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FE" w:rsidRPr="008F5D44" w:rsidRDefault="004E12FE" w:rsidP="004E12FE">
      <w:pPr>
        <w:pStyle w:val="11"/>
        <w:keepNext w:val="0"/>
        <w:widowControl/>
        <w:rPr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4E12FE" w:rsidRPr="00D87FAE" w:rsidRDefault="004E12FE" w:rsidP="004E12FE">
      <w:pPr>
        <w:pStyle w:val="11"/>
        <w:keepNext w:val="0"/>
        <w:widowControl/>
        <w:rPr>
          <w:szCs w:val="24"/>
        </w:rPr>
      </w:pPr>
      <w:r w:rsidRPr="00D87FAE">
        <w:rPr>
          <w:szCs w:val="24"/>
        </w:rPr>
        <w:t>СЄВЄРОДОНЕЦЬКА МІСЬКА РАДА</w:t>
      </w:r>
    </w:p>
    <w:p w:rsidR="004E12FE" w:rsidRPr="00D87FAE" w:rsidRDefault="004E12FE" w:rsidP="004E12FE">
      <w:pPr>
        <w:pStyle w:val="11"/>
        <w:keepNext w:val="0"/>
        <w:widowControl/>
        <w:rPr>
          <w:szCs w:val="24"/>
        </w:rPr>
      </w:pPr>
      <w:r>
        <w:rPr>
          <w:szCs w:val="24"/>
        </w:rPr>
        <w:t xml:space="preserve">СЬОМОГО </w:t>
      </w:r>
      <w:r w:rsidRPr="00D87FAE">
        <w:rPr>
          <w:szCs w:val="24"/>
        </w:rPr>
        <w:t xml:space="preserve"> СКЛИКАННЯ</w:t>
      </w:r>
    </w:p>
    <w:p w:rsidR="004E12FE" w:rsidRPr="00D87FAE" w:rsidRDefault="00E971E5" w:rsidP="004E12FE">
      <w:pPr>
        <w:pStyle w:val="11"/>
        <w:keepNext w:val="0"/>
        <w:widowControl/>
        <w:rPr>
          <w:szCs w:val="28"/>
        </w:rPr>
      </w:pPr>
      <w:r w:rsidRPr="00E971E5">
        <w:rPr>
          <w:bCs/>
          <w:szCs w:val="28"/>
        </w:rPr>
        <w:t>Сорок четверта</w:t>
      </w:r>
      <w:r w:rsidRPr="005B3825">
        <w:rPr>
          <w:bCs/>
          <w:szCs w:val="28"/>
        </w:rPr>
        <w:t xml:space="preserve"> (чергова) </w:t>
      </w:r>
      <w:r w:rsidR="004E12FE" w:rsidRPr="00D87FAE">
        <w:rPr>
          <w:szCs w:val="28"/>
        </w:rPr>
        <w:t xml:space="preserve"> сесія</w:t>
      </w:r>
    </w:p>
    <w:p w:rsidR="004E12FE" w:rsidRPr="00D87FAE" w:rsidRDefault="004E12FE" w:rsidP="004E12FE">
      <w:pPr>
        <w:rPr>
          <w:b/>
          <w:highlight w:val="green"/>
          <w:lang w:val="uk-UA"/>
        </w:rPr>
      </w:pPr>
    </w:p>
    <w:p w:rsidR="004E12FE" w:rsidRPr="00D87FAE" w:rsidRDefault="004E12FE" w:rsidP="004E12FE">
      <w:pPr>
        <w:pStyle w:val="11"/>
        <w:widowControl/>
        <w:rPr>
          <w:szCs w:val="24"/>
        </w:rPr>
      </w:pPr>
      <w:r w:rsidRPr="00D87FAE">
        <w:rPr>
          <w:szCs w:val="24"/>
        </w:rPr>
        <w:t xml:space="preserve">РІШЕННЯ № </w:t>
      </w:r>
      <w:r w:rsidR="00E971E5">
        <w:rPr>
          <w:szCs w:val="24"/>
        </w:rPr>
        <w:t>2439</w:t>
      </w:r>
    </w:p>
    <w:p w:rsidR="004E12FE" w:rsidRPr="00D87FAE" w:rsidRDefault="004E12FE" w:rsidP="004E12FE">
      <w:pPr>
        <w:rPr>
          <w:lang w:val="uk-UA"/>
        </w:rPr>
      </w:pPr>
    </w:p>
    <w:p w:rsidR="004E12FE" w:rsidRPr="00D87FAE" w:rsidRDefault="004E12FE" w:rsidP="004E12FE">
      <w:pPr>
        <w:rPr>
          <w:b/>
          <w:lang w:val="uk-UA"/>
        </w:rPr>
      </w:pPr>
      <w:r w:rsidRPr="00D87FAE">
        <w:rPr>
          <w:b/>
          <w:lang w:val="uk-UA"/>
        </w:rPr>
        <w:t xml:space="preserve">« </w:t>
      </w:r>
      <w:r w:rsidR="00E971E5">
        <w:rPr>
          <w:b/>
          <w:lang w:val="uk-UA"/>
        </w:rPr>
        <w:t>17</w:t>
      </w:r>
      <w:r w:rsidRPr="00D87FAE">
        <w:rPr>
          <w:b/>
          <w:lang w:val="uk-UA"/>
        </w:rPr>
        <w:t xml:space="preserve"> » </w:t>
      </w:r>
      <w:r w:rsidR="00E971E5">
        <w:rPr>
          <w:b/>
          <w:lang w:val="uk-UA"/>
        </w:rPr>
        <w:t>квітня</w:t>
      </w:r>
      <w:r w:rsidRPr="00D87FAE">
        <w:rPr>
          <w:b/>
          <w:lang w:val="uk-UA"/>
        </w:rPr>
        <w:t xml:space="preserve"> 201</w:t>
      </w:r>
      <w:r w:rsidR="00C906A4">
        <w:rPr>
          <w:b/>
          <w:lang w:val="uk-UA"/>
        </w:rPr>
        <w:t>8</w:t>
      </w:r>
      <w:r w:rsidRPr="00D87FAE">
        <w:rPr>
          <w:b/>
          <w:lang w:val="uk-UA"/>
        </w:rPr>
        <w:t xml:space="preserve"> року</w:t>
      </w:r>
    </w:p>
    <w:p w:rsidR="004E12FE" w:rsidRPr="00D87FAE" w:rsidRDefault="004E12FE" w:rsidP="004E12FE">
      <w:pPr>
        <w:spacing w:line="360" w:lineRule="auto"/>
        <w:rPr>
          <w:b/>
          <w:lang w:val="uk-UA"/>
        </w:rPr>
      </w:pPr>
      <w:r w:rsidRPr="00D87FAE">
        <w:rPr>
          <w:b/>
          <w:lang w:val="uk-UA"/>
        </w:rPr>
        <w:t xml:space="preserve">м. </w:t>
      </w:r>
      <w:proofErr w:type="spellStart"/>
      <w:r w:rsidRPr="00D87FAE">
        <w:rPr>
          <w:b/>
          <w:lang w:val="uk-UA"/>
        </w:rPr>
        <w:t>Сєвєродонецьк</w:t>
      </w:r>
      <w:proofErr w:type="spellEnd"/>
    </w:p>
    <w:p w:rsidR="004E12FE" w:rsidRPr="00C652EA" w:rsidRDefault="00055B0F" w:rsidP="004E12FE">
      <w:pPr>
        <w:ind w:right="5243"/>
        <w:rPr>
          <w:lang w:val="uk-UA"/>
        </w:rPr>
      </w:pPr>
      <w:r>
        <w:rPr>
          <w:bCs/>
          <w:iCs/>
          <w:lang w:val="uk-UA"/>
        </w:rPr>
        <w:t xml:space="preserve">Звіт про результати виконання </w:t>
      </w:r>
      <w:r w:rsidR="004E12FE" w:rsidRPr="00636B6F">
        <w:rPr>
          <w:bCs/>
          <w:iCs/>
          <w:lang w:val="uk-UA"/>
        </w:rPr>
        <w:t>м</w:t>
      </w:r>
      <w:r w:rsidR="004E12FE" w:rsidRPr="00636B6F">
        <w:rPr>
          <w:lang w:val="uk-UA"/>
        </w:rPr>
        <w:t>іської</w:t>
      </w:r>
      <w:r w:rsidR="004E12FE">
        <w:rPr>
          <w:lang w:val="uk-UA"/>
        </w:rPr>
        <w:t xml:space="preserve"> </w:t>
      </w:r>
      <w:r w:rsidR="004E12FE" w:rsidRPr="00C652EA">
        <w:rPr>
          <w:lang w:val="uk-UA"/>
        </w:rPr>
        <w:t xml:space="preserve"> </w:t>
      </w:r>
      <w:r w:rsidR="004E12FE" w:rsidRPr="00C652EA">
        <w:rPr>
          <w:bCs/>
          <w:iCs/>
          <w:lang w:val="uk-UA"/>
        </w:rPr>
        <w:t xml:space="preserve">програми </w:t>
      </w:r>
      <w:r w:rsidR="004E12FE" w:rsidRPr="00C652EA">
        <w:rPr>
          <w:lang w:val="uk-UA"/>
        </w:rPr>
        <w:t xml:space="preserve">«Організація </w:t>
      </w:r>
      <w:r w:rsidR="004E12FE">
        <w:rPr>
          <w:lang w:val="uk-UA"/>
        </w:rPr>
        <w:t xml:space="preserve"> </w:t>
      </w:r>
      <w:r w:rsidR="004E12FE" w:rsidRPr="00C652EA">
        <w:rPr>
          <w:lang w:val="uk-UA"/>
        </w:rPr>
        <w:t xml:space="preserve">діяльності </w:t>
      </w:r>
      <w:r w:rsidR="004E12FE">
        <w:rPr>
          <w:lang w:val="uk-UA"/>
        </w:rPr>
        <w:t xml:space="preserve"> </w:t>
      </w:r>
      <w:r w:rsidR="004E12FE" w:rsidRPr="00C652EA">
        <w:rPr>
          <w:lang w:val="uk-UA"/>
        </w:rPr>
        <w:t xml:space="preserve">відділу </w:t>
      </w:r>
      <w:r w:rsidR="004E12FE">
        <w:rPr>
          <w:lang w:val="uk-UA"/>
        </w:rPr>
        <w:t xml:space="preserve"> </w:t>
      </w:r>
      <w:r w:rsidR="004E12FE" w:rsidRPr="00C652EA">
        <w:rPr>
          <w:lang w:val="uk-UA"/>
        </w:rPr>
        <w:t>з соціально</w:t>
      </w:r>
      <w:r w:rsidR="004E12FE">
        <w:rPr>
          <w:lang w:val="uk-UA"/>
        </w:rPr>
        <w:t>-</w:t>
      </w:r>
      <w:r w:rsidR="004E12FE" w:rsidRPr="00C652EA">
        <w:rPr>
          <w:lang w:val="uk-UA"/>
        </w:rPr>
        <w:t>гуманітарних</w:t>
      </w:r>
      <w:r w:rsidR="004E12FE">
        <w:rPr>
          <w:lang w:val="uk-UA"/>
        </w:rPr>
        <w:t xml:space="preserve"> </w:t>
      </w:r>
      <w:r w:rsidR="004E12FE" w:rsidRPr="00C652EA">
        <w:rPr>
          <w:lang w:val="uk-UA"/>
        </w:rPr>
        <w:t xml:space="preserve"> питань </w:t>
      </w:r>
      <w:proofErr w:type="spellStart"/>
      <w:r w:rsidR="004E12FE" w:rsidRPr="00C652EA">
        <w:rPr>
          <w:lang w:val="uk-UA"/>
        </w:rPr>
        <w:t>Сєвєродонецької</w:t>
      </w:r>
      <w:proofErr w:type="spellEnd"/>
      <w:r w:rsidR="004E12FE" w:rsidRPr="00C652EA">
        <w:rPr>
          <w:lang w:val="uk-UA"/>
        </w:rPr>
        <w:t xml:space="preserve"> міської ради на 2017 рік» </w:t>
      </w:r>
    </w:p>
    <w:p w:rsidR="004E12FE" w:rsidRPr="00C652EA" w:rsidRDefault="004E12FE" w:rsidP="004E12FE">
      <w:pPr>
        <w:ind w:right="4820"/>
        <w:rPr>
          <w:b/>
          <w:bCs/>
          <w:iCs/>
          <w:lang w:val="uk-UA"/>
        </w:rPr>
      </w:pPr>
    </w:p>
    <w:p w:rsidR="004E12FE" w:rsidRPr="00D87FAE" w:rsidRDefault="004E12FE" w:rsidP="004E12FE">
      <w:pPr>
        <w:ind w:firstLine="720"/>
        <w:jc w:val="both"/>
        <w:rPr>
          <w:lang w:val="uk-UA"/>
        </w:rPr>
      </w:pPr>
      <w:r w:rsidRPr="00C652EA">
        <w:rPr>
          <w:lang w:val="uk-UA"/>
        </w:rPr>
        <w:t xml:space="preserve">Керуючись ст. 34 Закону України «Про місцеве самоврядування в Україні», </w:t>
      </w:r>
      <w:r w:rsidR="00C906A4">
        <w:rPr>
          <w:lang w:val="uk-UA"/>
        </w:rPr>
        <w:t xml:space="preserve">рішенням виконавчого комітету </w:t>
      </w:r>
      <w:proofErr w:type="spellStart"/>
      <w:r w:rsidR="00C906A4">
        <w:rPr>
          <w:lang w:val="uk-UA"/>
        </w:rPr>
        <w:t>Сєвєродонецької</w:t>
      </w:r>
      <w:proofErr w:type="spellEnd"/>
      <w:r w:rsidR="00C906A4">
        <w:rPr>
          <w:lang w:val="uk-UA"/>
        </w:rPr>
        <w:t xml:space="preserve"> міської ради</w:t>
      </w:r>
      <w:r w:rsidR="00C906A4" w:rsidRPr="00C652EA">
        <w:rPr>
          <w:lang w:val="uk-UA"/>
        </w:rPr>
        <w:t xml:space="preserve"> від </w:t>
      </w:r>
      <w:r w:rsidR="00C906A4">
        <w:rPr>
          <w:lang w:val="uk-UA"/>
        </w:rPr>
        <w:t>23</w:t>
      </w:r>
      <w:r w:rsidR="00C906A4" w:rsidRPr="00C652EA">
        <w:rPr>
          <w:lang w:val="uk-UA"/>
        </w:rPr>
        <w:t>.0</w:t>
      </w:r>
      <w:r w:rsidR="00C906A4">
        <w:rPr>
          <w:lang w:val="uk-UA"/>
        </w:rPr>
        <w:t>3</w:t>
      </w:r>
      <w:r w:rsidR="00C906A4" w:rsidRPr="00C652EA">
        <w:rPr>
          <w:lang w:val="uk-UA"/>
        </w:rPr>
        <w:t xml:space="preserve">.2016р. № </w:t>
      </w:r>
      <w:r w:rsidR="00C906A4">
        <w:rPr>
          <w:lang w:val="uk-UA"/>
        </w:rPr>
        <w:t>109</w:t>
      </w:r>
      <w:r w:rsidR="00C906A4" w:rsidRPr="00C652EA">
        <w:rPr>
          <w:lang w:val="uk-UA"/>
        </w:rPr>
        <w:t xml:space="preserve"> «Про </w:t>
      </w:r>
      <w:r w:rsidR="00C906A4">
        <w:rPr>
          <w:lang w:val="uk-UA"/>
        </w:rPr>
        <w:t xml:space="preserve">затвердження Інструкції щодо </w:t>
      </w:r>
      <w:r w:rsidR="00C906A4" w:rsidRPr="00C652EA">
        <w:rPr>
          <w:lang w:val="uk-UA"/>
        </w:rPr>
        <w:t>розробк</w:t>
      </w:r>
      <w:r w:rsidR="00C906A4">
        <w:rPr>
          <w:lang w:val="uk-UA"/>
        </w:rPr>
        <w:t>и</w:t>
      </w:r>
      <w:r w:rsidR="00C906A4" w:rsidRPr="00C652EA">
        <w:rPr>
          <w:lang w:val="uk-UA"/>
        </w:rPr>
        <w:t xml:space="preserve"> міських цільових програм</w:t>
      </w:r>
      <w:r w:rsidR="00C906A4">
        <w:rPr>
          <w:lang w:val="uk-UA"/>
        </w:rPr>
        <w:t>, моніторингу та звітності про їх виконання</w:t>
      </w:r>
      <w:r w:rsidR="00C906A4" w:rsidRPr="00C652EA">
        <w:rPr>
          <w:lang w:val="uk-UA"/>
        </w:rPr>
        <w:t>»</w:t>
      </w:r>
      <w:r w:rsidR="00C906A4">
        <w:rPr>
          <w:lang w:val="uk-UA"/>
        </w:rPr>
        <w:t>,</w:t>
      </w:r>
      <w:r w:rsidR="00C906A4" w:rsidRPr="00C652EA">
        <w:rPr>
          <w:lang w:val="uk-UA"/>
        </w:rPr>
        <w:t xml:space="preserve"> </w:t>
      </w:r>
      <w:r w:rsidR="00C906A4">
        <w:rPr>
          <w:lang w:val="uk-UA"/>
        </w:rPr>
        <w:t xml:space="preserve">на виконання рішення сесії </w:t>
      </w:r>
      <w:proofErr w:type="spellStart"/>
      <w:r w:rsidR="00C906A4">
        <w:rPr>
          <w:lang w:val="uk-UA"/>
        </w:rPr>
        <w:t>Сєвєродонецької</w:t>
      </w:r>
      <w:proofErr w:type="spellEnd"/>
      <w:r w:rsidR="00C906A4">
        <w:rPr>
          <w:lang w:val="uk-UA"/>
        </w:rPr>
        <w:t xml:space="preserve"> міської ради № 775 від 31.10.2016р. «</w:t>
      </w:r>
      <w:r w:rsidR="00C906A4" w:rsidRPr="00C652EA">
        <w:rPr>
          <w:bCs/>
          <w:iCs/>
          <w:lang w:val="uk-UA"/>
        </w:rPr>
        <w:t xml:space="preserve">Про затвердження </w:t>
      </w:r>
      <w:r w:rsidR="00C906A4" w:rsidRPr="00636B6F">
        <w:rPr>
          <w:bCs/>
          <w:iCs/>
          <w:lang w:val="uk-UA"/>
        </w:rPr>
        <w:t>м</w:t>
      </w:r>
      <w:r w:rsidR="00C906A4" w:rsidRPr="00636B6F">
        <w:rPr>
          <w:lang w:val="uk-UA"/>
        </w:rPr>
        <w:t>іської</w:t>
      </w:r>
      <w:r w:rsidR="00C906A4">
        <w:rPr>
          <w:lang w:val="uk-UA"/>
        </w:rPr>
        <w:t xml:space="preserve"> </w:t>
      </w:r>
      <w:r w:rsidR="00C906A4" w:rsidRPr="00C652EA">
        <w:rPr>
          <w:bCs/>
          <w:iCs/>
          <w:lang w:val="uk-UA"/>
        </w:rPr>
        <w:t xml:space="preserve">програми «Організація діяльності </w:t>
      </w:r>
      <w:r w:rsidR="00C906A4" w:rsidRPr="00C652EA">
        <w:rPr>
          <w:lang w:val="uk-UA"/>
        </w:rPr>
        <w:t>відділу з соціально</w:t>
      </w:r>
      <w:r w:rsidR="00055B0F">
        <w:rPr>
          <w:lang w:val="uk-UA"/>
        </w:rPr>
        <w:t>-</w:t>
      </w:r>
      <w:r w:rsidR="00C906A4" w:rsidRPr="00C652EA">
        <w:rPr>
          <w:lang w:val="uk-UA"/>
        </w:rPr>
        <w:t xml:space="preserve">гуманітарних питань </w:t>
      </w:r>
      <w:proofErr w:type="spellStart"/>
      <w:r w:rsidR="00C906A4" w:rsidRPr="00C652EA">
        <w:rPr>
          <w:lang w:val="uk-UA"/>
        </w:rPr>
        <w:t>Сєвєродонецької</w:t>
      </w:r>
      <w:proofErr w:type="spellEnd"/>
      <w:r w:rsidR="00C906A4" w:rsidRPr="00C652EA">
        <w:rPr>
          <w:lang w:val="uk-UA"/>
        </w:rPr>
        <w:t xml:space="preserve"> міської ради на 2017 рік»</w:t>
      </w:r>
      <w:r>
        <w:rPr>
          <w:lang w:val="uk-UA"/>
        </w:rPr>
        <w:t>,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Сєвєродонецька</w:t>
      </w:r>
      <w:proofErr w:type="spellEnd"/>
      <w:r w:rsidRPr="00C652EA">
        <w:rPr>
          <w:lang w:val="uk-UA"/>
        </w:rPr>
        <w:t xml:space="preserve"> міська рада</w:t>
      </w:r>
    </w:p>
    <w:p w:rsidR="004E12FE" w:rsidRPr="00D87FAE" w:rsidRDefault="004E12FE" w:rsidP="004E12FE">
      <w:pPr>
        <w:jc w:val="both"/>
        <w:rPr>
          <w:highlight w:val="green"/>
          <w:lang w:val="uk-UA"/>
        </w:rPr>
      </w:pPr>
    </w:p>
    <w:p w:rsidR="004E12FE" w:rsidRPr="00D87FAE" w:rsidRDefault="004E12FE" w:rsidP="004E12FE">
      <w:pPr>
        <w:ind w:firstLine="708"/>
        <w:rPr>
          <w:b/>
          <w:lang w:val="uk-UA"/>
        </w:rPr>
      </w:pPr>
      <w:r w:rsidRPr="00D87FAE">
        <w:rPr>
          <w:b/>
          <w:lang w:val="uk-UA"/>
        </w:rPr>
        <w:t>ВИРІШИЛА:</w:t>
      </w:r>
    </w:p>
    <w:p w:rsidR="004E12FE" w:rsidRPr="00D87FAE" w:rsidRDefault="004E12FE" w:rsidP="004E12FE">
      <w:pPr>
        <w:rPr>
          <w:lang w:val="uk-UA"/>
        </w:rPr>
      </w:pPr>
    </w:p>
    <w:p w:rsidR="00C906A4" w:rsidRDefault="000F69B9" w:rsidP="00C906A4">
      <w:pPr>
        <w:ind w:firstLine="708"/>
        <w:jc w:val="both"/>
        <w:rPr>
          <w:lang w:val="uk-UA"/>
        </w:rPr>
      </w:pPr>
      <w:r>
        <w:rPr>
          <w:lang w:val="uk-UA"/>
        </w:rPr>
        <w:t>1.</w:t>
      </w:r>
      <w:r w:rsidR="00CD4ADB" w:rsidRPr="00CD4ADB">
        <w:rPr>
          <w:lang w:val="uk-UA"/>
        </w:rPr>
        <w:t xml:space="preserve"> </w:t>
      </w:r>
      <w:r w:rsidR="00CD4ADB">
        <w:rPr>
          <w:lang w:val="uk-UA"/>
        </w:rPr>
        <w:t>З</w:t>
      </w:r>
      <w:r w:rsidR="00055B0F">
        <w:rPr>
          <w:lang w:val="uk-UA"/>
        </w:rPr>
        <w:t>атвердити з</w:t>
      </w:r>
      <w:r w:rsidR="00CD4ADB">
        <w:rPr>
          <w:lang w:val="uk-UA"/>
        </w:rPr>
        <w:t xml:space="preserve">віт про результати виконання </w:t>
      </w:r>
      <w:r w:rsidR="00CD4ADB" w:rsidRPr="00636B6F">
        <w:rPr>
          <w:bCs/>
          <w:iCs/>
          <w:lang w:val="uk-UA"/>
        </w:rPr>
        <w:t>м</w:t>
      </w:r>
      <w:r w:rsidR="00CD4ADB" w:rsidRPr="00636B6F">
        <w:rPr>
          <w:lang w:val="uk-UA"/>
        </w:rPr>
        <w:t>іської</w:t>
      </w:r>
      <w:r w:rsidR="00CD4ADB" w:rsidRPr="00C652EA">
        <w:rPr>
          <w:lang w:val="uk-UA"/>
        </w:rPr>
        <w:t xml:space="preserve"> </w:t>
      </w:r>
      <w:r w:rsidR="00CD4ADB" w:rsidRPr="00C652EA">
        <w:rPr>
          <w:bCs/>
          <w:iCs/>
          <w:lang w:val="uk-UA"/>
        </w:rPr>
        <w:t xml:space="preserve">програми </w:t>
      </w:r>
      <w:r w:rsidR="004E12FE" w:rsidRPr="00C652EA">
        <w:rPr>
          <w:bCs/>
          <w:iCs/>
          <w:lang w:val="uk-UA"/>
        </w:rPr>
        <w:t xml:space="preserve">«Організація діяльності </w:t>
      </w:r>
      <w:r w:rsidR="004E12FE" w:rsidRPr="00C652EA">
        <w:rPr>
          <w:lang w:val="uk-UA"/>
        </w:rPr>
        <w:t>відділу з соціально</w:t>
      </w:r>
      <w:r w:rsidR="00C906A4">
        <w:rPr>
          <w:lang w:val="uk-UA"/>
        </w:rPr>
        <w:t>-</w:t>
      </w:r>
      <w:r w:rsidR="004E12FE" w:rsidRPr="00C652EA">
        <w:rPr>
          <w:lang w:val="uk-UA"/>
        </w:rPr>
        <w:t xml:space="preserve">гуманітарних питань </w:t>
      </w:r>
      <w:proofErr w:type="spellStart"/>
      <w:r w:rsidR="004E12FE" w:rsidRPr="00C652EA">
        <w:rPr>
          <w:lang w:val="uk-UA"/>
        </w:rPr>
        <w:t>Сєвєродонецької</w:t>
      </w:r>
      <w:proofErr w:type="spellEnd"/>
      <w:r w:rsidR="004E12FE" w:rsidRPr="00C652EA">
        <w:rPr>
          <w:lang w:val="uk-UA"/>
        </w:rPr>
        <w:t xml:space="preserve"> міської ради</w:t>
      </w:r>
      <w:r w:rsidR="00055B0F">
        <w:rPr>
          <w:lang w:val="uk-UA"/>
        </w:rPr>
        <w:t>»</w:t>
      </w:r>
      <w:r w:rsidR="004E12FE" w:rsidRPr="00C652EA">
        <w:rPr>
          <w:lang w:val="uk-UA"/>
        </w:rPr>
        <w:t xml:space="preserve"> </w:t>
      </w:r>
      <w:r w:rsidR="00055B0F">
        <w:rPr>
          <w:lang w:val="uk-UA"/>
        </w:rPr>
        <w:t>з</w:t>
      </w:r>
      <w:r w:rsidR="004E12FE" w:rsidRPr="00C652EA">
        <w:rPr>
          <w:lang w:val="uk-UA"/>
        </w:rPr>
        <w:t>а 2017 рік</w:t>
      </w:r>
      <w:r w:rsidR="00055B0F">
        <w:rPr>
          <w:lang w:val="uk-UA"/>
        </w:rPr>
        <w:t>.</w:t>
      </w:r>
      <w:r w:rsidR="004E12FE" w:rsidRPr="00C652EA">
        <w:rPr>
          <w:lang w:val="uk-UA"/>
        </w:rPr>
        <w:t xml:space="preserve"> </w:t>
      </w:r>
    </w:p>
    <w:p w:rsidR="004E12FE" w:rsidRPr="00C652EA" w:rsidRDefault="004E12FE" w:rsidP="000F69B9">
      <w:pPr>
        <w:tabs>
          <w:tab w:val="left" w:pos="0"/>
        </w:tabs>
        <w:spacing w:after="60"/>
        <w:jc w:val="both"/>
        <w:rPr>
          <w:lang w:val="uk-UA"/>
        </w:rPr>
      </w:pPr>
      <w:r w:rsidRPr="00C652EA">
        <w:rPr>
          <w:bCs/>
          <w:lang w:val="uk-UA"/>
        </w:rPr>
        <w:t xml:space="preserve"> </w:t>
      </w:r>
      <w:r w:rsidR="000F69B9">
        <w:rPr>
          <w:bCs/>
          <w:lang w:val="uk-UA"/>
        </w:rPr>
        <w:tab/>
        <w:t xml:space="preserve">2. </w:t>
      </w:r>
      <w:r w:rsidRPr="00C652EA">
        <w:rPr>
          <w:bCs/>
          <w:lang w:val="uk-UA"/>
        </w:rPr>
        <w:t>Рішення підлягає оприлюдненню.</w:t>
      </w:r>
    </w:p>
    <w:p w:rsidR="004E12FE" w:rsidRDefault="000F69B9" w:rsidP="000F69B9">
      <w:pPr>
        <w:tabs>
          <w:tab w:val="left" w:pos="0"/>
        </w:tabs>
        <w:spacing w:after="60"/>
        <w:jc w:val="both"/>
        <w:rPr>
          <w:lang w:val="uk-UA"/>
        </w:rPr>
      </w:pPr>
      <w:r>
        <w:rPr>
          <w:lang w:val="uk-UA"/>
        </w:rPr>
        <w:tab/>
        <w:t xml:space="preserve">3. </w:t>
      </w:r>
      <w:r w:rsidR="004E12FE" w:rsidRPr="00C652EA">
        <w:rPr>
          <w:lang w:val="uk-UA"/>
        </w:rPr>
        <w:t>Контроль за виконанням даного рішення покласти на постійну комісію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055B0F" w:rsidRPr="00C652EA" w:rsidRDefault="00055B0F" w:rsidP="000F69B9">
      <w:pPr>
        <w:tabs>
          <w:tab w:val="left" w:pos="0"/>
        </w:tabs>
        <w:spacing w:after="60"/>
        <w:jc w:val="both"/>
        <w:rPr>
          <w:lang w:val="uk-UA"/>
        </w:rPr>
      </w:pPr>
    </w:p>
    <w:p w:rsidR="004E12FE" w:rsidRPr="00D87FAE" w:rsidRDefault="004E12FE" w:rsidP="004E12FE">
      <w:pPr>
        <w:tabs>
          <w:tab w:val="left" w:pos="993"/>
        </w:tabs>
        <w:spacing w:after="60"/>
        <w:ind w:left="709"/>
        <w:jc w:val="both"/>
        <w:rPr>
          <w:lang w:val="uk-UA"/>
        </w:rPr>
      </w:pPr>
    </w:p>
    <w:p w:rsidR="00CD4ADB" w:rsidRDefault="00CD4ADB" w:rsidP="00CD4ADB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p w:rsidR="00CD4ADB" w:rsidRPr="00D87FAE" w:rsidRDefault="00CD4ADB" w:rsidP="00CD4ADB">
      <w:pPr>
        <w:rPr>
          <w:lang w:val="uk-UA"/>
        </w:rPr>
      </w:pPr>
      <w:r w:rsidRPr="00D87FAE">
        <w:rPr>
          <w:lang w:val="uk-UA"/>
        </w:rPr>
        <w:tab/>
      </w:r>
    </w:p>
    <w:p w:rsidR="00E971E5" w:rsidRDefault="00E971E5" w:rsidP="004E12FE">
      <w:pPr>
        <w:ind w:left="5040"/>
        <w:rPr>
          <w:lang w:val="uk-UA"/>
        </w:rPr>
      </w:pPr>
    </w:p>
    <w:p w:rsidR="00E971E5" w:rsidRDefault="00E971E5" w:rsidP="004E12FE">
      <w:pPr>
        <w:ind w:left="5040"/>
        <w:rPr>
          <w:lang w:val="uk-UA"/>
        </w:rPr>
      </w:pPr>
    </w:p>
    <w:p w:rsidR="00E971E5" w:rsidRDefault="00E971E5" w:rsidP="004E12FE">
      <w:pPr>
        <w:ind w:left="5040"/>
        <w:rPr>
          <w:lang w:val="uk-UA"/>
        </w:rPr>
      </w:pPr>
    </w:p>
    <w:p w:rsidR="00E971E5" w:rsidRDefault="00E971E5" w:rsidP="004E12FE">
      <w:pPr>
        <w:ind w:left="5040"/>
        <w:rPr>
          <w:lang w:val="uk-UA"/>
        </w:rPr>
      </w:pPr>
    </w:p>
    <w:p w:rsidR="00E971E5" w:rsidRDefault="00E971E5" w:rsidP="004E12FE">
      <w:pPr>
        <w:ind w:left="5040"/>
        <w:rPr>
          <w:lang w:val="uk-UA"/>
        </w:rPr>
      </w:pPr>
    </w:p>
    <w:p w:rsidR="00E971E5" w:rsidRDefault="00E971E5" w:rsidP="004E12FE">
      <w:pPr>
        <w:ind w:left="5040"/>
        <w:rPr>
          <w:lang w:val="uk-UA"/>
        </w:rPr>
      </w:pPr>
    </w:p>
    <w:p w:rsidR="00E971E5" w:rsidRDefault="00E971E5" w:rsidP="004E12FE">
      <w:pPr>
        <w:ind w:left="5040"/>
        <w:rPr>
          <w:lang w:val="uk-UA"/>
        </w:rPr>
      </w:pPr>
    </w:p>
    <w:p w:rsidR="00E971E5" w:rsidRDefault="00E971E5" w:rsidP="004E12FE">
      <w:pPr>
        <w:ind w:left="5040"/>
        <w:rPr>
          <w:lang w:val="uk-UA"/>
        </w:rPr>
      </w:pPr>
    </w:p>
    <w:p w:rsidR="00E971E5" w:rsidRDefault="00E971E5" w:rsidP="004E12FE">
      <w:pPr>
        <w:ind w:left="5040"/>
        <w:rPr>
          <w:lang w:val="uk-UA"/>
        </w:rPr>
      </w:pPr>
    </w:p>
    <w:p w:rsidR="00E971E5" w:rsidRDefault="00E971E5" w:rsidP="004E12FE">
      <w:pPr>
        <w:ind w:left="5040"/>
        <w:rPr>
          <w:lang w:val="uk-UA"/>
        </w:rPr>
      </w:pPr>
    </w:p>
    <w:p w:rsidR="00E971E5" w:rsidRDefault="00E971E5" w:rsidP="004E12FE">
      <w:pPr>
        <w:ind w:left="5040"/>
        <w:rPr>
          <w:lang w:val="uk-UA"/>
        </w:rPr>
      </w:pPr>
    </w:p>
    <w:p w:rsidR="00E971E5" w:rsidRDefault="00E971E5" w:rsidP="004E12FE">
      <w:pPr>
        <w:ind w:left="5040"/>
        <w:rPr>
          <w:lang w:val="uk-UA"/>
        </w:rPr>
      </w:pPr>
    </w:p>
    <w:p w:rsidR="00E971E5" w:rsidRDefault="00E971E5" w:rsidP="004E12FE">
      <w:pPr>
        <w:ind w:left="5040"/>
        <w:rPr>
          <w:lang w:val="uk-UA"/>
        </w:rPr>
      </w:pPr>
    </w:p>
    <w:p w:rsidR="00E971E5" w:rsidRDefault="00E971E5" w:rsidP="004E12FE">
      <w:pPr>
        <w:ind w:left="5040"/>
        <w:rPr>
          <w:lang w:val="uk-UA"/>
        </w:rPr>
      </w:pPr>
    </w:p>
    <w:p w:rsidR="00E971E5" w:rsidRDefault="00E971E5" w:rsidP="004E12FE">
      <w:pPr>
        <w:ind w:left="5040"/>
        <w:rPr>
          <w:lang w:val="uk-UA"/>
        </w:rPr>
      </w:pPr>
    </w:p>
    <w:p w:rsidR="00E971E5" w:rsidRDefault="00E971E5" w:rsidP="004E12FE">
      <w:pPr>
        <w:ind w:left="5040"/>
        <w:rPr>
          <w:lang w:val="uk-UA"/>
        </w:rPr>
      </w:pPr>
    </w:p>
    <w:p w:rsidR="00E971E5" w:rsidRDefault="00E971E5" w:rsidP="004E12FE">
      <w:pPr>
        <w:ind w:left="5040"/>
        <w:rPr>
          <w:lang w:val="uk-UA"/>
        </w:rPr>
      </w:pPr>
    </w:p>
    <w:p w:rsidR="00E971E5" w:rsidRDefault="00E971E5" w:rsidP="004E12FE">
      <w:pPr>
        <w:ind w:left="5040"/>
        <w:rPr>
          <w:lang w:val="uk-UA"/>
        </w:rPr>
      </w:pPr>
    </w:p>
    <w:p w:rsidR="001879FE" w:rsidRDefault="004E12FE" w:rsidP="004E12FE">
      <w:pPr>
        <w:ind w:left="5040"/>
        <w:rPr>
          <w:lang w:val="uk-UA"/>
        </w:rPr>
      </w:pPr>
      <w:r>
        <w:rPr>
          <w:lang w:val="uk-UA"/>
        </w:rPr>
        <w:tab/>
      </w:r>
    </w:p>
    <w:p w:rsidR="00055B0F" w:rsidRDefault="00055B0F" w:rsidP="004E12FE">
      <w:pPr>
        <w:ind w:left="5040"/>
        <w:rPr>
          <w:lang w:val="uk-UA"/>
        </w:rPr>
      </w:pPr>
    </w:p>
    <w:p w:rsidR="00055B0F" w:rsidRDefault="00055B0F" w:rsidP="004E12FE">
      <w:pPr>
        <w:ind w:left="5040"/>
        <w:rPr>
          <w:lang w:val="uk-UA"/>
        </w:rPr>
      </w:pPr>
    </w:p>
    <w:p w:rsidR="00055B0F" w:rsidRDefault="00055B0F" w:rsidP="004E12FE">
      <w:pPr>
        <w:ind w:left="5040"/>
        <w:rPr>
          <w:lang w:val="uk-UA"/>
        </w:rPr>
      </w:pPr>
    </w:p>
    <w:p w:rsidR="004E12FE" w:rsidRPr="00D87FAE" w:rsidRDefault="004E12FE" w:rsidP="004E12FE">
      <w:pPr>
        <w:ind w:left="5040"/>
        <w:rPr>
          <w:lang w:val="uk-UA"/>
        </w:rPr>
      </w:pPr>
      <w:r w:rsidRPr="00D87FAE">
        <w:rPr>
          <w:lang w:val="uk-UA"/>
        </w:rPr>
        <w:lastRenderedPageBreak/>
        <w:t>Додаток</w:t>
      </w:r>
    </w:p>
    <w:p w:rsidR="004E12FE" w:rsidRDefault="004E12FE" w:rsidP="004E12FE">
      <w:pPr>
        <w:ind w:left="5040"/>
        <w:rPr>
          <w:lang w:val="uk-UA"/>
        </w:rPr>
      </w:pPr>
      <w:r w:rsidRPr="00D87FAE">
        <w:rPr>
          <w:lang w:val="uk-UA"/>
        </w:rPr>
        <w:t xml:space="preserve">до рішення </w:t>
      </w:r>
      <w:r w:rsidR="00E971E5">
        <w:rPr>
          <w:lang w:val="uk-UA"/>
        </w:rPr>
        <w:t>44-ої чергової</w:t>
      </w:r>
      <w:r w:rsidRPr="00D87FAE">
        <w:rPr>
          <w:lang w:val="uk-UA"/>
        </w:rPr>
        <w:t xml:space="preserve"> сесії </w:t>
      </w:r>
      <w:r>
        <w:rPr>
          <w:lang w:val="uk-UA"/>
        </w:rPr>
        <w:tab/>
      </w:r>
    </w:p>
    <w:p w:rsidR="004E12FE" w:rsidRPr="00D87FAE" w:rsidRDefault="004E12FE" w:rsidP="004E12FE">
      <w:pPr>
        <w:ind w:left="5040"/>
        <w:rPr>
          <w:lang w:val="uk-UA"/>
        </w:rPr>
      </w:pPr>
      <w:r w:rsidRPr="00D87FAE">
        <w:rPr>
          <w:lang w:val="uk-UA"/>
        </w:rPr>
        <w:t>міської ради</w:t>
      </w:r>
      <w:r>
        <w:rPr>
          <w:lang w:val="uk-UA"/>
        </w:rPr>
        <w:t xml:space="preserve"> від </w:t>
      </w:r>
      <w:r w:rsidR="00E971E5">
        <w:rPr>
          <w:lang w:val="uk-UA"/>
        </w:rPr>
        <w:t>17.04.</w:t>
      </w:r>
      <w:r>
        <w:rPr>
          <w:lang w:val="uk-UA"/>
        </w:rPr>
        <w:t>2018</w:t>
      </w:r>
      <w:r w:rsidRPr="00D87FAE">
        <w:rPr>
          <w:lang w:val="uk-UA"/>
        </w:rPr>
        <w:t xml:space="preserve">р. № </w:t>
      </w:r>
      <w:r w:rsidR="00E971E5">
        <w:rPr>
          <w:lang w:val="uk-UA"/>
        </w:rPr>
        <w:t>2439</w:t>
      </w:r>
    </w:p>
    <w:p w:rsidR="004E12FE" w:rsidRPr="00D87FAE" w:rsidRDefault="004E12FE" w:rsidP="004E12FE">
      <w:pPr>
        <w:ind w:left="5040"/>
        <w:rPr>
          <w:lang w:val="uk-UA"/>
        </w:rPr>
      </w:pPr>
    </w:p>
    <w:p w:rsidR="004E12FE" w:rsidRDefault="004E12FE" w:rsidP="004E12FE">
      <w:pPr>
        <w:ind w:left="5040"/>
        <w:rPr>
          <w:lang w:val="uk-UA"/>
        </w:rPr>
      </w:pPr>
    </w:p>
    <w:p w:rsidR="00422635" w:rsidRDefault="00422635" w:rsidP="004E12FE">
      <w:pPr>
        <w:ind w:left="5040"/>
        <w:rPr>
          <w:lang w:val="uk-UA"/>
        </w:rPr>
      </w:pPr>
    </w:p>
    <w:p w:rsidR="00422635" w:rsidRDefault="00422635" w:rsidP="004E12FE">
      <w:pPr>
        <w:ind w:left="5040"/>
        <w:rPr>
          <w:lang w:val="uk-UA"/>
        </w:rPr>
      </w:pPr>
    </w:p>
    <w:p w:rsidR="00422635" w:rsidRPr="00D87FAE" w:rsidRDefault="00422635" w:rsidP="004E12FE">
      <w:pPr>
        <w:ind w:left="5040"/>
        <w:rPr>
          <w:lang w:val="uk-UA"/>
        </w:rPr>
      </w:pPr>
    </w:p>
    <w:p w:rsidR="004E12FE" w:rsidRPr="000F69B9" w:rsidRDefault="004E12FE" w:rsidP="004E12FE">
      <w:pPr>
        <w:jc w:val="center"/>
        <w:rPr>
          <w:b/>
          <w:sz w:val="28"/>
          <w:szCs w:val="28"/>
          <w:lang w:val="uk-UA"/>
        </w:rPr>
      </w:pPr>
      <w:r w:rsidRPr="000F69B9">
        <w:rPr>
          <w:b/>
          <w:sz w:val="28"/>
          <w:szCs w:val="28"/>
          <w:lang w:val="uk-UA"/>
        </w:rPr>
        <w:t>ЗВІТ</w:t>
      </w:r>
    </w:p>
    <w:p w:rsidR="004E12FE" w:rsidRPr="000F69B9" w:rsidRDefault="004E12FE" w:rsidP="004E12FE">
      <w:pPr>
        <w:jc w:val="center"/>
        <w:rPr>
          <w:sz w:val="28"/>
          <w:szCs w:val="28"/>
          <w:lang w:val="uk-UA"/>
        </w:rPr>
      </w:pPr>
      <w:r w:rsidRPr="000F69B9">
        <w:rPr>
          <w:b/>
          <w:sz w:val="28"/>
          <w:szCs w:val="28"/>
          <w:lang w:val="uk-UA"/>
        </w:rPr>
        <w:t>про результати виконання міської програми</w:t>
      </w:r>
    </w:p>
    <w:p w:rsidR="004E12FE" w:rsidRPr="00D87FAE" w:rsidRDefault="004E12FE" w:rsidP="004E12FE">
      <w:pPr>
        <w:jc w:val="center"/>
        <w:rPr>
          <w:b/>
          <w:sz w:val="56"/>
          <w:szCs w:val="56"/>
          <w:lang w:val="uk-UA"/>
        </w:rPr>
      </w:pPr>
      <w:r w:rsidRPr="000F69B9">
        <w:rPr>
          <w:b/>
          <w:bCs/>
          <w:iCs/>
          <w:sz w:val="28"/>
          <w:szCs w:val="28"/>
          <w:lang w:val="uk-UA"/>
        </w:rPr>
        <w:t xml:space="preserve"> «Організація діяльності </w:t>
      </w:r>
      <w:r w:rsidRPr="000F69B9">
        <w:rPr>
          <w:b/>
          <w:sz w:val="28"/>
          <w:szCs w:val="28"/>
          <w:lang w:val="uk-UA"/>
        </w:rPr>
        <w:t xml:space="preserve">відділу з соціально-гуманітарних питань </w:t>
      </w:r>
      <w:proofErr w:type="spellStart"/>
      <w:r w:rsidRPr="000F69B9">
        <w:rPr>
          <w:b/>
          <w:sz w:val="28"/>
          <w:szCs w:val="28"/>
          <w:lang w:val="uk-UA"/>
        </w:rPr>
        <w:t>Сєвєродонецької</w:t>
      </w:r>
      <w:proofErr w:type="spellEnd"/>
      <w:r w:rsidRPr="000F69B9">
        <w:rPr>
          <w:b/>
          <w:sz w:val="28"/>
          <w:szCs w:val="28"/>
          <w:lang w:val="uk-UA"/>
        </w:rPr>
        <w:t xml:space="preserve"> міської ради</w:t>
      </w:r>
      <w:r w:rsidR="00055B0F">
        <w:rPr>
          <w:b/>
          <w:sz w:val="28"/>
          <w:szCs w:val="28"/>
          <w:lang w:val="uk-UA"/>
        </w:rPr>
        <w:t>»</w:t>
      </w:r>
      <w:r w:rsidRPr="000F69B9">
        <w:rPr>
          <w:b/>
          <w:sz w:val="28"/>
          <w:szCs w:val="28"/>
          <w:lang w:val="uk-UA"/>
        </w:rPr>
        <w:t xml:space="preserve"> </w:t>
      </w:r>
      <w:r w:rsidR="00055B0F">
        <w:rPr>
          <w:b/>
          <w:sz w:val="28"/>
          <w:szCs w:val="28"/>
          <w:lang w:val="uk-UA"/>
        </w:rPr>
        <w:t>з</w:t>
      </w:r>
      <w:r w:rsidRPr="000F69B9">
        <w:rPr>
          <w:b/>
          <w:sz w:val="28"/>
          <w:szCs w:val="28"/>
          <w:lang w:val="uk-UA"/>
        </w:rPr>
        <w:t>а 2017 рік</w:t>
      </w:r>
    </w:p>
    <w:p w:rsidR="004E12FE" w:rsidRPr="00D87FAE" w:rsidRDefault="004E12FE" w:rsidP="004E12FE">
      <w:pPr>
        <w:jc w:val="center"/>
        <w:rPr>
          <w:b/>
          <w:sz w:val="56"/>
          <w:szCs w:val="56"/>
          <w:lang w:val="uk-UA"/>
        </w:rPr>
      </w:pPr>
    </w:p>
    <w:p w:rsidR="00C906A4" w:rsidRDefault="00C906A4" w:rsidP="00422635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М</w:t>
      </w:r>
      <w:r w:rsidRPr="00636B6F">
        <w:rPr>
          <w:lang w:val="uk-UA"/>
        </w:rPr>
        <w:t>іськ</w:t>
      </w:r>
      <w:r>
        <w:rPr>
          <w:lang w:val="uk-UA"/>
        </w:rPr>
        <w:t xml:space="preserve">а цільова </w:t>
      </w:r>
      <w:r w:rsidRPr="00C652EA">
        <w:rPr>
          <w:bCs/>
          <w:iCs/>
          <w:lang w:val="uk-UA"/>
        </w:rPr>
        <w:t>програм</w:t>
      </w:r>
      <w:r>
        <w:rPr>
          <w:bCs/>
          <w:iCs/>
          <w:lang w:val="uk-UA"/>
        </w:rPr>
        <w:t>а</w:t>
      </w:r>
      <w:r w:rsidRPr="00C652EA">
        <w:rPr>
          <w:lang w:val="uk-UA"/>
        </w:rPr>
        <w:t xml:space="preserve"> </w:t>
      </w:r>
      <w:r w:rsidRPr="00C652EA">
        <w:rPr>
          <w:bCs/>
          <w:iCs/>
          <w:lang w:val="uk-UA"/>
        </w:rPr>
        <w:t xml:space="preserve">«Організація діяльності </w:t>
      </w:r>
      <w:r w:rsidRPr="00C652EA">
        <w:rPr>
          <w:lang w:val="uk-UA"/>
        </w:rPr>
        <w:t>відділу з соціально</w:t>
      </w:r>
      <w:r>
        <w:rPr>
          <w:lang w:val="uk-UA"/>
        </w:rPr>
        <w:t>-</w:t>
      </w:r>
      <w:r w:rsidRPr="00C652EA">
        <w:rPr>
          <w:lang w:val="uk-UA"/>
        </w:rPr>
        <w:t xml:space="preserve">гуманітарних питань </w:t>
      </w:r>
      <w:proofErr w:type="spellStart"/>
      <w:r w:rsidRPr="00C652EA">
        <w:rPr>
          <w:lang w:val="uk-UA"/>
        </w:rPr>
        <w:t>Сєвєродонецької</w:t>
      </w:r>
      <w:proofErr w:type="spellEnd"/>
      <w:r w:rsidRPr="00C652EA">
        <w:rPr>
          <w:lang w:val="uk-UA"/>
        </w:rPr>
        <w:t xml:space="preserve"> міської ради на 2017 рік» </w:t>
      </w:r>
      <w:r>
        <w:rPr>
          <w:lang w:val="uk-UA"/>
        </w:rPr>
        <w:t xml:space="preserve">затверджена рішенням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№ 775 від 31.10.2016р. </w:t>
      </w:r>
      <w:r w:rsidRPr="00C652EA">
        <w:rPr>
          <w:lang w:val="uk-UA"/>
        </w:rPr>
        <w:t xml:space="preserve"> </w:t>
      </w:r>
      <w:r>
        <w:rPr>
          <w:lang w:val="uk-UA"/>
        </w:rPr>
        <w:tab/>
      </w:r>
      <w:r w:rsidRPr="00D87FAE">
        <w:rPr>
          <w:lang w:val="uk-UA"/>
        </w:rPr>
        <w:t>Головний розпорядник бюджетних коштів</w:t>
      </w:r>
      <w:r>
        <w:rPr>
          <w:lang w:val="uk-UA"/>
        </w:rPr>
        <w:t xml:space="preserve"> та в</w:t>
      </w:r>
      <w:r w:rsidRPr="00D87FAE">
        <w:rPr>
          <w:lang w:val="uk-UA"/>
        </w:rPr>
        <w:t>ідповідальн</w:t>
      </w:r>
      <w:r>
        <w:rPr>
          <w:lang w:val="uk-UA"/>
        </w:rPr>
        <w:t>ий</w:t>
      </w:r>
      <w:r w:rsidRPr="00D87FAE">
        <w:rPr>
          <w:lang w:val="uk-UA"/>
        </w:rPr>
        <w:t xml:space="preserve"> виконав</w:t>
      </w:r>
      <w:r>
        <w:rPr>
          <w:lang w:val="uk-UA"/>
        </w:rPr>
        <w:t>е</w:t>
      </w:r>
      <w:r w:rsidRPr="00D87FAE">
        <w:rPr>
          <w:lang w:val="uk-UA"/>
        </w:rPr>
        <w:t>ц</w:t>
      </w:r>
      <w:r>
        <w:rPr>
          <w:lang w:val="uk-UA"/>
        </w:rPr>
        <w:t>ь</w:t>
      </w:r>
      <w:r w:rsidRPr="00D87FAE">
        <w:rPr>
          <w:lang w:val="uk-UA"/>
        </w:rPr>
        <w:t xml:space="preserve"> програми</w:t>
      </w:r>
      <w:r w:rsidRPr="004A1DD5">
        <w:rPr>
          <w:lang w:val="uk-UA"/>
        </w:rPr>
        <w:t xml:space="preserve"> </w:t>
      </w:r>
      <w:r>
        <w:rPr>
          <w:lang w:val="uk-UA"/>
        </w:rPr>
        <w:t xml:space="preserve">- </w:t>
      </w:r>
      <w:proofErr w:type="spellStart"/>
      <w:r w:rsidRPr="00D87FAE">
        <w:rPr>
          <w:lang w:val="uk-UA"/>
        </w:rPr>
        <w:t>Сєвєродонецька</w:t>
      </w:r>
      <w:proofErr w:type="spellEnd"/>
      <w:r w:rsidRPr="00D87FAE">
        <w:rPr>
          <w:lang w:val="uk-UA"/>
        </w:rPr>
        <w:t xml:space="preserve"> міська рада</w:t>
      </w:r>
      <w:r>
        <w:rPr>
          <w:lang w:val="uk-UA"/>
        </w:rPr>
        <w:t>. Програма розроблена на виконання р</w:t>
      </w:r>
      <w:r w:rsidRPr="00D87FAE">
        <w:rPr>
          <w:lang w:val="uk-UA"/>
        </w:rPr>
        <w:t>озпорядження міського голови від 15.08.2016р. № 341 «Про розробку міських цільових та інших програм на 2017 рік»</w:t>
      </w:r>
      <w:r>
        <w:rPr>
          <w:lang w:val="uk-UA"/>
        </w:rPr>
        <w:t>.</w:t>
      </w:r>
    </w:p>
    <w:p w:rsidR="004E12FE" w:rsidRDefault="004E12FE" w:rsidP="00422635">
      <w:pPr>
        <w:spacing w:before="60" w:after="60" w:line="360" w:lineRule="auto"/>
        <w:ind w:firstLine="708"/>
        <w:jc w:val="both"/>
        <w:rPr>
          <w:lang w:val="uk-UA"/>
        </w:rPr>
      </w:pPr>
      <w:r w:rsidRPr="00D87FAE">
        <w:rPr>
          <w:lang w:val="uk-UA"/>
        </w:rPr>
        <w:t>Мета Програми  - систематизувати роботу відділу з соціально-гуманітарних питань міської ради для досягнення найкращих показників у вирішенні соціально-гуманітарних питань найбільш незахищених верств населення громади та реалізації завдань щодо підвищення якості життя у місті через ефективне використання  ресурсів та реалізацію спільних інтересів влади та громади.</w:t>
      </w:r>
    </w:p>
    <w:p w:rsidR="00422635" w:rsidRDefault="00422635" w:rsidP="00422635">
      <w:pPr>
        <w:spacing w:before="60" w:after="60" w:line="360" w:lineRule="auto"/>
        <w:ind w:firstLine="708"/>
        <w:jc w:val="both"/>
        <w:rPr>
          <w:lang w:val="uk-UA"/>
        </w:rPr>
      </w:pPr>
      <w:r w:rsidRPr="00D87FAE">
        <w:rPr>
          <w:lang w:val="uk-UA"/>
        </w:rPr>
        <w:t>Виконання програми здійснюється шляхом реалізації її заходів і завдань відділом з соціально-гуманітарних питань міськ</w:t>
      </w:r>
      <w:r>
        <w:rPr>
          <w:lang w:val="uk-UA"/>
        </w:rPr>
        <w:t xml:space="preserve">ої </w:t>
      </w:r>
      <w:r w:rsidRPr="00D87FAE">
        <w:rPr>
          <w:lang w:val="uk-UA"/>
        </w:rPr>
        <w:t>ради</w:t>
      </w:r>
      <w:r>
        <w:rPr>
          <w:lang w:val="uk-UA"/>
        </w:rPr>
        <w:t xml:space="preserve"> і </w:t>
      </w:r>
      <w:r w:rsidRPr="00422635">
        <w:rPr>
          <w:lang w:val="uk-UA"/>
        </w:rPr>
        <w:t>фінансування не потребує</w:t>
      </w:r>
      <w:r>
        <w:rPr>
          <w:lang w:val="uk-UA"/>
        </w:rPr>
        <w:t>.</w:t>
      </w:r>
    </w:p>
    <w:p w:rsidR="004E12FE" w:rsidRDefault="002226CB" w:rsidP="00422635">
      <w:pPr>
        <w:spacing w:before="60" w:after="6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Рішенням </w:t>
      </w:r>
      <w:r w:rsidR="00692B8E">
        <w:rPr>
          <w:lang w:val="uk-UA"/>
        </w:rPr>
        <w:t>25-</w:t>
      </w:r>
      <w:r>
        <w:rPr>
          <w:lang w:val="uk-UA"/>
        </w:rPr>
        <w:t xml:space="preserve">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</w:t>
      </w:r>
      <w:r w:rsidRPr="00422635">
        <w:rPr>
          <w:lang w:val="uk-UA"/>
        </w:rPr>
        <w:t xml:space="preserve">№ </w:t>
      </w:r>
      <w:r w:rsidR="004A0723" w:rsidRPr="00422635">
        <w:rPr>
          <w:lang w:val="uk-UA"/>
        </w:rPr>
        <w:t>1224</w:t>
      </w:r>
      <w:r w:rsidRPr="00422635">
        <w:rPr>
          <w:lang w:val="uk-UA"/>
        </w:rPr>
        <w:t xml:space="preserve"> від </w:t>
      </w:r>
      <w:r w:rsidR="004A0723" w:rsidRPr="00422635">
        <w:rPr>
          <w:lang w:val="uk-UA"/>
        </w:rPr>
        <w:t>06</w:t>
      </w:r>
      <w:r w:rsidRPr="00422635">
        <w:rPr>
          <w:lang w:val="uk-UA"/>
        </w:rPr>
        <w:t>.02.2017р.</w:t>
      </w:r>
      <w:r>
        <w:rPr>
          <w:lang w:val="uk-UA"/>
        </w:rPr>
        <w:t xml:space="preserve">  відділ перейменовано</w:t>
      </w:r>
      <w:r w:rsidR="004A0723">
        <w:rPr>
          <w:lang w:val="uk-UA"/>
        </w:rPr>
        <w:t xml:space="preserve"> у відділ з соціально-гуманітарних питань та ВПО.</w:t>
      </w:r>
    </w:p>
    <w:p w:rsidR="00422635" w:rsidRPr="00D87FAE" w:rsidRDefault="00422635" w:rsidP="002226CB">
      <w:pPr>
        <w:spacing w:before="60" w:after="60"/>
        <w:ind w:firstLine="708"/>
        <w:jc w:val="both"/>
        <w:rPr>
          <w:lang w:val="uk-UA"/>
        </w:rPr>
        <w:sectPr w:rsidR="00422635" w:rsidRPr="00D87FAE" w:rsidSect="00C906A4">
          <w:footerReference w:type="even" r:id="rId8"/>
          <w:footerReference w:type="default" r:id="rId9"/>
          <w:pgSz w:w="11906" w:h="16838"/>
          <w:pgMar w:top="426" w:right="567" w:bottom="284" w:left="1701" w:header="709" w:footer="125" w:gutter="0"/>
          <w:pgNumType w:start="0"/>
          <w:cols w:space="708"/>
          <w:titlePg/>
          <w:docGrid w:linePitch="360"/>
        </w:sectPr>
      </w:pPr>
    </w:p>
    <w:p w:rsidR="00844D4B" w:rsidRDefault="00844D4B" w:rsidP="00844D4B">
      <w:pPr>
        <w:pStyle w:val="a9"/>
        <w:spacing w:before="0" w:beforeAutospacing="0" w:after="0"/>
        <w:ind w:left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1. Фінансування завдань та заходів програми</w:t>
      </w:r>
    </w:p>
    <w:p w:rsidR="004E12FE" w:rsidRPr="00D87FAE" w:rsidRDefault="004E12FE" w:rsidP="004E12FE">
      <w:pPr>
        <w:pStyle w:val="a9"/>
        <w:spacing w:before="0" w:beforeAutospacing="0" w:after="0"/>
        <w:ind w:left="360"/>
        <w:jc w:val="center"/>
        <w:rPr>
          <w:lang w:val="uk-UA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536"/>
        <w:gridCol w:w="142"/>
        <w:gridCol w:w="1559"/>
        <w:gridCol w:w="1843"/>
        <w:gridCol w:w="5103"/>
      </w:tblGrid>
      <w:tr w:rsidR="009A5299" w:rsidRPr="00D87FAE" w:rsidTr="00CD1EA3">
        <w:trPr>
          <w:trHeight w:val="986"/>
        </w:trPr>
        <w:tc>
          <w:tcPr>
            <w:tcW w:w="2269" w:type="dxa"/>
            <w:vAlign w:val="center"/>
          </w:tcPr>
          <w:p w:rsidR="009A5299" w:rsidRPr="00D87FAE" w:rsidRDefault="009A5299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Пріоритетні завдання</w:t>
            </w:r>
          </w:p>
        </w:tc>
        <w:tc>
          <w:tcPr>
            <w:tcW w:w="4536" w:type="dxa"/>
            <w:vAlign w:val="center"/>
          </w:tcPr>
          <w:p w:rsidR="009A5299" w:rsidRPr="00D87FAE" w:rsidRDefault="009A5299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701" w:type="dxa"/>
            <w:gridSpan w:val="2"/>
            <w:vAlign w:val="center"/>
          </w:tcPr>
          <w:p w:rsidR="009A5299" w:rsidRPr="00D87FAE" w:rsidRDefault="009A5299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843" w:type="dxa"/>
            <w:vAlign w:val="center"/>
          </w:tcPr>
          <w:p w:rsidR="009A5299" w:rsidRDefault="009A5299" w:rsidP="009A52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 xml:space="preserve">Джерела </w:t>
            </w:r>
            <w:r>
              <w:rPr>
                <w:b/>
                <w:sz w:val="20"/>
                <w:szCs w:val="20"/>
                <w:lang w:val="uk-UA"/>
              </w:rPr>
              <w:t xml:space="preserve">та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обсяги фінансування </w:t>
            </w:r>
          </w:p>
          <w:p w:rsidR="00B704C8" w:rsidRDefault="00B704C8" w:rsidP="00B704C8">
            <w:pPr>
              <w:pStyle w:val="a9"/>
              <w:spacing w:before="0" w:beforeAutospacing="0" w:after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</w:t>
            </w:r>
            <w:r w:rsidR="009A5299" w:rsidRPr="00D87FAE">
              <w:rPr>
                <w:b/>
                <w:sz w:val="20"/>
                <w:szCs w:val="20"/>
                <w:lang w:val="uk-UA"/>
              </w:rPr>
              <w:t>а 201</w:t>
            </w:r>
            <w:r w:rsidR="009A5299">
              <w:rPr>
                <w:b/>
                <w:sz w:val="20"/>
                <w:szCs w:val="20"/>
                <w:lang w:val="uk-UA"/>
              </w:rPr>
              <w:t xml:space="preserve">7 </w:t>
            </w:r>
            <w:r w:rsidR="009A5299"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9A5299" w:rsidRPr="00D87FAE" w:rsidRDefault="009A5299" w:rsidP="00B704C8">
            <w:pPr>
              <w:pStyle w:val="a9"/>
              <w:spacing w:before="0" w:beforeAutospacing="0" w:after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5103" w:type="dxa"/>
            <w:vAlign w:val="center"/>
          </w:tcPr>
          <w:p w:rsidR="009A5299" w:rsidRPr="00D87FAE" w:rsidRDefault="00EA087A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Виконано / не виконано (причини)</w:t>
            </w:r>
          </w:p>
        </w:tc>
      </w:tr>
      <w:tr w:rsidR="004E12FE" w:rsidRPr="00D87FAE" w:rsidTr="00CD1EA3">
        <w:trPr>
          <w:trHeight w:val="252"/>
        </w:trPr>
        <w:tc>
          <w:tcPr>
            <w:tcW w:w="15452" w:type="dxa"/>
            <w:gridSpan w:val="6"/>
            <w:vAlign w:val="center"/>
          </w:tcPr>
          <w:p w:rsidR="004E12FE" w:rsidRPr="000B4E7C" w:rsidRDefault="004E12FE" w:rsidP="00CD1EA3">
            <w:pPr>
              <w:jc w:val="center"/>
              <w:rPr>
                <w:b/>
                <w:bCs/>
                <w:lang w:val="uk-UA"/>
              </w:rPr>
            </w:pPr>
            <w:r w:rsidRPr="00D87FAE">
              <w:rPr>
                <w:b/>
                <w:bCs/>
                <w:lang w:val="uk-UA"/>
              </w:rPr>
              <w:t>Підпрограма 1. Опіка та піклування над повнолітніми особами</w:t>
            </w:r>
          </w:p>
        </w:tc>
      </w:tr>
      <w:tr w:rsidR="003A2705" w:rsidRPr="00CD1EA3" w:rsidTr="003A2705">
        <w:trPr>
          <w:trHeight w:val="623"/>
        </w:trPr>
        <w:tc>
          <w:tcPr>
            <w:tcW w:w="2269" w:type="dxa"/>
            <w:vMerge w:val="restart"/>
            <w:vAlign w:val="center"/>
          </w:tcPr>
          <w:p w:rsidR="003A2705" w:rsidRPr="00D87FAE" w:rsidRDefault="002429F2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3A2705" w:rsidRPr="00D87FAE">
              <w:rPr>
                <w:b/>
                <w:sz w:val="20"/>
                <w:szCs w:val="20"/>
                <w:lang w:val="uk-UA"/>
              </w:rPr>
              <w:t xml:space="preserve">.1. Забезпечення особистих немайнових і майнових прав та інтересів повнолітніх осіб, які за станом здоров’я не можуть самостійно здійснювати свої права і виконувати обов’язки </w:t>
            </w:r>
          </w:p>
          <w:p w:rsidR="003A2705" w:rsidRPr="00D87FAE" w:rsidRDefault="003A2705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A2705" w:rsidRPr="00E078AA" w:rsidRDefault="002429F2" w:rsidP="00CD1EA3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3A2705" w:rsidRPr="00D87FAE">
              <w:rPr>
                <w:sz w:val="20"/>
                <w:szCs w:val="20"/>
                <w:lang w:val="uk-UA"/>
              </w:rPr>
              <w:t xml:space="preserve">.1.1. Ведення обліку осіб, які потребують опіки </w:t>
            </w:r>
            <w:r w:rsidR="003A2705">
              <w:rPr>
                <w:sz w:val="20"/>
                <w:szCs w:val="20"/>
                <w:lang w:val="uk-UA"/>
              </w:rPr>
              <w:t>чи піклування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A2705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з соціально - гуманітарних питань</w:t>
            </w:r>
          </w:p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A2705" w:rsidRPr="004217BB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Реалізація заходів програми фінансування не потребує</w:t>
            </w:r>
          </w:p>
        </w:tc>
        <w:tc>
          <w:tcPr>
            <w:tcW w:w="5103" w:type="dxa"/>
            <w:vMerge w:val="restart"/>
            <w:vAlign w:val="center"/>
          </w:tcPr>
          <w:p w:rsidR="003A2705" w:rsidRPr="00CD1EA3" w:rsidRDefault="003A2705" w:rsidP="00CD1EA3">
            <w:pPr>
              <w:pStyle w:val="ab"/>
              <w:jc w:val="left"/>
              <w:rPr>
                <w:sz w:val="20"/>
                <w:szCs w:val="20"/>
              </w:rPr>
            </w:pPr>
            <w:r w:rsidRPr="00CD1EA3">
              <w:rPr>
                <w:sz w:val="20"/>
                <w:szCs w:val="20"/>
              </w:rPr>
              <w:t xml:space="preserve">Станом на 01.01.2017р. на  обліку   перебувало: </w:t>
            </w:r>
          </w:p>
          <w:p w:rsidR="003A2705" w:rsidRPr="00CD1EA3" w:rsidRDefault="003A2705" w:rsidP="00CD1EA3">
            <w:pPr>
              <w:pStyle w:val="ab"/>
              <w:jc w:val="left"/>
              <w:rPr>
                <w:sz w:val="20"/>
                <w:szCs w:val="20"/>
              </w:rPr>
            </w:pPr>
            <w:r w:rsidRPr="00CD1EA3">
              <w:rPr>
                <w:sz w:val="20"/>
                <w:szCs w:val="20"/>
              </w:rPr>
              <w:t>-</w:t>
            </w:r>
            <w:r w:rsidR="00013E7A">
              <w:rPr>
                <w:sz w:val="20"/>
                <w:szCs w:val="20"/>
              </w:rPr>
              <w:t xml:space="preserve"> </w:t>
            </w:r>
            <w:r w:rsidRPr="00CD1EA3">
              <w:rPr>
                <w:sz w:val="20"/>
                <w:szCs w:val="20"/>
              </w:rPr>
              <w:t xml:space="preserve">119 недієздатних осіб </w:t>
            </w:r>
          </w:p>
          <w:p w:rsidR="003A2705" w:rsidRPr="00CD1EA3" w:rsidRDefault="003A2705" w:rsidP="00CD1EA3">
            <w:pPr>
              <w:pStyle w:val="ab"/>
              <w:jc w:val="left"/>
              <w:rPr>
                <w:sz w:val="20"/>
                <w:szCs w:val="20"/>
              </w:rPr>
            </w:pPr>
            <w:r w:rsidRPr="00CD1EA3">
              <w:rPr>
                <w:sz w:val="20"/>
                <w:szCs w:val="20"/>
              </w:rPr>
              <w:t>-</w:t>
            </w:r>
            <w:r w:rsidR="00013E7A">
              <w:rPr>
                <w:sz w:val="20"/>
                <w:szCs w:val="20"/>
              </w:rPr>
              <w:t xml:space="preserve"> </w:t>
            </w:r>
            <w:r w:rsidRPr="00CD1EA3">
              <w:rPr>
                <w:sz w:val="20"/>
                <w:szCs w:val="20"/>
              </w:rPr>
              <w:t xml:space="preserve">1 особа з обмеженою дієздатністю </w:t>
            </w:r>
          </w:p>
          <w:p w:rsidR="003A2705" w:rsidRPr="00CD1EA3" w:rsidRDefault="003A2705" w:rsidP="00CD1EA3">
            <w:pPr>
              <w:pStyle w:val="ab"/>
              <w:jc w:val="left"/>
              <w:rPr>
                <w:sz w:val="20"/>
                <w:szCs w:val="20"/>
              </w:rPr>
            </w:pPr>
            <w:r w:rsidRPr="00CD1EA3">
              <w:rPr>
                <w:sz w:val="20"/>
                <w:szCs w:val="20"/>
              </w:rPr>
              <w:t>-</w:t>
            </w:r>
            <w:r w:rsidR="00013E7A">
              <w:rPr>
                <w:sz w:val="20"/>
                <w:szCs w:val="20"/>
              </w:rPr>
              <w:t xml:space="preserve"> </w:t>
            </w:r>
            <w:r w:rsidRPr="00CD1EA3">
              <w:rPr>
                <w:sz w:val="20"/>
                <w:szCs w:val="20"/>
              </w:rPr>
              <w:t>5 осіб, що потребують опіки</w:t>
            </w:r>
            <w:r w:rsidR="00013E7A">
              <w:rPr>
                <w:sz w:val="20"/>
                <w:szCs w:val="20"/>
              </w:rPr>
              <w:t xml:space="preserve"> (справи розглядаються в суді)</w:t>
            </w:r>
          </w:p>
          <w:p w:rsidR="003A2705" w:rsidRPr="00CD1EA3" w:rsidRDefault="003A2705" w:rsidP="00CD1EA3">
            <w:pPr>
              <w:pStyle w:val="ab"/>
              <w:jc w:val="left"/>
              <w:rPr>
                <w:sz w:val="20"/>
                <w:szCs w:val="20"/>
              </w:rPr>
            </w:pPr>
            <w:r w:rsidRPr="00CD1EA3">
              <w:rPr>
                <w:sz w:val="20"/>
                <w:szCs w:val="20"/>
              </w:rPr>
              <w:t xml:space="preserve">Станом на 01.01.2018р. на  обліку  перебуває: </w:t>
            </w:r>
          </w:p>
          <w:p w:rsidR="003A2705" w:rsidRPr="00CD1EA3" w:rsidRDefault="003A2705" w:rsidP="00CD1EA3">
            <w:pPr>
              <w:pStyle w:val="ab"/>
              <w:jc w:val="left"/>
              <w:rPr>
                <w:sz w:val="20"/>
                <w:szCs w:val="20"/>
              </w:rPr>
            </w:pPr>
            <w:r w:rsidRPr="00CD1EA3">
              <w:rPr>
                <w:sz w:val="20"/>
                <w:szCs w:val="20"/>
              </w:rPr>
              <w:t>-</w:t>
            </w:r>
            <w:r w:rsidR="00013E7A">
              <w:rPr>
                <w:sz w:val="20"/>
                <w:szCs w:val="20"/>
              </w:rPr>
              <w:t xml:space="preserve"> </w:t>
            </w:r>
            <w:r w:rsidRPr="00CD1EA3">
              <w:rPr>
                <w:sz w:val="20"/>
                <w:szCs w:val="20"/>
              </w:rPr>
              <w:t xml:space="preserve">128 недієздатних осіб </w:t>
            </w:r>
          </w:p>
          <w:p w:rsidR="003A2705" w:rsidRPr="00CD1EA3" w:rsidRDefault="003A2705" w:rsidP="00CD1EA3">
            <w:pPr>
              <w:pStyle w:val="ab"/>
              <w:jc w:val="left"/>
              <w:rPr>
                <w:sz w:val="20"/>
                <w:szCs w:val="20"/>
              </w:rPr>
            </w:pPr>
            <w:r w:rsidRPr="00CD1EA3">
              <w:rPr>
                <w:sz w:val="20"/>
                <w:szCs w:val="20"/>
              </w:rPr>
              <w:t>-</w:t>
            </w:r>
            <w:r w:rsidR="00013E7A">
              <w:rPr>
                <w:sz w:val="20"/>
                <w:szCs w:val="20"/>
              </w:rPr>
              <w:t xml:space="preserve"> </w:t>
            </w:r>
            <w:r w:rsidRPr="00CD1EA3">
              <w:rPr>
                <w:sz w:val="20"/>
                <w:szCs w:val="20"/>
              </w:rPr>
              <w:t xml:space="preserve">1 особа з обмеженою дієздатністю </w:t>
            </w:r>
          </w:p>
          <w:p w:rsidR="00013E7A" w:rsidRPr="00CD1EA3" w:rsidRDefault="003A2705" w:rsidP="00013E7A">
            <w:pPr>
              <w:pStyle w:val="ab"/>
              <w:jc w:val="left"/>
              <w:rPr>
                <w:sz w:val="20"/>
                <w:szCs w:val="20"/>
              </w:rPr>
            </w:pPr>
            <w:r w:rsidRPr="00CD1EA3">
              <w:rPr>
                <w:sz w:val="20"/>
                <w:szCs w:val="20"/>
              </w:rPr>
              <w:t>-</w:t>
            </w:r>
            <w:r w:rsidR="00013E7A">
              <w:rPr>
                <w:sz w:val="20"/>
                <w:szCs w:val="20"/>
              </w:rPr>
              <w:t xml:space="preserve"> </w:t>
            </w:r>
            <w:r w:rsidRPr="00CD1EA3">
              <w:rPr>
                <w:sz w:val="20"/>
                <w:szCs w:val="20"/>
              </w:rPr>
              <w:t>8 осіб, що потребують опіки</w:t>
            </w:r>
            <w:r w:rsidR="00013E7A">
              <w:rPr>
                <w:sz w:val="20"/>
                <w:szCs w:val="20"/>
              </w:rPr>
              <w:t xml:space="preserve"> (справи розглядаються в суді)</w:t>
            </w:r>
          </w:p>
          <w:p w:rsidR="00013E7A" w:rsidRDefault="003A2705" w:rsidP="00013E7A">
            <w:pPr>
              <w:pStyle w:val="ab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2017 рік 11 осіб визнано недієздатними. </w:t>
            </w:r>
          </w:p>
          <w:p w:rsidR="003A2705" w:rsidRDefault="003A2705" w:rsidP="00013E7A">
            <w:pPr>
              <w:pStyle w:val="ab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Знято з обліку </w:t>
            </w:r>
            <w:r w:rsidR="00013E7A">
              <w:rPr>
                <w:sz w:val="20"/>
                <w:szCs w:val="20"/>
              </w:rPr>
              <w:t>3 осо</w:t>
            </w:r>
            <w:r>
              <w:rPr>
                <w:sz w:val="20"/>
                <w:szCs w:val="20"/>
              </w:rPr>
              <w:t>б</w:t>
            </w:r>
            <w:r w:rsidR="00013E7A">
              <w:rPr>
                <w:sz w:val="20"/>
                <w:szCs w:val="20"/>
              </w:rPr>
              <w:t>и у зв’язку з вибуттям в інший район</w:t>
            </w:r>
            <w:r>
              <w:rPr>
                <w:sz w:val="20"/>
                <w:szCs w:val="20"/>
              </w:rPr>
              <w:t xml:space="preserve">, поставлено на облік </w:t>
            </w:r>
            <w:r w:rsidR="00013E7A">
              <w:rPr>
                <w:sz w:val="20"/>
                <w:szCs w:val="20"/>
              </w:rPr>
              <w:t xml:space="preserve">12 недієздатних </w:t>
            </w:r>
            <w:r>
              <w:rPr>
                <w:sz w:val="20"/>
                <w:szCs w:val="20"/>
              </w:rPr>
              <w:t xml:space="preserve"> осіб.</w:t>
            </w:r>
          </w:p>
          <w:p w:rsidR="00013E7A" w:rsidRPr="00CD1EA3" w:rsidRDefault="00013E7A" w:rsidP="00013E7A">
            <w:pPr>
              <w:pStyle w:val="ab"/>
              <w:jc w:val="left"/>
              <w:rPr>
                <w:sz w:val="20"/>
                <w:szCs w:val="20"/>
              </w:rPr>
            </w:pPr>
          </w:p>
        </w:tc>
      </w:tr>
      <w:tr w:rsidR="003A2705" w:rsidRPr="00D87FAE" w:rsidTr="003A2705">
        <w:trPr>
          <w:trHeight w:val="702"/>
        </w:trPr>
        <w:tc>
          <w:tcPr>
            <w:tcW w:w="2269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A2705" w:rsidRPr="00D87FAE" w:rsidRDefault="002429F2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3A2705" w:rsidRPr="00D87FAE">
              <w:rPr>
                <w:rFonts w:ascii="Times New Roman" w:hAnsi="Times New Roman"/>
                <w:sz w:val="20"/>
                <w:szCs w:val="20"/>
                <w:lang w:val="uk-UA"/>
              </w:rPr>
              <w:t>.1.2.  Ведення особових справ повнолітніх недієздатних та обмежено дієздатних осіб</w:t>
            </w:r>
            <w:r w:rsidR="003A270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A2705" w:rsidRPr="00E971E5" w:rsidTr="003A2705">
        <w:trPr>
          <w:trHeight w:val="1251"/>
        </w:trPr>
        <w:tc>
          <w:tcPr>
            <w:tcW w:w="2269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A2705" w:rsidRPr="00D87FAE" w:rsidRDefault="002429F2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3A2705" w:rsidRPr="00D87FAE">
              <w:rPr>
                <w:sz w:val="20"/>
                <w:szCs w:val="20"/>
                <w:lang w:val="uk-UA"/>
              </w:rPr>
              <w:t xml:space="preserve">.1.3.  Проведення роботи щодо виявлення недієздатних та обмежено дієздатних осіб, над якими встановлена опіка чи піклування, які не перебувають на обліку у відділі шляхом аналізу рішень виконкому   за період 2004 – 2016рр. 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A2705" w:rsidRPr="00CD1EA3" w:rsidTr="00CD1EA3">
        <w:trPr>
          <w:trHeight w:val="134"/>
        </w:trPr>
        <w:tc>
          <w:tcPr>
            <w:tcW w:w="2269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A2705" w:rsidRPr="00D87FAE" w:rsidRDefault="002429F2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3A2705" w:rsidRPr="00D87FAE">
              <w:rPr>
                <w:rFonts w:ascii="Times New Roman" w:hAnsi="Times New Roman"/>
                <w:sz w:val="20"/>
                <w:szCs w:val="20"/>
                <w:lang w:val="uk-UA"/>
              </w:rPr>
              <w:t>.1.4. Відвідування недієздатних та обмежено дієздатних осіб, що перебувають під опікою та складання актів обстеження їх умов проживання.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3A2705" w:rsidRPr="00D87FAE" w:rsidRDefault="003A2705" w:rsidP="003A270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року прийнято щорічні звіти та складено акти обстеження відносно 83 осіб</w:t>
            </w:r>
            <w:r w:rsidR="002104EE">
              <w:rPr>
                <w:sz w:val="20"/>
                <w:szCs w:val="20"/>
                <w:lang w:val="uk-UA"/>
              </w:rPr>
              <w:t>.</w:t>
            </w:r>
          </w:p>
        </w:tc>
      </w:tr>
      <w:tr w:rsidR="003A2705" w:rsidRPr="00E971E5" w:rsidTr="00AF2146">
        <w:trPr>
          <w:trHeight w:val="428"/>
        </w:trPr>
        <w:tc>
          <w:tcPr>
            <w:tcW w:w="2269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A2705" w:rsidRPr="00D87FAE" w:rsidRDefault="002429F2" w:rsidP="00CD1EA3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3A2705" w:rsidRPr="00D87FAE">
              <w:rPr>
                <w:rFonts w:ascii="Times New Roman" w:hAnsi="Times New Roman"/>
                <w:sz w:val="20"/>
                <w:szCs w:val="20"/>
                <w:lang w:val="uk-UA"/>
              </w:rPr>
              <w:t>.1.5. Прийом щорічних звітів від опікунів та піклувальників</w:t>
            </w:r>
            <w:r w:rsidR="003A270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3A2705"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A2705" w:rsidRPr="00D87FAE" w:rsidTr="00CD1EA3">
        <w:trPr>
          <w:trHeight w:val="276"/>
        </w:trPr>
        <w:tc>
          <w:tcPr>
            <w:tcW w:w="2269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A2705" w:rsidRPr="00D87FAE" w:rsidRDefault="002429F2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3A2705" w:rsidRPr="00D87FAE">
              <w:rPr>
                <w:rFonts w:ascii="Times New Roman" w:hAnsi="Times New Roman"/>
                <w:sz w:val="20"/>
                <w:szCs w:val="20"/>
                <w:lang w:val="uk-UA"/>
              </w:rPr>
              <w:t>.1.6.Прийом громадян з питань опіки та піклування над повнолітніми особами.</w:t>
            </w:r>
            <w:r w:rsidR="003A2705" w:rsidRPr="00D87FA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Align w:val="center"/>
          </w:tcPr>
          <w:p w:rsidR="003A2705" w:rsidRPr="003A2705" w:rsidRDefault="003A2705" w:rsidP="003A270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Забезпечено щ</w:t>
            </w:r>
            <w:proofErr w:type="spellStart"/>
            <w:r w:rsidRPr="003A2705">
              <w:rPr>
                <w:sz w:val="20"/>
                <w:szCs w:val="20"/>
              </w:rPr>
              <w:t>оденн</w:t>
            </w:r>
            <w:proofErr w:type="spellEnd"/>
            <w:r>
              <w:rPr>
                <w:sz w:val="20"/>
                <w:szCs w:val="20"/>
                <w:lang w:val="uk-UA"/>
              </w:rPr>
              <w:t>е</w:t>
            </w:r>
            <w:r w:rsidRPr="003A2705">
              <w:rPr>
                <w:sz w:val="20"/>
                <w:szCs w:val="20"/>
              </w:rPr>
              <w:t xml:space="preserve"> </w:t>
            </w:r>
            <w:proofErr w:type="spellStart"/>
            <w:r w:rsidRPr="003A2705">
              <w:rPr>
                <w:sz w:val="20"/>
                <w:szCs w:val="20"/>
              </w:rPr>
              <w:t>веде</w:t>
            </w:r>
            <w:r>
              <w:rPr>
                <w:sz w:val="20"/>
                <w:szCs w:val="20"/>
                <w:lang w:val="uk-UA"/>
              </w:rPr>
              <w:t>нн</w:t>
            </w:r>
            <w:proofErr w:type="spellEnd"/>
            <w:r w:rsidRPr="003A2705">
              <w:rPr>
                <w:sz w:val="20"/>
                <w:szCs w:val="20"/>
              </w:rPr>
              <w:t xml:space="preserve">я </w:t>
            </w:r>
            <w:proofErr w:type="spellStart"/>
            <w:r w:rsidRPr="003A2705">
              <w:rPr>
                <w:sz w:val="20"/>
                <w:szCs w:val="20"/>
              </w:rPr>
              <w:t>особист</w:t>
            </w:r>
            <w:r>
              <w:rPr>
                <w:sz w:val="20"/>
                <w:szCs w:val="20"/>
                <w:lang w:val="uk-UA"/>
              </w:rPr>
              <w:t>ого</w:t>
            </w:r>
            <w:proofErr w:type="spellEnd"/>
            <w:r w:rsidRPr="003A2705">
              <w:rPr>
                <w:sz w:val="20"/>
                <w:szCs w:val="20"/>
              </w:rPr>
              <w:t xml:space="preserve"> </w:t>
            </w:r>
            <w:proofErr w:type="spellStart"/>
            <w:r w:rsidRPr="003A2705">
              <w:rPr>
                <w:sz w:val="20"/>
                <w:szCs w:val="20"/>
              </w:rPr>
              <w:t>прийом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 w:rsidRPr="003A2705">
              <w:rPr>
                <w:sz w:val="20"/>
                <w:szCs w:val="20"/>
              </w:rPr>
              <w:t xml:space="preserve"> </w:t>
            </w:r>
            <w:proofErr w:type="spellStart"/>
            <w:r w:rsidRPr="003A2705">
              <w:rPr>
                <w:sz w:val="20"/>
                <w:szCs w:val="20"/>
              </w:rPr>
              <w:t>громадян</w:t>
            </w:r>
            <w:proofErr w:type="spellEnd"/>
            <w:r w:rsidRPr="003A2705">
              <w:rPr>
                <w:sz w:val="20"/>
                <w:szCs w:val="20"/>
              </w:rPr>
              <w:t xml:space="preserve"> </w:t>
            </w:r>
            <w:proofErr w:type="spellStart"/>
            <w:r w:rsidRPr="003A2705">
              <w:rPr>
                <w:sz w:val="20"/>
                <w:szCs w:val="20"/>
              </w:rPr>
              <w:t>з</w:t>
            </w:r>
            <w:proofErr w:type="spellEnd"/>
            <w:r w:rsidRPr="003A2705">
              <w:rPr>
                <w:sz w:val="20"/>
                <w:szCs w:val="20"/>
              </w:rPr>
              <w:t xml:space="preserve"> </w:t>
            </w:r>
            <w:proofErr w:type="spellStart"/>
            <w:r w:rsidRPr="003A2705">
              <w:rPr>
                <w:sz w:val="20"/>
                <w:szCs w:val="20"/>
              </w:rPr>
              <w:t>питань</w:t>
            </w:r>
            <w:proofErr w:type="spellEnd"/>
            <w:r w:rsidRPr="003A2705">
              <w:rPr>
                <w:sz w:val="20"/>
                <w:szCs w:val="20"/>
              </w:rPr>
              <w:t xml:space="preserve"> </w:t>
            </w:r>
            <w:proofErr w:type="spellStart"/>
            <w:r w:rsidRPr="003A2705">
              <w:rPr>
                <w:sz w:val="20"/>
                <w:szCs w:val="20"/>
              </w:rPr>
              <w:t>опіки</w:t>
            </w:r>
            <w:proofErr w:type="spellEnd"/>
            <w:r w:rsidRPr="003A2705">
              <w:rPr>
                <w:sz w:val="20"/>
                <w:szCs w:val="20"/>
              </w:rPr>
              <w:t xml:space="preserve"> та </w:t>
            </w:r>
            <w:proofErr w:type="spellStart"/>
            <w:r w:rsidRPr="003A2705">
              <w:rPr>
                <w:sz w:val="20"/>
                <w:szCs w:val="20"/>
              </w:rPr>
              <w:t>інших</w:t>
            </w:r>
            <w:proofErr w:type="spellEnd"/>
            <w:r w:rsidRPr="003A2705">
              <w:rPr>
                <w:sz w:val="20"/>
                <w:szCs w:val="20"/>
              </w:rPr>
              <w:t xml:space="preserve"> </w:t>
            </w:r>
            <w:proofErr w:type="spellStart"/>
            <w:r w:rsidRPr="003A2705">
              <w:rPr>
                <w:sz w:val="20"/>
                <w:szCs w:val="20"/>
              </w:rPr>
              <w:t>соціально-гуманітарних</w:t>
            </w:r>
            <w:proofErr w:type="spellEnd"/>
            <w:r w:rsidRPr="003A2705">
              <w:rPr>
                <w:sz w:val="20"/>
                <w:szCs w:val="20"/>
              </w:rPr>
              <w:t xml:space="preserve"> </w:t>
            </w:r>
            <w:proofErr w:type="spellStart"/>
            <w:r w:rsidRPr="003A2705">
              <w:rPr>
                <w:sz w:val="20"/>
                <w:szCs w:val="20"/>
              </w:rPr>
              <w:t>питань</w:t>
            </w:r>
            <w:proofErr w:type="spellEnd"/>
            <w:r w:rsidRPr="003A270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3A2705">
              <w:rPr>
                <w:sz w:val="20"/>
                <w:szCs w:val="20"/>
              </w:rPr>
              <w:t>рийнято</w:t>
            </w:r>
            <w:proofErr w:type="spellEnd"/>
            <w:r w:rsidRPr="003A2705">
              <w:rPr>
                <w:sz w:val="20"/>
                <w:szCs w:val="20"/>
              </w:rPr>
              <w:t xml:space="preserve"> 164 </w:t>
            </w:r>
            <w:proofErr w:type="spellStart"/>
            <w:r w:rsidRPr="003A2705">
              <w:rPr>
                <w:sz w:val="20"/>
                <w:szCs w:val="20"/>
              </w:rPr>
              <w:t>громадянина</w:t>
            </w:r>
            <w:proofErr w:type="spellEnd"/>
            <w:r w:rsidRPr="003A2705">
              <w:rPr>
                <w:sz w:val="20"/>
                <w:szCs w:val="20"/>
              </w:rPr>
              <w:t>.</w:t>
            </w:r>
          </w:p>
        </w:tc>
      </w:tr>
      <w:tr w:rsidR="003A2705" w:rsidRPr="00E971E5" w:rsidTr="00CD1EA3">
        <w:trPr>
          <w:trHeight w:val="276"/>
        </w:trPr>
        <w:tc>
          <w:tcPr>
            <w:tcW w:w="2269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A2705" w:rsidRPr="00D87FAE" w:rsidRDefault="002429F2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3A2705" w:rsidRPr="00D87FAE">
              <w:rPr>
                <w:rFonts w:ascii="Times New Roman" w:hAnsi="Times New Roman"/>
                <w:sz w:val="20"/>
                <w:szCs w:val="20"/>
                <w:lang w:val="uk-UA"/>
              </w:rPr>
              <w:t>.1.7</w:t>
            </w:r>
            <w:r w:rsidR="003A2705" w:rsidRPr="006F0710">
              <w:rPr>
                <w:rFonts w:ascii="Times New Roman" w:hAnsi="Times New Roman"/>
                <w:sz w:val="20"/>
                <w:szCs w:val="20"/>
                <w:lang w:val="uk-UA"/>
              </w:rPr>
              <w:t>. Підготовка рішень виконкому по вирішенню питань опіки відносно повнолітніх осіб, призначення помічника дієздатним особам, дозвіл на здійснення правочину від імені недієздатних</w:t>
            </w:r>
            <w:r w:rsidR="003A2705" w:rsidRPr="006F07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A2705" w:rsidRPr="006F071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обмежено дієздатних </w:t>
            </w:r>
            <w:proofErr w:type="spellStart"/>
            <w:r w:rsidR="003A2705" w:rsidRPr="006F0710">
              <w:rPr>
                <w:rFonts w:ascii="Times New Roman" w:hAnsi="Times New Roman"/>
                <w:sz w:val="20"/>
                <w:szCs w:val="20"/>
                <w:lang w:val="uk-UA"/>
              </w:rPr>
              <w:t>осiб</w:t>
            </w:r>
            <w:proofErr w:type="spellEnd"/>
            <w:r w:rsidR="003A2705" w:rsidRPr="006F071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3A2705" w:rsidRPr="003A2705" w:rsidRDefault="003A2705" w:rsidP="003A270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3A2705">
              <w:rPr>
                <w:sz w:val="20"/>
                <w:szCs w:val="20"/>
                <w:lang w:val="uk-UA"/>
              </w:rPr>
              <w:t>ідготовлено 24 рішення виконкому</w:t>
            </w:r>
            <w:r>
              <w:rPr>
                <w:sz w:val="20"/>
                <w:szCs w:val="20"/>
                <w:lang w:val="uk-UA"/>
              </w:rPr>
              <w:t>:</w:t>
            </w:r>
            <w:r w:rsidRPr="003A2705">
              <w:rPr>
                <w:sz w:val="20"/>
                <w:szCs w:val="20"/>
                <w:lang w:val="uk-UA"/>
              </w:rPr>
              <w:t>1-надання дозволу на здійснення правочину; 2-призначення помічника, 4-влаштування до психоневрологічного інтернату, 17-про вирішення питання опіки</w:t>
            </w:r>
            <w:r>
              <w:rPr>
                <w:sz w:val="20"/>
                <w:szCs w:val="20"/>
                <w:lang w:val="uk-UA"/>
              </w:rPr>
              <w:t>.</w:t>
            </w:r>
            <w:r w:rsidRPr="003A2705">
              <w:rPr>
                <w:sz w:val="20"/>
                <w:szCs w:val="20"/>
                <w:lang w:val="uk-UA"/>
              </w:rPr>
              <w:tab/>
            </w:r>
            <w:r w:rsidRPr="003A2705">
              <w:rPr>
                <w:sz w:val="20"/>
                <w:szCs w:val="20"/>
                <w:lang w:val="uk-UA"/>
              </w:rPr>
              <w:tab/>
            </w:r>
            <w:r w:rsidRPr="003A2705">
              <w:rPr>
                <w:sz w:val="20"/>
                <w:szCs w:val="20"/>
                <w:lang w:val="uk-UA"/>
              </w:rPr>
              <w:tab/>
              <w:t xml:space="preserve"> </w:t>
            </w:r>
            <w:r>
              <w:rPr>
                <w:sz w:val="20"/>
                <w:szCs w:val="20"/>
                <w:lang w:val="uk-UA"/>
              </w:rPr>
              <w:t>В</w:t>
            </w:r>
            <w:r w:rsidRPr="003A2705">
              <w:rPr>
                <w:sz w:val="20"/>
                <w:szCs w:val="20"/>
                <w:lang w:val="uk-UA"/>
              </w:rPr>
              <w:t>ідносно 17 осіб до міського суду підготовлені та  направлені Подання органу опіки та піклування про встановлення опіки та призначення опікуна, та позовні заяви про визнання фізичної особи недієздатною.</w:t>
            </w:r>
          </w:p>
          <w:p w:rsidR="003A2705" w:rsidRPr="003A2705" w:rsidRDefault="003A2705" w:rsidP="003A2705">
            <w:pPr>
              <w:rPr>
                <w:sz w:val="20"/>
                <w:szCs w:val="20"/>
                <w:lang w:val="uk-UA"/>
              </w:rPr>
            </w:pPr>
          </w:p>
        </w:tc>
      </w:tr>
      <w:tr w:rsidR="003A2705" w:rsidRPr="00D87FAE" w:rsidTr="003A2705">
        <w:trPr>
          <w:trHeight w:val="876"/>
        </w:trPr>
        <w:tc>
          <w:tcPr>
            <w:tcW w:w="2269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A2705" w:rsidRPr="00D87FAE" w:rsidRDefault="002429F2" w:rsidP="00CD1EA3">
            <w:pPr>
              <w:pStyle w:val="ab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3A2705" w:rsidRPr="00D87FAE">
              <w:rPr>
                <w:sz w:val="20"/>
                <w:szCs w:val="20"/>
              </w:rPr>
              <w:t>.1.8. Підготовка</w:t>
            </w:r>
            <w:r w:rsidR="003A2705">
              <w:rPr>
                <w:sz w:val="20"/>
                <w:szCs w:val="20"/>
              </w:rPr>
              <w:t xml:space="preserve"> Заяв та</w:t>
            </w:r>
            <w:r w:rsidR="003A2705" w:rsidRPr="00D87FAE">
              <w:rPr>
                <w:sz w:val="20"/>
                <w:szCs w:val="20"/>
              </w:rPr>
              <w:t xml:space="preserve"> </w:t>
            </w:r>
            <w:r w:rsidR="003A2705">
              <w:rPr>
                <w:sz w:val="20"/>
                <w:szCs w:val="20"/>
              </w:rPr>
              <w:t xml:space="preserve">Подання  </w:t>
            </w:r>
            <w:r w:rsidR="003A2705" w:rsidRPr="00D87FAE">
              <w:rPr>
                <w:sz w:val="20"/>
                <w:szCs w:val="20"/>
              </w:rPr>
              <w:t>до суду для вирішення питання опіки та піклування відносно осіб, які потребують опіки.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A2705" w:rsidRPr="00D87FAE" w:rsidTr="00AF2146">
        <w:trPr>
          <w:trHeight w:val="551"/>
        </w:trPr>
        <w:tc>
          <w:tcPr>
            <w:tcW w:w="2269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A2705" w:rsidRPr="00D87FAE" w:rsidRDefault="002429F2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3A2705" w:rsidRPr="00D87FAE">
              <w:rPr>
                <w:sz w:val="20"/>
                <w:szCs w:val="20"/>
                <w:lang w:val="uk-UA"/>
              </w:rPr>
              <w:t xml:space="preserve">.1.9. Підготовка </w:t>
            </w:r>
            <w:proofErr w:type="spellStart"/>
            <w:r w:rsidR="003A2705" w:rsidRPr="00D87FAE">
              <w:rPr>
                <w:sz w:val="20"/>
                <w:szCs w:val="20"/>
                <w:lang w:val="uk-UA"/>
              </w:rPr>
              <w:t>звiтiв</w:t>
            </w:r>
            <w:proofErr w:type="spellEnd"/>
            <w:r w:rsidR="003A2705" w:rsidRPr="00D87FAE">
              <w:rPr>
                <w:sz w:val="20"/>
                <w:szCs w:val="20"/>
                <w:lang w:val="uk-UA"/>
              </w:rPr>
              <w:t xml:space="preserve"> до ЛОДА про здійснення опіки та піклування над недієздатними  та обмежено дієздатними особами.</w:t>
            </w:r>
          </w:p>
        </w:tc>
        <w:tc>
          <w:tcPr>
            <w:tcW w:w="1701" w:type="dxa"/>
            <w:gridSpan w:val="2"/>
            <w:vAlign w:val="center"/>
          </w:tcPr>
          <w:p w:rsidR="003A2705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з соціально - гуманітарних питань</w:t>
            </w:r>
          </w:p>
        </w:tc>
        <w:tc>
          <w:tcPr>
            <w:tcW w:w="1843" w:type="dxa"/>
            <w:vMerge w:val="restart"/>
            <w:vAlign w:val="center"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:rsidR="003A2705" w:rsidRPr="00AF2146" w:rsidRDefault="00AF2146" w:rsidP="00AF2146">
            <w:pPr>
              <w:rPr>
                <w:sz w:val="20"/>
                <w:szCs w:val="20"/>
                <w:lang w:val="uk-UA"/>
              </w:rPr>
            </w:pPr>
            <w:proofErr w:type="spellStart"/>
            <w:r w:rsidRPr="00AF2146">
              <w:rPr>
                <w:bCs/>
                <w:sz w:val="20"/>
                <w:szCs w:val="20"/>
                <w:lang w:val="uk-UA"/>
              </w:rPr>
              <w:t>Щопівроку</w:t>
            </w:r>
            <w:proofErr w:type="spellEnd"/>
            <w:r w:rsidRPr="00AF2146">
              <w:rPr>
                <w:sz w:val="20"/>
                <w:szCs w:val="20"/>
                <w:lang w:val="uk-UA"/>
              </w:rPr>
              <w:t xml:space="preserve"> до Департаменту соціального захисту населення Л</w:t>
            </w:r>
            <w:r>
              <w:rPr>
                <w:sz w:val="20"/>
                <w:szCs w:val="20"/>
                <w:lang w:val="uk-UA"/>
              </w:rPr>
              <w:t>ОДА</w:t>
            </w:r>
            <w:r w:rsidRPr="00AF2146">
              <w:rPr>
                <w:sz w:val="20"/>
                <w:szCs w:val="20"/>
                <w:lang w:val="uk-UA"/>
              </w:rPr>
              <w:t xml:space="preserve"> надаються звіти про здійснення опіки та піклування</w:t>
            </w:r>
            <w:r w:rsidRPr="00AF2146">
              <w:rPr>
                <w:b/>
                <w:bCs/>
                <w:sz w:val="20"/>
                <w:szCs w:val="20"/>
                <w:lang w:val="uk-UA"/>
              </w:rPr>
              <w:t xml:space="preserve">  </w:t>
            </w:r>
            <w:r w:rsidRPr="00AF2146">
              <w:rPr>
                <w:bCs/>
                <w:sz w:val="20"/>
                <w:szCs w:val="20"/>
                <w:lang w:val="uk-UA"/>
              </w:rPr>
              <w:t xml:space="preserve">над повнолітніми недієздатними особами та особами, дієздатність яких обмежена </w:t>
            </w:r>
            <w:r w:rsidRPr="00AF2146">
              <w:rPr>
                <w:sz w:val="20"/>
                <w:szCs w:val="20"/>
                <w:lang w:val="uk-UA"/>
              </w:rPr>
              <w:t xml:space="preserve">з урахуванням групи інвалідності, статі та віку, майнових прав таких осіб, </w:t>
            </w:r>
            <w:r w:rsidRPr="00AF2146">
              <w:rPr>
                <w:bCs/>
                <w:sz w:val="20"/>
                <w:szCs w:val="20"/>
                <w:lang w:val="uk-UA"/>
              </w:rPr>
              <w:t xml:space="preserve"> за формою встановленою  </w:t>
            </w:r>
            <w:proofErr w:type="spellStart"/>
            <w:r w:rsidRPr="00AF2146">
              <w:rPr>
                <w:bCs/>
                <w:sz w:val="20"/>
                <w:szCs w:val="20"/>
                <w:lang w:val="uk-UA"/>
              </w:rPr>
              <w:t>Мінсоцполітики</w:t>
            </w:r>
            <w:proofErr w:type="spellEnd"/>
            <w:r w:rsidRPr="00AF2146">
              <w:rPr>
                <w:bCs/>
                <w:sz w:val="20"/>
                <w:szCs w:val="20"/>
                <w:lang w:val="uk-UA"/>
              </w:rPr>
              <w:t>.</w:t>
            </w:r>
          </w:p>
        </w:tc>
      </w:tr>
      <w:tr w:rsidR="00B704C8" w:rsidRPr="00D87FAE" w:rsidTr="001F20AE">
        <w:trPr>
          <w:trHeight w:val="114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04C8" w:rsidRPr="00D87FAE" w:rsidRDefault="00B704C8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B704C8" w:rsidRPr="00D87FAE" w:rsidRDefault="002429F2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B704C8" w:rsidRPr="00D87FAE">
              <w:rPr>
                <w:sz w:val="20"/>
                <w:szCs w:val="20"/>
                <w:lang w:val="uk-UA"/>
              </w:rPr>
              <w:t>.1.10. Створення електронної Програми обліку недієздатних  та обмежено дієздатних осіб.</w:t>
            </w:r>
          </w:p>
        </w:tc>
        <w:tc>
          <w:tcPr>
            <w:tcW w:w="1701" w:type="dxa"/>
            <w:gridSpan w:val="2"/>
            <w:vAlign w:val="center"/>
          </w:tcPr>
          <w:p w:rsidR="001F20AE" w:rsidRDefault="00B704C8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B704C8" w:rsidRPr="00D87FAE" w:rsidRDefault="00B704C8" w:rsidP="002104EE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з соціально - гуманітарних питань, Відділ 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АСУ</w:t>
            </w:r>
            <w:r w:rsidR="002104EE">
              <w:rPr>
                <w:sz w:val="20"/>
                <w:szCs w:val="20"/>
                <w:lang w:val="uk-UA"/>
              </w:rPr>
              <w:t>і</w:t>
            </w:r>
            <w:r w:rsidRPr="00D87FAE">
              <w:rPr>
                <w:sz w:val="20"/>
                <w:szCs w:val="20"/>
                <w:lang w:val="uk-UA"/>
              </w:rPr>
              <w:t>ТО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B704C8" w:rsidRPr="00D87FAE" w:rsidRDefault="00B704C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:rsidR="002104EE" w:rsidRDefault="002104EE" w:rsidP="00013E7A">
            <w:pPr>
              <w:rPr>
                <w:bCs/>
                <w:sz w:val="20"/>
                <w:szCs w:val="20"/>
                <w:lang w:val="uk-UA"/>
              </w:rPr>
            </w:pPr>
          </w:p>
          <w:p w:rsidR="001F20AE" w:rsidRPr="001F20AE" w:rsidRDefault="001F20AE" w:rsidP="00013E7A">
            <w:pPr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В</w:t>
            </w:r>
            <w:r w:rsidRPr="001F20AE">
              <w:rPr>
                <w:bCs/>
                <w:sz w:val="20"/>
                <w:szCs w:val="20"/>
                <w:lang w:val="uk-UA"/>
              </w:rPr>
              <w:t xml:space="preserve"> діловодство відділу впровадж</w:t>
            </w:r>
            <w:r>
              <w:rPr>
                <w:bCs/>
                <w:sz w:val="20"/>
                <w:szCs w:val="20"/>
                <w:lang w:val="uk-UA"/>
              </w:rPr>
              <w:t>ено</w:t>
            </w:r>
            <w:r w:rsidRPr="001F20AE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комп’ютерну </w:t>
            </w:r>
            <w:r w:rsidRPr="001F20AE">
              <w:rPr>
                <w:bCs/>
                <w:sz w:val="20"/>
                <w:szCs w:val="20"/>
                <w:lang w:val="uk-UA"/>
              </w:rPr>
              <w:t>програм</w:t>
            </w:r>
            <w:r>
              <w:rPr>
                <w:bCs/>
                <w:sz w:val="20"/>
                <w:szCs w:val="20"/>
                <w:lang w:val="uk-UA"/>
              </w:rPr>
              <w:t>у</w:t>
            </w:r>
            <w:r w:rsidRPr="001F20AE">
              <w:rPr>
                <w:bCs/>
                <w:sz w:val="20"/>
                <w:szCs w:val="20"/>
                <w:lang w:val="uk-UA"/>
              </w:rPr>
              <w:t xml:space="preserve"> обліку недієздатних </w:t>
            </w:r>
            <w:r>
              <w:rPr>
                <w:bCs/>
                <w:sz w:val="20"/>
                <w:szCs w:val="20"/>
                <w:lang w:val="uk-UA"/>
              </w:rPr>
              <w:t xml:space="preserve">та обмежено дієздатних </w:t>
            </w:r>
            <w:r w:rsidRPr="001F20AE">
              <w:rPr>
                <w:bCs/>
                <w:sz w:val="20"/>
                <w:szCs w:val="20"/>
                <w:lang w:val="uk-UA"/>
              </w:rPr>
              <w:t>осіб, розроблен</w:t>
            </w:r>
            <w:r>
              <w:rPr>
                <w:bCs/>
                <w:sz w:val="20"/>
                <w:szCs w:val="20"/>
                <w:lang w:val="uk-UA"/>
              </w:rPr>
              <w:t>у</w:t>
            </w:r>
            <w:r w:rsidRPr="001F20AE">
              <w:rPr>
                <w:bCs/>
                <w:sz w:val="20"/>
                <w:szCs w:val="20"/>
                <w:lang w:val="uk-UA"/>
              </w:rPr>
              <w:t xml:space="preserve"> відділом </w:t>
            </w:r>
            <w:proofErr w:type="spellStart"/>
            <w:r w:rsidRPr="001F20AE">
              <w:rPr>
                <w:bCs/>
                <w:sz w:val="20"/>
                <w:szCs w:val="20"/>
                <w:lang w:val="uk-UA"/>
              </w:rPr>
              <w:t>АСУіТО</w:t>
            </w:r>
            <w:proofErr w:type="spellEnd"/>
            <w:r w:rsidRPr="001F20AE">
              <w:rPr>
                <w:bCs/>
                <w:sz w:val="20"/>
                <w:szCs w:val="20"/>
                <w:lang w:val="uk-UA"/>
              </w:rPr>
              <w:t>.</w:t>
            </w:r>
          </w:p>
          <w:p w:rsidR="00B704C8" w:rsidRPr="00D87FAE" w:rsidRDefault="00B704C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E12FE" w:rsidRPr="00D87FAE" w:rsidTr="00CD1EA3">
        <w:trPr>
          <w:trHeight w:val="229"/>
        </w:trPr>
        <w:tc>
          <w:tcPr>
            <w:tcW w:w="15452" w:type="dxa"/>
            <w:gridSpan w:val="6"/>
            <w:vAlign w:val="center"/>
          </w:tcPr>
          <w:p w:rsidR="004E12FE" w:rsidRPr="00D87FAE" w:rsidRDefault="004E12FE" w:rsidP="00CD1EA3">
            <w:pPr>
              <w:jc w:val="center"/>
              <w:rPr>
                <w:lang w:val="uk-UA"/>
              </w:rPr>
            </w:pPr>
            <w:r w:rsidRPr="00D87FAE">
              <w:rPr>
                <w:b/>
                <w:bCs/>
                <w:lang w:val="uk-UA"/>
              </w:rPr>
              <w:t xml:space="preserve">Підпрограма 2. </w:t>
            </w:r>
            <w:r w:rsidRPr="00D87FAE">
              <w:rPr>
                <w:b/>
                <w:lang w:val="uk-UA"/>
              </w:rPr>
              <w:t>Адаптація внутрішньо переміщених осіб</w:t>
            </w:r>
          </w:p>
        </w:tc>
      </w:tr>
      <w:tr w:rsidR="00776B4D" w:rsidRPr="002429F2" w:rsidTr="002D7C61">
        <w:trPr>
          <w:trHeight w:val="690"/>
        </w:trPr>
        <w:tc>
          <w:tcPr>
            <w:tcW w:w="2269" w:type="dxa"/>
            <w:vMerge w:val="restart"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D87FAE">
              <w:rPr>
                <w:b/>
                <w:sz w:val="20"/>
                <w:szCs w:val="20"/>
                <w:lang w:val="uk-UA"/>
              </w:rPr>
              <w:t>.2. Сприяння адаптації внутрішньо - переміщених осіб</w:t>
            </w:r>
          </w:p>
        </w:tc>
        <w:tc>
          <w:tcPr>
            <w:tcW w:w="4678" w:type="dxa"/>
            <w:gridSpan w:val="2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>.2.1. Сприя</w:t>
            </w:r>
            <w:r w:rsidRPr="00D87FAE">
              <w:rPr>
                <w:sz w:val="20"/>
                <w:szCs w:val="20"/>
                <w:lang w:val="uk-UA"/>
              </w:rPr>
              <w:t>ння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 роботі громадських організацій та волонтерів, які надають допомогу </w:t>
            </w:r>
            <w:r w:rsidRPr="00D87FAE">
              <w:rPr>
                <w:sz w:val="20"/>
                <w:szCs w:val="20"/>
                <w:lang w:val="uk-UA"/>
              </w:rPr>
              <w:t>ВПО.</w:t>
            </w:r>
          </w:p>
        </w:tc>
        <w:tc>
          <w:tcPr>
            <w:tcW w:w="1559" w:type="dxa"/>
            <w:vMerge w:val="restart"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Відділ з соціально - гуманітарних питань, громадські організації, доброчинці країни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ОДА</w:t>
            </w:r>
            <w:r w:rsidRPr="00D87FAE">
              <w:rPr>
                <w:sz w:val="20"/>
                <w:szCs w:val="20"/>
                <w:lang w:val="uk-UA"/>
              </w:rPr>
              <w:t xml:space="preserve">, міжнародні організації </w:t>
            </w: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76B4D" w:rsidRPr="004217BB" w:rsidRDefault="00776B4D" w:rsidP="0020070A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Реалізація заходів програми фінансування не потребує</w:t>
            </w:r>
          </w:p>
        </w:tc>
        <w:tc>
          <w:tcPr>
            <w:tcW w:w="5103" w:type="dxa"/>
            <w:vMerge w:val="restart"/>
            <w:vAlign w:val="center"/>
          </w:tcPr>
          <w:p w:rsidR="00776B4D" w:rsidRPr="00366A40" w:rsidRDefault="00776B4D" w:rsidP="002D7C61">
            <w:pPr>
              <w:rPr>
                <w:sz w:val="20"/>
                <w:szCs w:val="20"/>
                <w:lang w:val="uk-UA"/>
              </w:rPr>
            </w:pPr>
            <w:r w:rsidRPr="00366A40">
              <w:rPr>
                <w:sz w:val="20"/>
                <w:szCs w:val="20"/>
                <w:lang w:val="uk-UA"/>
              </w:rPr>
              <w:t>Забезпечувалось співробітництво з громадськими, волонтерськими організаціями та благодійними фондами з питань ВПО, координація та вивчення пріоритетів. Прийнято участь у 7 засіданнях  міжнародних благодійних  фондів та організацій, які допомагають Україні з питань ВПО на базі OCHA.</w:t>
            </w:r>
          </w:p>
          <w:p w:rsidR="00776B4D" w:rsidRPr="002D7C61" w:rsidRDefault="00776B4D" w:rsidP="00366A40">
            <w:pPr>
              <w:jc w:val="center"/>
              <w:rPr>
                <w:sz w:val="10"/>
                <w:szCs w:val="10"/>
                <w:lang w:val="uk-UA"/>
              </w:rPr>
            </w:pPr>
          </w:p>
          <w:p w:rsidR="00776B4D" w:rsidRDefault="00776B4D" w:rsidP="002D7C61">
            <w:pPr>
              <w:rPr>
                <w:sz w:val="20"/>
                <w:szCs w:val="20"/>
                <w:lang w:val="uk-UA"/>
              </w:rPr>
            </w:pPr>
            <w:r w:rsidRPr="00366A40">
              <w:rPr>
                <w:sz w:val="20"/>
                <w:szCs w:val="20"/>
                <w:lang w:val="uk-UA"/>
              </w:rPr>
              <w:t>За рік прийня</w:t>
            </w:r>
            <w:r>
              <w:rPr>
                <w:sz w:val="20"/>
                <w:szCs w:val="20"/>
                <w:lang w:val="uk-UA"/>
              </w:rPr>
              <w:t>то</w:t>
            </w:r>
            <w:r w:rsidRPr="00366A40">
              <w:rPr>
                <w:sz w:val="20"/>
                <w:szCs w:val="20"/>
                <w:lang w:val="uk-UA"/>
              </w:rPr>
              <w:t xml:space="preserve"> участь  у 4 семінарах та 5 тренінгах з питань ВПО (в т.ч. у м. Слов’янськ за участі Міністра з питань тимчасово окупованих територій та внутрішньо переміщених осіб</w:t>
            </w:r>
            <w:r>
              <w:rPr>
                <w:sz w:val="20"/>
                <w:szCs w:val="20"/>
                <w:lang w:val="uk-UA"/>
              </w:rPr>
              <w:t>).</w:t>
            </w:r>
            <w:r w:rsidRPr="00366A40">
              <w:rPr>
                <w:sz w:val="20"/>
                <w:szCs w:val="20"/>
                <w:lang w:val="uk-UA"/>
              </w:rPr>
              <w:t xml:space="preserve">  </w:t>
            </w:r>
          </w:p>
          <w:p w:rsidR="00776B4D" w:rsidRPr="002D7C61" w:rsidRDefault="00776B4D" w:rsidP="002D7C61">
            <w:pPr>
              <w:rPr>
                <w:sz w:val="10"/>
                <w:szCs w:val="10"/>
                <w:lang w:val="uk-UA"/>
              </w:rPr>
            </w:pPr>
          </w:p>
          <w:p w:rsidR="00776B4D" w:rsidRPr="002D7C61" w:rsidRDefault="00776B4D" w:rsidP="002D7C61">
            <w:pPr>
              <w:rPr>
                <w:sz w:val="20"/>
                <w:szCs w:val="20"/>
                <w:lang w:val="uk-UA"/>
              </w:rPr>
            </w:pPr>
            <w:r w:rsidRPr="002D7C61">
              <w:rPr>
                <w:sz w:val="20"/>
                <w:szCs w:val="20"/>
                <w:lang w:val="uk-UA"/>
              </w:rPr>
              <w:t>В листопаді 2017 р</w:t>
            </w:r>
            <w:r>
              <w:rPr>
                <w:sz w:val="20"/>
                <w:szCs w:val="20"/>
                <w:lang w:val="uk-UA"/>
              </w:rPr>
              <w:t>.</w:t>
            </w:r>
            <w:r w:rsidRPr="002D7C61">
              <w:rPr>
                <w:sz w:val="20"/>
                <w:szCs w:val="20"/>
                <w:lang w:val="uk-UA"/>
              </w:rPr>
              <w:t xml:space="preserve"> було ініційовано та організовано проведення круглого столу </w:t>
            </w:r>
            <w:r>
              <w:rPr>
                <w:sz w:val="20"/>
                <w:szCs w:val="20"/>
                <w:lang w:val="uk-UA"/>
              </w:rPr>
              <w:t xml:space="preserve">на тему: Дорадчий комітет з питань ВПО та </w:t>
            </w:r>
            <w:r w:rsidRPr="002D7C61">
              <w:rPr>
                <w:sz w:val="20"/>
                <w:szCs w:val="20"/>
                <w:lang w:val="uk-UA"/>
              </w:rPr>
              <w:t xml:space="preserve"> хід виконання «Міської програми соціальної адаптації, інтеграції та захисту внутрішньо переміщених осіб на 2017 рік»  за 9 місяців 2017 року, з запрошенням ЗМІ, представників громадськості, ВПО, відділів, управлінь та служб міської ради</w:t>
            </w:r>
            <w:r>
              <w:rPr>
                <w:sz w:val="20"/>
                <w:szCs w:val="20"/>
                <w:lang w:val="uk-UA"/>
              </w:rPr>
              <w:t>. Отримано пропозиції щодо повноважень та формування складу дорадчого органу з питань ВПО.</w:t>
            </w:r>
          </w:p>
        </w:tc>
      </w:tr>
      <w:tr w:rsidR="00776B4D" w:rsidRPr="00D87FAE" w:rsidTr="002D7C61">
        <w:trPr>
          <w:trHeight w:val="856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76B4D" w:rsidRPr="00D87FAE" w:rsidRDefault="00776B4D" w:rsidP="00CD1EA3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.2.2. Створення дорадчого органу при  </w:t>
            </w:r>
            <w:proofErr w:type="spellStart"/>
            <w:r w:rsidRPr="00D87FAE">
              <w:rPr>
                <w:rFonts w:eastAsia="Calibri"/>
                <w:sz w:val="20"/>
                <w:szCs w:val="20"/>
                <w:lang w:val="uk-UA"/>
              </w:rPr>
              <w:t>мiськiй</w:t>
            </w:r>
            <w:proofErr w:type="spellEnd"/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87FAE">
              <w:rPr>
                <w:rFonts w:eastAsia="Calibri"/>
                <w:sz w:val="20"/>
                <w:szCs w:val="20"/>
                <w:lang w:val="uk-UA"/>
              </w:rPr>
              <w:t>радi</w:t>
            </w:r>
            <w:proofErr w:type="spellEnd"/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 для вивчення та </w:t>
            </w:r>
            <w:proofErr w:type="spellStart"/>
            <w:r w:rsidRPr="00D87FAE">
              <w:rPr>
                <w:rFonts w:eastAsia="Calibri"/>
                <w:sz w:val="20"/>
                <w:szCs w:val="20"/>
                <w:lang w:val="uk-UA"/>
              </w:rPr>
              <w:t>вирiшення</w:t>
            </w:r>
            <w:proofErr w:type="spellEnd"/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 проблемних питань ВПО</w:t>
            </w:r>
            <w:r>
              <w:rPr>
                <w:rFonts w:eastAsia="Calibri"/>
                <w:sz w:val="20"/>
                <w:szCs w:val="20"/>
                <w:lang w:val="uk-UA"/>
              </w:rPr>
              <w:t>.</w:t>
            </w:r>
          </w:p>
        </w:tc>
        <w:tc>
          <w:tcPr>
            <w:tcW w:w="1559" w:type="dxa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776B4D" w:rsidRPr="00D87FAE" w:rsidRDefault="00776B4D" w:rsidP="00366A4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2429F2" w:rsidTr="002D7C61">
        <w:trPr>
          <w:trHeight w:val="840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76B4D" w:rsidRPr="00D87FAE" w:rsidRDefault="00776B4D" w:rsidP="00CD1EA3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.2.3. </w:t>
            </w:r>
            <w:r w:rsidRPr="00D87FAE">
              <w:rPr>
                <w:sz w:val="20"/>
                <w:szCs w:val="20"/>
                <w:lang w:val="uk-UA" w:eastAsia="uk-UA"/>
              </w:rPr>
              <w:t>У</w:t>
            </w:r>
            <w:r w:rsidRPr="00D87FAE">
              <w:rPr>
                <w:rFonts w:eastAsia="Calibri"/>
                <w:sz w:val="20"/>
                <w:szCs w:val="20"/>
                <w:lang w:val="uk-UA" w:eastAsia="uk-UA"/>
              </w:rPr>
              <w:t>часть у конференціях, засіданнях, «круглих столах», семінарах, тренінгах, лекціях з питань</w:t>
            </w:r>
            <w:r w:rsidRPr="00D87FAE">
              <w:rPr>
                <w:sz w:val="20"/>
                <w:szCs w:val="20"/>
                <w:lang w:val="uk-UA" w:eastAsia="uk-UA"/>
              </w:rPr>
              <w:t xml:space="preserve"> ВПО.</w:t>
            </w:r>
          </w:p>
        </w:tc>
        <w:tc>
          <w:tcPr>
            <w:tcW w:w="1559" w:type="dxa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</w:tcPr>
          <w:p w:rsidR="00776B4D" w:rsidRPr="00366A40" w:rsidRDefault="00776B4D" w:rsidP="00366A4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D87FAE" w:rsidTr="002D7C61">
        <w:trPr>
          <w:trHeight w:val="838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.2.4. </w:t>
            </w:r>
            <w:r w:rsidRPr="00D87FAE">
              <w:rPr>
                <w:sz w:val="20"/>
                <w:szCs w:val="20"/>
                <w:lang w:val="uk-UA"/>
              </w:rPr>
              <w:t>Н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>акопичення інформації щодо міжнародних, державних, регіональних фондів, статутною діяльністю яких є надання допомоги</w:t>
            </w:r>
            <w:r w:rsidRPr="00D87FAE">
              <w:rPr>
                <w:sz w:val="20"/>
                <w:szCs w:val="20"/>
                <w:lang w:val="uk-UA"/>
              </w:rPr>
              <w:t xml:space="preserve"> ВПО.</w:t>
            </w:r>
          </w:p>
        </w:tc>
        <w:tc>
          <w:tcPr>
            <w:tcW w:w="1559" w:type="dxa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D87FAE" w:rsidTr="002D7C61">
        <w:trPr>
          <w:trHeight w:val="1120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 w:eastAsia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.2.5. </w:t>
            </w:r>
            <w:r w:rsidRPr="00D87FAE">
              <w:rPr>
                <w:rFonts w:eastAsia="Calibri"/>
                <w:sz w:val="20"/>
                <w:szCs w:val="20"/>
                <w:lang w:val="uk-UA" w:eastAsia="uk-UA"/>
              </w:rPr>
              <w:t>Узагальн</w:t>
            </w:r>
            <w:r w:rsidRPr="00D87FAE">
              <w:rPr>
                <w:sz w:val="20"/>
                <w:szCs w:val="20"/>
                <w:lang w:val="uk-UA" w:eastAsia="uk-UA"/>
              </w:rPr>
              <w:t>ення</w:t>
            </w:r>
            <w:r w:rsidRPr="00D87FAE">
              <w:rPr>
                <w:rFonts w:eastAsia="Calibri"/>
                <w:sz w:val="20"/>
                <w:szCs w:val="20"/>
                <w:lang w:val="uk-UA" w:eastAsia="uk-UA"/>
              </w:rPr>
              <w:t xml:space="preserve"> в межах наданої компетенції, практик</w:t>
            </w:r>
            <w:r w:rsidRPr="00D87FAE">
              <w:rPr>
                <w:sz w:val="20"/>
                <w:szCs w:val="20"/>
                <w:lang w:val="uk-UA" w:eastAsia="uk-UA"/>
              </w:rPr>
              <w:t>и</w:t>
            </w:r>
            <w:r w:rsidRPr="00D87FAE">
              <w:rPr>
                <w:rFonts w:eastAsia="Calibri"/>
                <w:sz w:val="20"/>
                <w:szCs w:val="20"/>
                <w:lang w:val="uk-UA" w:eastAsia="uk-UA"/>
              </w:rPr>
              <w:t xml:space="preserve"> застосування законодавства та хід реалізації державної політики стосовно</w:t>
            </w:r>
            <w:r w:rsidRPr="00D87FAE">
              <w:rPr>
                <w:sz w:val="20"/>
                <w:szCs w:val="20"/>
                <w:lang w:val="uk-UA" w:eastAsia="uk-UA"/>
              </w:rPr>
              <w:t xml:space="preserve"> ВПО.</w:t>
            </w:r>
          </w:p>
        </w:tc>
        <w:tc>
          <w:tcPr>
            <w:tcW w:w="1559" w:type="dxa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E971E5" w:rsidTr="002D7C61">
        <w:trPr>
          <w:trHeight w:val="898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76B4D" w:rsidRPr="00D87FAE" w:rsidRDefault="00776B4D" w:rsidP="00CD1EA3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.2.6. Збір інформації для проведення моніторингу </w:t>
            </w:r>
            <w:r w:rsidRPr="00D87FAE">
              <w:rPr>
                <w:sz w:val="20"/>
                <w:szCs w:val="20"/>
                <w:lang w:val="uk-UA" w:eastAsia="uk-UA"/>
              </w:rPr>
              <w:t>про хід виконання програми  «</w:t>
            </w:r>
            <w:r w:rsidRPr="00D87FAE">
              <w:rPr>
                <w:sz w:val="20"/>
                <w:szCs w:val="20"/>
                <w:lang w:val="uk-UA"/>
              </w:rPr>
              <w:t>Адаптація внутрішньо - переміщених осіб» на 2017 рік».</w:t>
            </w:r>
          </w:p>
        </w:tc>
        <w:tc>
          <w:tcPr>
            <w:tcW w:w="1559" w:type="dxa"/>
            <w:vMerge w:val="restart"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Відділ з соціально - гуманітарних питань, управління та відділи міськради</w:t>
            </w: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 w:val="restart"/>
          </w:tcPr>
          <w:p w:rsidR="00776B4D" w:rsidRPr="0020070A" w:rsidRDefault="00776B4D" w:rsidP="0020070A">
            <w:pPr>
              <w:rPr>
                <w:sz w:val="20"/>
                <w:szCs w:val="20"/>
                <w:lang w:val="uk-UA"/>
              </w:rPr>
            </w:pPr>
            <w:r w:rsidRPr="00EE64DC">
              <w:rPr>
                <w:sz w:val="20"/>
                <w:szCs w:val="20"/>
                <w:lang w:val="uk-UA"/>
              </w:rPr>
              <w:t xml:space="preserve"> </w:t>
            </w:r>
            <w:r w:rsidR="0020070A" w:rsidRPr="00D87FAE">
              <w:rPr>
                <w:rFonts w:eastAsia="Calibri"/>
                <w:sz w:val="20"/>
                <w:szCs w:val="20"/>
                <w:lang w:val="uk-UA"/>
              </w:rPr>
              <w:t xml:space="preserve">Актуалізація </w:t>
            </w:r>
            <w:r w:rsidR="0020070A" w:rsidRPr="00D87FAE">
              <w:rPr>
                <w:sz w:val="20"/>
                <w:szCs w:val="20"/>
                <w:lang w:val="uk-UA" w:eastAsia="uk-UA"/>
              </w:rPr>
              <w:t>програми  «</w:t>
            </w:r>
            <w:r w:rsidR="0020070A" w:rsidRPr="00D87FAE">
              <w:rPr>
                <w:sz w:val="20"/>
                <w:szCs w:val="20"/>
                <w:lang w:val="uk-UA"/>
              </w:rPr>
              <w:t>Адаптація внутрішньо  переміщених осіб» на 2018 рік»</w:t>
            </w:r>
            <w:r w:rsidR="0020070A">
              <w:rPr>
                <w:sz w:val="20"/>
                <w:szCs w:val="20"/>
                <w:lang w:val="uk-UA"/>
              </w:rPr>
              <w:t xml:space="preserve"> не проводилась у зв’язку з недоцільністю.</w:t>
            </w:r>
          </w:p>
          <w:p w:rsidR="00776B4D" w:rsidRPr="00D87FAE" w:rsidRDefault="00776B4D" w:rsidP="0020070A">
            <w:pPr>
              <w:jc w:val="both"/>
              <w:rPr>
                <w:sz w:val="20"/>
                <w:szCs w:val="20"/>
                <w:lang w:val="uk-UA"/>
              </w:rPr>
            </w:pPr>
            <w:r w:rsidRPr="00EE64DC">
              <w:rPr>
                <w:sz w:val="20"/>
                <w:szCs w:val="20"/>
                <w:lang w:val="uk-UA"/>
              </w:rPr>
              <w:t>Розроблено</w:t>
            </w:r>
            <w:r w:rsidR="0020070A">
              <w:rPr>
                <w:sz w:val="20"/>
                <w:szCs w:val="20"/>
                <w:lang w:val="uk-UA"/>
              </w:rPr>
              <w:t>,</w:t>
            </w:r>
            <w:r w:rsidRPr="00EE64DC">
              <w:rPr>
                <w:sz w:val="20"/>
                <w:szCs w:val="20"/>
                <w:lang w:val="uk-UA"/>
              </w:rPr>
              <w:t xml:space="preserve"> та затверджено рішенням сесії міської ради від 26.01.2017 р. №1145</w:t>
            </w:r>
            <w:r w:rsidR="0020070A">
              <w:rPr>
                <w:sz w:val="20"/>
                <w:szCs w:val="20"/>
                <w:lang w:val="uk-UA"/>
              </w:rPr>
              <w:t>,</w:t>
            </w:r>
            <w:r w:rsidRPr="00EE64DC">
              <w:rPr>
                <w:sz w:val="20"/>
                <w:szCs w:val="20"/>
                <w:lang w:val="uk-UA"/>
              </w:rPr>
              <w:t xml:space="preserve"> Міську цільову програму  «Будівництво багатоповерхових житлових будинків для внутрішньо переміщених осіб в 80 та 84 мікрорайонах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E64DC">
              <w:rPr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EE64DC">
              <w:rPr>
                <w:sz w:val="20"/>
                <w:szCs w:val="20"/>
                <w:lang w:val="uk-UA"/>
              </w:rPr>
              <w:t>Сєвєродонецьк</w:t>
            </w:r>
            <w:proofErr w:type="spellEnd"/>
            <w:r w:rsidRPr="00EE64DC">
              <w:rPr>
                <w:sz w:val="20"/>
                <w:szCs w:val="20"/>
                <w:lang w:val="uk-UA"/>
              </w:rPr>
              <w:t xml:space="preserve"> та формування Фонду житла для тимчасового проживання внутрішньо переміщених осіб в </w:t>
            </w:r>
            <w:proofErr w:type="spellStart"/>
            <w:r w:rsidRPr="00EE64DC">
              <w:rPr>
                <w:sz w:val="20"/>
                <w:szCs w:val="20"/>
                <w:lang w:val="uk-UA"/>
              </w:rPr>
              <w:t>м.Сєвєродонецьку</w:t>
            </w:r>
            <w:proofErr w:type="spellEnd"/>
            <w:r w:rsidRPr="00EE64DC">
              <w:rPr>
                <w:sz w:val="20"/>
                <w:szCs w:val="20"/>
                <w:lang w:val="uk-UA"/>
              </w:rPr>
              <w:t xml:space="preserve"> на 2017 -2018 рік».</w:t>
            </w:r>
          </w:p>
        </w:tc>
      </w:tr>
      <w:tr w:rsidR="00776B4D" w:rsidRPr="00D87FAE" w:rsidTr="00BF08EC">
        <w:trPr>
          <w:trHeight w:val="698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 w:eastAsia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>.2.7. М</w:t>
            </w:r>
            <w:r w:rsidRPr="00D87FAE">
              <w:rPr>
                <w:sz w:val="20"/>
                <w:szCs w:val="20"/>
                <w:lang w:val="uk-UA" w:eastAsia="uk-UA"/>
              </w:rPr>
              <w:t>оніторинг та звітність про хід виконання програми  «</w:t>
            </w:r>
            <w:r w:rsidRPr="00D87FAE">
              <w:rPr>
                <w:sz w:val="20"/>
                <w:szCs w:val="20"/>
                <w:lang w:val="uk-UA"/>
              </w:rPr>
              <w:t>Адаптація внутрішньо - переміщених осіб» на 2017 рік».</w:t>
            </w:r>
          </w:p>
        </w:tc>
        <w:tc>
          <w:tcPr>
            <w:tcW w:w="1559" w:type="dxa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D87FAE" w:rsidTr="00BF08EC">
        <w:trPr>
          <w:trHeight w:val="566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.2.8. Актуалізація </w:t>
            </w:r>
            <w:r w:rsidRPr="00D87FAE">
              <w:rPr>
                <w:sz w:val="20"/>
                <w:szCs w:val="20"/>
                <w:lang w:val="uk-UA" w:eastAsia="uk-UA"/>
              </w:rPr>
              <w:t>програми  «</w:t>
            </w:r>
            <w:r w:rsidRPr="00D87FAE">
              <w:rPr>
                <w:sz w:val="20"/>
                <w:szCs w:val="20"/>
                <w:lang w:val="uk-UA"/>
              </w:rPr>
              <w:t>Адаптація внутрішньо - переміщених осіб» на 2018 рік».</w:t>
            </w:r>
          </w:p>
        </w:tc>
        <w:tc>
          <w:tcPr>
            <w:tcW w:w="1559" w:type="dxa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2429F2" w:rsidTr="00CD1EA3">
        <w:trPr>
          <w:trHeight w:val="1261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76B4D" w:rsidRPr="00D87FAE" w:rsidRDefault="00776B4D" w:rsidP="00CD1EA3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1.2.9 Розробка міської програми соціальної адаптації, інтеграції та захисту прав ВПО на наступний рік та звіт про хід її виконання у поточному році</w:t>
            </w:r>
          </w:p>
        </w:tc>
        <w:tc>
          <w:tcPr>
            <w:tcW w:w="1559" w:type="dxa"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Відділ з соціально - гуманітарних питань, управління та відділи міськради</w:t>
            </w:r>
          </w:p>
        </w:tc>
        <w:tc>
          <w:tcPr>
            <w:tcW w:w="1843" w:type="dxa"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:rsidR="00776B4D" w:rsidRDefault="00776B4D" w:rsidP="00EE64DC">
            <w:pPr>
              <w:rPr>
                <w:sz w:val="20"/>
                <w:szCs w:val="20"/>
                <w:lang w:val="uk-UA"/>
              </w:rPr>
            </w:pPr>
            <w:r w:rsidRPr="00EE64DC">
              <w:rPr>
                <w:sz w:val="20"/>
                <w:szCs w:val="20"/>
                <w:lang w:val="uk-UA"/>
              </w:rPr>
              <w:t xml:space="preserve"> Розроблено та затверджено рішенням  сесії міської ради від 07.04.2017 р. № 1358 Міську програму соціальної адаптації, інтеграції  та захисту внутрішньо переміщених осіб на 2017 рік</w:t>
            </w:r>
            <w:r>
              <w:rPr>
                <w:sz w:val="20"/>
                <w:szCs w:val="20"/>
                <w:lang w:val="uk-UA"/>
              </w:rPr>
              <w:t>.</w:t>
            </w:r>
            <w:r w:rsidRPr="00EE64DC">
              <w:rPr>
                <w:sz w:val="20"/>
                <w:szCs w:val="20"/>
                <w:lang w:val="uk-UA"/>
              </w:rPr>
              <w:t xml:space="preserve">   </w:t>
            </w:r>
          </w:p>
          <w:p w:rsidR="00776B4D" w:rsidRPr="00EE64DC" w:rsidRDefault="00776B4D" w:rsidP="00BF08E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Щоквартальний звіт про хід виконання програми надавався до ЛОДА. Звіт про хід виконання програми за 9 місяців 2017 року заслухано на засіданні круглого столу у листопаді 2017р.</w:t>
            </w:r>
          </w:p>
        </w:tc>
      </w:tr>
      <w:tr w:rsidR="00776B4D" w:rsidRPr="00D87FAE" w:rsidTr="00CD1EA3">
        <w:trPr>
          <w:trHeight w:val="273"/>
        </w:trPr>
        <w:tc>
          <w:tcPr>
            <w:tcW w:w="15452" w:type="dxa"/>
            <w:gridSpan w:val="6"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lang w:val="uk-UA"/>
              </w:rPr>
            </w:pPr>
            <w:r w:rsidRPr="00D87FAE">
              <w:rPr>
                <w:b/>
                <w:bCs/>
                <w:lang w:val="uk-UA"/>
              </w:rPr>
              <w:t xml:space="preserve">Підпрограма 3. </w:t>
            </w:r>
            <w:r w:rsidRPr="00D87FAE">
              <w:rPr>
                <w:b/>
                <w:lang w:val="uk-UA"/>
              </w:rPr>
              <w:t>Облік об’єктів торгівлі лікарськими препаратами та об’єктів з надання медичних послуг</w:t>
            </w:r>
          </w:p>
        </w:tc>
      </w:tr>
      <w:tr w:rsidR="00776B4D" w:rsidRPr="00D87FAE" w:rsidTr="002104EE">
        <w:trPr>
          <w:trHeight w:val="925"/>
        </w:trPr>
        <w:tc>
          <w:tcPr>
            <w:tcW w:w="2269" w:type="dxa"/>
            <w:vMerge w:val="restart"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.3. Ведення обліку об’єктів торгівлі лікарськими засобами та об’єктів з надання медичних послуг </w:t>
            </w: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.3.1. Прийом заяв на встановлення режиму роботи об’єктів торгівлі лікарськими засобами та об’єктів з надання медичних послуг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з соціально - гуманітарних питань, суб’єкти підприємницької діяльності </w:t>
            </w: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76B4D" w:rsidRPr="004217BB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Реалізація заходів програми фінансування не потребує</w:t>
            </w:r>
          </w:p>
        </w:tc>
        <w:tc>
          <w:tcPr>
            <w:tcW w:w="5103" w:type="dxa"/>
            <w:vMerge w:val="restart"/>
            <w:vAlign w:val="center"/>
          </w:tcPr>
          <w:p w:rsidR="00776B4D" w:rsidRDefault="00776B4D" w:rsidP="002104EE">
            <w:pPr>
              <w:pStyle w:val="ab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Надійшло 2 </w:t>
            </w:r>
            <w:r w:rsidRPr="002104EE">
              <w:rPr>
                <w:sz w:val="20"/>
                <w:szCs w:val="20"/>
              </w:rPr>
              <w:t>заяв</w:t>
            </w:r>
            <w:r>
              <w:rPr>
                <w:sz w:val="20"/>
                <w:szCs w:val="20"/>
              </w:rPr>
              <w:t>и</w:t>
            </w:r>
            <w:r w:rsidRPr="002104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від </w:t>
            </w:r>
            <w:r w:rsidRPr="002104EE">
              <w:rPr>
                <w:sz w:val="20"/>
                <w:szCs w:val="20"/>
              </w:rPr>
              <w:t>суб’єктів підприємницької діяльності про встановлення режиму роботи об’єктів торгівлі лікарськими препаратами</w:t>
            </w:r>
            <w:r>
              <w:rPr>
                <w:sz w:val="20"/>
                <w:szCs w:val="20"/>
              </w:rPr>
              <w:t>.</w:t>
            </w:r>
          </w:p>
          <w:p w:rsidR="00776B4D" w:rsidRPr="002104EE" w:rsidRDefault="00776B4D" w:rsidP="002104EE">
            <w:pPr>
              <w:pStyle w:val="ab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104EE">
              <w:rPr>
                <w:sz w:val="20"/>
                <w:szCs w:val="20"/>
              </w:rPr>
              <w:t xml:space="preserve">ідготовлено 2 </w:t>
            </w:r>
            <w:r>
              <w:rPr>
                <w:sz w:val="20"/>
                <w:szCs w:val="20"/>
              </w:rPr>
              <w:t>відповідних</w:t>
            </w:r>
            <w:r w:rsidRPr="002104EE">
              <w:rPr>
                <w:sz w:val="20"/>
                <w:szCs w:val="20"/>
              </w:rPr>
              <w:t xml:space="preserve"> рішення  виконавчого комітету.</w:t>
            </w:r>
          </w:p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D87FAE" w:rsidTr="002104EE">
        <w:trPr>
          <w:trHeight w:val="1124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.3.2. Підготовка рішення виконавчого комітету про встановлення режиму роботи об’єктів торгівлі лікарськими препаратами та об’єктів з надання медичних послуг населенню.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</w:p>
        </w:tc>
      </w:tr>
      <w:tr w:rsidR="00776B4D" w:rsidRPr="00D87FAE" w:rsidTr="001F20AE">
        <w:trPr>
          <w:trHeight w:val="633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ind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.3.3. Прийняття участі у позапланових перевірках за скаргами громадян.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Скарг від громадян у звітному періоді не надходило</w:t>
            </w:r>
          </w:p>
        </w:tc>
      </w:tr>
      <w:tr w:rsidR="00776B4D" w:rsidRPr="00CD1EA3" w:rsidTr="00CD1EA3">
        <w:trPr>
          <w:trHeight w:val="867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ind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.3.4. Інвентаризація об’єктів з надання медичних послуг та об’єктів торгівлі лікарськими засобами.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776B4D" w:rsidRDefault="00776B4D" w:rsidP="004217BB">
            <w:pPr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 xml:space="preserve">Станом на 01.01.2018р. </w:t>
            </w:r>
            <w:r w:rsidRPr="002104EE">
              <w:rPr>
                <w:sz w:val="20"/>
                <w:szCs w:val="20"/>
                <w:lang w:val="uk-UA"/>
              </w:rPr>
              <w:t>у відділі зареєстровано: 17 суб’єктів підприємницької діяльності, які здійснюють реалізацію лікарських засобів у 58 аптеках та аптечних пунктах, та 46 суб’єктів підприємницької діяльності, які надають медичні послуги.</w:t>
            </w:r>
          </w:p>
          <w:p w:rsidR="00776B4D" w:rsidRPr="004217BB" w:rsidRDefault="00776B4D" w:rsidP="004217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Виявлено 5 непрацюючих та 2 нових об’єкта</w:t>
            </w:r>
            <w:r w:rsidRPr="002104EE">
              <w:rPr>
                <w:sz w:val="20"/>
                <w:szCs w:val="20"/>
              </w:rPr>
              <w:t xml:space="preserve"> </w:t>
            </w:r>
            <w:proofErr w:type="spellStart"/>
            <w:r w:rsidRPr="002104EE">
              <w:rPr>
                <w:sz w:val="20"/>
                <w:szCs w:val="20"/>
              </w:rPr>
              <w:t>торгівлі</w:t>
            </w:r>
            <w:proofErr w:type="spellEnd"/>
            <w:r w:rsidRPr="002104EE">
              <w:rPr>
                <w:sz w:val="20"/>
                <w:szCs w:val="20"/>
              </w:rPr>
              <w:t xml:space="preserve"> </w:t>
            </w:r>
            <w:proofErr w:type="spellStart"/>
            <w:r w:rsidRPr="002104EE">
              <w:rPr>
                <w:sz w:val="20"/>
                <w:szCs w:val="20"/>
              </w:rPr>
              <w:t>лікарськими</w:t>
            </w:r>
            <w:proofErr w:type="spellEnd"/>
            <w:r w:rsidRPr="002104EE">
              <w:rPr>
                <w:sz w:val="20"/>
                <w:szCs w:val="20"/>
              </w:rPr>
              <w:t xml:space="preserve"> препаратами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776B4D" w:rsidRPr="00D87FAE" w:rsidTr="002104EE">
        <w:trPr>
          <w:trHeight w:val="961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ind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.3.5. Поповнення реєстру об’єктів з надання медичних послуг та торгівлі лікарськими засобами новими об’єктами.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E971E5" w:rsidTr="001F20AE">
        <w:trPr>
          <w:trHeight w:val="982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.3.6. Створення електронної Програми обліку об’єктів  з надання медичних послуг та об’єктів торгівлі лікарськими засобами.</w:t>
            </w:r>
          </w:p>
        </w:tc>
        <w:tc>
          <w:tcPr>
            <w:tcW w:w="1701" w:type="dxa"/>
            <w:gridSpan w:val="2"/>
            <w:vAlign w:val="center"/>
          </w:tcPr>
          <w:p w:rsidR="00776B4D" w:rsidRDefault="00776B4D" w:rsidP="002104EE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776B4D" w:rsidRPr="00D87FAE" w:rsidRDefault="00776B4D" w:rsidP="002104EE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з соціально - гуманітарних питань, Відділ 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АСУ</w:t>
            </w:r>
            <w:r>
              <w:rPr>
                <w:sz w:val="20"/>
                <w:szCs w:val="20"/>
                <w:lang w:val="uk-UA"/>
              </w:rPr>
              <w:t>і</w:t>
            </w:r>
            <w:r w:rsidRPr="00D87FAE">
              <w:rPr>
                <w:sz w:val="20"/>
                <w:szCs w:val="20"/>
                <w:lang w:val="uk-UA"/>
              </w:rPr>
              <w:t>ТО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:rsidR="00776B4D" w:rsidRPr="001F20AE" w:rsidRDefault="00776B4D" w:rsidP="001F20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В</w:t>
            </w:r>
            <w:r w:rsidRPr="001F20AE">
              <w:rPr>
                <w:bCs/>
                <w:sz w:val="20"/>
                <w:szCs w:val="20"/>
                <w:lang w:val="uk-UA"/>
              </w:rPr>
              <w:t xml:space="preserve"> діловодство відділу впровадж</w:t>
            </w:r>
            <w:r>
              <w:rPr>
                <w:bCs/>
                <w:sz w:val="20"/>
                <w:szCs w:val="20"/>
                <w:lang w:val="uk-UA"/>
              </w:rPr>
              <w:t>ено</w:t>
            </w:r>
            <w:r w:rsidRPr="001F20AE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комп’ютерну </w:t>
            </w:r>
            <w:r w:rsidRPr="001F20AE">
              <w:rPr>
                <w:bCs/>
                <w:sz w:val="20"/>
                <w:szCs w:val="20"/>
                <w:lang w:val="uk-UA"/>
              </w:rPr>
              <w:t>програм</w:t>
            </w:r>
            <w:r>
              <w:rPr>
                <w:bCs/>
                <w:sz w:val="20"/>
                <w:szCs w:val="20"/>
                <w:lang w:val="uk-UA"/>
              </w:rPr>
              <w:t>у</w:t>
            </w:r>
            <w:r w:rsidRPr="001F20AE">
              <w:rPr>
                <w:bCs/>
                <w:sz w:val="20"/>
                <w:szCs w:val="20"/>
                <w:lang w:val="uk-UA"/>
              </w:rPr>
              <w:t xml:space="preserve"> обліку </w:t>
            </w:r>
            <w:r w:rsidRPr="00D87FAE">
              <w:rPr>
                <w:sz w:val="20"/>
                <w:szCs w:val="20"/>
                <w:lang w:val="uk-UA"/>
              </w:rPr>
              <w:t>об’єктів  з надання медичних послуг та об’єктів торгівлі лікарськими засобами</w:t>
            </w:r>
            <w:r w:rsidRPr="001F20AE">
              <w:rPr>
                <w:bCs/>
                <w:sz w:val="20"/>
                <w:szCs w:val="20"/>
                <w:lang w:val="uk-UA"/>
              </w:rPr>
              <w:t>, розроблен</w:t>
            </w:r>
            <w:r>
              <w:rPr>
                <w:bCs/>
                <w:sz w:val="20"/>
                <w:szCs w:val="20"/>
                <w:lang w:val="uk-UA"/>
              </w:rPr>
              <w:t>у</w:t>
            </w:r>
            <w:r w:rsidRPr="001F20AE">
              <w:rPr>
                <w:bCs/>
                <w:sz w:val="20"/>
                <w:szCs w:val="20"/>
                <w:lang w:val="uk-UA"/>
              </w:rPr>
              <w:t xml:space="preserve"> відділом </w:t>
            </w:r>
            <w:proofErr w:type="spellStart"/>
            <w:r w:rsidRPr="001F20AE">
              <w:rPr>
                <w:bCs/>
                <w:sz w:val="20"/>
                <w:szCs w:val="20"/>
                <w:lang w:val="uk-UA"/>
              </w:rPr>
              <w:t>АСУіТО</w:t>
            </w:r>
            <w:proofErr w:type="spellEnd"/>
            <w:r w:rsidRPr="001F20AE">
              <w:rPr>
                <w:bCs/>
                <w:sz w:val="20"/>
                <w:szCs w:val="20"/>
                <w:lang w:val="uk-UA"/>
              </w:rPr>
              <w:t>.</w:t>
            </w:r>
          </w:p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D87FAE" w:rsidTr="004217BB">
        <w:trPr>
          <w:trHeight w:val="1231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.3.7. Розробка нового Положення про встановлення режиму роботи об’єктів з надання медичних послуг та торгівлі лікарськими засобами.</w:t>
            </w:r>
          </w:p>
        </w:tc>
        <w:tc>
          <w:tcPr>
            <w:tcW w:w="1701" w:type="dxa"/>
            <w:gridSpan w:val="2"/>
            <w:vAlign w:val="center"/>
          </w:tcPr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з соціально - гуманітарних питань</w:t>
            </w: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:rsidR="00776B4D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76B4D" w:rsidRPr="004217BB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Не виконано</w:t>
            </w:r>
          </w:p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(</w:t>
            </w:r>
            <w:r w:rsidRPr="004217BB">
              <w:rPr>
                <w:sz w:val="20"/>
                <w:szCs w:val="20"/>
              </w:rPr>
              <w:t xml:space="preserve">у </w:t>
            </w:r>
            <w:proofErr w:type="spellStart"/>
            <w:r w:rsidRPr="004217BB">
              <w:rPr>
                <w:sz w:val="20"/>
                <w:szCs w:val="20"/>
              </w:rPr>
              <w:t>зв’язку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з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відсутністю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нових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законодавчих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актів</w:t>
            </w:r>
            <w:proofErr w:type="spellEnd"/>
            <w:r w:rsidRPr="004217BB">
              <w:rPr>
                <w:sz w:val="20"/>
                <w:szCs w:val="20"/>
              </w:rPr>
              <w:t xml:space="preserve"> для </w:t>
            </w:r>
            <w:proofErr w:type="spellStart"/>
            <w:r w:rsidRPr="004217BB">
              <w:rPr>
                <w:sz w:val="20"/>
                <w:szCs w:val="20"/>
              </w:rPr>
              <w:t>розробки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Положення</w:t>
            </w:r>
            <w:proofErr w:type="spellEnd"/>
            <w:r w:rsidRPr="004217BB">
              <w:rPr>
                <w:sz w:val="20"/>
                <w:szCs w:val="20"/>
              </w:rPr>
              <w:t xml:space="preserve"> в </w:t>
            </w:r>
            <w:proofErr w:type="spellStart"/>
            <w:r w:rsidRPr="004217BB">
              <w:rPr>
                <w:sz w:val="20"/>
                <w:szCs w:val="20"/>
              </w:rPr>
              <w:t>новій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редакції</w:t>
            </w:r>
            <w:proofErr w:type="spellEnd"/>
            <w:r w:rsidRPr="004217BB">
              <w:rPr>
                <w:sz w:val="20"/>
                <w:szCs w:val="20"/>
                <w:lang w:val="uk-UA"/>
              </w:rPr>
              <w:t>)</w:t>
            </w:r>
            <w:r w:rsidRPr="004217BB">
              <w:rPr>
                <w:sz w:val="20"/>
                <w:szCs w:val="20"/>
              </w:rPr>
              <w:t>.</w:t>
            </w:r>
          </w:p>
        </w:tc>
      </w:tr>
      <w:tr w:rsidR="00776B4D" w:rsidRPr="00D87FAE" w:rsidTr="00CD1EA3">
        <w:trPr>
          <w:trHeight w:val="261"/>
        </w:trPr>
        <w:tc>
          <w:tcPr>
            <w:tcW w:w="15452" w:type="dxa"/>
            <w:gridSpan w:val="6"/>
            <w:vAlign w:val="center"/>
          </w:tcPr>
          <w:p w:rsidR="00776B4D" w:rsidRPr="00A01430" w:rsidRDefault="00776B4D" w:rsidP="00CD1EA3">
            <w:pPr>
              <w:jc w:val="center"/>
              <w:rPr>
                <w:b/>
                <w:bCs/>
                <w:lang w:val="uk-UA"/>
              </w:rPr>
            </w:pPr>
            <w:r w:rsidRPr="00D87FAE">
              <w:rPr>
                <w:b/>
                <w:bCs/>
                <w:lang w:val="uk-UA"/>
              </w:rPr>
              <w:lastRenderedPageBreak/>
              <w:t>Підпрограма 4. Забезпечення роботи Рад, Комісій, робочих груп та інші питання відділу</w:t>
            </w:r>
          </w:p>
        </w:tc>
      </w:tr>
      <w:tr w:rsidR="00776B4D" w:rsidRPr="00E971E5" w:rsidTr="002429F2">
        <w:trPr>
          <w:trHeight w:val="842"/>
        </w:trPr>
        <w:tc>
          <w:tcPr>
            <w:tcW w:w="2269" w:type="dxa"/>
            <w:vMerge w:val="restart"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D87FAE">
              <w:rPr>
                <w:b/>
                <w:sz w:val="20"/>
                <w:szCs w:val="20"/>
                <w:lang w:val="uk-UA"/>
              </w:rPr>
              <w:t>.4. Організаційне та інформаційне забезпечення роботи</w:t>
            </w:r>
            <w:r w:rsidRPr="00D87FAE">
              <w:rPr>
                <w:sz w:val="20"/>
                <w:szCs w:val="20"/>
                <w:lang w:val="uk-UA"/>
              </w:rPr>
              <w:t xml:space="preserve"> 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 Рад та Комісій </w:t>
            </w: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>.4.1. Організаційне та інформаційне забезпечення роботи  Опікунської ради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 органі опіки та піклування.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з соціально - гуманітарних питань </w:t>
            </w:r>
          </w:p>
          <w:p w:rsidR="00776B4D" w:rsidRPr="00D87FAE" w:rsidRDefault="00776B4D" w:rsidP="004217BB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76B4D" w:rsidRPr="004217BB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Реалізація заходів програми фінансування не потребує</w:t>
            </w:r>
          </w:p>
        </w:tc>
        <w:tc>
          <w:tcPr>
            <w:tcW w:w="5103" w:type="dxa"/>
          </w:tcPr>
          <w:p w:rsidR="00776B4D" w:rsidRDefault="00776B4D" w:rsidP="002429F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76B4D" w:rsidRPr="002429F2" w:rsidRDefault="00776B4D" w:rsidP="002429F2">
            <w:pPr>
              <w:jc w:val="center"/>
              <w:rPr>
                <w:sz w:val="20"/>
                <w:szCs w:val="20"/>
                <w:lang w:val="uk-UA"/>
              </w:rPr>
            </w:pPr>
            <w:r w:rsidRPr="002429F2">
              <w:rPr>
                <w:sz w:val="20"/>
                <w:szCs w:val="20"/>
                <w:lang w:val="uk-UA"/>
              </w:rPr>
              <w:t xml:space="preserve">Проведено 10 засідань Опікунської ради при органі опіки та піклування </w:t>
            </w:r>
            <w:proofErr w:type="spellStart"/>
            <w:r w:rsidRPr="002429F2">
              <w:rPr>
                <w:sz w:val="20"/>
                <w:szCs w:val="20"/>
                <w:lang w:val="uk-UA"/>
              </w:rPr>
              <w:t>Сєвєродонецької</w:t>
            </w:r>
            <w:proofErr w:type="spellEnd"/>
            <w:r w:rsidRPr="002429F2">
              <w:rPr>
                <w:sz w:val="20"/>
                <w:szCs w:val="20"/>
                <w:lang w:val="uk-UA"/>
              </w:rPr>
              <w:t xml:space="preserve"> міської ради.</w:t>
            </w:r>
          </w:p>
        </w:tc>
      </w:tr>
      <w:tr w:rsidR="00776B4D" w:rsidRPr="002429F2" w:rsidTr="00CD1EA3">
        <w:trPr>
          <w:trHeight w:val="690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.4.2. Організаційне та інформаційне забезпечення роботи Надзвичайної протиепідемічної комісії при міській раді.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Засідання </w:t>
            </w:r>
            <w:r w:rsidRPr="00D87FAE">
              <w:rPr>
                <w:sz w:val="20"/>
                <w:szCs w:val="20"/>
                <w:lang w:val="uk-UA"/>
              </w:rPr>
              <w:t>Надзвичайної протиепідемічної комісії при міській раді</w:t>
            </w:r>
            <w:r>
              <w:rPr>
                <w:sz w:val="20"/>
                <w:szCs w:val="20"/>
                <w:lang w:val="uk-UA"/>
              </w:rPr>
              <w:t xml:space="preserve"> у 2017 році не проводились через відсутність потреби.</w:t>
            </w:r>
          </w:p>
        </w:tc>
      </w:tr>
      <w:tr w:rsidR="00776B4D" w:rsidRPr="002429F2" w:rsidTr="002429F2">
        <w:trPr>
          <w:trHeight w:val="992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 xml:space="preserve">.4.3. Організаційне та інформаційне забезпечення роботи Спостережної комісії при виконавчому комітеті 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Сєвєродонецької</w:t>
            </w:r>
            <w:proofErr w:type="spellEnd"/>
            <w:r w:rsidRPr="00D87FAE">
              <w:rPr>
                <w:sz w:val="20"/>
                <w:szCs w:val="20"/>
                <w:lang w:val="uk-UA"/>
              </w:rPr>
              <w:t xml:space="preserve"> міської ради</w:t>
            </w:r>
            <w:r>
              <w:rPr>
                <w:sz w:val="20"/>
                <w:szCs w:val="20"/>
                <w:lang w:val="uk-UA"/>
              </w:rPr>
              <w:t>.</w:t>
            </w:r>
            <w:r w:rsidRPr="00D87FA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:rsidR="00776B4D" w:rsidRDefault="00776B4D" w:rsidP="002429F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76B4D" w:rsidRPr="00D87FAE" w:rsidRDefault="00776B4D" w:rsidP="002429F2">
            <w:pPr>
              <w:jc w:val="center"/>
              <w:rPr>
                <w:sz w:val="20"/>
                <w:szCs w:val="20"/>
                <w:lang w:val="uk-UA"/>
              </w:rPr>
            </w:pPr>
            <w:r w:rsidRPr="002429F2">
              <w:rPr>
                <w:sz w:val="20"/>
                <w:szCs w:val="20"/>
                <w:lang w:val="uk-UA"/>
              </w:rPr>
              <w:t xml:space="preserve">Проведено </w:t>
            </w:r>
            <w:r>
              <w:rPr>
                <w:sz w:val="20"/>
                <w:szCs w:val="20"/>
                <w:lang w:val="uk-UA"/>
              </w:rPr>
              <w:t>6</w:t>
            </w:r>
            <w:r w:rsidRPr="002429F2">
              <w:rPr>
                <w:sz w:val="20"/>
                <w:szCs w:val="20"/>
                <w:lang w:val="uk-UA"/>
              </w:rPr>
              <w:t xml:space="preserve"> засідань</w:t>
            </w:r>
            <w:r w:rsidRPr="00D87FAE">
              <w:rPr>
                <w:sz w:val="20"/>
                <w:szCs w:val="20"/>
                <w:lang w:val="uk-UA"/>
              </w:rPr>
              <w:t xml:space="preserve"> Спостережної комісії при виконавчому комітеті 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Сєвєродонецької</w:t>
            </w:r>
            <w:proofErr w:type="spellEnd"/>
            <w:r w:rsidRPr="00D87FAE">
              <w:rPr>
                <w:sz w:val="20"/>
                <w:szCs w:val="20"/>
                <w:lang w:val="uk-UA"/>
              </w:rPr>
              <w:t xml:space="preserve"> міської ради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776B4D" w:rsidRPr="00E971E5" w:rsidTr="00CD1EA3">
        <w:trPr>
          <w:trHeight w:val="1111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 xml:space="preserve">.4.4. Організаційне та інформаційне забезпечення роботи Державної надзвичайної протиепізоотичної комісії  при 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Сєвєродонецькій</w:t>
            </w:r>
            <w:proofErr w:type="spellEnd"/>
            <w:r w:rsidRPr="00D87FAE">
              <w:rPr>
                <w:sz w:val="20"/>
                <w:szCs w:val="20"/>
                <w:lang w:val="uk-UA"/>
              </w:rPr>
              <w:t xml:space="preserve"> міській раді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:rsidR="00776B4D" w:rsidRDefault="00776B4D" w:rsidP="000F4E3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76B4D" w:rsidRPr="00D87FAE" w:rsidRDefault="00776B4D" w:rsidP="000F4E36">
            <w:pPr>
              <w:jc w:val="center"/>
              <w:rPr>
                <w:sz w:val="20"/>
                <w:szCs w:val="20"/>
                <w:lang w:val="uk-UA"/>
              </w:rPr>
            </w:pPr>
            <w:r w:rsidRPr="002429F2">
              <w:rPr>
                <w:sz w:val="20"/>
                <w:szCs w:val="20"/>
                <w:lang w:val="uk-UA"/>
              </w:rPr>
              <w:t>Проведено 1</w:t>
            </w:r>
            <w:r>
              <w:rPr>
                <w:sz w:val="20"/>
                <w:szCs w:val="20"/>
                <w:lang w:val="uk-UA"/>
              </w:rPr>
              <w:t>9</w:t>
            </w:r>
            <w:r w:rsidRPr="002429F2">
              <w:rPr>
                <w:sz w:val="20"/>
                <w:szCs w:val="20"/>
                <w:lang w:val="uk-UA"/>
              </w:rPr>
              <w:t xml:space="preserve"> засідань</w:t>
            </w:r>
            <w:r w:rsidRPr="00D87FAE">
              <w:rPr>
                <w:sz w:val="20"/>
                <w:szCs w:val="20"/>
                <w:lang w:val="uk-UA"/>
              </w:rPr>
              <w:t xml:space="preserve"> Державної надзвичайної протиепізоотичної комісії  при 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Сєвєродонецькій</w:t>
            </w:r>
            <w:proofErr w:type="spellEnd"/>
            <w:r w:rsidRPr="00D87FAE">
              <w:rPr>
                <w:sz w:val="20"/>
                <w:szCs w:val="20"/>
                <w:lang w:val="uk-UA"/>
              </w:rPr>
              <w:t xml:space="preserve"> міській раді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776B4D" w:rsidRPr="002429F2" w:rsidTr="00CD1EA3">
        <w:trPr>
          <w:trHeight w:val="1111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.4.5. Організаційне та інформаційне забезпечення роботи Координаційної ради для запобігання захворюваності на наркоманію, токсикоманію та алкоголізм.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Засідання </w:t>
            </w:r>
            <w:r w:rsidRPr="00D87FAE">
              <w:rPr>
                <w:sz w:val="20"/>
                <w:szCs w:val="20"/>
                <w:lang w:val="uk-UA"/>
              </w:rPr>
              <w:t>Координаційної ради для запобігання захворюваності на наркоманію, токсикоманію та алкоголізм</w:t>
            </w:r>
            <w:r>
              <w:rPr>
                <w:sz w:val="20"/>
                <w:szCs w:val="20"/>
                <w:lang w:val="uk-UA"/>
              </w:rPr>
              <w:t xml:space="preserve"> у 2017 році не проводились через відсутність потреби.</w:t>
            </w:r>
          </w:p>
        </w:tc>
      </w:tr>
      <w:tr w:rsidR="00776B4D" w:rsidRPr="000F4E36" w:rsidTr="004217BB">
        <w:trPr>
          <w:trHeight w:val="977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4217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.4.6. Внесення змін до складу та  перегляд Положень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87FAE">
              <w:rPr>
                <w:sz w:val="20"/>
                <w:szCs w:val="20"/>
                <w:lang w:val="uk-UA"/>
              </w:rPr>
              <w:t xml:space="preserve"> Рад та Комісій у разі змін у законодавстві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:rsidR="00776B4D" w:rsidRDefault="00776B4D" w:rsidP="00C03CAC">
            <w:pPr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Внесення змін до складу та  перегляд Положень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87FAE">
              <w:rPr>
                <w:sz w:val="20"/>
                <w:szCs w:val="20"/>
                <w:lang w:val="uk-UA"/>
              </w:rPr>
              <w:t xml:space="preserve"> Державної надзвичайної протиепізоотичної комісії   </w:t>
            </w:r>
            <w:r>
              <w:rPr>
                <w:sz w:val="20"/>
                <w:szCs w:val="20"/>
                <w:lang w:val="uk-UA"/>
              </w:rPr>
              <w:t xml:space="preserve">та </w:t>
            </w:r>
            <w:r w:rsidRPr="00D87FAE">
              <w:rPr>
                <w:sz w:val="20"/>
                <w:szCs w:val="20"/>
                <w:lang w:val="uk-UA"/>
              </w:rPr>
              <w:t xml:space="preserve">Спостережної комісії </w:t>
            </w:r>
            <w:r>
              <w:rPr>
                <w:sz w:val="20"/>
                <w:szCs w:val="20"/>
                <w:lang w:val="uk-UA"/>
              </w:rPr>
              <w:t xml:space="preserve">проводились у 2016 році. </w:t>
            </w:r>
          </w:p>
          <w:p w:rsidR="00776B4D" w:rsidRPr="00D87FAE" w:rsidRDefault="00776B4D" w:rsidP="00C03CA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2017 році двічі вносились зміни до складу Опікунської ради розпорядженням міського голови №75 від 15.02.2017р. та №132 від 14.03.2017р.</w:t>
            </w:r>
          </w:p>
        </w:tc>
      </w:tr>
      <w:tr w:rsidR="00776B4D" w:rsidRPr="00D87FAE" w:rsidTr="00CD1EA3">
        <w:trPr>
          <w:trHeight w:val="410"/>
        </w:trPr>
        <w:tc>
          <w:tcPr>
            <w:tcW w:w="2269" w:type="dxa"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D87FAE">
              <w:rPr>
                <w:b/>
                <w:sz w:val="20"/>
                <w:szCs w:val="20"/>
                <w:lang w:val="uk-UA"/>
              </w:rPr>
              <w:t>.5. Розгляд заяв і скарг громадян, звернень юридичних осіб</w:t>
            </w: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.5.1. Підготовка  відповідей  за зверненням</w:t>
            </w:r>
            <w:r>
              <w:rPr>
                <w:sz w:val="20"/>
                <w:szCs w:val="20"/>
                <w:lang w:val="uk-UA"/>
              </w:rPr>
              <w:t>и</w:t>
            </w:r>
            <w:r w:rsidRPr="00D87FAE">
              <w:rPr>
                <w:sz w:val="20"/>
                <w:szCs w:val="20"/>
                <w:lang w:val="uk-UA"/>
              </w:rPr>
              <w:t xml:space="preserve"> громадян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 w:rsidRPr="00D87FAE">
              <w:rPr>
                <w:sz w:val="20"/>
                <w:szCs w:val="20"/>
                <w:lang w:val="uk-UA"/>
              </w:rPr>
              <w:t>з соціально-гуманітарних питань до міської ради та д</w:t>
            </w:r>
            <w:r>
              <w:rPr>
                <w:sz w:val="20"/>
                <w:szCs w:val="20"/>
                <w:lang w:val="uk-UA"/>
              </w:rPr>
              <w:t>о вищих органів державної влади.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з соціально - гуманітарних питань</w:t>
            </w:r>
          </w:p>
        </w:tc>
        <w:tc>
          <w:tcPr>
            <w:tcW w:w="1843" w:type="dxa"/>
            <w:vMerge w:val="restart"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Реалізація заходів програми фінансування не потребує</w:t>
            </w:r>
          </w:p>
        </w:tc>
        <w:tc>
          <w:tcPr>
            <w:tcW w:w="5103" w:type="dxa"/>
            <w:vMerge w:val="restart"/>
            <w:vAlign w:val="center"/>
          </w:tcPr>
          <w:p w:rsidR="00776B4D" w:rsidRPr="00C03CAC" w:rsidRDefault="00776B4D" w:rsidP="00C03CAC">
            <w:pPr>
              <w:pStyle w:val="ab"/>
              <w:ind w:left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03CAC">
              <w:rPr>
                <w:sz w:val="20"/>
                <w:szCs w:val="20"/>
              </w:rPr>
              <w:t>броблено 2</w:t>
            </w:r>
            <w:r w:rsidRPr="00C03CAC">
              <w:rPr>
                <w:sz w:val="20"/>
                <w:szCs w:val="20"/>
                <w:lang w:val="ru-RU"/>
              </w:rPr>
              <w:t>92</w:t>
            </w:r>
            <w:r w:rsidRPr="00C03CAC">
              <w:rPr>
                <w:sz w:val="20"/>
                <w:szCs w:val="20"/>
              </w:rPr>
              <w:t xml:space="preserve"> одиниці вхідної документації</w:t>
            </w:r>
            <w:r>
              <w:rPr>
                <w:sz w:val="20"/>
                <w:szCs w:val="20"/>
              </w:rPr>
              <w:t>,</w:t>
            </w:r>
          </w:p>
          <w:p w:rsidR="00776B4D" w:rsidRPr="00C03CAC" w:rsidRDefault="00776B4D" w:rsidP="00C03CAC">
            <w:pPr>
              <w:pStyle w:val="ab"/>
              <w:ind w:left="34"/>
              <w:jc w:val="left"/>
              <w:rPr>
                <w:sz w:val="20"/>
                <w:szCs w:val="20"/>
              </w:rPr>
            </w:pPr>
            <w:r w:rsidRPr="00C03CAC">
              <w:rPr>
                <w:sz w:val="20"/>
                <w:szCs w:val="20"/>
              </w:rPr>
              <w:t xml:space="preserve">підготовлено та надіслано </w:t>
            </w:r>
            <w:r w:rsidRPr="00C03CAC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34</w:t>
            </w:r>
            <w:r w:rsidRPr="00C03CAC">
              <w:rPr>
                <w:sz w:val="20"/>
                <w:szCs w:val="20"/>
              </w:rPr>
              <w:t xml:space="preserve"> лист</w:t>
            </w:r>
            <w:r>
              <w:rPr>
                <w:sz w:val="20"/>
                <w:szCs w:val="20"/>
                <w:lang w:val="ru-RU"/>
              </w:rPr>
              <w:t>а</w:t>
            </w:r>
            <w:r w:rsidRPr="00C03CAC">
              <w:rPr>
                <w:sz w:val="20"/>
                <w:szCs w:val="20"/>
              </w:rPr>
              <w:t xml:space="preserve"> на виконання доручень керівництва міської ради та </w:t>
            </w:r>
            <w:r>
              <w:rPr>
                <w:sz w:val="20"/>
                <w:szCs w:val="20"/>
              </w:rPr>
              <w:t>ОДА,</w:t>
            </w:r>
            <w:r w:rsidRPr="00C03CAC">
              <w:rPr>
                <w:sz w:val="20"/>
                <w:szCs w:val="20"/>
              </w:rPr>
              <w:t xml:space="preserve"> </w:t>
            </w:r>
          </w:p>
          <w:p w:rsidR="00776B4D" w:rsidRPr="00C03CAC" w:rsidRDefault="00776B4D" w:rsidP="00C03CAC">
            <w:pPr>
              <w:pStyle w:val="ab"/>
              <w:ind w:left="34"/>
              <w:jc w:val="left"/>
              <w:rPr>
                <w:sz w:val="20"/>
                <w:szCs w:val="20"/>
              </w:rPr>
            </w:pPr>
            <w:r w:rsidRPr="00C03CAC">
              <w:rPr>
                <w:sz w:val="20"/>
                <w:szCs w:val="20"/>
              </w:rPr>
              <w:t xml:space="preserve">підготовлено </w:t>
            </w:r>
            <w:r>
              <w:rPr>
                <w:sz w:val="20"/>
                <w:szCs w:val="20"/>
                <w:lang w:val="ru-RU"/>
              </w:rPr>
              <w:t>111</w:t>
            </w:r>
            <w:r w:rsidRPr="00C03CAC">
              <w:rPr>
                <w:sz w:val="20"/>
                <w:szCs w:val="20"/>
              </w:rPr>
              <w:t xml:space="preserve"> відповід</w:t>
            </w:r>
            <w:r>
              <w:rPr>
                <w:sz w:val="20"/>
                <w:szCs w:val="20"/>
              </w:rPr>
              <w:t>ей</w:t>
            </w:r>
            <w:r w:rsidRPr="00C03CAC">
              <w:rPr>
                <w:sz w:val="20"/>
                <w:szCs w:val="20"/>
              </w:rPr>
              <w:t xml:space="preserve"> на звернення громадян</w:t>
            </w:r>
            <w:r>
              <w:rPr>
                <w:sz w:val="20"/>
                <w:szCs w:val="20"/>
              </w:rPr>
              <w:t>.</w:t>
            </w:r>
            <w:r w:rsidRPr="00C03CAC">
              <w:rPr>
                <w:sz w:val="20"/>
                <w:szCs w:val="20"/>
              </w:rPr>
              <w:t xml:space="preserve"> </w:t>
            </w:r>
          </w:p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D87FAE" w:rsidTr="00515F46">
        <w:trPr>
          <w:trHeight w:val="782"/>
        </w:trPr>
        <w:tc>
          <w:tcPr>
            <w:tcW w:w="2269" w:type="dxa"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D87FAE">
              <w:rPr>
                <w:b/>
                <w:sz w:val="20"/>
                <w:szCs w:val="20"/>
                <w:lang w:val="uk-UA"/>
              </w:rPr>
              <w:t>.6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 Виконання контрольних доручень облдержадміністрації </w:t>
            </w: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 xml:space="preserve">.6.1.Збір та підготовка узагальненої інформації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D87FAE">
              <w:rPr>
                <w:sz w:val="20"/>
                <w:szCs w:val="20"/>
                <w:lang w:val="uk-UA"/>
              </w:rPr>
              <w:t xml:space="preserve"> виконання контрольних доручень </w:t>
            </w:r>
            <w:r>
              <w:rPr>
                <w:sz w:val="20"/>
                <w:szCs w:val="20"/>
                <w:lang w:val="uk-UA"/>
              </w:rPr>
              <w:t>ОДА.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E971E5" w:rsidTr="00CD1EA3">
        <w:trPr>
          <w:trHeight w:val="1840"/>
        </w:trPr>
        <w:tc>
          <w:tcPr>
            <w:tcW w:w="2269" w:type="dxa"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1</w:t>
            </w:r>
            <w:r w:rsidRPr="00D87FAE">
              <w:rPr>
                <w:b/>
                <w:sz w:val="20"/>
                <w:szCs w:val="20"/>
                <w:lang w:val="uk-UA"/>
              </w:rPr>
              <w:t>.7 Сприяння роботі міських громадських організацій ветеранів</w:t>
            </w:r>
          </w:p>
        </w:tc>
        <w:tc>
          <w:tcPr>
            <w:tcW w:w="4536" w:type="dxa"/>
            <w:vAlign w:val="center"/>
          </w:tcPr>
          <w:p w:rsidR="00776B4D" w:rsidRPr="00EA763A" w:rsidRDefault="00776B4D" w:rsidP="00CD1EA3">
            <w:pPr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336B02">
              <w:rPr>
                <w:sz w:val="20"/>
                <w:szCs w:val="20"/>
                <w:lang w:val="uk-UA"/>
              </w:rPr>
              <w:t>.7.1. Розробка міської програми на наступний рік про фінансову підтримку ветеранських організацій та звіт про хід її виконання у поточному році.</w:t>
            </w:r>
          </w:p>
        </w:tc>
        <w:tc>
          <w:tcPr>
            <w:tcW w:w="1701" w:type="dxa"/>
            <w:gridSpan w:val="2"/>
            <w:vAlign w:val="center"/>
          </w:tcPr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з соціально - гуманітарних питань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</w:t>
            </w:r>
            <w:proofErr w:type="spellStart"/>
            <w:r>
              <w:rPr>
                <w:sz w:val="20"/>
                <w:szCs w:val="20"/>
                <w:lang w:val="uk-UA"/>
              </w:rPr>
              <w:t>бухобліку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звітності, організації ветеранів</w:t>
            </w:r>
          </w:p>
        </w:tc>
        <w:tc>
          <w:tcPr>
            <w:tcW w:w="1843" w:type="dxa"/>
            <w:vAlign w:val="center"/>
          </w:tcPr>
          <w:p w:rsidR="00776B4D" w:rsidRPr="00D87FAE" w:rsidRDefault="00776B4D" w:rsidP="0020070A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Реалізація заходів програми фінансування не потребує</w:t>
            </w:r>
          </w:p>
        </w:tc>
        <w:tc>
          <w:tcPr>
            <w:tcW w:w="5103" w:type="dxa"/>
            <w:vAlign w:val="center"/>
          </w:tcPr>
          <w:p w:rsidR="00776B4D" w:rsidRPr="00C03CAC" w:rsidRDefault="00776B4D" w:rsidP="00C03CAC">
            <w:pPr>
              <w:rPr>
                <w:sz w:val="20"/>
                <w:szCs w:val="20"/>
                <w:highlight w:val="yellow"/>
                <w:lang w:val="uk-UA"/>
              </w:rPr>
            </w:pPr>
            <w:r w:rsidRPr="00C03CAC">
              <w:rPr>
                <w:sz w:val="20"/>
                <w:szCs w:val="20"/>
                <w:lang w:val="uk-UA"/>
              </w:rPr>
              <w:t xml:space="preserve">Розроблено та затверджено рішенням сесії міської ради №1042 від 26.01.2017р. Порядок використання коштів міського бюджету для надання фінансової підтримки громадським організаціям ветеранів м. </w:t>
            </w:r>
            <w:proofErr w:type="spellStart"/>
            <w:r w:rsidRPr="00C03CAC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03CAC">
              <w:rPr>
                <w:sz w:val="20"/>
                <w:szCs w:val="20"/>
                <w:lang w:val="uk-UA"/>
              </w:rPr>
              <w:t>.</w:t>
            </w:r>
          </w:p>
          <w:p w:rsidR="00776B4D" w:rsidRPr="00C03CAC" w:rsidRDefault="00776B4D" w:rsidP="00C03CAC">
            <w:pPr>
              <w:rPr>
                <w:sz w:val="20"/>
                <w:szCs w:val="20"/>
                <w:lang w:val="uk-UA"/>
              </w:rPr>
            </w:pPr>
            <w:r w:rsidRPr="00C03CAC">
              <w:rPr>
                <w:sz w:val="20"/>
                <w:szCs w:val="20"/>
                <w:lang w:val="uk-UA"/>
              </w:rPr>
              <w:t xml:space="preserve">Розроблено міську цільову </w:t>
            </w:r>
            <w:r w:rsidRPr="00C03CAC">
              <w:rPr>
                <w:bCs/>
                <w:iCs/>
                <w:sz w:val="20"/>
                <w:szCs w:val="20"/>
                <w:lang w:val="uk-UA"/>
              </w:rPr>
              <w:t>програму</w:t>
            </w:r>
            <w:r w:rsidRPr="00C03CAC">
              <w:rPr>
                <w:sz w:val="20"/>
                <w:szCs w:val="20"/>
                <w:lang w:val="uk-UA"/>
              </w:rPr>
              <w:t xml:space="preserve"> </w:t>
            </w:r>
            <w:r w:rsidRPr="00C03CAC">
              <w:rPr>
                <w:bCs/>
                <w:iCs/>
                <w:sz w:val="20"/>
                <w:szCs w:val="20"/>
                <w:lang w:val="uk-UA"/>
              </w:rPr>
              <w:t>«</w:t>
            </w:r>
            <w:r w:rsidRPr="00C03CAC">
              <w:rPr>
                <w:sz w:val="20"/>
                <w:szCs w:val="20"/>
                <w:lang w:val="uk-UA"/>
              </w:rPr>
              <w:t xml:space="preserve">Фінансова підтримка громадських організацій ветеранів </w:t>
            </w:r>
            <w:r>
              <w:rPr>
                <w:sz w:val="20"/>
                <w:szCs w:val="20"/>
                <w:lang w:val="uk-UA"/>
              </w:rPr>
              <w:t xml:space="preserve">                   </w:t>
            </w:r>
            <w:r w:rsidRPr="00C03CAC">
              <w:rPr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C03CAC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03CAC">
              <w:rPr>
                <w:sz w:val="20"/>
                <w:szCs w:val="20"/>
                <w:lang w:val="uk-UA"/>
              </w:rPr>
              <w:t xml:space="preserve">  на 2018 рік» (затверджена рішенням сесії міської ради №2133 від 30.01.2018р).  </w:t>
            </w:r>
          </w:p>
          <w:p w:rsidR="00776B4D" w:rsidRPr="00C03CAC" w:rsidRDefault="00776B4D" w:rsidP="00C03CAC">
            <w:pPr>
              <w:rPr>
                <w:sz w:val="20"/>
                <w:szCs w:val="20"/>
                <w:lang w:val="uk-UA"/>
              </w:rPr>
            </w:pPr>
          </w:p>
        </w:tc>
      </w:tr>
      <w:tr w:rsidR="00776B4D" w:rsidRPr="002429F2" w:rsidTr="00CD1EA3">
        <w:trPr>
          <w:trHeight w:val="410"/>
        </w:trPr>
        <w:tc>
          <w:tcPr>
            <w:tcW w:w="2269" w:type="dxa"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D87FAE">
              <w:rPr>
                <w:b/>
                <w:sz w:val="20"/>
                <w:szCs w:val="20"/>
                <w:lang w:val="uk-UA"/>
              </w:rPr>
              <w:t>.8 Висвітлення інформації у місцевих ЗМІ та на сайті міської ради</w:t>
            </w: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.8.1. Підготовка   інформації по роботі відділу для висвітлення в газеті «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Сєвєродонецькі</w:t>
            </w:r>
            <w:proofErr w:type="spellEnd"/>
            <w:r w:rsidRPr="00D87FAE">
              <w:rPr>
                <w:sz w:val="20"/>
                <w:szCs w:val="20"/>
                <w:lang w:val="uk-UA"/>
              </w:rPr>
              <w:t xml:space="preserve"> вісті»  та на сайті міської ради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з соціально - гуманітарних питань, відділ внутрішньої політики та зв’язків з громадськістю</w:t>
            </w:r>
          </w:p>
        </w:tc>
        <w:tc>
          <w:tcPr>
            <w:tcW w:w="1843" w:type="dxa"/>
            <w:vAlign w:val="center"/>
          </w:tcPr>
          <w:p w:rsidR="00776B4D" w:rsidRPr="00D87FAE" w:rsidRDefault="00776B4D" w:rsidP="0020070A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Реалізація заходів програми фінансування не потребує</w:t>
            </w:r>
          </w:p>
        </w:tc>
        <w:tc>
          <w:tcPr>
            <w:tcW w:w="5103" w:type="dxa"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Робота щодо висвітлення інформації</w:t>
            </w:r>
            <w:r w:rsidRPr="00D87FAE">
              <w:rPr>
                <w:sz w:val="20"/>
                <w:szCs w:val="20"/>
                <w:lang w:val="uk-UA"/>
              </w:rPr>
              <w:t xml:space="preserve"> в газеті «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Сєвєродонецькі</w:t>
            </w:r>
            <w:proofErr w:type="spellEnd"/>
            <w:r w:rsidRPr="00D87FAE">
              <w:rPr>
                <w:sz w:val="20"/>
                <w:szCs w:val="20"/>
                <w:lang w:val="uk-UA"/>
              </w:rPr>
              <w:t xml:space="preserve"> вісті»  та на сайті міської ради</w:t>
            </w:r>
            <w:r>
              <w:rPr>
                <w:sz w:val="20"/>
                <w:szCs w:val="20"/>
                <w:lang w:val="uk-UA"/>
              </w:rPr>
              <w:t xml:space="preserve"> у 2017 році не проводилась.</w:t>
            </w:r>
          </w:p>
        </w:tc>
      </w:tr>
      <w:tr w:rsidR="00776B4D" w:rsidRPr="00D87FAE" w:rsidTr="00CD1EA3">
        <w:trPr>
          <w:trHeight w:val="410"/>
        </w:trPr>
        <w:tc>
          <w:tcPr>
            <w:tcW w:w="2269" w:type="dxa"/>
            <w:vMerge w:val="restart"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.9 Виконання окремих позапланових доручень </w:t>
            </w:r>
            <w:proofErr w:type="spellStart"/>
            <w:r w:rsidRPr="00D87FAE">
              <w:rPr>
                <w:b/>
                <w:sz w:val="20"/>
                <w:szCs w:val="20"/>
                <w:lang w:val="uk-UA"/>
              </w:rPr>
              <w:t>керiвництва</w:t>
            </w:r>
            <w:proofErr w:type="spellEnd"/>
            <w:r w:rsidRPr="00D87FAE">
              <w:rPr>
                <w:b/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536" w:type="dxa"/>
            <w:vAlign w:val="center"/>
          </w:tcPr>
          <w:p w:rsidR="00776B4D" w:rsidRPr="00D87FAE" w:rsidRDefault="00776B4D" w:rsidP="00366A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1.8.2. Розробка міської Програми </w:t>
            </w:r>
            <w:r w:rsidRPr="008B106B">
              <w:rPr>
                <w:bCs/>
                <w:iCs/>
                <w:sz w:val="20"/>
                <w:szCs w:val="20"/>
                <w:lang w:val="uk-UA"/>
              </w:rPr>
              <w:t xml:space="preserve">«Організація діяльності </w:t>
            </w:r>
            <w:r w:rsidRPr="008B106B">
              <w:rPr>
                <w:sz w:val="20"/>
                <w:szCs w:val="20"/>
                <w:lang w:val="uk-UA"/>
              </w:rPr>
              <w:t xml:space="preserve">відділу з соціально-гуманітарних питань </w:t>
            </w:r>
            <w:proofErr w:type="spellStart"/>
            <w:r w:rsidRPr="008B106B">
              <w:rPr>
                <w:sz w:val="20"/>
                <w:szCs w:val="20"/>
                <w:lang w:val="uk-UA"/>
              </w:rPr>
              <w:t>Сєвєродонецької</w:t>
            </w:r>
            <w:proofErr w:type="spellEnd"/>
            <w:r w:rsidRPr="008B106B">
              <w:rPr>
                <w:sz w:val="20"/>
                <w:szCs w:val="20"/>
                <w:lang w:val="uk-UA"/>
              </w:rPr>
              <w:t xml:space="preserve"> міської ради на 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8B106B">
              <w:rPr>
                <w:sz w:val="20"/>
                <w:szCs w:val="20"/>
                <w:lang w:val="uk-UA"/>
              </w:rPr>
              <w:t>р</w:t>
            </w:r>
            <w:r>
              <w:rPr>
                <w:sz w:val="20"/>
                <w:szCs w:val="20"/>
                <w:lang w:val="uk-UA"/>
              </w:rPr>
              <w:t>.</w:t>
            </w:r>
            <w:r w:rsidRPr="008B106B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з соціально - гуманітарних питань</w:t>
            </w: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76B4D" w:rsidRPr="00D87FAE" w:rsidRDefault="00776B4D" w:rsidP="0020070A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Реалізація заходів програми фінансування не потребує</w:t>
            </w:r>
          </w:p>
        </w:tc>
        <w:tc>
          <w:tcPr>
            <w:tcW w:w="5103" w:type="dxa"/>
            <w:vAlign w:val="center"/>
          </w:tcPr>
          <w:p w:rsidR="00776B4D" w:rsidRPr="004217BB" w:rsidRDefault="00776B4D" w:rsidP="00366A4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виконано (</w:t>
            </w:r>
            <w:r w:rsidRPr="004217BB">
              <w:rPr>
                <w:sz w:val="20"/>
                <w:szCs w:val="20"/>
              </w:rPr>
              <w:t xml:space="preserve">у </w:t>
            </w:r>
            <w:proofErr w:type="spellStart"/>
            <w:r w:rsidRPr="004217BB">
              <w:rPr>
                <w:sz w:val="20"/>
                <w:szCs w:val="20"/>
              </w:rPr>
              <w:t>зв’язку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з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недоцільністю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прийняття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зазначеної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програми</w:t>
            </w:r>
            <w:proofErr w:type="spellEnd"/>
            <w:r w:rsidRPr="004217BB">
              <w:rPr>
                <w:sz w:val="20"/>
                <w:szCs w:val="20"/>
              </w:rPr>
              <w:t xml:space="preserve">, </w:t>
            </w:r>
            <w:proofErr w:type="spellStart"/>
            <w:r w:rsidRPr="004217BB">
              <w:rPr>
                <w:sz w:val="20"/>
                <w:szCs w:val="20"/>
              </w:rPr>
              <w:t>оскільки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виконання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заходів</w:t>
            </w:r>
            <w:proofErr w:type="spellEnd"/>
            <w:r w:rsidRPr="004217BB">
              <w:rPr>
                <w:sz w:val="20"/>
                <w:szCs w:val="20"/>
              </w:rPr>
              <w:t xml:space="preserve"> не </w:t>
            </w:r>
            <w:proofErr w:type="spellStart"/>
            <w:r w:rsidRPr="004217BB">
              <w:rPr>
                <w:sz w:val="20"/>
                <w:szCs w:val="20"/>
              </w:rPr>
              <w:t>потребує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фінансування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776B4D" w:rsidRPr="00D87FAE" w:rsidTr="00CD1EA3">
        <w:trPr>
          <w:trHeight w:val="410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Різне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Align w:val="center"/>
          </w:tcPr>
          <w:p w:rsidR="00776B4D" w:rsidRPr="00515F46" w:rsidRDefault="00776B4D" w:rsidP="00515F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року спеціалістом в</w:t>
            </w:r>
            <w:r w:rsidRPr="00515F46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515F46">
              <w:rPr>
                <w:sz w:val="20"/>
                <w:szCs w:val="20"/>
                <w:lang w:val="uk-UA"/>
              </w:rPr>
              <w:t xml:space="preserve"> забезпечу</w:t>
            </w:r>
            <w:r>
              <w:rPr>
                <w:sz w:val="20"/>
                <w:szCs w:val="20"/>
                <w:lang w:val="uk-UA"/>
              </w:rPr>
              <w:t>валась</w:t>
            </w:r>
            <w:r w:rsidRPr="00515F46">
              <w:rPr>
                <w:sz w:val="20"/>
                <w:szCs w:val="20"/>
                <w:lang w:val="uk-UA"/>
              </w:rPr>
              <w:t xml:space="preserve"> організація роботи та ведення справ </w:t>
            </w:r>
            <w:r>
              <w:rPr>
                <w:sz w:val="20"/>
                <w:szCs w:val="20"/>
                <w:lang w:val="uk-UA"/>
              </w:rPr>
              <w:t xml:space="preserve">у </w:t>
            </w:r>
            <w:r w:rsidRPr="00515F46">
              <w:rPr>
                <w:sz w:val="20"/>
                <w:szCs w:val="20"/>
                <w:lang w:val="uk-UA"/>
              </w:rPr>
              <w:t xml:space="preserve">приймальні </w:t>
            </w:r>
            <w:r>
              <w:rPr>
                <w:sz w:val="20"/>
                <w:szCs w:val="20"/>
                <w:lang w:val="uk-UA"/>
              </w:rPr>
              <w:t xml:space="preserve">відповідного </w:t>
            </w:r>
            <w:r w:rsidRPr="00515F46">
              <w:rPr>
                <w:sz w:val="20"/>
                <w:szCs w:val="20"/>
                <w:lang w:val="uk-UA"/>
              </w:rPr>
              <w:t>заступника міського голови.</w:t>
            </w:r>
          </w:p>
        </w:tc>
      </w:tr>
      <w:tr w:rsidR="00776B4D" w:rsidRPr="00E971E5" w:rsidTr="00CD1EA3">
        <w:trPr>
          <w:trHeight w:val="410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Align w:val="center"/>
          </w:tcPr>
          <w:p w:rsidR="00776B4D" w:rsidRPr="00515F46" w:rsidRDefault="00776B4D" w:rsidP="00366A40">
            <w:pPr>
              <w:jc w:val="center"/>
              <w:rPr>
                <w:sz w:val="20"/>
                <w:szCs w:val="20"/>
                <w:lang w:val="uk-UA"/>
              </w:rPr>
            </w:pPr>
            <w:r w:rsidRPr="00515F46">
              <w:rPr>
                <w:sz w:val="20"/>
                <w:szCs w:val="20"/>
                <w:lang w:val="uk-UA"/>
              </w:rPr>
              <w:t>Спеціалісти відділу приймали участь, як члени комісій,  у роботі 13 різних  колегіальних орган</w:t>
            </w:r>
            <w:r>
              <w:rPr>
                <w:sz w:val="20"/>
                <w:szCs w:val="20"/>
                <w:lang w:val="uk-UA"/>
              </w:rPr>
              <w:t>ів</w:t>
            </w:r>
            <w:r w:rsidRPr="00515F46">
              <w:rPr>
                <w:sz w:val="20"/>
                <w:szCs w:val="20"/>
                <w:lang w:val="uk-UA"/>
              </w:rPr>
              <w:t xml:space="preserve"> міської ради та обл</w:t>
            </w:r>
            <w:r>
              <w:rPr>
                <w:sz w:val="20"/>
                <w:szCs w:val="20"/>
                <w:lang w:val="uk-UA"/>
              </w:rPr>
              <w:t>держ</w:t>
            </w:r>
            <w:r w:rsidRPr="00515F46">
              <w:rPr>
                <w:sz w:val="20"/>
                <w:szCs w:val="20"/>
                <w:lang w:val="uk-UA"/>
              </w:rPr>
              <w:t>адміністрації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776B4D" w:rsidRPr="00E971E5" w:rsidTr="00CD1EA3">
        <w:trPr>
          <w:trHeight w:val="410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Align w:val="center"/>
          </w:tcPr>
          <w:p w:rsidR="00776B4D" w:rsidRPr="00515F46" w:rsidRDefault="00776B4D" w:rsidP="00515F46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 Організаційне та інформаційне забезпечення роботи</w:t>
            </w:r>
            <w:r>
              <w:rPr>
                <w:sz w:val="20"/>
                <w:szCs w:val="20"/>
                <w:lang w:val="uk-UA"/>
              </w:rPr>
              <w:t xml:space="preserve"> комісії з питань контролю за станом благоустрою та врегулюванням питань щодо стихійної торгівлі на території </w:t>
            </w:r>
            <w:proofErr w:type="spellStart"/>
            <w:r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>. Проведено 35 засідань.</w:t>
            </w:r>
          </w:p>
        </w:tc>
      </w:tr>
    </w:tbl>
    <w:p w:rsidR="004E12FE" w:rsidRPr="00D87FAE" w:rsidRDefault="004E12FE" w:rsidP="004E12FE">
      <w:pPr>
        <w:jc w:val="center"/>
        <w:rPr>
          <w:b/>
          <w:lang w:val="uk-UA"/>
        </w:rPr>
        <w:sectPr w:rsidR="004E12FE" w:rsidRPr="00D87FAE" w:rsidSect="00CD4ADB">
          <w:pgSz w:w="16838" w:h="11906" w:orient="landscape"/>
          <w:pgMar w:top="1418" w:right="1134" w:bottom="426" w:left="1134" w:header="709" w:footer="0" w:gutter="0"/>
          <w:cols w:space="708"/>
          <w:docGrid w:linePitch="360"/>
        </w:sectPr>
      </w:pPr>
    </w:p>
    <w:p w:rsidR="00844D4B" w:rsidRDefault="00844D4B" w:rsidP="00844D4B">
      <w:pPr>
        <w:spacing w:before="240"/>
        <w:jc w:val="center"/>
        <w:rPr>
          <w:b/>
          <w:lang w:val="uk-UA"/>
        </w:rPr>
      </w:pPr>
      <w:r>
        <w:rPr>
          <w:b/>
          <w:lang w:val="uk-UA"/>
        </w:rPr>
        <w:lastRenderedPageBreak/>
        <w:t>2</w:t>
      </w:r>
      <w:r w:rsidRPr="00D87FAE">
        <w:rPr>
          <w:b/>
          <w:lang w:val="uk-UA"/>
        </w:rPr>
        <w:t xml:space="preserve">. </w:t>
      </w:r>
      <w:r>
        <w:rPr>
          <w:b/>
          <w:lang w:val="uk-UA"/>
        </w:rPr>
        <w:t>В</w:t>
      </w:r>
      <w:r w:rsidRPr="00D87FAE">
        <w:rPr>
          <w:b/>
          <w:lang w:val="uk-UA"/>
        </w:rPr>
        <w:t xml:space="preserve">иконання </w:t>
      </w:r>
      <w:r>
        <w:rPr>
          <w:b/>
          <w:lang w:val="uk-UA"/>
        </w:rPr>
        <w:t xml:space="preserve">завдань та заходів </w:t>
      </w:r>
      <w:r w:rsidRPr="00D87FAE">
        <w:rPr>
          <w:b/>
          <w:lang w:val="uk-UA"/>
        </w:rPr>
        <w:t>програми</w:t>
      </w:r>
    </w:p>
    <w:p w:rsidR="004E12FE" w:rsidRPr="00D87FAE" w:rsidRDefault="004E12FE" w:rsidP="004E12FE">
      <w:pPr>
        <w:jc w:val="center"/>
        <w:rPr>
          <w:b/>
          <w:lang w:val="uk-UA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6"/>
        <w:gridCol w:w="7335"/>
        <w:gridCol w:w="1207"/>
        <w:gridCol w:w="1282"/>
        <w:gridCol w:w="1241"/>
        <w:gridCol w:w="1450"/>
      </w:tblGrid>
      <w:tr w:rsidR="003D3153" w:rsidRPr="00D87FAE" w:rsidTr="00C16E58">
        <w:tc>
          <w:tcPr>
            <w:tcW w:w="2936" w:type="dxa"/>
            <w:vAlign w:val="center"/>
          </w:tcPr>
          <w:p w:rsidR="003D3153" w:rsidRPr="003D3153" w:rsidRDefault="003D3153" w:rsidP="00CD1EA3">
            <w:pPr>
              <w:pStyle w:val="a9"/>
              <w:spacing w:before="0" w:beforeAutospacing="0" w:after="0"/>
              <w:jc w:val="center"/>
              <w:rPr>
                <w:lang w:val="uk-UA"/>
              </w:rPr>
            </w:pPr>
            <w:r w:rsidRPr="003D3153">
              <w:rPr>
                <w:b/>
                <w:bCs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7335" w:type="dxa"/>
            <w:vAlign w:val="center"/>
          </w:tcPr>
          <w:p w:rsidR="003D3153" w:rsidRPr="003D3153" w:rsidRDefault="003D3153" w:rsidP="00CD1EA3">
            <w:pPr>
              <w:pStyle w:val="a9"/>
              <w:spacing w:before="0" w:beforeAutospacing="0" w:after="0"/>
              <w:jc w:val="center"/>
              <w:rPr>
                <w:lang w:val="uk-UA"/>
              </w:rPr>
            </w:pPr>
            <w:r w:rsidRPr="003D3153">
              <w:rPr>
                <w:b/>
                <w:bCs/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1207" w:type="dxa"/>
            <w:vAlign w:val="center"/>
          </w:tcPr>
          <w:p w:rsidR="003D3153" w:rsidRPr="003D3153" w:rsidRDefault="003D3153" w:rsidP="00CD1EA3">
            <w:pPr>
              <w:pStyle w:val="a9"/>
              <w:spacing w:before="0" w:beforeAutospacing="0" w:after="0"/>
              <w:jc w:val="center"/>
              <w:rPr>
                <w:lang w:val="uk-UA"/>
              </w:rPr>
            </w:pPr>
            <w:r w:rsidRPr="003D3153">
              <w:rPr>
                <w:b/>
                <w:bCs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282" w:type="dxa"/>
            <w:vAlign w:val="center"/>
          </w:tcPr>
          <w:p w:rsidR="003D3153" w:rsidRPr="003D3153" w:rsidRDefault="003D3153" w:rsidP="00CD1EA3">
            <w:pPr>
              <w:pStyle w:val="a9"/>
              <w:spacing w:before="0" w:beforeAutospacing="0" w:after="0"/>
              <w:jc w:val="center"/>
              <w:rPr>
                <w:b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Очікувані результати</w:t>
            </w:r>
          </w:p>
        </w:tc>
        <w:tc>
          <w:tcPr>
            <w:tcW w:w="1241" w:type="dxa"/>
          </w:tcPr>
          <w:p w:rsidR="003D3153" w:rsidRPr="001C16F2" w:rsidRDefault="003D3153" w:rsidP="00CD1EA3">
            <w:pPr>
              <w:pStyle w:val="a9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Фактично досягнуто</w:t>
            </w:r>
          </w:p>
        </w:tc>
        <w:tc>
          <w:tcPr>
            <w:tcW w:w="1450" w:type="dxa"/>
          </w:tcPr>
          <w:p w:rsidR="003D3153" w:rsidRPr="001C16F2" w:rsidRDefault="003D3153" w:rsidP="00CD1EA3">
            <w:pPr>
              <w:pStyle w:val="a9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Відхилення</w:t>
            </w:r>
          </w:p>
        </w:tc>
      </w:tr>
      <w:tr w:rsidR="003D3153" w:rsidRPr="00D87FAE" w:rsidTr="00C16E58">
        <w:trPr>
          <w:trHeight w:val="517"/>
        </w:trPr>
        <w:tc>
          <w:tcPr>
            <w:tcW w:w="2936" w:type="dxa"/>
            <w:vMerge w:val="restart"/>
            <w:vAlign w:val="center"/>
          </w:tcPr>
          <w:p w:rsidR="003D3153" w:rsidRPr="002429F2" w:rsidRDefault="003D3153" w:rsidP="00CD1EA3">
            <w:pPr>
              <w:jc w:val="center"/>
              <w:rPr>
                <w:b/>
                <w:lang w:val="uk-UA"/>
              </w:rPr>
            </w:pPr>
            <w:r w:rsidRPr="002429F2">
              <w:rPr>
                <w:b/>
                <w:sz w:val="22"/>
                <w:szCs w:val="22"/>
                <w:lang w:val="uk-UA"/>
              </w:rPr>
              <w:t>1. Забезпечення особистих немайнових і майнових прав та інтересів повнолітніх осіб, які за станом здоров’я не можуть самостійно здійснювати свої права і виконувати обов’язки</w:t>
            </w:r>
          </w:p>
          <w:p w:rsidR="003D3153" w:rsidRPr="00D87FAE" w:rsidRDefault="003D3153" w:rsidP="00CD1EA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35" w:type="dxa"/>
          </w:tcPr>
          <w:p w:rsidR="003D3153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3D3153" w:rsidRPr="00D87FAE" w:rsidRDefault="003D3153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Кількість спеціалістів для виконання заходів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2" w:type="dxa"/>
            <w:vAlign w:val="center"/>
          </w:tcPr>
          <w:p w:rsidR="003D3153" w:rsidRPr="006015B8" w:rsidRDefault="003D3153" w:rsidP="00CD1EA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3D3153" w:rsidRDefault="005341C4" w:rsidP="005341C4">
            <w:pPr>
              <w:spacing w:after="120"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3D3153" w:rsidRDefault="005341C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</w:t>
            </w:r>
          </w:p>
        </w:tc>
      </w:tr>
      <w:tr w:rsidR="003D3153" w:rsidRPr="00D87FAE" w:rsidTr="00C16E58">
        <w:trPr>
          <w:trHeight w:val="435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335" w:type="dxa"/>
          </w:tcPr>
          <w:p w:rsidR="003D3153" w:rsidRDefault="003D3153" w:rsidP="009D175F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Розробка </w:t>
            </w:r>
            <w:r w:rsidR="009D175F">
              <w:rPr>
                <w:sz w:val="20"/>
                <w:szCs w:val="20"/>
                <w:lang w:val="uk-UA"/>
              </w:rPr>
              <w:t>комп’ютерної</w:t>
            </w:r>
            <w:r>
              <w:rPr>
                <w:sz w:val="20"/>
                <w:szCs w:val="20"/>
                <w:lang w:val="uk-UA"/>
              </w:rPr>
              <w:t xml:space="preserve"> Програми обліку недієздатних та обмежено дієздатних осіб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3973" w:type="dxa"/>
            <w:gridSpan w:val="3"/>
            <w:vAlign w:val="center"/>
          </w:tcPr>
          <w:p w:rsidR="003D3153" w:rsidRPr="00754F3B" w:rsidRDefault="003D3153" w:rsidP="003D315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Програму розроблено с</w:t>
            </w:r>
            <w:r w:rsidRPr="00754F3B">
              <w:rPr>
                <w:sz w:val="20"/>
                <w:szCs w:val="20"/>
                <w:lang w:val="uk-UA"/>
              </w:rPr>
              <w:t>пеціаліст</w:t>
            </w:r>
            <w:r>
              <w:rPr>
                <w:sz w:val="20"/>
                <w:szCs w:val="20"/>
                <w:lang w:val="uk-UA"/>
              </w:rPr>
              <w:t>ами</w:t>
            </w:r>
            <w:r w:rsidRPr="00754F3B">
              <w:rPr>
                <w:sz w:val="20"/>
                <w:szCs w:val="20"/>
                <w:lang w:val="uk-UA"/>
              </w:rPr>
              <w:t xml:space="preserve"> відділу </w:t>
            </w:r>
            <w:proofErr w:type="spellStart"/>
            <w:r w:rsidRPr="00754F3B">
              <w:rPr>
                <w:sz w:val="20"/>
                <w:szCs w:val="20"/>
                <w:lang w:val="uk-UA"/>
              </w:rPr>
              <w:t>АСУтаТО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</w:tr>
      <w:tr w:rsidR="003D3153" w:rsidRPr="00D87FAE" w:rsidTr="00C16E58">
        <w:trPr>
          <w:trHeight w:val="527"/>
        </w:trPr>
        <w:tc>
          <w:tcPr>
            <w:tcW w:w="2936" w:type="dxa"/>
            <w:vMerge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3D3153" w:rsidRPr="00D87FAE" w:rsidRDefault="005341C4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="003D3153" w:rsidRPr="00D87FAE">
              <w:rPr>
                <w:sz w:val="20"/>
                <w:szCs w:val="20"/>
                <w:lang w:val="uk-UA"/>
              </w:rPr>
              <w:t xml:space="preserve">ількість особових справ 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128</w:t>
            </w:r>
          </w:p>
        </w:tc>
        <w:tc>
          <w:tcPr>
            <w:tcW w:w="1241" w:type="dxa"/>
          </w:tcPr>
          <w:p w:rsidR="005341C4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129</w:t>
            </w:r>
          </w:p>
        </w:tc>
        <w:tc>
          <w:tcPr>
            <w:tcW w:w="1450" w:type="dxa"/>
          </w:tcPr>
          <w:p w:rsidR="005341C4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</w:t>
            </w:r>
          </w:p>
        </w:tc>
      </w:tr>
      <w:tr w:rsidR="003D3153" w:rsidRPr="00D87FAE" w:rsidTr="00C16E58">
        <w:trPr>
          <w:trHeight w:val="300"/>
        </w:trPr>
        <w:tc>
          <w:tcPr>
            <w:tcW w:w="2936" w:type="dxa"/>
            <w:vMerge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5341C4" w:rsidP="005341C4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="003D3153" w:rsidRPr="00D87FAE">
              <w:rPr>
                <w:sz w:val="20"/>
                <w:szCs w:val="20"/>
                <w:lang w:val="uk-UA"/>
              </w:rPr>
              <w:t xml:space="preserve">ількість </w:t>
            </w:r>
            <w:r w:rsidR="003D3153">
              <w:rPr>
                <w:sz w:val="20"/>
                <w:szCs w:val="20"/>
                <w:lang w:val="uk-UA"/>
              </w:rPr>
              <w:t>актів обстеження умов проживання</w:t>
            </w:r>
            <w:r w:rsidR="003D3153" w:rsidRPr="00D87FA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підопічних </w:t>
            </w:r>
            <w:r w:rsidR="003D3153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2" w:type="dxa"/>
            <w:vAlign w:val="center"/>
          </w:tcPr>
          <w:p w:rsidR="003D3153" w:rsidRPr="00427442" w:rsidRDefault="003D3153" w:rsidP="00CD1EA3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920153">
              <w:rPr>
                <w:sz w:val="20"/>
                <w:szCs w:val="20"/>
                <w:lang w:val="uk-UA"/>
              </w:rPr>
              <w:t>100</w:t>
            </w:r>
          </w:p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dxa"/>
          </w:tcPr>
          <w:p w:rsidR="003D3153" w:rsidRPr="00920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</w:t>
            </w:r>
          </w:p>
        </w:tc>
        <w:tc>
          <w:tcPr>
            <w:tcW w:w="1450" w:type="dxa"/>
          </w:tcPr>
          <w:p w:rsidR="003D3153" w:rsidRPr="00920153" w:rsidRDefault="005341C4" w:rsidP="005341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-17</w:t>
            </w:r>
          </w:p>
        </w:tc>
      </w:tr>
      <w:tr w:rsidR="003D3153" w:rsidRPr="00D87FAE" w:rsidTr="00C16E58">
        <w:tc>
          <w:tcPr>
            <w:tcW w:w="2936" w:type="dxa"/>
            <w:vMerge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956A17" w:rsidRDefault="003D3153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6A1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Кількість виявлених рішень виконкому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прийнятих у</w:t>
            </w:r>
            <w:r w:rsidRPr="00956A1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період 2004 – 2016рр.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56A1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щодо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</w:t>
            </w:r>
            <w:r w:rsidRPr="00956A1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опіки та </w:t>
            </w:r>
            <w:r w:rsidRPr="00956A1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піклування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над особами, які не перебувають на обліку у відділі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49</w:t>
            </w:r>
          </w:p>
        </w:tc>
        <w:tc>
          <w:tcPr>
            <w:tcW w:w="1241" w:type="dxa"/>
          </w:tcPr>
          <w:p w:rsidR="003D3153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341C4" w:rsidRPr="00D87FAE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</w:t>
            </w:r>
          </w:p>
        </w:tc>
        <w:tc>
          <w:tcPr>
            <w:tcW w:w="1450" w:type="dxa"/>
          </w:tcPr>
          <w:p w:rsidR="003D3153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341C4" w:rsidRPr="00D87FAE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D3153" w:rsidRPr="00D87FAE" w:rsidTr="00C16E58">
        <w:tc>
          <w:tcPr>
            <w:tcW w:w="2936" w:type="dxa"/>
            <w:vMerge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прийнятих 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>звітів від опікунів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піклувальників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12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241" w:type="dxa"/>
          </w:tcPr>
          <w:p w:rsidR="003D3153" w:rsidRPr="00D87FAE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</w:t>
            </w:r>
          </w:p>
        </w:tc>
        <w:tc>
          <w:tcPr>
            <w:tcW w:w="1450" w:type="dxa"/>
          </w:tcPr>
          <w:p w:rsidR="003D3153" w:rsidRPr="00D87FAE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-17</w:t>
            </w:r>
          </w:p>
        </w:tc>
      </w:tr>
      <w:tr w:rsidR="003D3153" w:rsidRPr="00D87FAE" w:rsidTr="00C16E58">
        <w:tc>
          <w:tcPr>
            <w:tcW w:w="2936" w:type="dxa"/>
            <w:vMerge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5341C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підготовлених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рішень виконкому   з питань опіки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піклування 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2017р.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41" w:type="dxa"/>
          </w:tcPr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450" w:type="dxa"/>
          </w:tcPr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+14</w:t>
            </w:r>
          </w:p>
        </w:tc>
      </w:tr>
      <w:tr w:rsidR="003D3153" w:rsidRPr="00D87FAE" w:rsidTr="00C16E58">
        <w:tc>
          <w:tcPr>
            <w:tcW w:w="2936" w:type="dxa"/>
            <w:vMerge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5341C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звітів</w:t>
            </w:r>
            <w:r w:rsidRPr="00D87FAE">
              <w:rPr>
                <w:sz w:val="20"/>
                <w:szCs w:val="20"/>
                <w:lang w:val="uk-UA"/>
              </w:rPr>
              <w:t xml:space="preserve"> </w:t>
            </w:r>
            <w:r w:rsidRPr="0079450D">
              <w:rPr>
                <w:rFonts w:ascii="Times New Roman" w:hAnsi="Times New Roman"/>
                <w:sz w:val="20"/>
                <w:szCs w:val="20"/>
                <w:lang w:val="uk-UA"/>
              </w:rPr>
              <w:t>до ЛОДА про здійснення опіки та піклування над недієздатними  та обмежено дієздатними особами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41" w:type="dxa"/>
          </w:tcPr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0" w:type="dxa"/>
          </w:tcPr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:rsidR="003D3153" w:rsidRPr="00D87FAE" w:rsidTr="00C16E58">
        <w:tc>
          <w:tcPr>
            <w:tcW w:w="2936" w:type="dxa"/>
            <w:vMerge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5341C4" w:rsidP="005341C4">
            <w:pPr>
              <w:pStyle w:val="aa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="003D3153"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ількість </w:t>
            </w:r>
            <w:r w:rsidR="003D3153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аяв</w:t>
            </w:r>
            <w:r w:rsidR="003D3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громадян</w:t>
            </w:r>
            <w:r w:rsidR="003D3153"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  питань опіки</w:t>
            </w:r>
            <w:r w:rsidR="003D3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піклування 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241" w:type="dxa"/>
          </w:tcPr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450" w:type="dxa"/>
          </w:tcPr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+10</w:t>
            </w:r>
          </w:p>
        </w:tc>
      </w:tr>
      <w:tr w:rsidR="003D3153" w:rsidRPr="00D87FAE" w:rsidTr="00C16E58">
        <w:trPr>
          <w:trHeight w:val="509"/>
        </w:trPr>
        <w:tc>
          <w:tcPr>
            <w:tcW w:w="2936" w:type="dxa"/>
            <w:vMerge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5341C4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="003D3153"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ількість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Подання та </w:t>
            </w:r>
            <w:r w:rsidR="003D3153">
              <w:rPr>
                <w:rFonts w:ascii="Times New Roman" w:hAnsi="Times New Roman"/>
                <w:sz w:val="20"/>
                <w:szCs w:val="20"/>
                <w:lang w:val="uk-UA"/>
              </w:rPr>
              <w:t>Заяв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3D3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3D3153"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направлених до суду</w:t>
            </w:r>
            <w:r w:rsidR="003D3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3D3153" w:rsidRPr="00D87FAE">
              <w:rPr>
                <w:rFonts w:ascii="Times New Roman" w:hAnsi="Times New Roman"/>
                <w:sz w:val="20"/>
                <w:szCs w:val="20"/>
                <w:lang w:val="uk-UA"/>
              </w:rPr>
              <w:t>для вирішення питання опіки та піклування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41" w:type="dxa"/>
          </w:tcPr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450" w:type="dxa"/>
          </w:tcPr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+7</w:t>
            </w:r>
          </w:p>
        </w:tc>
      </w:tr>
      <w:tr w:rsidR="003D3153" w:rsidRPr="00D87FAE" w:rsidTr="00C16E58">
        <w:trPr>
          <w:trHeight w:val="341"/>
        </w:trPr>
        <w:tc>
          <w:tcPr>
            <w:tcW w:w="2936" w:type="dxa"/>
            <w:vMerge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5341C4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Комп’ютерна</w:t>
            </w:r>
            <w:r w:rsidR="003D3153"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Програма обліку</w:t>
            </w:r>
            <w:r w:rsidR="003D3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="003D3153" w:rsidRPr="00D87FAE">
              <w:rPr>
                <w:rFonts w:ascii="Times New Roman" w:hAnsi="Times New Roman"/>
                <w:sz w:val="20"/>
                <w:szCs w:val="20"/>
                <w:lang w:val="uk-UA"/>
              </w:rPr>
              <w:t>недієздатних  та обмежено дієздатних осіб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3D3153" w:rsidRPr="00D87FAE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3D3153" w:rsidRPr="00D87FAE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D3153" w:rsidRPr="00D87FAE" w:rsidTr="00C16E58">
        <w:trPr>
          <w:trHeight w:val="441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3D3153" w:rsidRPr="00D87FAE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3D3153" w:rsidRPr="00D87FAE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D87FAE">
              <w:rPr>
                <w:sz w:val="20"/>
                <w:szCs w:val="20"/>
                <w:lang w:val="uk-UA"/>
              </w:rPr>
              <w:t>ільк</w:t>
            </w:r>
            <w:r>
              <w:rPr>
                <w:sz w:val="20"/>
                <w:szCs w:val="20"/>
                <w:lang w:val="uk-UA"/>
              </w:rPr>
              <w:t>і</w:t>
            </w:r>
            <w:r w:rsidRPr="00D87FAE">
              <w:rPr>
                <w:sz w:val="20"/>
                <w:szCs w:val="20"/>
                <w:lang w:val="uk-UA"/>
              </w:rPr>
              <w:t>ст</w:t>
            </w:r>
            <w:r>
              <w:rPr>
                <w:sz w:val="20"/>
                <w:szCs w:val="20"/>
                <w:lang w:val="uk-UA"/>
              </w:rPr>
              <w:t>ь</w:t>
            </w:r>
            <w:r w:rsidRPr="00D87FAE">
              <w:rPr>
                <w:sz w:val="20"/>
                <w:szCs w:val="20"/>
                <w:lang w:val="uk-UA"/>
              </w:rPr>
              <w:t xml:space="preserve">  особових справ </w:t>
            </w:r>
            <w:r>
              <w:rPr>
                <w:sz w:val="20"/>
                <w:szCs w:val="20"/>
                <w:lang w:val="uk-UA"/>
              </w:rPr>
              <w:t>на одного спеціаліста відділу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1241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129</w:t>
            </w:r>
          </w:p>
        </w:tc>
        <w:tc>
          <w:tcPr>
            <w:tcW w:w="1450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+65</w:t>
            </w:r>
          </w:p>
        </w:tc>
      </w:tr>
      <w:tr w:rsidR="003D3153" w:rsidRPr="00D87FAE" w:rsidTr="00C16E58"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>ільк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ість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прийнятих 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звітів від опікунів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одного спеціаліста відділу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1241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</w:t>
            </w:r>
          </w:p>
        </w:tc>
        <w:tc>
          <w:tcPr>
            <w:tcW w:w="1450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+19</w:t>
            </w:r>
          </w:p>
        </w:tc>
      </w:tr>
      <w:tr w:rsidR="003D3153" w:rsidRPr="00D87FAE" w:rsidTr="00C16E58"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>ільк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ість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підготовлених 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звітів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ОДА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одного спеціаліста відділу</w:t>
            </w:r>
          </w:p>
        </w:tc>
        <w:tc>
          <w:tcPr>
            <w:tcW w:w="1207" w:type="dxa"/>
            <w:vAlign w:val="center"/>
          </w:tcPr>
          <w:p w:rsidR="003D3153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0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+2</w:t>
            </w:r>
          </w:p>
        </w:tc>
      </w:tr>
      <w:tr w:rsidR="003D3153" w:rsidRPr="00D87FAE" w:rsidTr="00C16E58"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C26F1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>ільк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ість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підготовлених рішень виконкому з питань опіки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 одного спеціаліста 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41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450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+19</w:t>
            </w:r>
          </w:p>
        </w:tc>
      </w:tr>
      <w:tr w:rsidR="003D3153" w:rsidRPr="00D87FAE" w:rsidTr="00C16E58"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C26F14">
            <w:pPr>
              <w:pStyle w:val="aa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>ільк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ість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C26F14">
              <w:rPr>
                <w:rFonts w:ascii="Times New Roman" w:hAnsi="Times New Roman"/>
                <w:sz w:val="20"/>
                <w:szCs w:val="20"/>
                <w:lang w:val="uk-UA"/>
              </w:rPr>
              <w:t>заяв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громадян з питань опіки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піклування на одного спеціаліста відділу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41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450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+20</w:t>
            </w:r>
          </w:p>
        </w:tc>
      </w:tr>
      <w:tr w:rsidR="003D3153" w:rsidRPr="00D87FAE" w:rsidTr="00C16E58">
        <w:trPr>
          <w:trHeight w:val="359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>ільк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ість </w:t>
            </w:r>
            <w:r w:rsidR="00C26F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Подання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Заяв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направлених 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суду на одного спеціаліста відділу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41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450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+12</w:t>
            </w:r>
          </w:p>
        </w:tc>
      </w:tr>
      <w:tr w:rsidR="003D3153" w:rsidRPr="00D87FAE" w:rsidTr="00C16E58"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3D3153" w:rsidRPr="00A65487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A65487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3D3153" w:rsidRPr="00A65487" w:rsidRDefault="003D3153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A65487">
              <w:rPr>
                <w:sz w:val="20"/>
                <w:szCs w:val="20"/>
                <w:lang w:val="uk-UA"/>
              </w:rPr>
              <w:t>Виявлення  недієздатних та обм</w:t>
            </w:r>
            <w:r>
              <w:rPr>
                <w:sz w:val="20"/>
                <w:szCs w:val="20"/>
                <w:lang w:val="uk-UA"/>
              </w:rPr>
              <w:t>ежено дієздатних осіб що не перебувають на обліку у відділі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2" w:type="dxa"/>
            <w:vAlign w:val="center"/>
          </w:tcPr>
          <w:p w:rsidR="00C26F14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41" w:type="dxa"/>
          </w:tcPr>
          <w:p w:rsidR="00C26F14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0" w:type="dxa"/>
          </w:tcPr>
          <w:p w:rsidR="003D3153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C26F14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-4</w:t>
            </w:r>
          </w:p>
        </w:tc>
      </w:tr>
      <w:tr w:rsidR="003D3153" w:rsidRPr="00D87FAE" w:rsidTr="00C16E58">
        <w:trPr>
          <w:trHeight w:val="515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3D3153" w:rsidRPr="00A65487" w:rsidRDefault="003D3153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Приведення у відповідність до законодавства виявлених рішень  щодо призначення опіки та піклування</w:t>
            </w:r>
            <w:r w:rsidR="00B577BD">
              <w:rPr>
                <w:sz w:val="20"/>
                <w:szCs w:val="20"/>
                <w:lang w:val="uk-UA"/>
              </w:rPr>
              <w:t xml:space="preserve"> (за зверненням опікуна)</w:t>
            </w:r>
          </w:p>
        </w:tc>
        <w:tc>
          <w:tcPr>
            <w:tcW w:w="1207" w:type="dxa"/>
            <w:vAlign w:val="center"/>
          </w:tcPr>
          <w:p w:rsidR="003D3153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41" w:type="dxa"/>
          </w:tcPr>
          <w:p w:rsidR="003D3153" w:rsidRDefault="00B577BD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3D3153" w:rsidRDefault="00B577BD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-9</w:t>
            </w:r>
          </w:p>
        </w:tc>
      </w:tr>
      <w:tr w:rsidR="003D3153" w:rsidRPr="00D87FAE" w:rsidTr="00C16E58"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задоволених заяв органу опіки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41" w:type="dxa"/>
          </w:tcPr>
          <w:p w:rsidR="003D3153" w:rsidRDefault="009D175F" w:rsidP="009D175F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450" w:type="dxa"/>
          </w:tcPr>
          <w:p w:rsidR="003D3153" w:rsidRDefault="009D175F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D3153" w:rsidRPr="00D87FAE" w:rsidTr="00C16E58"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Default="003D3153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відхилених заяв органу опіки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9D175F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241" w:type="dxa"/>
          </w:tcPr>
          <w:p w:rsidR="003D3153" w:rsidRDefault="009D175F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3D3153" w:rsidRDefault="009D175F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D3153" w:rsidRPr="00D87FAE" w:rsidTr="00C16E58">
        <w:trPr>
          <w:trHeight w:val="648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9D175F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Надійне зберігання справ, зменшення часу при пошуку та зберіганні даних в </w:t>
            </w:r>
            <w:r w:rsidR="009D175F">
              <w:rPr>
                <w:sz w:val="20"/>
                <w:szCs w:val="20"/>
                <w:lang w:val="uk-UA"/>
              </w:rPr>
              <w:t>комп’ютерній</w:t>
            </w:r>
            <w:r w:rsidRPr="00D87FAE">
              <w:rPr>
                <w:sz w:val="20"/>
                <w:szCs w:val="20"/>
                <w:lang w:val="uk-UA"/>
              </w:rPr>
              <w:t xml:space="preserve">  Програмі обліку недієздатних  та обмежено дієздатних осіб</w:t>
            </w:r>
          </w:p>
        </w:tc>
        <w:tc>
          <w:tcPr>
            <w:tcW w:w="1207" w:type="dxa"/>
            <w:vAlign w:val="center"/>
          </w:tcPr>
          <w:p w:rsidR="00C16E58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241" w:type="dxa"/>
          </w:tcPr>
          <w:p w:rsidR="009D175F" w:rsidRDefault="009D175F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9D175F" w:rsidRPr="00D87FAE" w:rsidRDefault="009D175F" w:rsidP="009D175F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50" w:type="dxa"/>
          </w:tcPr>
          <w:p w:rsidR="003D3153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9D175F" w:rsidRPr="00D87FAE" w:rsidRDefault="009D175F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D3153" w:rsidRPr="00D87FAE" w:rsidTr="00C16E58">
        <w:trPr>
          <w:trHeight w:val="501"/>
        </w:trPr>
        <w:tc>
          <w:tcPr>
            <w:tcW w:w="2936" w:type="dxa"/>
            <w:vMerge w:val="restart"/>
            <w:vAlign w:val="center"/>
          </w:tcPr>
          <w:p w:rsidR="003D3153" w:rsidRPr="002429F2" w:rsidRDefault="003D3153" w:rsidP="00CD1EA3">
            <w:pPr>
              <w:spacing w:after="120"/>
              <w:jc w:val="center"/>
              <w:rPr>
                <w:lang w:val="uk-UA"/>
              </w:rPr>
            </w:pPr>
            <w:r w:rsidRPr="002429F2">
              <w:rPr>
                <w:b/>
                <w:sz w:val="22"/>
                <w:szCs w:val="22"/>
                <w:lang w:val="uk-UA"/>
              </w:rPr>
              <w:t>2. Сприяння адаптації внутрішньо переміщених осіб</w:t>
            </w:r>
          </w:p>
        </w:tc>
        <w:tc>
          <w:tcPr>
            <w:tcW w:w="7335" w:type="dxa"/>
            <w:vAlign w:val="center"/>
          </w:tcPr>
          <w:p w:rsidR="003D3153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0D23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3D3153" w:rsidRPr="000D23F2" w:rsidRDefault="003D3153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Кількість спеціалістів для виконання заходів</w:t>
            </w:r>
          </w:p>
        </w:tc>
        <w:tc>
          <w:tcPr>
            <w:tcW w:w="1207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2" w:type="dxa"/>
            <w:vAlign w:val="center"/>
          </w:tcPr>
          <w:p w:rsidR="003D3153" w:rsidRPr="00336B02" w:rsidRDefault="003D3153" w:rsidP="00CD1EA3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3D3153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3D3153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</w:t>
            </w:r>
          </w:p>
        </w:tc>
      </w:tr>
      <w:tr w:rsidR="003D3153" w:rsidRPr="00D87FAE" w:rsidTr="00C16E58">
        <w:trPr>
          <w:trHeight w:val="531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0D23F2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0D23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3D3153" w:rsidRPr="00336B02" w:rsidRDefault="003D3153" w:rsidP="00CD1EA3">
            <w:pPr>
              <w:pStyle w:val="a9"/>
              <w:spacing w:before="0" w:beforeAutospacing="0" w:after="0"/>
              <w:rPr>
                <w:sz w:val="20"/>
                <w:szCs w:val="20"/>
                <w:highlight w:val="yellow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Актуалізована Програма Адаптації ВПО на наступний рік</w:t>
            </w:r>
          </w:p>
        </w:tc>
        <w:tc>
          <w:tcPr>
            <w:tcW w:w="1207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3D3153" w:rsidRPr="000D23F2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3D3153" w:rsidRPr="000D23F2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</w:t>
            </w:r>
          </w:p>
        </w:tc>
      </w:tr>
      <w:tr w:rsidR="003D3153" w:rsidRPr="00D87FAE" w:rsidTr="00C16E58">
        <w:trPr>
          <w:trHeight w:val="386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0D23F2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C479CD">
              <w:rPr>
                <w:sz w:val="20"/>
                <w:szCs w:val="20"/>
                <w:lang w:val="uk-UA"/>
              </w:rPr>
              <w:t>Звіт про хід виконання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0D23F2">
              <w:rPr>
                <w:sz w:val="20"/>
                <w:szCs w:val="20"/>
                <w:lang w:val="uk-UA"/>
              </w:rPr>
              <w:t>Програм</w:t>
            </w:r>
            <w:r>
              <w:rPr>
                <w:sz w:val="20"/>
                <w:szCs w:val="20"/>
                <w:lang w:val="uk-UA"/>
              </w:rPr>
              <w:t>и</w:t>
            </w:r>
            <w:r w:rsidRPr="000D23F2">
              <w:rPr>
                <w:sz w:val="20"/>
                <w:szCs w:val="20"/>
                <w:lang w:val="uk-UA"/>
              </w:rPr>
              <w:t xml:space="preserve"> Адаптації ВПО</w:t>
            </w:r>
            <w:r>
              <w:rPr>
                <w:sz w:val="20"/>
                <w:szCs w:val="20"/>
                <w:lang w:val="uk-UA"/>
              </w:rPr>
              <w:t xml:space="preserve"> у поточному році</w:t>
            </w:r>
          </w:p>
        </w:tc>
        <w:tc>
          <w:tcPr>
            <w:tcW w:w="1207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3D3153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3D3153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</w:t>
            </w:r>
          </w:p>
        </w:tc>
      </w:tr>
      <w:tr w:rsidR="003D3153" w:rsidRPr="000D23F2" w:rsidTr="00C16E58">
        <w:trPr>
          <w:trHeight w:val="315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336B02" w:rsidRDefault="003D3153" w:rsidP="00CD1EA3">
            <w:pPr>
              <w:pStyle w:val="a9"/>
              <w:spacing w:before="0" w:beforeAutospacing="0" w:after="0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Програма соціальної адаптації, інтеграції та захисту прав ВПО на наступний рік</w:t>
            </w:r>
          </w:p>
        </w:tc>
        <w:tc>
          <w:tcPr>
            <w:tcW w:w="1207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3D3153" w:rsidRPr="000D23F2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3D3153" w:rsidRPr="000D23F2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D3153" w:rsidRPr="000D23F2" w:rsidTr="00C16E58">
        <w:trPr>
          <w:trHeight w:val="315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Default="003D3153" w:rsidP="00CD1EA3">
            <w:pPr>
              <w:pStyle w:val="a9"/>
              <w:spacing w:before="0" w:beforeAutospacing="0" w:after="0"/>
              <w:rPr>
                <w:rFonts w:eastAsia="Calibri"/>
                <w:sz w:val="20"/>
                <w:szCs w:val="20"/>
                <w:lang w:val="uk-UA"/>
              </w:rPr>
            </w:pPr>
            <w:r w:rsidRPr="00C479CD">
              <w:rPr>
                <w:sz w:val="20"/>
                <w:szCs w:val="20"/>
                <w:lang w:val="uk-UA"/>
              </w:rPr>
              <w:t>Звіт про хід виконання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0D23F2">
              <w:rPr>
                <w:sz w:val="20"/>
                <w:szCs w:val="20"/>
                <w:lang w:val="uk-UA"/>
              </w:rPr>
              <w:t>Програм</w:t>
            </w:r>
            <w:r>
              <w:rPr>
                <w:sz w:val="20"/>
                <w:szCs w:val="20"/>
                <w:lang w:val="uk-UA"/>
              </w:rPr>
              <w:t>и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соціальної адаптації, інтеграції та захисту прав ВПО у поточному році</w:t>
            </w:r>
          </w:p>
        </w:tc>
        <w:tc>
          <w:tcPr>
            <w:tcW w:w="1207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3D3153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0" w:type="dxa"/>
          </w:tcPr>
          <w:p w:rsidR="003D3153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+2</w:t>
            </w:r>
          </w:p>
        </w:tc>
      </w:tr>
      <w:tr w:rsidR="003D3153" w:rsidRPr="00D87FAE" w:rsidTr="00C16E58">
        <w:trPr>
          <w:trHeight w:val="409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C479CD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C479CD">
              <w:rPr>
                <w:rFonts w:eastAsia="Calibri"/>
                <w:sz w:val="20"/>
                <w:szCs w:val="20"/>
                <w:lang w:val="uk-UA" w:eastAsia="uk-UA"/>
              </w:rPr>
              <w:t>Кількість  семінарів, конференцій, «Круглих столів», у яких прийнято участь</w:t>
            </w:r>
          </w:p>
        </w:tc>
        <w:tc>
          <w:tcPr>
            <w:tcW w:w="1207" w:type="dxa"/>
            <w:vAlign w:val="center"/>
          </w:tcPr>
          <w:p w:rsidR="003D3153" w:rsidRPr="00C479CD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C479CD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336B02" w:rsidRDefault="003D3153" w:rsidP="00CD1EA3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241" w:type="dxa"/>
          </w:tcPr>
          <w:p w:rsidR="003D3153" w:rsidRPr="00754F3B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450" w:type="dxa"/>
          </w:tcPr>
          <w:p w:rsidR="003D3153" w:rsidRPr="00754F3B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+4</w:t>
            </w:r>
          </w:p>
        </w:tc>
      </w:tr>
      <w:tr w:rsidR="003D3153" w:rsidRPr="00D87FAE" w:rsidTr="00C16E58">
        <w:trPr>
          <w:trHeight w:val="537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0D23F2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0D23F2">
              <w:rPr>
                <w:rFonts w:eastAsia="Calibri"/>
                <w:sz w:val="20"/>
                <w:szCs w:val="20"/>
                <w:lang w:val="uk-UA"/>
              </w:rPr>
              <w:t>Кількість фондів, організацій з надання допомоги</w:t>
            </w:r>
            <w:r w:rsidRPr="000D23F2">
              <w:rPr>
                <w:sz w:val="20"/>
                <w:szCs w:val="20"/>
                <w:lang w:val="uk-UA"/>
              </w:rPr>
              <w:t xml:space="preserve"> ВПО, з якими ведеться співпраця</w:t>
            </w:r>
          </w:p>
        </w:tc>
        <w:tc>
          <w:tcPr>
            <w:tcW w:w="1207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754F3B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241" w:type="dxa"/>
          </w:tcPr>
          <w:p w:rsidR="003D3153" w:rsidRPr="00754F3B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450" w:type="dxa"/>
          </w:tcPr>
          <w:p w:rsidR="003D3153" w:rsidRPr="00754F3B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+5</w:t>
            </w:r>
          </w:p>
        </w:tc>
      </w:tr>
      <w:tr w:rsidR="003D3153" w:rsidRPr="00D87FAE" w:rsidTr="00C16E58">
        <w:trPr>
          <w:trHeight w:val="321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3D3153" w:rsidRPr="00336B02" w:rsidRDefault="003D3153" w:rsidP="00CD1EA3">
            <w:pPr>
              <w:pStyle w:val="a9"/>
              <w:spacing w:before="0" w:beforeAutospacing="0" w:after="0"/>
              <w:rPr>
                <w:rFonts w:eastAsia="Calibri"/>
                <w:sz w:val="20"/>
                <w:szCs w:val="20"/>
                <w:highlight w:val="yellow"/>
                <w:lang w:val="uk-UA" w:eastAsia="uk-UA"/>
              </w:rPr>
            </w:pPr>
            <w:r w:rsidRPr="00C479CD">
              <w:rPr>
                <w:rFonts w:eastAsia="Calibri"/>
                <w:sz w:val="20"/>
                <w:szCs w:val="20"/>
                <w:lang w:val="uk-UA" w:eastAsia="uk-UA"/>
              </w:rPr>
              <w:t xml:space="preserve">Кількість засідань Дорадчого органу </w:t>
            </w:r>
          </w:p>
        </w:tc>
        <w:tc>
          <w:tcPr>
            <w:tcW w:w="1207" w:type="dxa"/>
            <w:vAlign w:val="center"/>
          </w:tcPr>
          <w:p w:rsidR="003D3153" w:rsidRPr="00336B02" w:rsidRDefault="003D3153" w:rsidP="00CD1EA3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754F3B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41" w:type="dxa"/>
          </w:tcPr>
          <w:p w:rsidR="003D3153" w:rsidRPr="00754F3B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3D3153" w:rsidRPr="00754F3B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-4</w:t>
            </w:r>
          </w:p>
        </w:tc>
      </w:tr>
      <w:tr w:rsidR="003D3153" w:rsidRPr="00D87FAE" w:rsidTr="00C16E58">
        <w:trPr>
          <w:trHeight w:val="547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3D3153" w:rsidRPr="00336B02" w:rsidRDefault="003D3153" w:rsidP="00CD1EA3">
            <w:pPr>
              <w:pStyle w:val="a9"/>
              <w:spacing w:before="0" w:beforeAutospacing="0" w:after="0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479CD">
              <w:rPr>
                <w:rFonts w:eastAsia="Calibri"/>
                <w:sz w:val="20"/>
                <w:szCs w:val="20"/>
                <w:lang w:val="uk-UA"/>
              </w:rPr>
              <w:t>Кількість підготовленої узагальненої інформації щодо реалізації державної політики стосовно ВПО</w:t>
            </w:r>
          </w:p>
        </w:tc>
        <w:tc>
          <w:tcPr>
            <w:tcW w:w="1207" w:type="dxa"/>
            <w:vAlign w:val="center"/>
          </w:tcPr>
          <w:p w:rsidR="003D3153" w:rsidRPr="00336B02" w:rsidRDefault="003D3153" w:rsidP="00CD1EA3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754F3B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41" w:type="dxa"/>
          </w:tcPr>
          <w:p w:rsidR="003D3153" w:rsidRPr="00754F3B" w:rsidRDefault="0023149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450" w:type="dxa"/>
          </w:tcPr>
          <w:p w:rsidR="003D3153" w:rsidRPr="00754F3B" w:rsidRDefault="004A072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+17</w:t>
            </w:r>
          </w:p>
        </w:tc>
      </w:tr>
      <w:tr w:rsidR="00C16E58" w:rsidRPr="00D87FAE" w:rsidTr="00C16E58">
        <w:trPr>
          <w:trHeight w:val="316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C479CD" w:rsidRDefault="00C16E58" w:rsidP="00CD1EA3">
            <w:pPr>
              <w:pStyle w:val="a9"/>
              <w:spacing w:before="0" w:beforeAutospacing="0" w:after="0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Кількість нових розроблених міських програм з питань ВПО</w:t>
            </w:r>
          </w:p>
        </w:tc>
        <w:tc>
          <w:tcPr>
            <w:tcW w:w="1207" w:type="dxa"/>
            <w:vAlign w:val="center"/>
          </w:tcPr>
          <w:p w:rsidR="00C16E58" w:rsidRPr="000D23F2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055B0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планувалось</w:t>
            </w:r>
          </w:p>
        </w:tc>
        <w:tc>
          <w:tcPr>
            <w:tcW w:w="1241" w:type="dxa"/>
          </w:tcPr>
          <w:p w:rsidR="00C16E58" w:rsidRPr="00754F3B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C16E58" w:rsidRPr="00754F3B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</w:t>
            </w:r>
          </w:p>
        </w:tc>
      </w:tr>
      <w:tr w:rsidR="00C16E58" w:rsidRPr="00D87FAE" w:rsidTr="00C16E58">
        <w:trPr>
          <w:trHeight w:val="479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C479CD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C479CD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C16E58" w:rsidRPr="00C479CD" w:rsidRDefault="00C16E58" w:rsidP="00CD1EA3">
            <w:pPr>
              <w:pStyle w:val="a9"/>
              <w:spacing w:before="0" w:beforeAutospacing="0" w:after="0"/>
              <w:rPr>
                <w:rFonts w:eastAsia="Calibri"/>
                <w:sz w:val="20"/>
                <w:szCs w:val="20"/>
                <w:lang w:val="uk-UA" w:eastAsia="uk-UA"/>
              </w:rPr>
            </w:pPr>
            <w:r>
              <w:rPr>
                <w:rFonts w:eastAsia="Calibri"/>
                <w:sz w:val="20"/>
                <w:szCs w:val="20"/>
                <w:lang w:val="uk-UA" w:eastAsia="uk-UA"/>
              </w:rPr>
              <w:t>Кількість Програм 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C479CD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C479CD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F50F1B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0" w:type="dxa"/>
          </w:tcPr>
          <w:p w:rsidR="00C16E58" w:rsidRDefault="00F50F1B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</w:t>
            </w:r>
          </w:p>
        </w:tc>
      </w:tr>
      <w:tr w:rsidR="00C16E58" w:rsidRPr="00D87FAE" w:rsidTr="00C16E58">
        <w:trPr>
          <w:trHeight w:val="347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C479CD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C479CD">
              <w:rPr>
                <w:sz w:val="20"/>
                <w:szCs w:val="20"/>
                <w:lang w:val="uk-UA"/>
              </w:rPr>
              <w:t xml:space="preserve">Кількість звітів </w:t>
            </w:r>
            <w:r>
              <w:rPr>
                <w:sz w:val="20"/>
                <w:szCs w:val="20"/>
                <w:lang w:val="uk-UA"/>
              </w:rPr>
              <w:t xml:space="preserve">про хід виконання Програм </w:t>
            </w:r>
            <w:r w:rsidRPr="00C479CD">
              <w:rPr>
                <w:sz w:val="20"/>
                <w:szCs w:val="20"/>
                <w:lang w:val="uk-UA"/>
              </w:rPr>
              <w:t>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336B02" w:rsidRDefault="00C16E58" w:rsidP="00CD1EA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336B02" w:rsidRDefault="00C16E58" w:rsidP="00CD1EA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C16E58" w:rsidRPr="00754F3B" w:rsidRDefault="00F50F1B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0" w:type="dxa"/>
          </w:tcPr>
          <w:p w:rsidR="00C16E58" w:rsidRPr="00754F3B" w:rsidRDefault="00F50F1B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+2</w:t>
            </w:r>
          </w:p>
        </w:tc>
      </w:tr>
      <w:tr w:rsidR="00C16E58" w:rsidRPr="00D87FAE" w:rsidTr="00C16E58">
        <w:trPr>
          <w:trHeight w:val="568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336B02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C479CD">
              <w:rPr>
                <w:rFonts w:eastAsia="Calibri"/>
                <w:sz w:val="20"/>
                <w:szCs w:val="20"/>
                <w:lang w:val="uk-UA" w:eastAsia="uk-UA"/>
              </w:rPr>
              <w:t>Кількість  семінарів, конференцій, «Круглих столів», у яких прийнято участь</w:t>
            </w:r>
            <w:r>
              <w:rPr>
                <w:rFonts w:eastAsia="Calibri"/>
                <w:sz w:val="20"/>
                <w:szCs w:val="20"/>
                <w:lang w:val="uk-UA" w:eastAsia="uk-UA"/>
              </w:rPr>
              <w:t>, 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336B02" w:rsidRDefault="00C16E58" w:rsidP="00CD1EA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336B02" w:rsidRDefault="00C16E58" w:rsidP="00CD1EA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41" w:type="dxa"/>
          </w:tcPr>
          <w:p w:rsidR="00C16E58" w:rsidRPr="00754F3B" w:rsidRDefault="00F50F1B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450" w:type="dxa"/>
          </w:tcPr>
          <w:p w:rsidR="00C16E58" w:rsidRPr="00754F3B" w:rsidRDefault="00F50F1B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+7</w:t>
            </w:r>
          </w:p>
        </w:tc>
      </w:tr>
      <w:tr w:rsidR="00C16E58" w:rsidRPr="00D87FAE" w:rsidTr="00C16E58">
        <w:trPr>
          <w:trHeight w:val="405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C479CD" w:rsidRDefault="00C16E58" w:rsidP="00CD1EA3">
            <w:pPr>
              <w:pStyle w:val="a9"/>
              <w:spacing w:before="0" w:beforeAutospacing="0" w:after="0"/>
              <w:rPr>
                <w:rFonts w:eastAsia="Calibri"/>
                <w:sz w:val="20"/>
                <w:szCs w:val="20"/>
                <w:lang w:val="uk-UA" w:eastAsia="uk-UA"/>
              </w:rPr>
            </w:pPr>
            <w:r w:rsidRPr="00C479CD">
              <w:rPr>
                <w:rFonts w:eastAsia="Calibri"/>
                <w:sz w:val="20"/>
                <w:szCs w:val="20"/>
                <w:lang w:val="uk-UA" w:eastAsia="uk-UA"/>
              </w:rPr>
              <w:t xml:space="preserve">Кількість </w:t>
            </w:r>
            <w:r>
              <w:rPr>
                <w:rFonts w:eastAsia="Calibri"/>
                <w:sz w:val="20"/>
                <w:szCs w:val="20"/>
                <w:lang w:val="uk-UA" w:eastAsia="uk-UA"/>
              </w:rPr>
              <w:t xml:space="preserve">проведених </w:t>
            </w:r>
            <w:r w:rsidRPr="00C479CD">
              <w:rPr>
                <w:rFonts w:eastAsia="Calibri"/>
                <w:sz w:val="20"/>
                <w:szCs w:val="20"/>
                <w:lang w:val="uk-UA" w:eastAsia="uk-UA"/>
              </w:rPr>
              <w:t>засідань Дорадчого органу</w:t>
            </w:r>
            <w:r>
              <w:rPr>
                <w:rFonts w:eastAsia="Calibri"/>
                <w:sz w:val="20"/>
                <w:szCs w:val="20"/>
                <w:lang w:val="uk-UA" w:eastAsia="uk-UA"/>
              </w:rPr>
              <w:t xml:space="preserve"> на одного спеціаліста</w:t>
            </w:r>
          </w:p>
        </w:tc>
        <w:tc>
          <w:tcPr>
            <w:tcW w:w="1207" w:type="dxa"/>
            <w:vAlign w:val="center"/>
          </w:tcPr>
          <w:p w:rsidR="00C16E58" w:rsidRPr="000D23F2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754F3B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C16E58" w:rsidRPr="00754F3B" w:rsidRDefault="00F50F1B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C16E58" w:rsidRPr="00754F3B" w:rsidRDefault="00F50F1B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</w:t>
            </w:r>
          </w:p>
        </w:tc>
      </w:tr>
      <w:tr w:rsidR="00C16E58" w:rsidRPr="00D87FAE" w:rsidTr="00C16E58">
        <w:trPr>
          <w:trHeight w:val="568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C479CD" w:rsidRDefault="00C16E58" w:rsidP="00CD1EA3">
            <w:pPr>
              <w:pStyle w:val="a9"/>
              <w:spacing w:before="0" w:beforeAutospacing="0" w:after="0"/>
              <w:rPr>
                <w:rFonts w:eastAsia="Calibri"/>
                <w:sz w:val="20"/>
                <w:szCs w:val="20"/>
                <w:lang w:val="uk-UA" w:eastAsia="uk-UA"/>
              </w:rPr>
            </w:pPr>
            <w:r w:rsidRPr="00C479CD">
              <w:rPr>
                <w:rFonts w:eastAsia="Calibri"/>
                <w:sz w:val="20"/>
                <w:szCs w:val="20"/>
                <w:lang w:val="uk-UA"/>
              </w:rPr>
              <w:t>Кількість підготовленої узагальненої інформації щодо реалізації державної політики стосовно ВПО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на одного спеціаліста</w:t>
            </w:r>
          </w:p>
        </w:tc>
        <w:tc>
          <w:tcPr>
            <w:tcW w:w="1207" w:type="dxa"/>
            <w:vAlign w:val="center"/>
          </w:tcPr>
          <w:p w:rsidR="00C16E58" w:rsidRPr="000D23F2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754F3B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C16E58" w:rsidRPr="00754F3B" w:rsidRDefault="004A072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450" w:type="dxa"/>
          </w:tcPr>
          <w:p w:rsidR="00C16E58" w:rsidRPr="00754F3B" w:rsidRDefault="004A072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+19</w:t>
            </w:r>
          </w:p>
        </w:tc>
      </w:tr>
      <w:tr w:rsidR="00C16E58" w:rsidRPr="00D87FAE" w:rsidTr="00C16E58">
        <w:trPr>
          <w:trHeight w:val="567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8276CF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8276CF">
              <w:rPr>
                <w:b/>
                <w:sz w:val="20"/>
                <w:szCs w:val="20"/>
                <w:lang w:val="uk-UA"/>
              </w:rPr>
              <w:t>Показник якості</w:t>
            </w:r>
            <w:r w:rsidRPr="008276CF">
              <w:rPr>
                <w:sz w:val="20"/>
                <w:szCs w:val="20"/>
                <w:lang w:val="uk-UA"/>
              </w:rPr>
              <w:t xml:space="preserve"> </w:t>
            </w:r>
          </w:p>
          <w:p w:rsidR="00C16E58" w:rsidRPr="00336B02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8276CF">
              <w:rPr>
                <w:sz w:val="20"/>
                <w:szCs w:val="20"/>
                <w:lang w:val="uk-UA"/>
              </w:rPr>
              <w:t xml:space="preserve">Обмін досвідом </w:t>
            </w:r>
            <w:r>
              <w:rPr>
                <w:sz w:val="20"/>
                <w:szCs w:val="20"/>
                <w:lang w:val="uk-UA"/>
              </w:rPr>
              <w:t xml:space="preserve"> з </w:t>
            </w:r>
            <w:r w:rsidRPr="000D23F2">
              <w:rPr>
                <w:rFonts w:eastAsia="Calibri"/>
                <w:sz w:val="20"/>
                <w:szCs w:val="20"/>
                <w:lang w:val="uk-UA"/>
              </w:rPr>
              <w:t>фонд</w:t>
            </w:r>
            <w:r>
              <w:rPr>
                <w:rFonts w:eastAsia="Calibri"/>
                <w:sz w:val="20"/>
                <w:szCs w:val="20"/>
                <w:lang w:val="uk-UA"/>
              </w:rPr>
              <w:t>ами</w:t>
            </w:r>
            <w:r w:rsidRPr="000D23F2">
              <w:rPr>
                <w:rFonts w:eastAsia="Calibri"/>
                <w:sz w:val="20"/>
                <w:szCs w:val="20"/>
                <w:lang w:val="uk-UA"/>
              </w:rPr>
              <w:t>, організаці</w:t>
            </w:r>
            <w:r>
              <w:rPr>
                <w:rFonts w:eastAsia="Calibri"/>
                <w:sz w:val="20"/>
                <w:szCs w:val="20"/>
                <w:lang w:val="uk-UA"/>
              </w:rPr>
              <w:t>ями</w:t>
            </w:r>
            <w:r w:rsidRPr="000D23F2">
              <w:rPr>
                <w:rFonts w:eastAsia="Calibri"/>
                <w:sz w:val="20"/>
                <w:szCs w:val="20"/>
                <w:lang w:val="uk-UA"/>
              </w:rPr>
              <w:t xml:space="preserve"> з 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питань </w:t>
            </w:r>
            <w:r w:rsidRPr="000D23F2">
              <w:rPr>
                <w:rFonts w:eastAsia="Calibri"/>
                <w:sz w:val="20"/>
                <w:szCs w:val="20"/>
                <w:lang w:val="uk-UA"/>
              </w:rPr>
              <w:t>надання допомоги</w:t>
            </w:r>
            <w:r w:rsidRPr="000D23F2">
              <w:rPr>
                <w:sz w:val="20"/>
                <w:szCs w:val="20"/>
                <w:lang w:val="uk-UA"/>
              </w:rPr>
              <w:t xml:space="preserve"> ВПО</w:t>
            </w:r>
          </w:p>
        </w:tc>
        <w:tc>
          <w:tcPr>
            <w:tcW w:w="1207" w:type="dxa"/>
            <w:vAlign w:val="center"/>
          </w:tcPr>
          <w:p w:rsidR="00C16E58" w:rsidRPr="00F50F1B" w:rsidRDefault="00F50F1B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F50F1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82" w:type="dxa"/>
            <w:vAlign w:val="center"/>
          </w:tcPr>
          <w:p w:rsidR="00C16E58" w:rsidRPr="00F50F1B" w:rsidRDefault="00F50F1B" w:rsidP="00CD1EA3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F50F1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241" w:type="dxa"/>
          </w:tcPr>
          <w:p w:rsidR="00C16E58" w:rsidRPr="00F50F1B" w:rsidRDefault="00F50F1B" w:rsidP="00CD1EA3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F50F1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450" w:type="dxa"/>
          </w:tcPr>
          <w:p w:rsidR="00C16E58" w:rsidRPr="00F50F1B" w:rsidRDefault="00F50F1B" w:rsidP="00CD1EA3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F50F1B">
              <w:rPr>
                <w:b/>
                <w:sz w:val="20"/>
                <w:szCs w:val="20"/>
                <w:lang w:val="uk-UA"/>
              </w:rPr>
              <w:t>-</w:t>
            </w:r>
          </w:p>
        </w:tc>
      </w:tr>
      <w:tr w:rsidR="00C16E58" w:rsidRPr="00D87FAE" w:rsidTr="00C16E58">
        <w:trPr>
          <w:trHeight w:val="416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8276CF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8276CF">
              <w:rPr>
                <w:sz w:val="20"/>
                <w:szCs w:val="20"/>
                <w:lang w:val="uk-UA"/>
              </w:rPr>
              <w:t>Визначення нагальних проблем ВПО та визначення шляхів їх вирішення</w:t>
            </w:r>
          </w:p>
        </w:tc>
        <w:tc>
          <w:tcPr>
            <w:tcW w:w="1207" w:type="dxa"/>
            <w:vAlign w:val="center"/>
          </w:tcPr>
          <w:p w:rsidR="00C16E58" w:rsidRPr="00F50F1B" w:rsidRDefault="00F50F1B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F50F1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82" w:type="dxa"/>
            <w:vAlign w:val="center"/>
          </w:tcPr>
          <w:p w:rsidR="00C16E58" w:rsidRPr="00F50F1B" w:rsidRDefault="00F50F1B" w:rsidP="00CD1EA3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F50F1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241" w:type="dxa"/>
          </w:tcPr>
          <w:p w:rsidR="00C16E58" w:rsidRPr="00F50F1B" w:rsidRDefault="00F50F1B" w:rsidP="00CD1EA3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F50F1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450" w:type="dxa"/>
          </w:tcPr>
          <w:p w:rsidR="00C16E58" w:rsidRPr="00F50F1B" w:rsidRDefault="00F50F1B" w:rsidP="00CD1EA3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F50F1B">
              <w:rPr>
                <w:b/>
                <w:sz w:val="20"/>
                <w:szCs w:val="20"/>
                <w:lang w:val="uk-UA"/>
              </w:rPr>
              <w:t>-</w:t>
            </w:r>
          </w:p>
        </w:tc>
      </w:tr>
      <w:tr w:rsidR="00C16E58" w:rsidRPr="00D87FAE" w:rsidTr="00C16E58">
        <w:trPr>
          <w:trHeight w:val="410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345CF1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345CF1">
              <w:rPr>
                <w:sz w:val="20"/>
                <w:szCs w:val="20"/>
                <w:lang w:val="uk-UA"/>
              </w:rPr>
              <w:t>Рівень вчасно підготовлених</w:t>
            </w:r>
            <w:r w:rsidRPr="00181A2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 з</w:t>
            </w:r>
            <w:r w:rsidRPr="00181A2B">
              <w:rPr>
                <w:sz w:val="20"/>
                <w:szCs w:val="20"/>
                <w:lang w:val="uk-UA"/>
              </w:rPr>
              <w:t>атверджен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181A2B">
              <w:rPr>
                <w:sz w:val="20"/>
                <w:szCs w:val="20"/>
                <w:lang w:val="uk-UA"/>
              </w:rPr>
              <w:t xml:space="preserve"> Програм на наступний рік 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41" w:type="dxa"/>
          </w:tcPr>
          <w:p w:rsidR="00C16E58" w:rsidRDefault="00F50F1B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50" w:type="dxa"/>
          </w:tcPr>
          <w:p w:rsidR="00C16E58" w:rsidRDefault="00F50F1B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389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345CF1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highlight w:val="yellow"/>
                <w:lang w:val="uk-UA"/>
              </w:rPr>
            </w:pPr>
            <w:r w:rsidRPr="00345CF1">
              <w:rPr>
                <w:sz w:val="20"/>
                <w:szCs w:val="20"/>
                <w:lang w:val="uk-UA"/>
              </w:rPr>
              <w:t>Рівень вчасно підготовлених</w:t>
            </w:r>
            <w:r>
              <w:rPr>
                <w:sz w:val="20"/>
                <w:szCs w:val="20"/>
                <w:lang w:val="uk-UA"/>
              </w:rPr>
              <w:t xml:space="preserve"> звітів про хід виконання Програм у поточному році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41" w:type="dxa"/>
          </w:tcPr>
          <w:p w:rsidR="00C16E58" w:rsidRDefault="00F50F1B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50" w:type="dxa"/>
          </w:tcPr>
          <w:p w:rsidR="00C16E58" w:rsidRDefault="00F50F1B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043727">
        <w:trPr>
          <w:trHeight w:val="588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336B02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D87FAE">
              <w:rPr>
                <w:sz w:val="20"/>
                <w:szCs w:val="20"/>
                <w:lang w:val="uk-UA"/>
              </w:rPr>
              <w:t>більшення (зменшення)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rFonts w:eastAsia="Calibri"/>
                <w:sz w:val="20"/>
                <w:szCs w:val="20"/>
                <w:lang w:val="uk-UA"/>
              </w:rPr>
              <w:t>к</w:t>
            </w:r>
            <w:r w:rsidRPr="000D23F2">
              <w:rPr>
                <w:rFonts w:eastAsia="Calibri"/>
                <w:sz w:val="20"/>
                <w:szCs w:val="20"/>
                <w:lang w:val="uk-UA"/>
              </w:rPr>
              <w:t>ільк</w:t>
            </w:r>
            <w:r>
              <w:rPr>
                <w:rFonts w:eastAsia="Calibri"/>
                <w:sz w:val="20"/>
                <w:szCs w:val="20"/>
                <w:lang w:val="uk-UA"/>
              </w:rPr>
              <w:t>о</w:t>
            </w:r>
            <w:r w:rsidRPr="000D23F2">
              <w:rPr>
                <w:rFonts w:eastAsia="Calibri"/>
                <w:sz w:val="20"/>
                <w:szCs w:val="20"/>
                <w:lang w:val="uk-UA"/>
              </w:rPr>
              <w:t>ст</w:t>
            </w:r>
            <w:r>
              <w:rPr>
                <w:rFonts w:eastAsia="Calibri"/>
                <w:sz w:val="20"/>
                <w:szCs w:val="20"/>
                <w:lang w:val="uk-UA"/>
              </w:rPr>
              <w:t>і</w:t>
            </w:r>
            <w:r w:rsidRPr="000D23F2">
              <w:rPr>
                <w:rFonts w:eastAsia="Calibri"/>
                <w:sz w:val="20"/>
                <w:szCs w:val="20"/>
                <w:lang w:val="uk-UA"/>
              </w:rPr>
              <w:t xml:space="preserve"> фондів, організацій з надання допомоги</w:t>
            </w:r>
            <w:r w:rsidRPr="000D23F2">
              <w:rPr>
                <w:sz w:val="20"/>
                <w:szCs w:val="20"/>
                <w:lang w:val="uk-UA"/>
              </w:rPr>
              <w:t xml:space="preserve"> ВПО, з якими ведеться співпраця</w:t>
            </w:r>
          </w:p>
        </w:tc>
        <w:tc>
          <w:tcPr>
            <w:tcW w:w="1207" w:type="dxa"/>
            <w:vAlign w:val="center"/>
          </w:tcPr>
          <w:p w:rsidR="00C16E58" w:rsidRPr="00336B02" w:rsidRDefault="00C16E58" w:rsidP="00CD1EA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Pr="00336B02" w:rsidRDefault="00C16E58" w:rsidP="00CD1EA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241" w:type="dxa"/>
          </w:tcPr>
          <w:p w:rsidR="00C16E58" w:rsidRPr="00754F3B" w:rsidRDefault="00043727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1450" w:type="dxa"/>
          </w:tcPr>
          <w:p w:rsidR="00C16E58" w:rsidRPr="00754F3B" w:rsidRDefault="00043727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+35</w:t>
            </w:r>
          </w:p>
        </w:tc>
      </w:tr>
      <w:tr w:rsidR="00C16E58" w:rsidRPr="00D87FAE" w:rsidTr="00C16E58">
        <w:trPr>
          <w:trHeight w:val="278"/>
        </w:trPr>
        <w:tc>
          <w:tcPr>
            <w:tcW w:w="2936" w:type="dxa"/>
            <w:vMerge w:val="restart"/>
            <w:vAlign w:val="center"/>
          </w:tcPr>
          <w:p w:rsidR="00C16E58" w:rsidRPr="002429F2" w:rsidRDefault="00C16E58" w:rsidP="00CD1EA3">
            <w:pPr>
              <w:spacing w:after="120"/>
              <w:jc w:val="center"/>
              <w:rPr>
                <w:lang w:val="uk-UA"/>
              </w:rPr>
            </w:pPr>
            <w:r w:rsidRPr="002429F2">
              <w:rPr>
                <w:b/>
                <w:sz w:val="22"/>
                <w:szCs w:val="22"/>
                <w:lang w:val="uk-UA"/>
              </w:rPr>
              <w:t>3. Ведення обліку об’єктів торгівлі лікарськими засобами та об’єктів з надання медичних послуг</w:t>
            </w:r>
          </w:p>
        </w:tc>
        <w:tc>
          <w:tcPr>
            <w:tcW w:w="7335" w:type="dxa"/>
          </w:tcPr>
          <w:p w:rsidR="00C16E58" w:rsidRPr="00F222A5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F222A5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C16E58" w:rsidRPr="002059D1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Розробка</w:t>
            </w:r>
            <w:r w:rsidRPr="00D87FA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комп’ютерної</w:t>
            </w:r>
            <w:r w:rsidRPr="00D87FAE">
              <w:rPr>
                <w:sz w:val="20"/>
                <w:szCs w:val="20"/>
                <w:lang w:val="uk-UA"/>
              </w:rPr>
              <w:t xml:space="preserve"> Програми обліку об’єктів  з надання медичних послуг та об’єктів торгівлі лікарськими засобами.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3973" w:type="dxa"/>
            <w:gridSpan w:val="3"/>
            <w:vAlign w:val="center"/>
          </w:tcPr>
          <w:p w:rsidR="00C16E58" w:rsidRPr="00754F3B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Програму розроблено с</w:t>
            </w:r>
            <w:r w:rsidRPr="00754F3B">
              <w:rPr>
                <w:sz w:val="20"/>
                <w:szCs w:val="20"/>
                <w:lang w:val="uk-UA"/>
              </w:rPr>
              <w:t>пеціаліст</w:t>
            </w:r>
            <w:r>
              <w:rPr>
                <w:sz w:val="20"/>
                <w:szCs w:val="20"/>
                <w:lang w:val="uk-UA"/>
              </w:rPr>
              <w:t>ами</w:t>
            </w:r>
            <w:r w:rsidRPr="00754F3B">
              <w:rPr>
                <w:sz w:val="20"/>
                <w:szCs w:val="20"/>
                <w:lang w:val="uk-UA"/>
              </w:rPr>
              <w:t xml:space="preserve"> відділу </w:t>
            </w:r>
            <w:proofErr w:type="spellStart"/>
            <w:r w:rsidRPr="00754F3B">
              <w:rPr>
                <w:sz w:val="20"/>
                <w:szCs w:val="20"/>
                <w:lang w:val="uk-UA"/>
              </w:rPr>
              <w:t>АСУтаТО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</w:tr>
      <w:tr w:rsidR="00C16E58" w:rsidRPr="00D87FAE" w:rsidTr="00C16E58">
        <w:trPr>
          <w:trHeight w:val="112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b/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Кількість спеціалістів для виконання заходів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41" w:type="dxa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0" w:type="dxa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</w:t>
            </w:r>
          </w:p>
        </w:tc>
      </w:tr>
      <w:tr w:rsidR="00C16E58" w:rsidRPr="00D87FAE" w:rsidTr="00C16E58">
        <w:trPr>
          <w:trHeight w:val="432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  <w:r w:rsidRPr="00D87FAE">
              <w:rPr>
                <w:sz w:val="20"/>
                <w:szCs w:val="20"/>
                <w:lang w:val="uk-UA"/>
              </w:rPr>
              <w:t xml:space="preserve"> </w:t>
            </w:r>
          </w:p>
          <w:p w:rsidR="00C16E58" w:rsidRPr="002059D1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Кількість об’єктів з надання медичних послуг та торгівлі лікарськими засобами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286C3C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Pr="00286C3C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104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Pr="00286C3C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+4</w:t>
            </w:r>
          </w:p>
        </w:tc>
      </w:tr>
      <w:tr w:rsidR="00C16E58" w:rsidRPr="00D87FAE" w:rsidTr="00C16E58">
        <w:trPr>
          <w:trHeight w:val="541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B4447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комп’ютерних</w:t>
            </w:r>
            <w:r w:rsidRPr="00D87FAE">
              <w:rPr>
                <w:sz w:val="20"/>
                <w:szCs w:val="20"/>
                <w:lang w:val="uk-UA"/>
              </w:rPr>
              <w:t xml:space="preserve"> Програм</w:t>
            </w:r>
            <w:r>
              <w:rPr>
                <w:sz w:val="20"/>
                <w:szCs w:val="20"/>
                <w:lang w:val="uk-UA"/>
              </w:rPr>
              <w:t xml:space="preserve"> обліку </w:t>
            </w:r>
            <w:r w:rsidRPr="00D87FAE">
              <w:rPr>
                <w:sz w:val="20"/>
                <w:szCs w:val="20"/>
                <w:lang w:val="uk-UA"/>
              </w:rPr>
              <w:t>об’єктів з надання медичних послуг та торгівлі лікарськими засобами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586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FF2BC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FF2BC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 xml:space="preserve">виявлених не облікованих або недіючих </w:t>
            </w:r>
            <w:r w:rsidRPr="00FF2BCE">
              <w:rPr>
                <w:sz w:val="20"/>
                <w:szCs w:val="20"/>
                <w:lang w:val="uk-UA"/>
              </w:rPr>
              <w:t>об’єктів з надання медичних послуг та торгівлі лікарськими засобами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+4</w:t>
            </w:r>
          </w:p>
        </w:tc>
      </w:tr>
      <w:tr w:rsidR="00C16E58" w:rsidRPr="00D87FAE" w:rsidTr="00C16E58">
        <w:trPr>
          <w:trHeight w:val="228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877D66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highlight w:val="yellow"/>
                <w:lang w:val="uk-UA"/>
              </w:rPr>
            </w:pPr>
            <w:r w:rsidRPr="0024420F">
              <w:rPr>
                <w:sz w:val="20"/>
                <w:szCs w:val="20"/>
                <w:lang w:val="uk-UA"/>
              </w:rPr>
              <w:t xml:space="preserve">Кількість позапланових перевірок за скаргами споживачів  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</w:t>
            </w:r>
          </w:p>
        </w:tc>
      </w:tr>
      <w:tr w:rsidR="00C16E58" w:rsidRPr="00D87FAE" w:rsidTr="00C16E58">
        <w:trPr>
          <w:trHeight w:val="462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24420F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розроблених нормативних документів щодо встановлення режиму роботи</w:t>
            </w:r>
          </w:p>
        </w:tc>
        <w:tc>
          <w:tcPr>
            <w:tcW w:w="1207" w:type="dxa"/>
            <w:vAlign w:val="center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</w:t>
            </w:r>
          </w:p>
        </w:tc>
      </w:tr>
      <w:tr w:rsidR="00C16E58" w:rsidRPr="00D87FAE" w:rsidTr="00C16E58">
        <w:trPr>
          <w:trHeight w:val="333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Default="00C16E58" w:rsidP="00CB4447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прийнятих заяв на встановлення режиму роботи</w:t>
            </w:r>
          </w:p>
        </w:tc>
        <w:tc>
          <w:tcPr>
            <w:tcW w:w="1207" w:type="dxa"/>
            <w:vAlign w:val="center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-13</w:t>
            </w:r>
          </w:p>
        </w:tc>
      </w:tr>
      <w:tr w:rsidR="00C16E58" w:rsidRPr="00D87FAE" w:rsidTr="00C16E58">
        <w:trPr>
          <w:trHeight w:val="564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C42B82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прийнятих рішень </w:t>
            </w:r>
            <w:r w:rsidRPr="00D87FAE">
              <w:rPr>
                <w:sz w:val="20"/>
                <w:szCs w:val="20"/>
                <w:lang w:val="uk-UA"/>
              </w:rPr>
              <w:t xml:space="preserve">виконкому </w:t>
            </w:r>
            <w:r>
              <w:rPr>
                <w:sz w:val="20"/>
                <w:szCs w:val="20"/>
                <w:lang w:val="uk-UA"/>
              </w:rPr>
              <w:t xml:space="preserve">про </w:t>
            </w:r>
            <w:r w:rsidRPr="00D87FAE">
              <w:rPr>
                <w:sz w:val="20"/>
                <w:szCs w:val="20"/>
                <w:lang w:val="uk-UA"/>
              </w:rPr>
              <w:t>встановлення режиму роботи об’єктів торгівлі лікарськими препаратами та об’єктів з надання медичних послуг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pStyle w:val="a9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pStyle w:val="a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241" w:type="dxa"/>
          </w:tcPr>
          <w:p w:rsidR="00C16E58" w:rsidRDefault="00C16E58" w:rsidP="00CD1EA3">
            <w:pPr>
              <w:pStyle w:val="a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0" w:type="dxa"/>
          </w:tcPr>
          <w:p w:rsidR="00C16E58" w:rsidRDefault="00C16E58" w:rsidP="00CD1EA3">
            <w:pPr>
              <w:pStyle w:val="a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-13</w:t>
            </w:r>
          </w:p>
        </w:tc>
      </w:tr>
      <w:tr w:rsidR="00C16E58" w:rsidRPr="00D87FAE" w:rsidTr="00C16E58">
        <w:trPr>
          <w:trHeight w:val="638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C16E58" w:rsidRPr="00D87FA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FF2BC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 xml:space="preserve">виявлених не облікованих або недіючих </w:t>
            </w:r>
            <w:r w:rsidRPr="00FF2BCE">
              <w:rPr>
                <w:sz w:val="20"/>
                <w:szCs w:val="20"/>
                <w:lang w:val="uk-UA"/>
              </w:rPr>
              <w:t>об’єктів з надання медичних послуг та торгівлі лікарськими засобами</w:t>
            </w:r>
            <w:r>
              <w:rPr>
                <w:sz w:val="20"/>
                <w:szCs w:val="20"/>
                <w:lang w:val="uk-UA"/>
              </w:rPr>
              <w:t xml:space="preserve"> на одного спеціаліста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3,5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-2,5</w:t>
            </w:r>
          </w:p>
        </w:tc>
      </w:tr>
      <w:tr w:rsidR="00C16E58" w:rsidRPr="00D87FAE" w:rsidTr="00C16E58">
        <w:trPr>
          <w:trHeight w:val="648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Розроблено нормативних документів щодо </w:t>
            </w:r>
            <w:r w:rsidRPr="00D87FAE">
              <w:rPr>
                <w:sz w:val="20"/>
                <w:szCs w:val="20"/>
                <w:lang w:val="uk-UA"/>
              </w:rPr>
              <w:t xml:space="preserve">встановлення режиму </w:t>
            </w:r>
            <w:r>
              <w:rPr>
                <w:sz w:val="20"/>
                <w:szCs w:val="20"/>
                <w:lang w:val="uk-UA"/>
              </w:rPr>
              <w:t xml:space="preserve">роботи </w:t>
            </w:r>
            <w:r w:rsidRPr="00D87FAE">
              <w:rPr>
                <w:sz w:val="20"/>
                <w:szCs w:val="20"/>
                <w:lang w:val="uk-UA"/>
              </w:rPr>
              <w:t>об’єкт</w:t>
            </w:r>
            <w:r>
              <w:rPr>
                <w:sz w:val="20"/>
                <w:szCs w:val="20"/>
                <w:lang w:val="uk-UA"/>
              </w:rPr>
              <w:t>ів</w:t>
            </w:r>
            <w:r w:rsidRPr="00D87FAE">
              <w:rPr>
                <w:sz w:val="20"/>
                <w:szCs w:val="20"/>
                <w:lang w:val="uk-UA"/>
              </w:rPr>
              <w:t xml:space="preserve"> торгівлі лікарськими препаратами та об’єктів з надання медичних послуг</w:t>
            </w:r>
            <w:r>
              <w:rPr>
                <w:sz w:val="20"/>
                <w:szCs w:val="20"/>
                <w:lang w:val="uk-UA"/>
              </w:rPr>
              <w:t xml:space="preserve"> 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</w:t>
            </w:r>
          </w:p>
        </w:tc>
      </w:tr>
      <w:tr w:rsidR="00C16E58" w:rsidRPr="00D87FAE" w:rsidTr="00C16E58">
        <w:trPr>
          <w:trHeight w:val="475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877D66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highlight w:val="yellow"/>
                <w:lang w:val="uk-UA"/>
              </w:rPr>
            </w:pPr>
            <w:r w:rsidRPr="0024420F">
              <w:rPr>
                <w:sz w:val="20"/>
                <w:szCs w:val="20"/>
                <w:lang w:val="uk-UA"/>
              </w:rPr>
              <w:t>Кількість</w:t>
            </w:r>
            <w:r>
              <w:rPr>
                <w:sz w:val="20"/>
                <w:szCs w:val="20"/>
                <w:lang w:val="uk-UA"/>
              </w:rPr>
              <w:t xml:space="preserve"> проведених</w:t>
            </w:r>
            <w:r w:rsidRPr="0024420F">
              <w:rPr>
                <w:sz w:val="20"/>
                <w:szCs w:val="20"/>
                <w:lang w:val="uk-UA"/>
              </w:rPr>
              <w:t xml:space="preserve"> позапланових перевірок за скаргами споживачів  </w:t>
            </w:r>
            <w:r>
              <w:rPr>
                <w:sz w:val="20"/>
                <w:szCs w:val="20"/>
                <w:lang w:val="uk-UA"/>
              </w:rPr>
              <w:t>на одного спеціаліста</w:t>
            </w:r>
          </w:p>
        </w:tc>
        <w:tc>
          <w:tcPr>
            <w:tcW w:w="1207" w:type="dxa"/>
            <w:vAlign w:val="center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</w:t>
            </w:r>
          </w:p>
        </w:tc>
      </w:tr>
      <w:tr w:rsidR="00C16E58" w:rsidRPr="00D87FAE" w:rsidTr="00C16E58">
        <w:trPr>
          <w:trHeight w:val="586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C16E58" w:rsidRPr="00D87FAE" w:rsidRDefault="00C16E58" w:rsidP="00CB4447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Поліпш</w:t>
            </w:r>
            <w:r>
              <w:rPr>
                <w:sz w:val="20"/>
                <w:szCs w:val="20"/>
                <w:lang w:val="uk-UA"/>
              </w:rPr>
              <w:t>ення</w:t>
            </w:r>
            <w:r w:rsidRPr="00D87FAE">
              <w:rPr>
                <w:sz w:val="20"/>
                <w:szCs w:val="20"/>
                <w:lang w:val="uk-UA"/>
              </w:rPr>
              <w:t xml:space="preserve"> умов зберігання </w:t>
            </w:r>
            <w:r>
              <w:rPr>
                <w:sz w:val="20"/>
                <w:szCs w:val="20"/>
                <w:lang w:val="uk-UA"/>
              </w:rPr>
              <w:t xml:space="preserve">та обробки </w:t>
            </w:r>
            <w:r w:rsidRPr="00D87FAE">
              <w:rPr>
                <w:sz w:val="20"/>
                <w:szCs w:val="20"/>
                <w:lang w:val="uk-UA"/>
              </w:rPr>
              <w:t xml:space="preserve">даних </w:t>
            </w:r>
            <w:r>
              <w:rPr>
                <w:sz w:val="20"/>
                <w:szCs w:val="20"/>
                <w:lang w:val="uk-UA"/>
              </w:rPr>
              <w:t xml:space="preserve">щодо </w:t>
            </w:r>
            <w:r w:rsidRPr="00D87FAE">
              <w:rPr>
                <w:sz w:val="20"/>
                <w:szCs w:val="20"/>
                <w:lang w:val="uk-UA"/>
              </w:rPr>
              <w:t>об’єктів з надання мед</w:t>
            </w:r>
            <w:r>
              <w:rPr>
                <w:sz w:val="20"/>
                <w:szCs w:val="20"/>
                <w:lang w:val="uk-UA"/>
              </w:rPr>
              <w:t xml:space="preserve">ичних </w:t>
            </w:r>
            <w:r w:rsidRPr="00D87FAE">
              <w:rPr>
                <w:sz w:val="20"/>
                <w:szCs w:val="20"/>
                <w:lang w:val="uk-UA"/>
              </w:rPr>
              <w:t xml:space="preserve">послуг та торгівлі лікарськими засобами в </w:t>
            </w:r>
            <w:r>
              <w:rPr>
                <w:sz w:val="20"/>
                <w:szCs w:val="20"/>
                <w:lang w:val="uk-UA"/>
              </w:rPr>
              <w:t>комп’ютерній</w:t>
            </w:r>
            <w:r w:rsidRPr="00D87FAE">
              <w:rPr>
                <w:sz w:val="20"/>
                <w:szCs w:val="20"/>
                <w:lang w:val="uk-UA"/>
              </w:rPr>
              <w:t xml:space="preserve"> Програмі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41" w:type="dxa"/>
          </w:tcPr>
          <w:p w:rsidR="00597B9E" w:rsidRDefault="00597B9E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C16E58" w:rsidRPr="00D87FAE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50" w:type="dxa"/>
          </w:tcPr>
          <w:p w:rsidR="00597B9E" w:rsidRDefault="00597B9E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C16E58" w:rsidRPr="00D87FAE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274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Виконання </w:t>
            </w:r>
            <w:r w:rsidRPr="00D87FAE">
              <w:rPr>
                <w:sz w:val="20"/>
                <w:szCs w:val="20"/>
                <w:lang w:val="uk-UA"/>
              </w:rPr>
              <w:t xml:space="preserve">вимог законодавства щодо </w:t>
            </w:r>
            <w:r>
              <w:rPr>
                <w:sz w:val="20"/>
                <w:szCs w:val="20"/>
                <w:lang w:val="uk-UA"/>
              </w:rPr>
              <w:t>захисту прав споживачів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C16E58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C16E58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</w:t>
            </w:r>
          </w:p>
        </w:tc>
      </w:tr>
      <w:tr w:rsidR="00C16E58" w:rsidRPr="00D87FAE" w:rsidTr="00C16E58">
        <w:trPr>
          <w:trHeight w:val="477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72163B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D87FAE">
              <w:rPr>
                <w:sz w:val="20"/>
                <w:szCs w:val="20"/>
                <w:lang w:val="uk-UA"/>
              </w:rPr>
              <w:t xml:space="preserve">більшення (зменшення) об’єктів з надання 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мед.послуг</w:t>
            </w:r>
            <w:proofErr w:type="spellEnd"/>
            <w:r w:rsidRPr="00D87FAE">
              <w:rPr>
                <w:sz w:val="20"/>
                <w:szCs w:val="20"/>
                <w:lang w:val="uk-UA"/>
              </w:rPr>
              <w:t xml:space="preserve"> та торгівлі лікарськими засобами</w:t>
            </w:r>
          </w:p>
        </w:tc>
        <w:tc>
          <w:tcPr>
            <w:tcW w:w="1207" w:type="dxa"/>
            <w:vAlign w:val="center"/>
          </w:tcPr>
          <w:p w:rsidR="00C16E58" w:rsidRPr="008E33C0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Pr="0072163B" w:rsidRDefault="00C16E58" w:rsidP="00CD1EA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1241" w:type="dxa"/>
          </w:tcPr>
          <w:p w:rsidR="00C16E58" w:rsidRPr="00754F3B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0" w:type="dxa"/>
          </w:tcPr>
          <w:p w:rsidR="00C16E58" w:rsidRPr="00754F3B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+3,5</w:t>
            </w:r>
          </w:p>
        </w:tc>
      </w:tr>
      <w:tr w:rsidR="00C16E58" w:rsidRPr="00D87FAE" w:rsidTr="00C16E58">
        <w:trPr>
          <w:trHeight w:val="558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8E33C0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highlight w:val="yellow"/>
                <w:lang w:val="uk-UA"/>
              </w:rPr>
            </w:pPr>
            <w:r w:rsidRPr="00A915B1">
              <w:rPr>
                <w:sz w:val="20"/>
                <w:szCs w:val="20"/>
                <w:lang w:val="uk-UA"/>
              </w:rPr>
              <w:t xml:space="preserve">Кількість об’єктів торгівлі лікарськими препаратами та об’єктів з надання медичних послуг на 10 тис. населення </w:t>
            </w:r>
          </w:p>
        </w:tc>
        <w:tc>
          <w:tcPr>
            <w:tcW w:w="1207" w:type="dxa"/>
            <w:vAlign w:val="center"/>
          </w:tcPr>
          <w:p w:rsidR="00C16E58" w:rsidRPr="008E33C0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72163B" w:rsidRDefault="00C16E58" w:rsidP="00CD1EA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D47E74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241" w:type="dxa"/>
          </w:tcPr>
          <w:p w:rsidR="00C16E58" w:rsidRPr="00D47E74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8,3</w:t>
            </w:r>
          </w:p>
        </w:tc>
        <w:tc>
          <w:tcPr>
            <w:tcW w:w="1450" w:type="dxa"/>
          </w:tcPr>
          <w:p w:rsidR="00C16E58" w:rsidRPr="00D47E74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+0,3</w:t>
            </w:r>
          </w:p>
        </w:tc>
      </w:tr>
      <w:tr w:rsidR="00C16E58" w:rsidRPr="00D87FAE" w:rsidTr="00C16E58">
        <w:trPr>
          <w:trHeight w:val="382"/>
        </w:trPr>
        <w:tc>
          <w:tcPr>
            <w:tcW w:w="2936" w:type="dxa"/>
            <w:vMerge w:val="restart"/>
            <w:vAlign w:val="center"/>
          </w:tcPr>
          <w:p w:rsidR="00C16E58" w:rsidRPr="002429F2" w:rsidRDefault="00C16E58" w:rsidP="00CD1EA3">
            <w:pPr>
              <w:spacing w:after="120"/>
              <w:rPr>
                <w:lang w:val="uk-UA"/>
              </w:rPr>
            </w:pPr>
            <w:r w:rsidRPr="002429F2">
              <w:rPr>
                <w:b/>
                <w:sz w:val="22"/>
                <w:szCs w:val="22"/>
                <w:lang w:val="uk-UA"/>
              </w:rPr>
              <w:t>4. Організаційне та інформаційне забезпечення роботи</w:t>
            </w:r>
            <w:r w:rsidRPr="002429F2">
              <w:rPr>
                <w:sz w:val="22"/>
                <w:szCs w:val="22"/>
                <w:lang w:val="uk-UA"/>
              </w:rPr>
              <w:t xml:space="preserve">  </w:t>
            </w:r>
            <w:r w:rsidRPr="002429F2">
              <w:rPr>
                <w:b/>
                <w:sz w:val="22"/>
                <w:szCs w:val="22"/>
                <w:lang w:val="uk-UA"/>
              </w:rPr>
              <w:t xml:space="preserve"> Рад та Комісій</w:t>
            </w:r>
          </w:p>
        </w:tc>
        <w:tc>
          <w:tcPr>
            <w:tcW w:w="7335" w:type="dxa"/>
            <w:vAlign w:val="center"/>
          </w:tcPr>
          <w:p w:rsidR="00C16E58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C16E58" w:rsidRPr="00D87FA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Кількість спеціалістів для виконання заходів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16E58" w:rsidRPr="00D87FAE" w:rsidTr="00C16E58">
        <w:trPr>
          <w:trHeight w:val="487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C16E58" w:rsidRPr="00D87FAE" w:rsidRDefault="00C16E58" w:rsidP="00194C9B">
            <w:pPr>
              <w:tabs>
                <w:tab w:val="left" w:pos="706"/>
              </w:tabs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 xml:space="preserve">проведених </w:t>
            </w:r>
            <w:r w:rsidRPr="00D87FAE">
              <w:rPr>
                <w:sz w:val="20"/>
                <w:szCs w:val="20"/>
                <w:lang w:val="uk-UA"/>
              </w:rPr>
              <w:t>засідань Рад та Комісій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241" w:type="dxa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1450" w:type="dxa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+13</w:t>
            </w:r>
          </w:p>
        </w:tc>
      </w:tr>
      <w:tr w:rsidR="00C16E58" w:rsidRPr="00D87FAE" w:rsidTr="00C16E58"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pStyle w:val="rvps2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Звіт про діяльність Спостережної комісії до  прокуратури міста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313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розроблених </w:t>
            </w:r>
            <w:r>
              <w:rPr>
                <w:sz w:val="20"/>
                <w:szCs w:val="20"/>
                <w:lang w:val="uk-UA"/>
              </w:rPr>
              <w:t xml:space="preserve">документів щодо внесення змін до складу та </w:t>
            </w:r>
            <w:r w:rsidRPr="00D87FAE">
              <w:rPr>
                <w:sz w:val="20"/>
                <w:szCs w:val="20"/>
                <w:lang w:val="uk-UA"/>
              </w:rPr>
              <w:t xml:space="preserve">Положень </w:t>
            </w:r>
            <w:r>
              <w:rPr>
                <w:sz w:val="20"/>
                <w:szCs w:val="20"/>
                <w:lang w:val="uk-UA"/>
              </w:rPr>
              <w:t>про</w:t>
            </w:r>
            <w:r w:rsidRPr="00D87FAE">
              <w:rPr>
                <w:sz w:val="20"/>
                <w:szCs w:val="20"/>
                <w:lang w:val="uk-UA"/>
              </w:rPr>
              <w:t xml:space="preserve"> Комісі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D87FAE">
              <w:rPr>
                <w:sz w:val="20"/>
                <w:szCs w:val="20"/>
                <w:lang w:val="uk-UA"/>
              </w:rPr>
              <w:t xml:space="preserve"> та Рад</w:t>
            </w:r>
            <w:r>
              <w:rPr>
                <w:sz w:val="20"/>
                <w:szCs w:val="20"/>
                <w:lang w:val="uk-UA"/>
              </w:rPr>
              <w:t>и</w:t>
            </w:r>
            <w:r w:rsidRPr="00D87FA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41" w:type="dxa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0" w:type="dxa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</w:t>
            </w:r>
          </w:p>
        </w:tc>
      </w:tr>
      <w:tr w:rsidR="00C16E58" w:rsidRPr="00D87FAE" w:rsidTr="00C16E58">
        <w:trPr>
          <w:trHeight w:val="279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підготовлених протоколів </w:t>
            </w:r>
            <w:r>
              <w:rPr>
                <w:sz w:val="20"/>
                <w:szCs w:val="20"/>
                <w:lang w:val="uk-UA"/>
              </w:rPr>
              <w:t>та рішень</w:t>
            </w:r>
            <w:r w:rsidRPr="00D87FAE">
              <w:rPr>
                <w:sz w:val="20"/>
                <w:szCs w:val="20"/>
                <w:lang w:val="uk-UA"/>
              </w:rPr>
              <w:t xml:space="preserve"> Рад та Комісій 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241" w:type="dxa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1450" w:type="dxa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+13</w:t>
            </w:r>
          </w:p>
        </w:tc>
      </w:tr>
      <w:tr w:rsidR="00C16E58" w:rsidRPr="00D87FAE" w:rsidTr="00C16E58"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ефективності</w:t>
            </w:r>
            <w:r w:rsidRPr="00D87FAE">
              <w:rPr>
                <w:sz w:val="20"/>
                <w:szCs w:val="20"/>
                <w:lang w:val="uk-UA"/>
              </w:rPr>
              <w:t xml:space="preserve"> </w:t>
            </w:r>
          </w:p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</w:t>
            </w:r>
            <w:r w:rsidRPr="00D87FAE">
              <w:rPr>
                <w:sz w:val="20"/>
                <w:szCs w:val="20"/>
                <w:lang w:val="uk-UA"/>
              </w:rPr>
              <w:t>проведених засідань Рад та Комісій</w:t>
            </w:r>
            <w:r>
              <w:rPr>
                <w:sz w:val="20"/>
                <w:szCs w:val="20"/>
                <w:lang w:val="uk-UA"/>
              </w:rPr>
              <w:t xml:space="preserve"> 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+13</w:t>
            </w:r>
          </w:p>
        </w:tc>
      </w:tr>
      <w:tr w:rsidR="00C16E58" w:rsidRPr="00D87FAE" w:rsidTr="00C16E58"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звітів на одного спеціаліста</w:t>
            </w:r>
            <w:r w:rsidRPr="00D87FA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підготовлених рішень та </w:t>
            </w:r>
            <w:r w:rsidRPr="00D87FAE">
              <w:rPr>
                <w:sz w:val="20"/>
                <w:szCs w:val="20"/>
                <w:lang w:val="uk-UA"/>
              </w:rPr>
              <w:t>протокол</w:t>
            </w:r>
            <w:r>
              <w:rPr>
                <w:sz w:val="20"/>
                <w:szCs w:val="20"/>
                <w:lang w:val="uk-UA"/>
              </w:rPr>
              <w:t>ів</w:t>
            </w:r>
            <w:r w:rsidRPr="00D87FAE">
              <w:rPr>
                <w:sz w:val="20"/>
                <w:szCs w:val="20"/>
                <w:lang w:val="uk-UA"/>
              </w:rPr>
              <w:t xml:space="preserve"> засідань Рад та Комісій </w:t>
            </w:r>
            <w:r>
              <w:rPr>
                <w:sz w:val="20"/>
                <w:szCs w:val="20"/>
                <w:lang w:val="uk-UA"/>
              </w:rPr>
              <w:t xml:space="preserve"> на одного спеціаліста 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+13</w:t>
            </w:r>
          </w:p>
        </w:tc>
      </w:tr>
      <w:tr w:rsidR="00C16E58" w:rsidRPr="00D87FAE" w:rsidTr="00C16E58">
        <w:trPr>
          <w:trHeight w:val="499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Відсоток збільшення (зменшення) проведених засідань Рад та Комісій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59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+34</w:t>
            </w:r>
          </w:p>
        </w:tc>
      </w:tr>
      <w:tr w:rsidR="00C16E58" w:rsidRPr="00D87FAE" w:rsidTr="00C16E58">
        <w:trPr>
          <w:trHeight w:val="479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Своєчасно підготовлені звіти </w:t>
            </w:r>
            <w:r w:rsidRPr="00D87FAE">
              <w:rPr>
                <w:sz w:val="20"/>
                <w:szCs w:val="20"/>
                <w:lang w:val="uk-UA"/>
              </w:rPr>
              <w:t>про діяльність Спостережної комісії до  прокуратури міста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0" w:type="dxa"/>
          </w:tcPr>
          <w:p w:rsidR="00C16E58" w:rsidRDefault="00597B9E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403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Default="00C16E58" w:rsidP="00194C9B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Приведення у відповідність складу та </w:t>
            </w:r>
            <w:r w:rsidRPr="00D87FAE">
              <w:rPr>
                <w:sz w:val="20"/>
                <w:szCs w:val="20"/>
                <w:lang w:val="uk-UA"/>
              </w:rPr>
              <w:t>Положен</w:t>
            </w:r>
            <w:r>
              <w:rPr>
                <w:sz w:val="20"/>
                <w:szCs w:val="20"/>
                <w:lang w:val="uk-UA"/>
              </w:rPr>
              <w:t>ь</w:t>
            </w:r>
            <w:r w:rsidRPr="00D87FAE">
              <w:rPr>
                <w:sz w:val="20"/>
                <w:szCs w:val="20"/>
                <w:lang w:val="uk-UA"/>
              </w:rPr>
              <w:t xml:space="preserve"> Комісій та Рад</w:t>
            </w:r>
            <w:r>
              <w:rPr>
                <w:sz w:val="20"/>
                <w:szCs w:val="20"/>
                <w:lang w:val="uk-UA"/>
              </w:rPr>
              <w:t xml:space="preserve"> (у разі змін  діючого законодавства)</w:t>
            </w:r>
          </w:p>
        </w:tc>
        <w:tc>
          <w:tcPr>
            <w:tcW w:w="1207" w:type="dxa"/>
            <w:vAlign w:val="center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</w:t>
            </w:r>
          </w:p>
        </w:tc>
      </w:tr>
      <w:tr w:rsidR="00C16E58" w:rsidRPr="00D87FAE" w:rsidTr="00C16E58">
        <w:trPr>
          <w:trHeight w:val="409"/>
        </w:trPr>
        <w:tc>
          <w:tcPr>
            <w:tcW w:w="2936" w:type="dxa"/>
            <w:vMerge w:val="restart"/>
            <w:vAlign w:val="center"/>
          </w:tcPr>
          <w:p w:rsidR="00C16E58" w:rsidRPr="002429F2" w:rsidRDefault="00C16E58" w:rsidP="00CD1EA3">
            <w:pPr>
              <w:spacing w:after="120"/>
              <w:rPr>
                <w:lang w:val="uk-UA"/>
              </w:rPr>
            </w:pPr>
            <w:r w:rsidRPr="002429F2">
              <w:rPr>
                <w:b/>
                <w:sz w:val="22"/>
                <w:szCs w:val="22"/>
                <w:lang w:val="uk-UA"/>
              </w:rPr>
              <w:t>5. Інші питання відділу</w:t>
            </w:r>
          </w:p>
        </w:tc>
        <w:tc>
          <w:tcPr>
            <w:tcW w:w="7335" w:type="dxa"/>
          </w:tcPr>
          <w:p w:rsidR="00C16E58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FC3307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C16E58" w:rsidRPr="00FC3307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FC3307">
              <w:rPr>
                <w:sz w:val="20"/>
                <w:szCs w:val="20"/>
                <w:lang w:val="uk-UA"/>
              </w:rPr>
              <w:t>Кількість спеціалістів для виконання заходів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514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C16E58" w:rsidRPr="00D87FAE" w:rsidRDefault="00C16E58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підготовлених відповідей за зверненнями громадян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111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+51</w:t>
            </w:r>
          </w:p>
        </w:tc>
      </w:tr>
      <w:tr w:rsidR="00C16E58" w:rsidRPr="00D87FAE" w:rsidTr="00C16E58">
        <w:trPr>
          <w:trHeight w:val="443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підготовленої</w:t>
            </w:r>
            <w:r w:rsidRPr="00D87FAE">
              <w:rPr>
                <w:sz w:val="20"/>
                <w:szCs w:val="20"/>
                <w:lang w:val="uk-UA"/>
              </w:rPr>
              <w:t xml:space="preserve">   інформації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D87FAE">
              <w:rPr>
                <w:sz w:val="20"/>
                <w:szCs w:val="20"/>
                <w:lang w:val="uk-UA"/>
              </w:rPr>
              <w:t xml:space="preserve"> виконання доручень </w:t>
            </w:r>
            <w:r>
              <w:rPr>
                <w:sz w:val="20"/>
                <w:szCs w:val="20"/>
                <w:lang w:val="uk-UA"/>
              </w:rPr>
              <w:t xml:space="preserve">керівництва міської ради та </w:t>
            </w:r>
            <w:r w:rsidRPr="00D87FAE">
              <w:rPr>
                <w:sz w:val="20"/>
                <w:szCs w:val="20"/>
                <w:lang w:val="uk-UA"/>
              </w:rPr>
              <w:t>ЛО</w:t>
            </w:r>
            <w:r>
              <w:rPr>
                <w:sz w:val="20"/>
                <w:szCs w:val="20"/>
                <w:lang w:val="uk-UA"/>
              </w:rPr>
              <w:t>Д</w:t>
            </w:r>
            <w:r w:rsidRPr="00D87FAE"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134</w:t>
            </w:r>
          </w:p>
        </w:tc>
        <w:tc>
          <w:tcPr>
            <w:tcW w:w="1450" w:type="dxa"/>
          </w:tcPr>
          <w:p w:rsidR="00C16E58" w:rsidRDefault="00597B9E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  <w:r w:rsidR="00C16E58">
              <w:rPr>
                <w:sz w:val="20"/>
                <w:szCs w:val="20"/>
                <w:lang w:val="uk-UA"/>
              </w:rPr>
              <w:t>94</w:t>
            </w:r>
          </w:p>
        </w:tc>
      </w:tr>
      <w:tr w:rsidR="00C16E58" w:rsidRPr="00D87FAE" w:rsidTr="00C16E58">
        <w:trPr>
          <w:trHeight w:val="539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5223B1" w:rsidRDefault="00C16E58" w:rsidP="00CD1EA3">
            <w:pPr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Звіт про хід виконання Програми</w:t>
            </w:r>
            <w:r w:rsidRPr="00D87FA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 ф</w:t>
            </w:r>
            <w:r w:rsidRPr="00D87FAE">
              <w:rPr>
                <w:sz w:val="20"/>
                <w:szCs w:val="20"/>
                <w:lang w:val="uk-UA"/>
              </w:rPr>
              <w:t>інансов</w:t>
            </w:r>
            <w:r>
              <w:rPr>
                <w:sz w:val="20"/>
                <w:szCs w:val="20"/>
                <w:lang w:val="uk-UA"/>
              </w:rPr>
              <w:t>у</w:t>
            </w:r>
            <w:r w:rsidRPr="00D87FAE">
              <w:rPr>
                <w:sz w:val="20"/>
                <w:szCs w:val="20"/>
                <w:lang w:val="uk-UA"/>
              </w:rPr>
              <w:t xml:space="preserve"> підтримк</w:t>
            </w:r>
            <w:r>
              <w:rPr>
                <w:sz w:val="20"/>
                <w:szCs w:val="20"/>
                <w:lang w:val="uk-UA"/>
              </w:rPr>
              <w:t>у</w:t>
            </w:r>
            <w:r w:rsidRPr="00D87FAE">
              <w:rPr>
                <w:sz w:val="20"/>
                <w:szCs w:val="20"/>
                <w:lang w:val="uk-UA"/>
              </w:rPr>
              <w:t xml:space="preserve"> ветеранських організацій на </w:t>
            </w:r>
            <w:r>
              <w:rPr>
                <w:sz w:val="20"/>
                <w:szCs w:val="20"/>
                <w:lang w:val="uk-UA"/>
              </w:rPr>
              <w:t>2017 рік</w:t>
            </w:r>
          </w:p>
        </w:tc>
        <w:tc>
          <w:tcPr>
            <w:tcW w:w="1207" w:type="dxa"/>
            <w:vAlign w:val="center"/>
          </w:tcPr>
          <w:p w:rsidR="00C16E58" w:rsidRPr="005223B1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5223B1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5223B1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</w:t>
            </w:r>
          </w:p>
        </w:tc>
      </w:tr>
      <w:tr w:rsidR="00C16E58" w:rsidRPr="00D87FAE" w:rsidTr="00C16E58">
        <w:trPr>
          <w:trHeight w:val="560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Програма  о</w:t>
            </w:r>
            <w:r w:rsidRPr="008B106B">
              <w:rPr>
                <w:bCs/>
                <w:iCs/>
                <w:sz w:val="20"/>
                <w:szCs w:val="20"/>
                <w:lang w:val="uk-UA"/>
              </w:rPr>
              <w:t>рганізаці</w:t>
            </w:r>
            <w:r>
              <w:rPr>
                <w:bCs/>
                <w:iCs/>
                <w:sz w:val="20"/>
                <w:szCs w:val="20"/>
                <w:lang w:val="uk-UA"/>
              </w:rPr>
              <w:t>ї</w:t>
            </w:r>
            <w:r w:rsidRPr="008B106B">
              <w:rPr>
                <w:bCs/>
                <w:iCs/>
                <w:sz w:val="20"/>
                <w:szCs w:val="20"/>
                <w:lang w:val="uk-UA"/>
              </w:rPr>
              <w:t xml:space="preserve"> діяльності </w:t>
            </w:r>
            <w:r w:rsidRPr="008B106B">
              <w:rPr>
                <w:sz w:val="20"/>
                <w:szCs w:val="20"/>
                <w:lang w:val="uk-UA"/>
              </w:rPr>
              <w:t xml:space="preserve">відділу з соціально-гуманітарних питань </w:t>
            </w:r>
            <w:proofErr w:type="spellStart"/>
            <w:r w:rsidRPr="008B106B">
              <w:rPr>
                <w:sz w:val="20"/>
                <w:szCs w:val="20"/>
                <w:lang w:val="uk-UA"/>
              </w:rPr>
              <w:t>Сєвєродонецької</w:t>
            </w:r>
            <w:proofErr w:type="spellEnd"/>
            <w:r w:rsidRPr="008B106B">
              <w:rPr>
                <w:sz w:val="20"/>
                <w:szCs w:val="20"/>
                <w:lang w:val="uk-UA"/>
              </w:rPr>
              <w:t xml:space="preserve"> міської ради на </w:t>
            </w:r>
            <w:r>
              <w:rPr>
                <w:sz w:val="20"/>
                <w:szCs w:val="20"/>
                <w:lang w:val="uk-UA"/>
              </w:rPr>
              <w:t>наступний</w:t>
            </w:r>
            <w:r w:rsidRPr="008B106B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</w:t>
            </w:r>
          </w:p>
        </w:tc>
      </w:tr>
      <w:tr w:rsidR="00C16E58" w:rsidRPr="00D87FAE" w:rsidTr="00C16E58">
        <w:trPr>
          <w:trHeight w:val="382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Default="00C16E58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Програма</w:t>
            </w:r>
            <w:r w:rsidRPr="00D87FA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 ф</w:t>
            </w:r>
            <w:r w:rsidRPr="00D87FAE">
              <w:rPr>
                <w:sz w:val="20"/>
                <w:szCs w:val="20"/>
                <w:lang w:val="uk-UA"/>
              </w:rPr>
              <w:t>інансов</w:t>
            </w:r>
            <w:r>
              <w:rPr>
                <w:sz w:val="20"/>
                <w:szCs w:val="20"/>
                <w:lang w:val="uk-UA"/>
              </w:rPr>
              <w:t>у</w:t>
            </w:r>
            <w:r w:rsidRPr="00D87FAE">
              <w:rPr>
                <w:sz w:val="20"/>
                <w:szCs w:val="20"/>
                <w:lang w:val="uk-UA"/>
              </w:rPr>
              <w:t xml:space="preserve"> підтримк</w:t>
            </w:r>
            <w:r>
              <w:rPr>
                <w:sz w:val="20"/>
                <w:szCs w:val="20"/>
                <w:lang w:val="uk-UA"/>
              </w:rPr>
              <w:t>у</w:t>
            </w:r>
            <w:r w:rsidRPr="00D87FAE">
              <w:rPr>
                <w:sz w:val="20"/>
                <w:szCs w:val="20"/>
                <w:lang w:val="uk-UA"/>
              </w:rPr>
              <w:t xml:space="preserve"> ветеранських організацій на </w:t>
            </w:r>
            <w:r>
              <w:rPr>
                <w:sz w:val="20"/>
                <w:szCs w:val="20"/>
                <w:lang w:val="uk-UA"/>
              </w:rPr>
              <w:t>наступний рік</w:t>
            </w:r>
          </w:p>
        </w:tc>
        <w:tc>
          <w:tcPr>
            <w:tcW w:w="1207" w:type="dxa"/>
            <w:vAlign w:val="center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404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9F142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</w:t>
            </w:r>
            <w:r w:rsidRPr="00515F46">
              <w:rPr>
                <w:sz w:val="20"/>
                <w:szCs w:val="20"/>
                <w:lang w:val="uk-UA"/>
              </w:rPr>
              <w:t>часть у роботі колегіальних орган</w:t>
            </w:r>
            <w:r>
              <w:rPr>
                <w:sz w:val="20"/>
                <w:szCs w:val="20"/>
                <w:lang w:val="uk-UA"/>
              </w:rPr>
              <w:t>ів</w:t>
            </w:r>
            <w:r w:rsidRPr="00515F46">
              <w:rPr>
                <w:sz w:val="20"/>
                <w:szCs w:val="20"/>
                <w:lang w:val="uk-UA"/>
              </w:rPr>
              <w:t xml:space="preserve"> міської ради та </w:t>
            </w:r>
            <w:r>
              <w:rPr>
                <w:sz w:val="20"/>
                <w:szCs w:val="20"/>
                <w:lang w:val="uk-UA"/>
              </w:rPr>
              <w:t>ОДА (як члени комісії)</w:t>
            </w:r>
          </w:p>
        </w:tc>
        <w:tc>
          <w:tcPr>
            <w:tcW w:w="1207" w:type="dxa"/>
            <w:vAlign w:val="center"/>
          </w:tcPr>
          <w:p w:rsidR="00C16E58" w:rsidRDefault="00C16E58" w:rsidP="0020070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планувалось</w:t>
            </w:r>
          </w:p>
          <w:p w:rsidR="00E971E5" w:rsidRPr="00D87FAE" w:rsidRDefault="00E971E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+13</w:t>
            </w:r>
          </w:p>
        </w:tc>
      </w:tr>
      <w:tr w:rsidR="00C16E58" w:rsidRPr="00D87FAE" w:rsidTr="00C16E58">
        <w:trPr>
          <w:trHeight w:val="607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C16E58" w:rsidRPr="00D87FA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підготовлених відповідей за зверненнями громадян 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+17</w:t>
            </w:r>
          </w:p>
        </w:tc>
      </w:tr>
      <w:tr w:rsidR="00C16E58" w:rsidRPr="00D87FAE" w:rsidTr="00C16E58">
        <w:trPr>
          <w:trHeight w:val="607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підготовленої</w:t>
            </w:r>
            <w:r w:rsidRPr="00D87FAE">
              <w:rPr>
                <w:sz w:val="20"/>
                <w:szCs w:val="20"/>
                <w:lang w:val="uk-UA"/>
              </w:rPr>
              <w:t xml:space="preserve">   інформації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D87FAE">
              <w:rPr>
                <w:sz w:val="20"/>
                <w:szCs w:val="20"/>
                <w:lang w:val="uk-UA"/>
              </w:rPr>
              <w:t xml:space="preserve"> виконання доручень ЛО</w:t>
            </w:r>
            <w:r>
              <w:rPr>
                <w:sz w:val="20"/>
                <w:szCs w:val="20"/>
                <w:lang w:val="uk-UA"/>
              </w:rPr>
              <w:t>Д</w:t>
            </w:r>
            <w:r w:rsidRPr="00D87FAE">
              <w:rPr>
                <w:sz w:val="20"/>
                <w:szCs w:val="20"/>
                <w:lang w:val="uk-UA"/>
              </w:rPr>
              <w:t>А</w:t>
            </w:r>
            <w:r>
              <w:rPr>
                <w:sz w:val="20"/>
                <w:szCs w:val="20"/>
                <w:lang w:val="uk-UA"/>
              </w:rPr>
              <w:t xml:space="preserve"> 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+32</w:t>
            </w:r>
          </w:p>
        </w:tc>
      </w:tr>
      <w:tr w:rsidR="00C16E58" w:rsidRPr="00D87FAE" w:rsidTr="00C16E58">
        <w:trPr>
          <w:trHeight w:val="344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Програм 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391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з</w:t>
            </w:r>
            <w:r w:rsidRPr="00005787">
              <w:rPr>
                <w:sz w:val="20"/>
                <w:szCs w:val="20"/>
                <w:lang w:val="uk-UA"/>
              </w:rPr>
              <w:t>віт</w:t>
            </w:r>
            <w:r>
              <w:rPr>
                <w:sz w:val="20"/>
                <w:szCs w:val="20"/>
                <w:lang w:val="uk-UA"/>
              </w:rPr>
              <w:t>ів</w:t>
            </w:r>
            <w:r w:rsidRPr="00005787">
              <w:rPr>
                <w:sz w:val="20"/>
                <w:szCs w:val="20"/>
                <w:lang w:val="uk-UA"/>
              </w:rPr>
              <w:t xml:space="preserve"> про хід виконання Програм 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462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підготовлених</w:t>
            </w:r>
            <w:r w:rsidRPr="00D87FAE">
              <w:rPr>
                <w:sz w:val="20"/>
                <w:szCs w:val="20"/>
                <w:lang w:val="uk-UA"/>
              </w:rPr>
              <w:t xml:space="preserve"> статей </w:t>
            </w:r>
            <w:r>
              <w:rPr>
                <w:sz w:val="20"/>
                <w:szCs w:val="20"/>
                <w:lang w:val="uk-UA"/>
              </w:rPr>
              <w:t xml:space="preserve">для </w:t>
            </w:r>
            <w:r w:rsidRPr="00D87FAE">
              <w:rPr>
                <w:sz w:val="20"/>
                <w:szCs w:val="20"/>
                <w:lang w:val="uk-UA"/>
              </w:rPr>
              <w:t>розміщен</w:t>
            </w:r>
            <w:r>
              <w:rPr>
                <w:sz w:val="20"/>
                <w:szCs w:val="20"/>
                <w:lang w:val="uk-UA"/>
              </w:rPr>
              <w:t>ня</w:t>
            </w:r>
            <w:r w:rsidRPr="00D87FAE">
              <w:rPr>
                <w:sz w:val="20"/>
                <w:szCs w:val="20"/>
                <w:lang w:val="uk-UA"/>
              </w:rPr>
              <w:t xml:space="preserve"> на сайті міськради та в газеті «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Сєвєродонецькі</w:t>
            </w:r>
            <w:proofErr w:type="spellEnd"/>
            <w:r w:rsidRPr="00D87FAE">
              <w:rPr>
                <w:sz w:val="20"/>
                <w:szCs w:val="20"/>
                <w:lang w:val="uk-UA"/>
              </w:rPr>
              <w:t xml:space="preserve"> вісті»</w:t>
            </w:r>
            <w:r>
              <w:rPr>
                <w:sz w:val="20"/>
                <w:szCs w:val="20"/>
                <w:lang w:val="uk-UA"/>
              </w:rPr>
              <w:t xml:space="preserve"> 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</w:t>
            </w:r>
          </w:p>
        </w:tc>
      </w:tr>
      <w:tr w:rsidR="00C16E58" w:rsidRPr="00D87FAE" w:rsidTr="00C16E58">
        <w:trPr>
          <w:trHeight w:val="607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345CF1">
              <w:rPr>
                <w:sz w:val="20"/>
                <w:szCs w:val="20"/>
                <w:lang w:val="uk-UA"/>
              </w:rPr>
              <w:t>Рівень вчасно підготовлених  відповідей на скарги громадян, контрольні</w:t>
            </w:r>
            <w:r>
              <w:rPr>
                <w:sz w:val="20"/>
                <w:szCs w:val="20"/>
                <w:lang w:val="uk-UA"/>
              </w:rPr>
              <w:t xml:space="preserve"> доручення ОДА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411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345CF1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345CF1">
              <w:rPr>
                <w:sz w:val="20"/>
                <w:szCs w:val="20"/>
                <w:lang w:val="uk-UA"/>
              </w:rPr>
              <w:t>Рівень вчасно підготовлених</w:t>
            </w:r>
            <w:r w:rsidRPr="00181A2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 з</w:t>
            </w:r>
            <w:r w:rsidRPr="00181A2B">
              <w:rPr>
                <w:sz w:val="20"/>
                <w:szCs w:val="20"/>
                <w:lang w:val="uk-UA"/>
              </w:rPr>
              <w:t>атверджен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181A2B">
              <w:rPr>
                <w:sz w:val="20"/>
                <w:szCs w:val="20"/>
                <w:lang w:val="uk-UA"/>
              </w:rPr>
              <w:t xml:space="preserve"> Програм на наступний рік 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288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345CF1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highlight w:val="yellow"/>
                <w:lang w:val="uk-UA"/>
              </w:rPr>
            </w:pPr>
            <w:r w:rsidRPr="00345CF1">
              <w:rPr>
                <w:sz w:val="20"/>
                <w:szCs w:val="20"/>
                <w:lang w:val="uk-UA"/>
              </w:rPr>
              <w:t>Рівень вчасно підготовлених</w:t>
            </w:r>
            <w:r>
              <w:rPr>
                <w:sz w:val="20"/>
                <w:szCs w:val="20"/>
                <w:lang w:val="uk-UA"/>
              </w:rPr>
              <w:t xml:space="preserve"> звітів про хід виконання Програм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279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колегіальних органів, в роботі яких прийнято участь у якості члена комісії, на одного спеціаліста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планувалось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+4</w:t>
            </w:r>
          </w:p>
        </w:tc>
      </w:tr>
    </w:tbl>
    <w:p w:rsidR="004E12FE" w:rsidRPr="00D87FAE" w:rsidRDefault="004E12FE" w:rsidP="004E12FE">
      <w:pPr>
        <w:jc w:val="center"/>
        <w:rPr>
          <w:b/>
          <w:lang w:val="uk-UA"/>
        </w:rPr>
      </w:pPr>
    </w:p>
    <w:p w:rsidR="002429F2" w:rsidRDefault="002429F2" w:rsidP="00E971E5">
      <w:pPr>
        <w:rPr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4E12FE" w:rsidRDefault="004E12FE" w:rsidP="004E12FE">
      <w:pPr>
        <w:ind w:firstLine="426"/>
        <w:jc w:val="both"/>
        <w:rPr>
          <w:lang w:val="uk-UA"/>
        </w:rPr>
      </w:pPr>
    </w:p>
    <w:p w:rsidR="004E12FE" w:rsidRDefault="004E12FE" w:rsidP="004E12FE">
      <w:pPr>
        <w:ind w:firstLine="426"/>
        <w:jc w:val="both"/>
        <w:rPr>
          <w:lang w:val="uk-UA"/>
        </w:rPr>
      </w:pPr>
    </w:p>
    <w:p w:rsidR="004E12FE" w:rsidRPr="004A0730" w:rsidRDefault="004E12FE" w:rsidP="003D3153">
      <w:pPr>
        <w:ind w:firstLine="426"/>
        <w:jc w:val="center"/>
        <w:rPr>
          <w:lang w:val="uk-UA"/>
        </w:rPr>
      </w:pPr>
      <w:r w:rsidRPr="00D87FAE">
        <w:rPr>
          <w:b/>
          <w:lang w:val="uk-UA"/>
        </w:rPr>
        <w:t>Секретар ради</w:t>
      </w:r>
      <w:r w:rsidRPr="00D87FAE">
        <w:rPr>
          <w:b/>
          <w:lang w:val="uk-UA"/>
        </w:rPr>
        <w:tab/>
      </w:r>
      <w:r w:rsidRPr="00D87FAE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E302E5">
        <w:rPr>
          <w:b/>
          <w:lang w:val="uk-UA"/>
        </w:rPr>
        <w:t>Е.Ю.</w:t>
      </w:r>
      <w:proofErr w:type="spellStart"/>
      <w:r w:rsidR="00E302E5">
        <w:rPr>
          <w:b/>
          <w:lang w:val="uk-UA"/>
        </w:rPr>
        <w:t>Марініч</w:t>
      </w:r>
      <w:proofErr w:type="spellEnd"/>
    </w:p>
    <w:p w:rsidR="004E12FE" w:rsidRPr="00D87FAE" w:rsidRDefault="004E12FE" w:rsidP="004E12FE">
      <w:pPr>
        <w:pStyle w:val="western"/>
        <w:spacing w:before="120" w:beforeAutospacing="0" w:after="0"/>
        <w:ind w:left="1080" w:hanging="541"/>
        <w:jc w:val="center"/>
        <w:rPr>
          <w:b/>
          <w:lang w:val="uk-UA"/>
        </w:rPr>
      </w:pPr>
    </w:p>
    <w:p w:rsidR="00762BF2" w:rsidRPr="004E12FE" w:rsidRDefault="00762BF2">
      <w:pPr>
        <w:rPr>
          <w:lang w:val="uk-UA"/>
        </w:rPr>
      </w:pPr>
    </w:p>
    <w:sectPr w:rsidR="00762BF2" w:rsidRPr="004E12FE" w:rsidSect="009D175F">
      <w:pgSz w:w="16838" w:h="11906" w:orient="landscape"/>
      <w:pgMar w:top="993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94D" w:rsidRDefault="00CF794D" w:rsidP="00CD4ADB">
      <w:r>
        <w:separator/>
      </w:r>
    </w:p>
  </w:endnote>
  <w:endnote w:type="continuationSeparator" w:id="0">
    <w:p w:rsidR="00CF794D" w:rsidRDefault="00CF794D" w:rsidP="00CD4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B0F" w:rsidRDefault="001E185F" w:rsidP="00CD1E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55B0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5B0F" w:rsidRDefault="00055B0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B0F" w:rsidRDefault="001E185F" w:rsidP="00CD1EA3">
    <w:pPr>
      <w:pStyle w:val="a6"/>
      <w:framePr w:w="408"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55B0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971E5">
      <w:rPr>
        <w:rStyle w:val="a8"/>
        <w:noProof/>
      </w:rPr>
      <w:t>1</w:t>
    </w:r>
    <w:r>
      <w:rPr>
        <w:rStyle w:val="a8"/>
      </w:rPr>
      <w:fldChar w:fldCharType="end"/>
    </w:r>
  </w:p>
  <w:p w:rsidR="00055B0F" w:rsidRDefault="00055B0F">
    <w:pPr>
      <w:pStyle w:val="a6"/>
      <w:jc w:val="center"/>
    </w:pPr>
  </w:p>
  <w:p w:rsidR="00055B0F" w:rsidRDefault="00055B0F" w:rsidP="00CD1E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94D" w:rsidRDefault="00CF794D" w:rsidP="00CD4ADB">
      <w:r>
        <w:separator/>
      </w:r>
    </w:p>
  </w:footnote>
  <w:footnote w:type="continuationSeparator" w:id="0">
    <w:p w:rsidR="00CF794D" w:rsidRDefault="00CF794D" w:rsidP="00CD4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762"/>
    <w:multiLevelType w:val="multilevel"/>
    <w:tmpl w:val="9562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627F0"/>
    <w:multiLevelType w:val="singleLevel"/>
    <w:tmpl w:val="1088880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  <w:sz w:val="24"/>
        <w:szCs w:val="24"/>
      </w:rPr>
    </w:lvl>
  </w:abstractNum>
  <w:abstractNum w:abstractNumId="2">
    <w:nsid w:val="081258D1"/>
    <w:multiLevelType w:val="hybridMultilevel"/>
    <w:tmpl w:val="2BEA30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9AC102">
      <w:start w:val="5"/>
      <w:numFmt w:val="bullet"/>
      <w:lvlText w:val="•"/>
      <w:lvlJc w:val="left"/>
      <w:pPr>
        <w:ind w:left="1920" w:hanging="840"/>
      </w:pPr>
      <w:rPr>
        <w:rFonts w:ascii="Times New Roman" w:eastAsia="Times New Roman" w:hAnsi="Times New Roman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C378C"/>
    <w:multiLevelType w:val="hybridMultilevel"/>
    <w:tmpl w:val="55249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861E7A"/>
    <w:multiLevelType w:val="multilevel"/>
    <w:tmpl w:val="D3E2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DF2983"/>
    <w:multiLevelType w:val="hybridMultilevel"/>
    <w:tmpl w:val="8848A186"/>
    <w:lvl w:ilvl="0" w:tplc="3B40847A">
      <w:start w:val="1"/>
      <w:numFmt w:val="decimal"/>
      <w:lvlText w:val="%1."/>
      <w:lvlJc w:val="left"/>
      <w:pPr>
        <w:ind w:left="360" w:hanging="360"/>
      </w:pPr>
    </w:lvl>
    <w:lvl w:ilvl="1" w:tplc="C4687352" w:tentative="1">
      <w:start w:val="1"/>
      <w:numFmt w:val="lowerLetter"/>
      <w:lvlText w:val="%2."/>
      <w:lvlJc w:val="left"/>
      <w:pPr>
        <w:ind w:left="1440" w:hanging="360"/>
      </w:pPr>
    </w:lvl>
    <w:lvl w:ilvl="2" w:tplc="7A603972" w:tentative="1">
      <w:start w:val="1"/>
      <w:numFmt w:val="lowerRoman"/>
      <w:lvlText w:val="%3."/>
      <w:lvlJc w:val="right"/>
      <w:pPr>
        <w:ind w:left="2160" w:hanging="180"/>
      </w:pPr>
    </w:lvl>
    <w:lvl w:ilvl="3" w:tplc="29D4FFAE" w:tentative="1">
      <w:start w:val="1"/>
      <w:numFmt w:val="decimal"/>
      <w:lvlText w:val="%4."/>
      <w:lvlJc w:val="left"/>
      <w:pPr>
        <w:ind w:left="2880" w:hanging="360"/>
      </w:pPr>
    </w:lvl>
    <w:lvl w:ilvl="4" w:tplc="6640393A" w:tentative="1">
      <w:start w:val="1"/>
      <w:numFmt w:val="lowerLetter"/>
      <w:lvlText w:val="%5."/>
      <w:lvlJc w:val="left"/>
      <w:pPr>
        <w:ind w:left="3600" w:hanging="360"/>
      </w:pPr>
    </w:lvl>
    <w:lvl w:ilvl="5" w:tplc="CF4C11FC" w:tentative="1">
      <w:start w:val="1"/>
      <w:numFmt w:val="lowerRoman"/>
      <w:lvlText w:val="%6."/>
      <w:lvlJc w:val="right"/>
      <w:pPr>
        <w:ind w:left="4320" w:hanging="180"/>
      </w:pPr>
    </w:lvl>
    <w:lvl w:ilvl="6" w:tplc="616CD372" w:tentative="1">
      <w:start w:val="1"/>
      <w:numFmt w:val="decimal"/>
      <w:lvlText w:val="%7."/>
      <w:lvlJc w:val="left"/>
      <w:pPr>
        <w:ind w:left="5040" w:hanging="360"/>
      </w:pPr>
    </w:lvl>
    <w:lvl w:ilvl="7" w:tplc="50227D28" w:tentative="1">
      <w:start w:val="1"/>
      <w:numFmt w:val="lowerLetter"/>
      <w:lvlText w:val="%8."/>
      <w:lvlJc w:val="left"/>
      <w:pPr>
        <w:ind w:left="5760" w:hanging="360"/>
      </w:pPr>
    </w:lvl>
    <w:lvl w:ilvl="8" w:tplc="0C821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70B22"/>
    <w:multiLevelType w:val="multilevel"/>
    <w:tmpl w:val="9F5C13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B7339E"/>
    <w:multiLevelType w:val="hybridMultilevel"/>
    <w:tmpl w:val="EC90D14A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>
    <w:nsid w:val="4FAE1E19"/>
    <w:multiLevelType w:val="hybridMultilevel"/>
    <w:tmpl w:val="A058E534"/>
    <w:lvl w:ilvl="0" w:tplc="3698DCB8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1" w:tplc="3DD2FBFA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3A0AFA54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EDFC9B54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7D9A0908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E72E5DD2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C7E2C5FC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F3D0295E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720C918A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>
    <w:nsid w:val="55724BF9"/>
    <w:multiLevelType w:val="hybridMultilevel"/>
    <w:tmpl w:val="A51A745E"/>
    <w:lvl w:ilvl="0" w:tplc="0419000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BE0C3C"/>
    <w:multiLevelType w:val="hybridMultilevel"/>
    <w:tmpl w:val="6B0E5F8C"/>
    <w:lvl w:ilvl="0" w:tplc="7EDA13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B84E7B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2E2BD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57AE9F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DE892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D6AC4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1441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87239A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C50B83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F12B07"/>
    <w:multiLevelType w:val="hybridMultilevel"/>
    <w:tmpl w:val="FDD2107E"/>
    <w:lvl w:ilvl="0" w:tplc="BE429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2FE"/>
    <w:rsid w:val="00013E7A"/>
    <w:rsid w:val="00021BDC"/>
    <w:rsid w:val="00042DE9"/>
    <w:rsid w:val="00043727"/>
    <w:rsid w:val="00055B0F"/>
    <w:rsid w:val="000F4E36"/>
    <w:rsid w:val="000F69B9"/>
    <w:rsid w:val="001879FE"/>
    <w:rsid w:val="00194C9B"/>
    <w:rsid w:val="001E185F"/>
    <w:rsid w:val="001F20AE"/>
    <w:rsid w:val="0020070A"/>
    <w:rsid w:val="002104EE"/>
    <w:rsid w:val="002226CB"/>
    <w:rsid w:val="00231493"/>
    <w:rsid w:val="002429F2"/>
    <w:rsid w:val="00271446"/>
    <w:rsid w:val="002D7C61"/>
    <w:rsid w:val="003267F0"/>
    <w:rsid w:val="003334C1"/>
    <w:rsid w:val="0033762C"/>
    <w:rsid w:val="00366A40"/>
    <w:rsid w:val="003A1142"/>
    <w:rsid w:val="003A2705"/>
    <w:rsid w:val="003D3153"/>
    <w:rsid w:val="004217BB"/>
    <w:rsid w:val="00422635"/>
    <w:rsid w:val="00471F78"/>
    <w:rsid w:val="004920F0"/>
    <w:rsid w:val="004A0723"/>
    <w:rsid w:val="004E12FE"/>
    <w:rsid w:val="00515F46"/>
    <w:rsid w:val="005341C4"/>
    <w:rsid w:val="00597B9E"/>
    <w:rsid w:val="00692B8E"/>
    <w:rsid w:val="00762BF2"/>
    <w:rsid w:val="00776B4D"/>
    <w:rsid w:val="007B1E22"/>
    <w:rsid w:val="00844D4B"/>
    <w:rsid w:val="00917327"/>
    <w:rsid w:val="009263BF"/>
    <w:rsid w:val="00952AFB"/>
    <w:rsid w:val="009A5299"/>
    <w:rsid w:val="009D175F"/>
    <w:rsid w:val="009F1427"/>
    <w:rsid w:val="00AF2146"/>
    <w:rsid w:val="00AF749A"/>
    <w:rsid w:val="00B43843"/>
    <w:rsid w:val="00B52EF5"/>
    <w:rsid w:val="00B577BD"/>
    <w:rsid w:val="00B704C8"/>
    <w:rsid w:val="00BF08EC"/>
    <w:rsid w:val="00C02469"/>
    <w:rsid w:val="00C03CAC"/>
    <w:rsid w:val="00C16E58"/>
    <w:rsid w:val="00C26F14"/>
    <w:rsid w:val="00C47910"/>
    <w:rsid w:val="00C906A4"/>
    <w:rsid w:val="00CB4447"/>
    <w:rsid w:val="00CD1EA3"/>
    <w:rsid w:val="00CD4ADB"/>
    <w:rsid w:val="00CF794D"/>
    <w:rsid w:val="00D75BE4"/>
    <w:rsid w:val="00D832CD"/>
    <w:rsid w:val="00D8454E"/>
    <w:rsid w:val="00E302E5"/>
    <w:rsid w:val="00E971E5"/>
    <w:rsid w:val="00EA087A"/>
    <w:rsid w:val="00EA5A26"/>
    <w:rsid w:val="00EE64DC"/>
    <w:rsid w:val="00F50F1B"/>
    <w:rsid w:val="00F8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E12FE"/>
    <w:pPr>
      <w:keepNext/>
      <w:widowControl w:val="0"/>
      <w:shd w:val="clear" w:color="auto" w:fill="FFFFFF"/>
      <w:autoSpaceDE w:val="0"/>
      <w:autoSpaceDN w:val="0"/>
      <w:adjustRightInd w:val="0"/>
      <w:spacing w:before="264" w:line="278" w:lineRule="exact"/>
      <w:ind w:left="19" w:right="4608"/>
      <w:outlineLvl w:val="1"/>
    </w:pPr>
    <w:rPr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12FE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uk-UA" w:eastAsia="ru-RU"/>
    </w:rPr>
  </w:style>
  <w:style w:type="table" w:styleId="a3">
    <w:name w:val="Table Grid"/>
    <w:basedOn w:val="a1"/>
    <w:rsid w:val="004E1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E12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E1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E12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12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4E12FE"/>
  </w:style>
  <w:style w:type="paragraph" w:customStyle="1" w:styleId="western">
    <w:name w:val="western"/>
    <w:basedOn w:val="a"/>
    <w:rsid w:val="004E12FE"/>
    <w:pPr>
      <w:spacing w:before="100" w:beforeAutospacing="1" w:after="119"/>
    </w:pPr>
  </w:style>
  <w:style w:type="paragraph" w:styleId="a9">
    <w:name w:val="Normal (Web)"/>
    <w:basedOn w:val="a"/>
    <w:rsid w:val="004E12FE"/>
    <w:pPr>
      <w:spacing w:before="100" w:beforeAutospacing="1" w:after="119"/>
    </w:pPr>
  </w:style>
  <w:style w:type="character" w:customStyle="1" w:styleId="st42">
    <w:name w:val="st42"/>
    <w:uiPriority w:val="99"/>
    <w:rsid w:val="004E12FE"/>
    <w:rPr>
      <w:rFonts w:ascii="Times New Roman" w:hAnsi="Times New Roman" w:cs="Times New Roman"/>
      <w:color w:val="000000"/>
    </w:rPr>
  </w:style>
  <w:style w:type="character" w:customStyle="1" w:styleId="st24">
    <w:name w:val="st24"/>
    <w:uiPriority w:val="99"/>
    <w:rsid w:val="004E12FE"/>
    <w:rPr>
      <w:rFonts w:ascii="Times New Roman" w:hAnsi="Times New Roman" w:cs="Times New Roman"/>
      <w:b/>
      <w:bCs/>
      <w:color w:val="000000"/>
      <w:sz w:val="32"/>
      <w:szCs w:val="32"/>
    </w:rPr>
  </w:style>
  <w:style w:type="paragraph" w:customStyle="1" w:styleId="11">
    <w:name w:val="заголовок 11"/>
    <w:basedOn w:val="a"/>
    <w:next w:val="a"/>
    <w:rsid w:val="004E12FE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a">
    <w:name w:val="List Paragraph"/>
    <w:basedOn w:val="a"/>
    <w:uiPriority w:val="34"/>
    <w:qFormat/>
    <w:rsid w:val="004E12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4E12FE"/>
    <w:pPr>
      <w:jc w:val="both"/>
    </w:pPr>
    <w:rPr>
      <w:lang w:val="uk-UA"/>
    </w:rPr>
  </w:style>
  <w:style w:type="character" w:customStyle="1" w:styleId="ac">
    <w:name w:val="Основной текст Знак"/>
    <w:basedOn w:val="a0"/>
    <w:link w:val="ab"/>
    <w:rsid w:val="004E12F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4E12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E12FE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rvps2">
    <w:name w:val="rvps2"/>
    <w:basedOn w:val="a"/>
    <w:rsid w:val="004E12FE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4E1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18607-3170-4163-8A72-93CB9FBD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12</Pages>
  <Words>3787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15</cp:revision>
  <cp:lastPrinted>2018-03-22T13:17:00Z</cp:lastPrinted>
  <dcterms:created xsi:type="dcterms:W3CDTF">2018-03-03T06:58:00Z</dcterms:created>
  <dcterms:modified xsi:type="dcterms:W3CDTF">2018-04-19T14:28:00Z</dcterms:modified>
</cp:coreProperties>
</file>