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A95FB8" w:rsidRPr="00A95FB8" w:rsidTr="00A95FB8">
        <w:tc>
          <w:tcPr>
            <w:tcW w:w="4926" w:type="dxa"/>
          </w:tcPr>
          <w:p w:rsidR="00A95FB8" w:rsidRPr="00A95FB8" w:rsidRDefault="00A95FB8" w:rsidP="00A95FB8">
            <w:pPr>
              <w:suppressAutoHyphens/>
              <w:rPr>
                <w:sz w:val="28"/>
                <w:szCs w:val="28"/>
                <w:lang w:val="uk-UA"/>
              </w:rPr>
            </w:pPr>
            <w:r w:rsidRPr="00A95FB8">
              <w:rPr>
                <w:sz w:val="28"/>
                <w:szCs w:val="28"/>
                <w:lang w:val="uk-UA"/>
              </w:rPr>
              <w:t>ЗАТВЕРДЖЕНО:</w:t>
            </w:r>
          </w:p>
          <w:p w:rsidR="00A95FB8" w:rsidRPr="00A95FB8" w:rsidRDefault="00A95FB8" w:rsidP="00A95FB8">
            <w:pPr>
              <w:suppressAutoHyphens/>
              <w:rPr>
                <w:sz w:val="28"/>
                <w:szCs w:val="28"/>
                <w:lang w:val="uk-UA"/>
              </w:rPr>
            </w:pPr>
            <w:r w:rsidRPr="00A95FB8">
              <w:rPr>
                <w:sz w:val="28"/>
                <w:szCs w:val="28"/>
                <w:lang w:val="uk-UA"/>
              </w:rPr>
              <w:t>Рішенням __-ї _____________</w:t>
            </w:r>
            <w:r>
              <w:rPr>
                <w:sz w:val="28"/>
                <w:szCs w:val="28"/>
                <w:lang w:val="uk-UA"/>
              </w:rPr>
              <w:t>_____</w:t>
            </w:r>
          </w:p>
          <w:p w:rsidR="00A95FB8" w:rsidRPr="00A95FB8" w:rsidRDefault="00A95FB8" w:rsidP="00A95FB8">
            <w:pPr>
              <w:suppressAutoHyphens/>
              <w:rPr>
                <w:sz w:val="28"/>
                <w:szCs w:val="28"/>
                <w:lang w:val="uk-UA"/>
              </w:rPr>
            </w:pPr>
            <w:r w:rsidRPr="00A95FB8">
              <w:rPr>
                <w:sz w:val="28"/>
                <w:szCs w:val="28"/>
                <w:lang w:val="uk-UA"/>
              </w:rPr>
              <w:t>Сєвєродонецької міської ради</w:t>
            </w:r>
          </w:p>
          <w:p w:rsidR="00A95FB8" w:rsidRDefault="00A95FB8" w:rsidP="00A95FB8">
            <w:pPr>
              <w:suppressAutoHyphens/>
              <w:rPr>
                <w:sz w:val="28"/>
                <w:szCs w:val="28"/>
                <w:lang w:val="uk-UA"/>
              </w:rPr>
            </w:pPr>
            <w:r w:rsidRPr="00A95FB8">
              <w:rPr>
                <w:sz w:val="28"/>
                <w:szCs w:val="28"/>
                <w:lang w:val="uk-UA"/>
              </w:rPr>
              <w:t>№ ___ від «__</w:t>
            </w:r>
            <w:r>
              <w:rPr>
                <w:sz w:val="28"/>
                <w:szCs w:val="28"/>
                <w:lang w:val="uk-UA"/>
              </w:rPr>
              <w:t>_</w:t>
            </w:r>
            <w:r w:rsidRPr="00A95FB8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_</w:t>
            </w:r>
            <w:r w:rsidRPr="00A95FB8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8"/>
                <w:szCs w:val="28"/>
                <w:lang w:val="uk-UA"/>
              </w:rPr>
              <w:t xml:space="preserve"> 2018</w:t>
            </w:r>
            <w:r w:rsidRPr="00A95FB8">
              <w:rPr>
                <w:sz w:val="28"/>
                <w:szCs w:val="28"/>
                <w:lang w:val="uk-UA"/>
              </w:rPr>
              <w:t xml:space="preserve"> року</w:t>
            </w:r>
          </w:p>
          <w:p w:rsidR="00A95FB8" w:rsidRDefault="00A95FB8" w:rsidP="00A95FB8">
            <w:pPr>
              <w:suppressAutoHyphens/>
              <w:rPr>
                <w:sz w:val="28"/>
                <w:szCs w:val="28"/>
                <w:lang w:val="uk-UA"/>
              </w:rPr>
            </w:pPr>
          </w:p>
          <w:p w:rsidR="00A95FB8" w:rsidRPr="00A95FB8" w:rsidRDefault="00A95FB8" w:rsidP="00A95FB8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 ___________</w:t>
            </w:r>
          </w:p>
        </w:tc>
        <w:tc>
          <w:tcPr>
            <w:tcW w:w="4927" w:type="dxa"/>
          </w:tcPr>
          <w:p w:rsidR="00A95FB8" w:rsidRPr="00A95FB8" w:rsidRDefault="00A95FB8" w:rsidP="00D51C87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Pr="00A95FB8" w:rsidRDefault="00A95FB8" w:rsidP="00D51C87">
      <w:pPr>
        <w:suppressAutoHyphens/>
        <w:jc w:val="center"/>
        <w:rPr>
          <w:b/>
          <w:sz w:val="52"/>
          <w:szCs w:val="28"/>
          <w:lang w:val="uk-UA"/>
        </w:rPr>
      </w:pPr>
      <w:r w:rsidRPr="00A95FB8">
        <w:rPr>
          <w:b/>
          <w:sz w:val="52"/>
          <w:szCs w:val="28"/>
          <w:lang w:val="uk-UA"/>
        </w:rPr>
        <w:t>СТАТУТ</w:t>
      </w:r>
    </w:p>
    <w:p w:rsidR="00A95FB8" w:rsidRDefault="00A95FB8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A95FB8" w:rsidRDefault="00A95FB8" w:rsidP="00D51C87">
      <w:pPr>
        <w:suppressAutoHyphens/>
        <w:jc w:val="center"/>
        <w:rPr>
          <w:b/>
          <w:sz w:val="32"/>
          <w:szCs w:val="28"/>
          <w:lang w:val="uk-UA"/>
        </w:rPr>
      </w:pPr>
      <w:r w:rsidRPr="00A95FB8">
        <w:rPr>
          <w:b/>
          <w:sz w:val="32"/>
          <w:szCs w:val="28"/>
          <w:lang w:val="uk-UA"/>
        </w:rPr>
        <w:t>К</w:t>
      </w:r>
      <w:r>
        <w:rPr>
          <w:b/>
          <w:sz w:val="32"/>
          <w:szCs w:val="28"/>
          <w:lang w:val="uk-UA"/>
        </w:rPr>
        <w:t>ОМУНАЛЬНОЇ УСТАНОВИ</w:t>
      </w:r>
      <w:r w:rsidRPr="00A95FB8">
        <w:rPr>
          <w:b/>
          <w:sz w:val="32"/>
          <w:szCs w:val="28"/>
          <w:lang w:val="uk-UA"/>
        </w:rPr>
        <w:t xml:space="preserve"> </w:t>
      </w:r>
    </w:p>
    <w:p w:rsidR="00A95FB8" w:rsidRDefault="00A95FB8" w:rsidP="00A95FB8">
      <w:pPr>
        <w:suppressAutoHyphens/>
        <w:jc w:val="center"/>
        <w:rPr>
          <w:b/>
          <w:sz w:val="32"/>
          <w:szCs w:val="28"/>
          <w:lang w:val="uk-UA"/>
        </w:rPr>
      </w:pPr>
      <w:r w:rsidRPr="00A95FB8">
        <w:rPr>
          <w:b/>
          <w:sz w:val="32"/>
          <w:szCs w:val="28"/>
          <w:lang w:val="uk-UA"/>
        </w:rPr>
        <w:t>«</w:t>
      </w:r>
      <w:r>
        <w:rPr>
          <w:b/>
          <w:sz w:val="32"/>
          <w:szCs w:val="28"/>
          <w:lang w:val="uk-UA"/>
        </w:rPr>
        <w:t>СЄВЄРОДОНЕЦЬКА МІСЬКА</w:t>
      </w:r>
    </w:p>
    <w:p w:rsidR="00A95FB8" w:rsidRDefault="00A95FB8" w:rsidP="00A95FB8">
      <w:pPr>
        <w:suppressAutoHyphens/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28"/>
          <w:lang w:val="uk-UA"/>
        </w:rPr>
        <w:t>БАГАТОПРОФІЛЬНА ЛІКАРНЯ</w:t>
      </w:r>
      <w:r w:rsidRPr="00A95FB8">
        <w:rPr>
          <w:b/>
          <w:sz w:val="32"/>
          <w:szCs w:val="28"/>
          <w:lang w:val="uk-UA"/>
        </w:rPr>
        <w:t>»</w:t>
      </w: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0822AE" w:rsidP="00D51C87">
      <w:pPr>
        <w:suppressAutoHyphens/>
        <w:jc w:val="center"/>
        <w:rPr>
          <w:b/>
          <w:sz w:val="28"/>
          <w:szCs w:val="28"/>
          <w:lang w:val="uk-UA"/>
        </w:rPr>
      </w:pPr>
    </w:p>
    <w:p w:rsidR="000822AE" w:rsidRDefault="00A95FB8" w:rsidP="00D51C87">
      <w:pPr>
        <w:suppressAutoHyphens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Сєвєродонецьк</w:t>
      </w:r>
    </w:p>
    <w:p w:rsidR="000822AE" w:rsidRDefault="00A95FB8" w:rsidP="00D51C87">
      <w:pPr>
        <w:suppressAutoHyphens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2018р.</w:t>
      </w:r>
    </w:p>
    <w:p w:rsidR="003568EE" w:rsidRPr="00F65FC4" w:rsidRDefault="003568EE" w:rsidP="00D51C87">
      <w:pPr>
        <w:suppressAutoHyphens/>
        <w:jc w:val="center"/>
        <w:rPr>
          <w:b/>
          <w:sz w:val="28"/>
          <w:szCs w:val="28"/>
          <w:lang w:val="uk-UA"/>
        </w:rPr>
      </w:pPr>
      <w:r w:rsidRPr="00F65FC4">
        <w:rPr>
          <w:b/>
          <w:sz w:val="28"/>
          <w:szCs w:val="28"/>
          <w:lang w:val="uk-UA"/>
        </w:rPr>
        <w:lastRenderedPageBreak/>
        <w:t xml:space="preserve">І. </w:t>
      </w:r>
      <w:r w:rsidR="00D51C87" w:rsidRPr="00F65FC4">
        <w:rPr>
          <w:b/>
          <w:sz w:val="28"/>
          <w:szCs w:val="28"/>
          <w:lang w:val="uk-UA"/>
        </w:rPr>
        <w:t>ЗАГАЛЬНІ ПОЛОЖЕННЯ</w:t>
      </w:r>
    </w:p>
    <w:p w:rsidR="003568EE" w:rsidRPr="00F65FC4" w:rsidRDefault="003568EE" w:rsidP="00C4497B">
      <w:pPr>
        <w:suppressAutoHyphens/>
        <w:ind w:firstLine="709"/>
        <w:jc w:val="both"/>
        <w:rPr>
          <w:b/>
          <w:sz w:val="28"/>
          <w:szCs w:val="28"/>
          <w:lang w:val="uk-UA"/>
        </w:rPr>
      </w:pPr>
    </w:p>
    <w:p w:rsidR="003568EE" w:rsidRPr="00D51C87" w:rsidRDefault="00D51C87" w:rsidP="00B8325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D51C8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1. </w:t>
      </w:r>
      <w:r w:rsidR="000822AE">
        <w:rPr>
          <w:sz w:val="28"/>
          <w:szCs w:val="28"/>
          <w:lang w:val="uk-UA"/>
        </w:rPr>
        <w:t>Комунальна установа «</w:t>
      </w:r>
      <w:r w:rsidRPr="00D51C87">
        <w:rPr>
          <w:sz w:val="28"/>
          <w:szCs w:val="28"/>
          <w:lang w:val="uk-UA"/>
        </w:rPr>
        <w:t>Сєвєродонецька міська багатопрофільна лікарня</w:t>
      </w:r>
      <w:r w:rsidR="000822AE">
        <w:rPr>
          <w:sz w:val="28"/>
          <w:szCs w:val="28"/>
          <w:lang w:val="uk-UA"/>
        </w:rPr>
        <w:t>»</w:t>
      </w:r>
      <w:r w:rsidR="003568EE" w:rsidRPr="00D51C87">
        <w:rPr>
          <w:sz w:val="28"/>
          <w:szCs w:val="28"/>
          <w:lang w:val="uk-UA"/>
        </w:rPr>
        <w:t xml:space="preserve"> (далі – Лікарня) є </w:t>
      </w:r>
      <w:r w:rsidR="000822AE">
        <w:rPr>
          <w:sz w:val="28"/>
          <w:szCs w:val="28"/>
          <w:lang w:val="uk-UA"/>
        </w:rPr>
        <w:t xml:space="preserve">бюджетною установою </w:t>
      </w:r>
      <w:r w:rsidR="003568EE" w:rsidRPr="00D51C87">
        <w:rPr>
          <w:sz w:val="28"/>
          <w:szCs w:val="28"/>
          <w:lang w:val="uk-UA"/>
        </w:rPr>
        <w:t xml:space="preserve"> охорони здоров'я, що надає вторинну (спеціалізовану) медичну допомогу населенню</w:t>
      </w:r>
      <w:r w:rsidR="00173FBA">
        <w:rPr>
          <w:sz w:val="28"/>
          <w:szCs w:val="28"/>
          <w:lang w:val="uk-UA"/>
        </w:rPr>
        <w:t xml:space="preserve"> в адміністративних межах м. Сєвєродонецьк</w:t>
      </w:r>
      <w:r w:rsidR="003568EE" w:rsidRPr="00D51C87">
        <w:rPr>
          <w:sz w:val="28"/>
          <w:szCs w:val="28"/>
          <w:lang w:val="uk-UA"/>
        </w:rPr>
        <w:t>.</w:t>
      </w:r>
    </w:p>
    <w:p w:rsidR="003568EE" w:rsidRDefault="003568EE" w:rsidP="00B8325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Лікарня надає цілодобову медичну допомогу </w:t>
      </w:r>
      <w:r w:rsidR="00173FBA">
        <w:rPr>
          <w:sz w:val="28"/>
          <w:szCs w:val="28"/>
          <w:lang w:val="uk-UA"/>
        </w:rPr>
        <w:t>населенню</w:t>
      </w:r>
      <w:r>
        <w:rPr>
          <w:sz w:val="28"/>
          <w:szCs w:val="28"/>
          <w:lang w:val="uk-UA"/>
        </w:rPr>
        <w:t xml:space="preserve"> та цілодобову медичну допомогу хворим з гострими станами та загостренням хронічних захворювань, які потребують високої інтенсивності лікування та догляду, пацієнтам з інфекційними захворюваннями, акушерську медичну</w:t>
      </w:r>
      <w:r w:rsidR="00173FBA">
        <w:rPr>
          <w:sz w:val="28"/>
          <w:szCs w:val="28"/>
          <w:lang w:val="uk-UA"/>
        </w:rPr>
        <w:t xml:space="preserve"> допомогу вагітним і породіллям</w:t>
      </w:r>
      <w:r>
        <w:rPr>
          <w:sz w:val="28"/>
          <w:szCs w:val="28"/>
          <w:lang w:val="uk-UA"/>
        </w:rPr>
        <w:t>.</w:t>
      </w:r>
    </w:p>
    <w:p w:rsidR="0097786F" w:rsidRDefault="003568EE" w:rsidP="00B8325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1.2. </w:t>
      </w:r>
      <w:r w:rsidR="00F53074" w:rsidRPr="00F53074">
        <w:rPr>
          <w:color w:val="000000"/>
          <w:sz w:val="28"/>
          <w:szCs w:val="28"/>
          <w:lang w:val="uk-UA"/>
        </w:rPr>
        <w:t>Сєвєродонецька міська багатопрофільна лікарня</w:t>
      </w:r>
      <w:r w:rsidR="00F53074">
        <w:rPr>
          <w:color w:val="000000"/>
          <w:sz w:val="28"/>
          <w:szCs w:val="28"/>
          <w:lang w:val="uk-UA"/>
        </w:rPr>
        <w:t xml:space="preserve"> створена згідно із Законом України </w:t>
      </w:r>
      <w:r w:rsidR="00E33F41">
        <w:rPr>
          <w:color w:val="000000"/>
          <w:sz w:val="28"/>
          <w:szCs w:val="28"/>
          <w:lang w:val="uk-UA"/>
        </w:rPr>
        <w:t xml:space="preserve">№ 2801-ХII від 19.11.1992р. «Основи законодавства України про охорону здоров’я» </w:t>
      </w:r>
      <w:r w:rsidR="00534363">
        <w:rPr>
          <w:color w:val="000000"/>
          <w:sz w:val="28"/>
          <w:szCs w:val="28"/>
          <w:lang w:val="uk-UA"/>
        </w:rPr>
        <w:t>та зареєстрована 14.10.2011р. №</w:t>
      </w:r>
      <w:r w:rsidR="00E33F41">
        <w:rPr>
          <w:color w:val="000000"/>
          <w:sz w:val="28"/>
          <w:szCs w:val="28"/>
          <w:lang w:val="uk-UA"/>
        </w:rPr>
        <w:t>138310</w:t>
      </w:r>
      <w:r w:rsidR="00534363">
        <w:rPr>
          <w:color w:val="000000"/>
          <w:sz w:val="28"/>
          <w:szCs w:val="28"/>
          <w:lang w:val="uk-UA"/>
        </w:rPr>
        <w:t>50001002970 згідно із Законом України № 755-IV від 15.05.2003р. «Про державну реєстрацію</w:t>
      </w:r>
      <w:r w:rsidR="0097786F">
        <w:rPr>
          <w:color w:val="000000"/>
          <w:sz w:val="28"/>
          <w:szCs w:val="28"/>
          <w:lang w:val="uk-UA"/>
        </w:rPr>
        <w:t xml:space="preserve"> юридичних осіб, фізичних осіб-підприємців та громадських формувань».</w:t>
      </w:r>
    </w:p>
    <w:p w:rsidR="003568EE" w:rsidRDefault="0097786F" w:rsidP="00B8325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1.3. </w:t>
      </w:r>
      <w:r w:rsidRPr="00F53074">
        <w:rPr>
          <w:color w:val="000000"/>
          <w:sz w:val="28"/>
          <w:szCs w:val="28"/>
          <w:lang w:val="uk-UA"/>
        </w:rPr>
        <w:t>Сєвєродонецька міська багатопрофільна лікарня</w:t>
      </w:r>
      <w:r>
        <w:rPr>
          <w:color w:val="000000"/>
          <w:sz w:val="28"/>
          <w:szCs w:val="28"/>
          <w:lang w:val="uk-UA"/>
        </w:rPr>
        <w:t xml:space="preserve"> створена на базі структурного підрозділу Управління охорони здоров’я Сєвєродонецької міської ради – Багатопрофільна лікарня м. Сєвєродонецьк, рішенням двадцять першої (позачергової) сесії шостого </w:t>
      </w:r>
      <w:r w:rsidR="00F71541">
        <w:rPr>
          <w:color w:val="000000"/>
          <w:sz w:val="28"/>
          <w:szCs w:val="28"/>
          <w:lang w:val="uk-UA"/>
        </w:rPr>
        <w:t>скликання</w:t>
      </w:r>
      <w:r>
        <w:rPr>
          <w:color w:val="000000"/>
          <w:sz w:val="28"/>
          <w:szCs w:val="28"/>
          <w:lang w:val="uk-UA"/>
        </w:rPr>
        <w:t xml:space="preserve"> Сєвєродонецької міської ради № 849</w:t>
      </w:r>
      <w:r w:rsidR="00534363">
        <w:rPr>
          <w:color w:val="000000"/>
          <w:sz w:val="28"/>
          <w:szCs w:val="28"/>
          <w:lang w:val="uk-UA"/>
        </w:rPr>
        <w:t xml:space="preserve"> </w:t>
      </w:r>
      <w:r w:rsidR="00F71541">
        <w:rPr>
          <w:color w:val="000000"/>
          <w:sz w:val="28"/>
          <w:szCs w:val="28"/>
          <w:lang w:val="uk-UA"/>
        </w:rPr>
        <w:t>від 12.09.2011р. «Про створення юридичної особи комунальної установи «</w:t>
      </w:r>
      <w:r w:rsidR="00F71541" w:rsidRPr="00F53074">
        <w:rPr>
          <w:color w:val="000000"/>
          <w:sz w:val="28"/>
          <w:szCs w:val="28"/>
          <w:lang w:val="uk-UA"/>
        </w:rPr>
        <w:t>Сєвєродонецька міська багатопрофільна лікарня</w:t>
      </w:r>
      <w:r w:rsidR="00F71541">
        <w:rPr>
          <w:color w:val="000000"/>
          <w:sz w:val="28"/>
          <w:szCs w:val="28"/>
          <w:lang w:val="uk-UA"/>
        </w:rPr>
        <w:t>».</w:t>
      </w:r>
    </w:p>
    <w:p w:rsidR="003568EE" w:rsidRDefault="00F71541" w:rsidP="00B8325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1.4</w:t>
      </w:r>
      <w:r w:rsidR="003568EE">
        <w:rPr>
          <w:color w:val="000000"/>
          <w:sz w:val="28"/>
          <w:szCs w:val="28"/>
          <w:lang w:val="uk-UA"/>
        </w:rPr>
        <w:t xml:space="preserve">.  Органом, за яким закріплено функції управління Лікарнею, є </w:t>
      </w:r>
      <w:r>
        <w:rPr>
          <w:color w:val="000000"/>
          <w:sz w:val="28"/>
          <w:szCs w:val="28"/>
          <w:lang w:val="uk-UA"/>
        </w:rPr>
        <w:t>Сєвєродонецька</w:t>
      </w:r>
      <w:r w:rsidR="003568EE">
        <w:rPr>
          <w:color w:val="000000"/>
          <w:sz w:val="28"/>
          <w:szCs w:val="28"/>
          <w:lang w:val="uk-UA"/>
        </w:rPr>
        <w:t xml:space="preserve"> міська рада (далі – Орган управління майном), яка організовує медичне обслуговування населення, фінансування Лікарні, її матеріально-технічне забезпечення, надає необхідні будівлі з обладнанням і матеріалами, організовує будівництво і ремонт приміщення, їх господарське обслуговування.</w:t>
      </w:r>
    </w:p>
    <w:p w:rsidR="003568EE" w:rsidRDefault="00D86C15" w:rsidP="00B8325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1.5</w:t>
      </w:r>
      <w:r w:rsidR="003568EE">
        <w:rPr>
          <w:color w:val="000000"/>
          <w:sz w:val="28"/>
          <w:szCs w:val="28"/>
          <w:lang w:val="uk-UA"/>
        </w:rPr>
        <w:t>. Лікарня є юридичною особою з часу її державної реєстрації у встановленому законом порядку, наділена цивільною правоздатністю та дієздатністю, користується правом оперативного управління  щодо закріпленого за нею майна, веде бухгалтерський облік, статистичну звітність у порядку, встановленому законодавством України, укладає угоди (договори, контракти) з юридичними та фізичними особами, виступає позивачем та відповідачем у суді, господарському суді, набуває майнових і немайнових прав та несе обов’язки, займається діяльністю, яка відповідає напрямам, передбаченими цим Статутом.</w:t>
      </w:r>
    </w:p>
    <w:p w:rsidR="003568EE" w:rsidRDefault="00D86C15" w:rsidP="00B8325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1.6</w:t>
      </w:r>
      <w:r w:rsidR="003568EE">
        <w:rPr>
          <w:color w:val="000000"/>
          <w:sz w:val="28"/>
          <w:szCs w:val="28"/>
          <w:lang w:val="uk-UA"/>
        </w:rPr>
        <w:t>.  Лікарня є неприбутковою установою.</w:t>
      </w:r>
    </w:p>
    <w:p w:rsidR="003568EE" w:rsidRDefault="00D86C15" w:rsidP="00B8325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1.7</w:t>
      </w:r>
      <w:r w:rsidR="003568EE">
        <w:rPr>
          <w:color w:val="000000"/>
          <w:sz w:val="28"/>
          <w:szCs w:val="28"/>
          <w:lang w:val="uk-UA"/>
        </w:rPr>
        <w:t>. Лікарня має самостійний баланс, рахунки в установах банків, казначейства, печатку з власним найменуванням, штампи, бланки з власними реквізитами та інші атрибути.</w:t>
      </w:r>
    </w:p>
    <w:p w:rsidR="00BA69DB" w:rsidRDefault="00BA69DB" w:rsidP="00B8325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1.8 Лікарня є розпорядником коштів нижчого ступеня.</w:t>
      </w:r>
    </w:p>
    <w:p w:rsidR="009161E4" w:rsidRDefault="001C0E53" w:rsidP="00B8325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BA69DB">
        <w:rPr>
          <w:color w:val="000000"/>
          <w:sz w:val="28"/>
          <w:szCs w:val="28"/>
          <w:lang w:val="uk-UA"/>
        </w:rPr>
        <w:t>9</w:t>
      </w:r>
      <w:r w:rsidR="003568EE">
        <w:rPr>
          <w:color w:val="000000"/>
          <w:sz w:val="28"/>
          <w:szCs w:val="28"/>
          <w:lang w:val="uk-UA"/>
        </w:rPr>
        <w:t>. Лікарня, згідно з чинним законодавством, відповідає своїми зобов’язаннями за коштами, що є в її розпорядженні.</w:t>
      </w:r>
    </w:p>
    <w:p w:rsidR="003568EE" w:rsidRDefault="003568EE" w:rsidP="00B8325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Лікарня не несе відповідальності за зобов’язаннями держави та Органу управління майном.</w:t>
      </w:r>
    </w:p>
    <w:p w:rsidR="003568EE" w:rsidRPr="00B83251" w:rsidRDefault="001C0E53" w:rsidP="00B83251">
      <w:pPr>
        <w:pStyle w:val="a8"/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B83251">
        <w:rPr>
          <w:color w:val="000000"/>
          <w:sz w:val="28"/>
          <w:szCs w:val="28"/>
          <w:lang w:val="uk-UA"/>
        </w:rPr>
        <w:lastRenderedPageBreak/>
        <w:t>1.</w:t>
      </w:r>
      <w:r w:rsidR="00BA69DB" w:rsidRPr="00B83251">
        <w:rPr>
          <w:color w:val="000000"/>
          <w:sz w:val="28"/>
          <w:szCs w:val="28"/>
          <w:lang w:val="uk-UA"/>
        </w:rPr>
        <w:t>10</w:t>
      </w:r>
      <w:r w:rsidR="003568EE" w:rsidRPr="00B83251">
        <w:rPr>
          <w:color w:val="000000"/>
          <w:sz w:val="28"/>
          <w:szCs w:val="28"/>
          <w:lang w:val="uk-UA"/>
        </w:rPr>
        <w:t>. Органи державної влади, органи місцевого самоврядування та їх посадові особи не втручаються в фінансово-господарську діяльність лікарні, таке втручання здійснюється виключно у межах та у спосіб, передбачений законодавством України.</w:t>
      </w:r>
    </w:p>
    <w:p w:rsidR="003568EE" w:rsidRPr="00092BDA" w:rsidRDefault="001C0E53" w:rsidP="00B8325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</w:t>
      </w:r>
      <w:r w:rsidR="00BA69DB">
        <w:rPr>
          <w:color w:val="000000"/>
          <w:sz w:val="28"/>
          <w:szCs w:val="28"/>
          <w:lang w:val="uk-UA"/>
        </w:rPr>
        <w:t>1</w:t>
      </w:r>
      <w:r w:rsidR="003568EE">
        <w:rPr>
          <w:color w:val="000000"/>
          <w:sz w:val="28"/>
          <w:szCs w:val="28"/>
          <w:lang w:val="uk-UA"/>
        </w:rPr>
        <w:t>. Збитки, завдані Лікарні внаслідок виконання рішень органів державної влади чи органів місцевого самоврядування, які було визнано судом недійсними, підлягають відшкодуванню зазначеними органами добровільно або за рішенням суду.</w:t>
      </w:r>
    </w:p>
    <w:p w:rsidR="003568EE" w:rsidRDefault="001C0E53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BA69DB">
        <w:rPr>
          <w:sz w:val="28"/>
          <w:szCs w:val="28"/>
          <w:lang w:val="uk-UA"/>
        </w:rPr>
        <w:t>2</w:t>
      </w:r>
      <w:r w:rsidR="003568EE" w:rsidRPr="004500E7">
        <w:rPr>
          <w:sz w:val="28"/>
          <w:szCs w:val="28"/>
          <w:lang w:val="uk-UA"/>
        </w:rPr>
        <w:t>.</w:t>
      </w:r>
      <w:r w:rsidR="009161E4">
        <w:rPr>
          <w:sz w:val="28"/>
          <w:szCs w:val="28"/>
          <w:lang w:val="uk-UA"/>
        </w:rPr>
        <w:t xml:space="preserve"> </w:t>
      </w:r>
      <w:r w:rsidR="003568EE">
        <w:rPr>
          <w:sz w:val="28"/>
          <w:szCs w:val="28"/>
          <w:lang w:val="uk-UA"/>
        </w:rPr>
        <w:t>Найменування Лікарні:</w:t>
      </w:r>
    </w:p>
    <w:p w:rsidR="003568EE" w:rsidRPr="004500E7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повне  українською мовою</w:t>
      </w:r>
      <w:r w:rsidR="00511A3B">
        <w:rPr>
          <w:sz w:val="28"/>
          <w:szCs w:val="28"/>
          <w:lang w:val="uk-UA"/>
        </w:rPr>
        <w:t xml:space="preserve"> – к</w:t>
      </w:r>
      <w:r w:rsidR="006724EE">
        <w:rPr>
          <w:sz w:val="28"/>
          <w:szCs w:val="28"/>
          <w:lang w:val="uk-UA"/>
        </w:rPr>
        <w:t>омунальна</w:t>
      </w:r>
      <w:r>
        <w:rPr>
          <w:sz w:val="28"/>
          <w:szCs w:val="28"/>
          <w:lang w:val="uk-UA"/>
        </w:rPr>
        <w:t xml:space="preserve"> </w:t>
      </w:r>
      <w:r w:rsidR="006724EE">
        <w:rPr>
          <w:sz w:val="28"/>
          <w:szCs w:val="28"/>
          <w:lang w:val="uk-UA"/>
        </w:rPr>
        <w:t>установа</w:t>
      </w:r>
      <w:r w:rsidRPr="004500E7">
        <w:rPr>
          <w:sz w:val="28"/>
          <w:szCs w:val="28"/>
          <w:lang w:val="uk-UA"/>
        </w:rPr>
        <w:t xml:space="preserve"> </w:t>
      </w:r>
      <w:r w:rsidR="00511A3B">
        <w:rPr>
          <w:sz w:val="28"/>
          <w:szCs w:val="28"/>
          <w:lang w:val="uk-UA"/>
        </w:rPr>
        <w:t>«</w:t>
      </w:r>
      <w:r w:rsidR="00511A3B" w:rsidRPr="00F53074">
        <w:rPr>
          <w:color w:val="000000"/>
          <w:sz w:val="28"/>
          <w:szCs w:val="28"/>
          <w:lang w:val="uk-UA"/>
        </w:rPr>
        <w:t>Сєвєродонецька міська багатопрофільна лікарня</w:t>
      </w:r>
      <w:r w:rsidR="00511A3B">
        <w:rPr>
          <w:color w:val="000000"/>
          <w:sz w:val="28"/>
          <w:szCs w:val="28"/>
          <w:lang w:val="uk-UA"/>
        </w:rPr>
        <w:t>»;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скорочене українською мовою:  </w:t>
      </w:r>
      <w:r w:rsidR="00511A3B">
        <w:rPr>
          <w:sz w:val="28"/>
          <w:szCs w:val="28"/>
          <w:lang w:val="uk-UA"/>
        </w:rPr>
        <w:t>КУ СМБЛ.</w:t>
      </w:r>
    </w:p>
    <w:p w:rsidR="003568EE" w:rsidRPr="004500E7" w:rsidRDefault="00511A3B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BA69DB">
        <w:rPr>
          <w:sz w:val="28"/>
          <w:szCs w:val="28"/>
          <w:lang w:val="uk-UA"/>
        </w:rPr>
        <w:t>3</w:t>
      </w:r>
      <w:r w:rsidR="003568EE" w:rsidRPr="004500E7">
        <w:rPr>
          <w:sz w:val="28"/>
          <w:szCs w:val="28"/>
          <w:lang w:val="uk-UA"/>
        </w:rPr>
        <w:t>.</w:t>
      </w:r>
      <w:r w:rsidR="003568EE">
        <w:rPr>
          <w:sz w:val="28"/>
          <w:szCs w:val="28"/>
          <w:lang w:val="uk-UA"/>
        </w:rPr>
        <w:t xml:space="preserve"> Місцезнаходження Лікарні</w:t>
      </w:r>
      <w:r w:rsidR="003568EE" w:rsidRPr="004500E7">
        <w:rPr>
          <w:sz w:val="28"/>
          <w:szCs w:val="28"/>
          <w:lang w:val="uk-UA"/>
        </w:rPr>
        <w:t xml:space="preserve">: </w:t>
      </w:r>
    </w:p>
    <w:p w:rsidR="003568EE" w:rsidRPr="003142F9" w:rsidRDefault="00511A3B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93400</w:t>
      </w:r>
      <w:r w:rsidR="003568EE" w:rsidRPr="004500E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Луганська</w:t>
      </w:r>
      <w:r w:rsidR="003568EE" w:rsidRPr="004500E7">
        <w:rPr>
          <w:sz w:val="28"/>
          <w:szCs w:val="28"/>
          <w:lang w:val="uk-UA"/>
        </w:rPr>
        <w:t xml:space="preserve"> область, </w:t>
      </w:r>
      <w:r w:rsidR="00C30AA5">
        <w:rPr>
          <w:sz w:val="28"/>
          <w:szCs w:val="28"/>
          <w:lang w:val="uk-UA"/>
        </w:rPr>
        <w:t>м.</w:t>
      </w:r>
      <w:r w:rsidR="003568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Сєвєродонецьк</w:t>
      </w:r>
      <w:r w:rsidR="003568EE">
        <w:rPr>
          <w:sz w:val="28"/>
          <w:szCs w:val="28"/>
          <w:lang w:val="uk-UA"/>
        </w:rPr>
        <w:t xml:space="preserve">, вул. </w:t>
      </w:r>
      <w:r w:rsidR="00BD0F8A">
        <w:rPr>
          <w:sz w:val="28"/>
          <w:szCs w:val="28"/>
          <w:lang w:val="uk-UA"/>
        </w:rPr>
        <w:t>Єгорова</w:t>
      </w:r>
      <w:r w:rsidR="003568EE" w:rsidRPr="004500E7">
        <w:rPr>
          <w:sz w:val="28"/>
          <w:szCs w:val="28"/>
          <w:lang w:val="uk-UA"/>
        </w:rPr>
        <w:t>, б</w:t>
      </w:r>
      <w:r w:rsidR="00BD0F8A">
        <w:rPr>
          <w:sz w:val="28"/>
          <w:szCs w:val="28"/>
          <w:lang w:val="uk-UA"/>
        </w:rPr>
        <w:t xml:space="preserve">уд. </w:t>
      </w:r>
      <w:r w:rsidR="003568EE" w:rsidRPr="003568EE">
        <w:rPr>
          <w:sz w:val="28"/>
          <w:szCs w:val="28"/>
          <w:lang w:val="uk-UA"/>
        </w:rPr>
        <w:t>2</w:t>
      </w:r>
      <w:r w:rsidR="00BD0F8A">
        <w:rPr>
          <w:sz w:val="28"/>
          <w:szCs w:val="28"/>
          <w:lang w:val="uk-UA"/>
        </w:rPr>
        <w:t>-Б</w:t>
      </w:r>
      <w:r w:rsidR="003568EE" w:rsidRPr="004500E7">
        <w:rPr>
          <w:sz w:val="28"/>
          <w:szCs w:val="28"/>
          <w:lang w:val="uk-UA"/>
        </w:rPr>
        <w:t>.</w:t>
      </w:r>
    </w:p>
    <w:p w:rsidR="003568EE" w:rsidRPr="00AF2311" w:rsidRDefault="00BD0F8A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BA69DB">
        <w:rPr>
          <w:sz w:val="28"/>
          <w:szCs w:val="28"/>
          <w:lang w:val="uk-UA"/>
        </w:rPr>
        <w:t>4</w:t>
      </w:r>
      <w:r w:rsidR="00C30AA5">
        <w:rPr>
          <w:sz w:val="28"/>
          <w:szCs w:val="28"/>
          <w:lang w:val="uk-UA"/>
        </w:rPr>
        <w:t xml:space="preserve">. </w:t>
      </w:r>
      <w:r w:rsidR="003568EE">
        <w:rPr>
          <w:sz w:val="28"/>
          <w:szCs w:val="28"/>
          <w:lang w:val="uk-UA"/>
        </w:rPr>
        <w:t xml:space="preserve">Лікарня </w:t>
      </w:r>
      <w:r w:rsidR="003568EE" w:rsidRPr="00AF2311">
        <w:rPr>
          <w:sz w:val="28"/>
          <w:szCs w:val="28"/>
          <w:lang w:val="uk-UA"/>
        </w:rPr>
        <w:t>є багатопрофільним лікувальни</w:t>
      </w:r>
      <w:r w:rsidR="003568EE">
        <w:rPr>
          <w:sz w:val="28"/>
          <w:szCs w:val="28"/>
          <w:lang w:val="uk-UA"/>
        </w:rPr>
        <w:t>м закладом, що</w:t>
      </w:r>
      <w:r w:rsidR="003568EE" w:rsidRPr="00AF2311">
        <w:rPr>
          <w:sz w:val="28"/>
          <w:szCs w:val="28"/>
          <w:lang w:val="uk-UA"/>
        </w:rPr>
        <w:t xml:space="preserve"> надає вторинну (спеціалізовану) медичну допомогу в умовах цілодобового стаціонару дорослим і дітям з гострими станами або загостренням хронічних захворювань, що потребують високої інтенсивності лікування та</w:t>
      </w:r>
      <w:r w:rsidR="003568EE">
        <w:rPr>
          <w:sz w:val="28"/>
          <w:szCs w:val="28"/>
          <w:lang w:val="uk-UA"/>
        </w:rPr>
        <w:t xml:space="preserve"> догляду.</w:t>
      </w:r>
    </w:p>
    <w:p w:rsidR="003568EE" w:rsidRPr="009A6BEF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9A6BEF">
        <w:rPr>
          <w:sz w:val="28"/>
          <w:szCs w:val="28"/>
          <w:lang w:val="uk-UA"/>
        </w:rPr>
        <w:t>1</w:t>
      </w:r>
      <w:r w:rsidR="00BD0F8A">
        <w:rPr>
          <w:sz w:val="28"/>
          <w:szCs w:val="28"/>
          <w:lang w:val="uk-UA"/>
        </w:rPr>
        <w:t>.1</w:t>
      </w:r>
      <w:r w:rsidR="00BA69DB">
        <w:rPr>
          <w:sz w:val="28"/>
          <w:szCs w:val="28"/>
          <w:lang w:val="uk-UA"/>
        </w:rPr>
        <w:t>5</w:t>
      </w:r>
      <w:r w:rsidRPr="009A6BEF">
        <w:rPr>
          <w:sz w:val="28"/>
          <w:szCs w:val="28"/>
          <w:lang w:val="uk-UA"/>
        </w:rPr>
        <w:t>. Лікарня розташовується в спеціально збудованих або пристосованих будівлях, що за переліком та площею службових приміщень відповідають діючим санітарно-гігієнічним, будівельним і протиепідемічним нормам та правилам, вимогам техніки безпеки та протипожежним вимогам.</w:t>
      </w:r>
    </w:p>
    <w:p w:rsidR="003568EE" w:rsidRPr="009A6BEF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9A6BEF">
        <w:rPr>
          <w:sz w:val="28"/>
          <w:szCs w:val="28"/>
          <w:lang w:val="uk-UA"/>
        </w:rPr>
        <w:t>1.</w:t>
      </w:r>
      <w:r w:rsidR="00A761CE">
        <w:rPr>
          <w:sz w:val="28"/>
          <w:szCs w:val="28"/>
          <w:lang w:val="uk-UA"/>
        </w:rPr>
        <w:t>1</w:t>
      </w:r>
      <w:r w:rsidR="00BA69DB">
        <w:rPr>
          <w:sz w:val="28"/>
          <w:szCs w:val="28"/>
          <w:lang w:val="uk-UA"/>
        </w:rPr>
        <w:t>6</w:t>
      </w:r>
      <w:r w:rsidRPr="009A6BEF">
        <w:rPr>
          <w:sz w:val="28"/>
          <w:szCs w:val="28"/>
          <w:lang w:val="uk-UA"/>
        </w:rPr>
        <w:t>. Надання інтенсивної медичної допомоги всім, хто її потребує, здійснюється незалежно від громадянства, місця проживання, роботи тощо.</w:t>
      </w:r>
    </w:p>
    <w:p w:rsidR="003568EE" w:rsidRPr="00A761C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A761CE">
        <w:rPr>
          <w:sz w:val="28"/>
          <w:szCs w:val="28"/>
          <w:lang w:val="uk-UA"/>
        </w:rPr>
        <w:t>1.</w:t>
      </w:r>
      <w:r w:rsidR="00A761CE" w:rsidRPr="00A761CE">
        <w:rPr>
          <w:sz w:val="28"/>
          <w:szCs w:val="28"/>
          <w:lang w:val="uk-UA"/>
        </w:rPr>
        <w:t>1</w:t>
      </w:r>
      <w:r w:rsidR="00BA69DB">
        <w:rPr>
          <w:sz w:val="28"/>
          <w:szCs w:val="28"/>
          <w:lang w:val="uk-UA"/>
        </w:rPr>
        <w:t>7</w:t>
      </w:r>
      <w:r w:rsidRPr="00A761CE">
        <w:rPr>
          <w:sz w:val="28"/>
          <w:szCs w:val="28"/>
          <w:lang w:val="uk-UA"/>
        </w:rPr>
        <w:t xml:space="preserve">. Лікарня у своїй діяльності керується Конституцією України, законами України, </w:t>
      </w:r>
      <w:r w:rsidR="009161E4" w:rsidRPr="00A761CE">
        <w:rPr>
          <w:sz w:val="28"/>
          <w:szCs w:val="28"/>
          <w:lang w:val="uk-UA"/>
        </w:rPr>
        <w:t>У</w:t>
      </w:r>
      <w:r w:rsidRPr="00A761CE">
        <w:rPr>
          <w:sz w:val="28"/>
          <w:szCs w:val="28"/>
          <w:lang w:val="uk-UA"/>
        </w:rPr>
        <w:t>казами Президента України, постановами Кабінету Міністрів</w:t>
      </w:r>
      <w:r w:rsidR="00C30AA5" w:rsidRPr="00A761CE">
        <w:rPr>
          <w:sz w:val="28"/>
          <w:szCs w:val="28"/>
          <w:lang w:val="uk-UA"/>
        </w:rPr>
        <w:t xml:space="preserve"> України, наказами МОЗ України</w:t>
      </w:r>
      <w:r w:rsidRPr="00A761CE">
        <w:rPr>
          <w:sz w:val="28"/>
          <w:szCs w:val="28"/>
          <w:lang w:val="uk-UA"/>
        </w:rPr>
        <w:t xml:space="preserve">, законодавчими та нормативними актами місцевих органів виконавчої влади та органів місцевого самоврядування, іншими нормативно-правовими актами, а також цим Статутом. 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9A6BEF">
        <w:rPr>
          <w:sz w:val="28"/>
          <w:szCs w:val="28"/>
          <w:lang w:val="uk-UA"/>
        </w:rPr>
        <w:t>1.1</w:t>
      </w:r>
      <w:r w:rsidR="00BA69DB">
        <w:rPr>
          <w:sz w:val="28"/>
          <w:szCs w:val="28"/>
          <w:lang w:val="uk-UA"/>
        </w:rPr>
        <w:t>8</w:t>
      </w:r>
      <w:r w:rsidRPr="009A6BEF">
        <w:rPr>
          <w:sz w:val="28"/>
          <w:szCs w:val="28"/>
          <w:lang w:val="uk-UA"/>
        </w:rPr>
        <w:t xml:space="preserve">. Впровадження господарської діяльності з медичної практики в Лікарні </w:t>
      </w:r>
      <w:r>
        <w:rPr>
          <w:sz w:val="28"/>
          <w:szCs w:val="28"/>
          <w:lang w:val="uk-UA"/>
        </w:rPr>
        <w:t>відбувається за наявності відповідної</w:t>
      </w:r>
      <w:r w:rsidRPr="009A6BEF">
        <w:rPr>
          <w:sz w:val="28"/>
          <w:szCs w:val="28"/>
          <w:lang w:val="uk-UA"/>
        </w:rPr>
        <w:t xml:space="preserve"> ліцензії.</w:t>
      </w:r>
    </w:p>
    <w:p w:rsidR="003568EE" w:rsidRPr="009A6BEF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Окремими видами діяльності Лікарня може займатися тільки на підставі дозволу (ліцензії), згідно з чинним законодавством України.</w:t>
      </w:r>
    </w:p>
    <w:p w:rsidR="003568EE" w:rsidRPr="009B6153" w:rsidRDefault="00A761C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BA69DB">
        <w:rPr>
          <w:sz w:val="28"/>
          <w:szCs w:val="28"/>
          <w:lang w:val="uk-UA"/>
        </w:rPr>
        <w:t>9</w:t>
      </w:r>
      <w:r w:rsidR="003568EE">
        <w:rPr>
          <w:sz w:val="28"/>
          <w:szCs w:val="28"/>
          <w:lang w:val="uk-UA"/>
        </w:rPr>
        <w:t>. Для забезпечення медичної допомоги населенню Лікарня має право на договірних засадах залучати фахівців</w:t>
      </w:r>
      <w:r w:rsidR="003568EE" w:rsidRPr="009B6153">
        <w:rPr>
          <w:sz w:val="28"/>
          <w:szCs w:val="28"/>
        </w:rPr>
        <w:t>/</w:t>
      </w:r>
      <w:r w:rsidR="003568EE">
        <w:rPr>
          <w:sz w:val="28"/>
          <w:szCs w:val="28"/>
          <w:lang w:val="uk-UA"/>
        </w:rPr>
        <w:t>спеціалістів інших лікувальних закладів.</w:t>
      </w:r>
    </w:p>
    <w:p w:rsidR="003568EE" w:rsidRPr="00A761C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A761CE">
        <w:rPr>
          <w:sz w:val="28"/>
          <w:szCs w:val="28"/>
          <w:lang w:val="uk-UA"/>
        </w:rPr>
        <w:t>1.</w:t>
      </w:r>
      <w:r w:rsidR="00BA69DB">
        <w:rPr>
          <w:sz w:val="28"/>
          <w:szCs w:val="28"/>
          <w:lang w:val="uk-UA"/>
        </w:rPr>
        <w:t>20</w:t>
      </w:r>
      <w:r w:rsidRPr="00A761CE">
        <w:rPr>
          <w:sz w:val="28"/>
          <w:szCs w:val="28"/>
          <w:lang w:val="uk-UA"/>
        </w:rPr>
        <w:t xml:space="preserve">. Лікарня є організаційно-методичним центром з питань надання інтенсивної медичної допомоги для медичних закладів первинного рівня території обслуговування. </w:t>
      </w:r>
    </w:p>
    <w:p w:rsidR="00C30AA5" w:rsidRPr="00A761C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A761CE">
        <w:rPr>
          <w:sz w:val="28"/>
          <w:szCs w:val="28"/>
          <w:lang w:val="uk-UA"/>
        </w:rPr>
        <w:t>1.</w:t>
      </w:r>
      <w:r w:rsidR="00A761CE">
        <w:rPr>
          <w:sz w:val="28"/>
          <w:szCs w:val="28"/>
          <w:lang w:val="uk-UA"/>
        </w:rPr>
        <w:t>2</w:t>
      </w:r>
      <w:r w:rsidR="00BA69DB">
        <w:rPr>
          <w:sz w:val="28"/>
          <w:szCs w:val="28"/>
          <w:lang w:val="uk-UA"/>
        </w:rPr>
        <w:t>1</w:t>
      </w:r>
      <w:r w:rsidRPr="00A761CE">
        <w:rPr>
          <w:sz w:val="28"/>
          <w:szCs w:val="28"/>
          <w:lang w:val="uk-UA"/>
        </w:rPr>
        <w:t>. Лікарня при наданні інтенсивного лікування хворим знаходиться у взаємодії з закладами охорони здоров’я первинного та третинного (високоспеціалізованого) рівнів.</w:t>
      </w:r>
    </w:p>
    <w:p w:rsidR="00A73185" w:rsidRPr="00A761CE" w:rsidRDefault="00A73185" w:rsidP="00B83251">
      <w:pPr>
        <w:suppressAutoHyphens/>
        <w:jc w:val="both"/>
        <w:rPr>
          <w:b/>
          <w:sz w:val="28"/>
          <w:szCs w:val="28"/>
          <w:lang w:val="uk-UA"/>
        </w:rPr>
      </w:pPr>
    </w:p>
    <w:p w:rsidR="00C14F89" w:rsidRDefault="00C14F89" w:rsidP="000822AE">
      <w:pPr>
        <w:suppressAutoHyphens/>
        <w:jc w:val="center"/>
        <w:rPr>
          <w:b/>
          <w:sz w:val="28"/>
          <w:szCs w:val="28"/>
          <w:lang w:val="uk-UA"/>
        </w:rPr>
      </w:pPr>
    </w:p>
    <w:p w:rsidR="003568EE" w:rsidRPr="00A761CE" w:rsidRDefault="003568EE" w:rsidP="000822AE">
      <w:pPr>
        <w:suppressAutoHyphens/>
        <w:jc w:val="center"/>
        <w:rPr>
          <w:b/>
          <w:sz w:val="28"/>
          <w:szCs w:val="28"/>
          <w:lang w:val="uk-UA"/>
        </w:rPr>
      </w:pPr>
      <w:r w:rsidRPr="00A761CE">
        <w:rPr>
          <w:b/>
          <w:sz w:val="28"/>
          <w:szCs w:val="28"/>
          <w:lang w:val="uk-UA"/>
        </w:rPr>
        <w:lastRenderedPageBreak/>
        <w:t>ІІ. Основні завдання Лікарні</w:t>
      </w:r>
    </w:p>
    <w:p w:rsidR="00C30AA5" w:rsidRPr="009E2F64" w:rsidRDefault="00C30AA5" w:rsidP="00B83251">
      <w:pPr>
        <w:suppressAutoHyphens/>
        <w:ind w:firstLine="709"/>
        <w:jc w:val="both"/>
        <w:rPr>
          <w:b/>
          <w:sz w:val="28"/>
          <w:szCs w:val="28"/>
          <w:lang w:val="uk-UA"/>
        </w:rPr>
      </w:pPr>
    </w:p>
    <w:p w:rsidR="003568EE" w:rsidRPr="002E4A2E" w:rsidRDefault="003568EE" w:rsidP="00B83251">
      <w:pPr>
        <w:suppressAutoHyphens/>
        <w:ind w:firstLine="709"/>
        <w:contextualSpacing/>
        <w:jc w:val="both"/>
        <w:rPr>
          <w:sz w:val="28"/>
          <w:szCs w:val="28"/>
          <w:lang w:val="uk-UA"/>
        </w:rPr>
      </w:pPr>
      <w:r w:rsidRPr="002E4A2E">
        <w:rPr>
          <w:sz w:val="28"/>
          <w:szCs w:val="28"/>
          <w:lang w:val="uk-UA"/>
        </w:rPr>
        <w:t>2.1. Цілодобове надання інтенсивної медичної допомоги хворим та потерпілим при виникненні патологічних станів, що загрожують життю і при яких раптово погіршується стан здоров’я, потерпілим при надзвичайних ситуаці</w:t>
      </w:r>
      <w:r>
        <w:rPr>
          <w:sz w:val="28"/>
          <w:szCs w:val="28"/>
          <w:lang w:val="uk-UA"/>
        </w:rPr>
        <w:t>ях.</w:t>
      </w:r>
    </w:p>
    <w:p w:rsidR="003568EE" w:rsidRPr="00790301" w:rsidRDefault="003568EE" w:rsidP="00B83251">
      <w:pPr>
        <w:suppressAutoHyphens/>
        <w:ind w:firstLine="709"/>
        <w:contextualSpacing/>
        <w:jc w:val="both"/>
        <w:rPr>
          <w:sz w:val="28"/>
          <w:szCs w:val="28"/>
          <w:lang w:val="uk-UA"/>
        </w:rPr>
      </w:pPr>
      <w:r w:rsidRPr="00790301">
        <w:rPr>
          <w:sz w:val="28"/>
          <w:szCs w:val="28"/>
          <w:lang w:val="uk-UA"/>
        </w:rPr>
        <w:t>2.2. Цілодобове надання інтенсивної медичної допомоги відповідно до показань хворим і потерпілим з гострим та хронічним перебігом захворювань, при станах, що не загрожують життю, але потребують інтенсивного лікування.</w:t>
      </w:r>
    </w:p>
    <w:p w:rsidR="003568EE" w:rsidRPr="00790301" w:rsidRDefault="003568EE" w:rsidP="00B83251">
      <w:pPr>
        <w:suppressAutoHyphens/>
        <w:ind w:firstLine="709"/>
        <w:contextualSpacing/>
        <w:jc w:val="both"/>
        <w:rPr>
          <w:sz w:val="28"/>
          <w:szCs w:val="28"/>
          <w:lang w:val="uk-UA"/>
        </w:rPr>
      </w:pPr>
      <w:r w:rsidRPr="00790301">
        <w:rPr>
          <w:sz w:val="28"/>
          <w:szCs w:val="28"/>
          <w:lang w:val="uk-UA"/>
        </w:rPr>
        <w:t>2.3. Надання в повному обсязі інтенсивної, спеціалізованої стаціонарної і консультативної</w:t>
      </w:r>
      <w:r w:rsidR="009161E4">
        <w:rPr>
          <w:sz w:val="28"/>
          <w:szCs w:val="28"/>
          <w:lang w:val="uk-UA"/>
        </w:rPr>
        <w:t>,</w:t>
      </w:r>
      <w:r w:rsidRPr="00790301">
        <w:rPr>
          <w:sz w:val="28"/>
          <w:szCs w:val="28"/>
          <w:lang w:val="uk-UA"/>
        </w:rPr>
        <w:t xml:space="preserve"> спеціалізованої медичної допомоги населенню території обслуговування відповідно до вторинного рівня у спеціалізованих відділеннях.</w:t>
      </w:r>
    </w:p>
    <w:p w:rsidR="003568EE" w:rsidRPr="00790301" w:rsidRDefault="003568EE" w:rsidP="00B83251">
      <w:pPr>
        <w:suppressAutoHyphens/>
        <w:ind w:firstLine="709"/>
        <w:contextualSpacing/>
        <w:jc w:val="both"/>
        <w:rPr>
          <w:sz w:val="28"/>
          <w:szCs w:val="28"/>
          <w:lang w:val="uk-UA"/>
        </w:rPr>
      </w:pPr>
      <w:r w:rsidRPr="00790301">
        <w:rPr>
          <w:sz w:val="28"/>
          <w:szCs w:val="28"/>
          <w:lang w:val="uk-UA"/>
        </w:rPr>
        <w:t>2.4. Своєчасне та якісне проведення інтенсивного лікування хворих з використанням комплексу необхідних і доступних методів, диференційований підхід до вибору методів та засобів лікування різних категорій хворих із забезпеченням принципів безперервності, послідовності та етапності, індивідуального підходу в організації та здійсненні лікування.</w:t>
      </w:r>
    </w:p>
    <w:p w:rsidR="003568EE" w:rsidRPr="00790301" w:rsidRDefault="003568EE" w:rsidP="00B83251">
      <w:pPr>
        <w:suppressAutoHyphens/>
        <w:ind w:firstLine="709"/>
        <w:contextualSpacing/>
        <w:jc w:val="both"/>
        <w:rPr>
          <w:sz w:val="28"/>
          <w:szCs w:val="28"/>
          <w:lang w:val="uk-UA"/>
        </w:rPr>
      </w:pPr>
      <w:r w:rsidRPr="00790301">
        <w:rPr>
          <w:sz w:val="28"/>
          <w:szCs w:val="28"/>
          <w:lang w:val="uk-UA"/>
        </w:rPr>
        <w:t>2.5. Надання кваліфікованої лікувально-діагностичної допомоги вагітним, роділлям, пород</w:t>
      </w:r>
      <w:r>
        <w:rPr>
          <w:sz w:val="28"/>
          <w:szCs w:val="28"/>
          <w:lang w:val="uk-UA"/>
        </w:rPr>
        <w:t>іллям, новонародженим згідно з “</w:t>
      </w:r>
      <w:r w:rsidRPr="00790301">
        <w:rPr>
          <w:sz w:val="28"/>
          <w:szCs w:val="28"/>
          <w:lang w:val="uk-UA"/>
        </w:rPr>
        <w:t>Нормативами надання стаціонарної акушерсько-гінекологіч</w:t>
      </w:r>
      <w:r>
        <w:rPr>
          <w:sz w:val="28"/>
          <w:szCs w:val="28"/>
          <w:lang w:val="uk-UA"/>
        </w:rPr>
        <w:t xml:space="preserve">ної та </w:t>
      </w:r>
      <w:proofErr w:type="spellStart"/>
      <w:r>
        <w:rPr>
          <w:sz w:val="28"/>
          <w:szCs w:val="28"/>
          <w:lang w:val="uk-UA"/>
        </w:rPr>
        <w:t>неонатологічної</w:t>
      </w:r>
      <w:proofErr w:type="spellEnd"/>
      <w:r>
        <w:rPr>
          <w:sz w:val="28"/>
          <w:szCs w:val="28"/>
          <w:lang w:val="uk-UA"/>
        </w:rPr>
        <w:t xml:space="preserve"> допомоги ”</w:t>
      </w:r>
      <w:r w:rsidRPr="00790301">
        <w:rPr>
          <w:sz w:val="28"/>
          <w:szCs w:val="28"/>
          <w:lang w:val="uk-UA"/>
        </w:rPr>
        <w:t>.</w:t>
      </w:r>
    </w:p>
    <w:p w:rsidR="003568EE" w:rsidRPr="00790301" w:rsidRDefault="003568EE" w:rsidP="00B83251">
      <w:pPr>
        <w:suppressAutoHyphens/>
        <w:ind w:firstLine="709"/>
        <w:contextualSpacing/>
        <w:jc w:val="both"/>
        <w:rPr>
          <w:sz w:val="28"/>
          <w:szCs w:val="28"/>
          <w:lang w:val="uk-UA"/>
        </w:rPr>
      </w:pPr>
      <w:r w:rsidRPr="00790301">
        <w:rPr>
          <w:sz w:val="28"/>
          <w:szCs w:val="28"/>
          <w:lang w:val="uk-UA"/>
        </w:rPr>
        <w:t>2.6. Своєчасне переведення хворих у відповідні спеціалізовані відділення для надання третинної (високоспеціалізованої) медичної допомоги у випадках при погіршення стану та потреби у високоспеціалізованій медичній допомозі.</w:t>
      </w:r>
    </w:p>
    <w:p w:rsidR="003568EE" w:rsidRPr="00995963" w:rsidRDefault="003568EE" w:rsidP="00B83251">
      <w:pPr>
        <w:suppressAutoHyphens/>
        <w:ind w:firstLine="709"/>
        <w:contextualSpacing/>
        <w:jc w:val="both"/>
        <w:rPr>
          <w:sz w:val="28"/>
          <w:szCs w:val="28"/>
          <w:lang w:val="uk-UA"/>
        </w:rPr>
      </w:pPr>
      <w:r w:rsidRPr="00995963">
        <w:rPr>
          <w:sz w:val="28"/>
          <w:szCs w:val="28"/>
          <w:lang w:val="uk-UA"/>
        </w:rPr>
        <w:t>2.7. Забезпечення та контроль якості медичної допомоги хворим в межах затверджених клінічних протоколів МОЗ України, Деп</w:t>
      </w:r>
      <w:r w:rsidR="00995963">
        <w:rPr>
          <w:sz w:val="28"/>
          <w:szCs w:val="28"/>
          <w:lang w:val="uk-UA"/>
        </w:rPr>
        <w:t>артаменту охорони здоров'я, КУ СМБЛ</w:t>
      </w:r>
      <w:r w:rsidRPr="00995963">
        <w:rPr>
          <w:sz w:val="28"/>
          <w:szCs w:val="28"/>
          <w:lang w:val="uk-UA"/>
        </w:rPr>
        <w:t>.</w:t>
      </w:r>
    </w:p>
    <w:p w:rsidR="003568EE" w:rsidRPr="00995963" w:rsidRDefault="003568EE" w:rsidP="00B83251">
      <w:pPr>
        <w:suppressAutoHyphens/>
        <w:ind w:firstLine="709"/>
        <w:contextualSpacing/>
        <w:jc w:val="both"/>
        <w:rPr>
          <w:sz w:val="28"/>
          <w:szCs w:val="28"/>
          <w:lang w:val="uk-UA"/>
        </w:rPr>
      </w:pPr>
      <w:r w:rsidRPr="00995963">
        <w:rPr>
          <w:sz w:val="28"/>
          <w:szCs w:val="28"/>
          <w:lang w:val="uk-UA"/>
        </w:rPr>
        <w:t>2.8. Інформування місцевих органів виконавчої влади та управління охорони здоров'я у випадках, обумовлених чинним законодавством, відповідними директивними і нормативними документами, в тому числі при виникненні масових уражень людей та виявленні хворих з підозрою на карантинні</w:t>
      </w:r>
      <w:r w:rsidR="00C30AA5" w:rsidRPr="00995963">
        <w:rPr>
          <w:sz w:val="28"/>
          <w:szCs w:val="28"/>
          <w:lang w:val="uk-UA"/>
        </w:rPr>
        <w:t xml:space="preserve"> і особливо небезпечні інфекції</w:t>
      </w:r>
      <w:r w:rsidRPr="00995963">
        <w:rPr>
          <w:sz w:val="28"/>
          <w:szCs w:val="28"/>
          <w:lang w:val="uk-UA"/>
        </w:rPr>
        <w:t xml:space="preserve">. </w:t>
      </w:r>
    </w:p>
    <w:p w:rsidR="003568EE" w:rsidRPr="00995963" w:rsidRDefault="003568EE" w:rsidP="00B83251">
      <w:pPr>
        <w:suppressAutoHyphens/>
        <w:ind w:firstLine="709"/>
        <w:contextualSpacing/>
        <w:jc w:val="both"/>
        <w:rPr>
          <w:sz w:val="28"/>
          <w:szCs w:val="28"/>
          <w:lang w:val="uk-UA"/>
        </w:rPr>
      </w:pPr>
    </w:p>
    <w:p w:rsidR="003568EE" w:rsidRPr="00995963" w:rsidRDefault="003568EE" w:rsidP="000822AE">
      <w:pPr>
        <w:suppressAutoHyphens/>
        <w:jc w:val="center"/>
        <w:rPr>
          <w:b/>
          <w:sz w:val="28"/>
          <w:szCs w:val="28"/>
          <w:lang w:val="uk-UA"/>
        </w:rPr>
      </w:pPr>
      <w:r w:rsidRPr="00995963">
        <w:rPr>
          <w:b/>
          <w:sz w:val="28"/>
          <w:szCs w:val="28"/>
          <w:lang w:val="uk-UA"/>
        </w:rPr>
        <w:t>ІІІ. Функції Лікарні</w:t>
      </w:r>
    </w:p>
    <w:p w:rsidR="003568EE" w:rsidRPr="00995963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3568EE" w:rsidRPr="00995963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995963">
        <w:rPr>
          <w:sz w:val="28"/>
          <w:szCs w:val="28"/>
          <w:lang w:val="uk-UA"/>
        </w:rPr>
        <w:t xml:space="preserve">3.1. Цілодобовий прийом хворих, потерпілих, вагітних у перед пологовому та пологовому періодах, які доставляються бригадами </w:t>
      </w:r>
      <w:r w:rsidR="000D385D">
        <w:rPr>
          <w:sz w:val="28"/>
          <w:szCs w:val="28"/>
          <w:lang w:val="uk-UA"/>
        </w:rPr>
        <w:t>екстреної</w:t>
      </w:r>
      <w:r w:rsidRPr="00995963">
        <w:rPr>
          <w:sz w:val="28"/>
          <w:szCs w:val="28"/>
          <w:lang w:val="uk-UA"/>
        </w:rPr>
        <w:t xml:space="preserve"> медичної допомоги та іншими транспортними засобами, або звертаються безпосередньо у приймальне або консультативно-діагностичне відділення, або інших закладів охорони здоров’я. </w:t>
      </w:r>
    </w:p>
    <w:p w:rsidR="003568EE" w:rsidRPr="00995963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995963">
        <w:rPr>
          <w:sz w:val="28"/>
          <w:szCs w:val="28"/>
          <w:lang w:val="uk-UA"/>
        </w:rPr>
        <w:t>3.2. Медичне сортування хворих та потерпілих при їх масовому надходженні у Лікарню.</w:t>
      </w:r>
    </w:p>
    <w:p w:rsidR="003568EE" w:rsidRPr="00995963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995963">
        <w:rPr>
          <w:sz w:val="28"/>
          <w:szCs w:val="28"/>
          <w:lang w:val="uk-UA"/>
        </w:rPr>
        <w:t>3.3. Організація і проведення невідкладних лікарських оглядів та, відповідно до стану хворих, чи потерпілих, діагностичне обстеження хворих і потерпілих, що звернулися до приймального відділення, а також їх госпіталізація за показаннями.</w:t>
      </w:r>
    </w:p>
    <w:p w:rsidR="003568EE" w:rsidRPr="00995963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995963">
        <w:rPr>
          <w:sz w:val="28"/>
          <w:szCs w:val="28"/>
          <w:lang w:val="uk-UA"/>
        </w:rPr>
        <w:lastRenderedPageBreak/>
        <w:t>3.4. Забезпечення пацієнтів інтенсивною медичною допомогою відповідного профілю, виходячи з показань та рівня Лікарні, в умовах цілодобового стаціонару.</w:t>
      </w:r>
    </w:p>
    <w:p w:rsidR="003568EE" w:rsidRPr="00995963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995963">
        <w:rPr>
          <w:sz w:val="28"/>
          <w:szCs w:val="28"/>
          <w:lang w:val="uk-UA"/>
        </w:rPr>
        <w:t>3.5. Забезпечення цілодобового надання первинної реанімаційної допомоги та інтенсивної терапії новонародженим.</w:t>
      </w:r>
    </w:p>
    <w:p w:rsidR="003568EE" w:rsidRPr="00995963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995963">
        <w:rPr>
          <w:sz w:val="28"/>
          <w:szCs w:val="28"/>
          <w:lang w:val="uk-UA"/>
        </w:rPr>
        <w:t>3.6. Подання обґрунтованих пропозиції щодо належного місця надання медичної допомоги за відсутності показань у медичній допомозі Лікарнею.</w:t>
      </w:r>
    </w:p>
    <w:p w:rsidR="003568EE" w:rsidRPr="00995963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995963">
        <w:rPr>
          <w:sz w:val="28"/>
          <w:szCs w:val="28"/>
          <w:lang w:val="uk-UA"/>
        </w:rPr>
        <w:t>3.7. Для забезпечення оперативного використання ліжкового фонду Лікарня має право переводити хворих і потерпілих, які потребують доліковування або відновного лікування, до інших лікувально-профілактичних закладів.</w:t>
      </w:r>
    </w:p>
    <w:p w:rsidR="003568EE" w:rsidRPr="00995963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995963">
        <w:rPr>
          <w:sz w:val="28"/>
          <w:szCs w:val="28"/>
          <w:lang w:val="uk-UA"/>
        </w:rPr>
        <w:t>3.8. За потреби надання високоспеціалізованої допомоги, Лікарня направляє хворих до відповідних закладів охорони здоров’я третинного рівня.</w:t>
      </w:r>
    </w:p>
    <w:p w:rsidR="003568EE" w:rsidRPr="00995963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995963">
        <w:rPr>
          <w:sz w:val="28"/>
          <w:szCs w:val="28"/>
          <w:lang w:val="uk-UA"/>
        </w:rPr>
        <w:t xml:space="preserve">3.9. Забезпечення структурних підрозділів і служб усім необхідним для роботи: лікарськими засобами, витратними матеріалами, виробами медичного призначення тощо. </w:t>
      </w:r>
    </w:p>
    <w:p w:rsidR="003568EE" w:rsidRPr="00995963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995963">
        <w:rPr>
          <w:sz w:val="28"/>
          <w:szCs w:val="28"/>
          <w:lang w:val="uk-UA"/>
        </w:rPr>
        <w:t>3.10. Створення належних умов праці, техніки безпеки, протипожежної безпеки працівникам Лікарні.</w:t>
      </w:r>
    </w:p>
    <w:p w:rsidR="003568EE" w:rsidRPr="00C30AA5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C30AA5">
        <w:rPr>
          <w:sz w:val="28"/>
          <w:szCs w:val="28"/>
          <w:lang w:val="uk-UA"/>
        </w:rPr>
        <w:t xml:space="preserve">3.11. Придбання, зберігання, перевезення, знищення, використання наркотичних засобів (списку 1 таблиці </w:t>
      </w:r>
      <w:r w:rsidRPr="00C30AA5">
        <w:rPr>
          <w:sz w:val="28"/>
          <w:szCs w:val="28"/>
          <w:lang w:val="en-US"/>
        </w:rPr>
        <w:t>II</w:t>
      </w:r>
      <w:r w:rsidRPr="00C30AA5">
        <w:rPr>
          <w:sz w:val="28"/>
          <w:szCs w:val="28"/>
          <w:lang w:val="uk-UA"/>
        </w:rPr>
        <w:t xml:space="preserve"> та списку 1 таблиці </w:t>
      </w:r>
      <w:r w:rsidRPr="00C30AA5">
        <w:rPr>
          <w:sz w:val="28"/>
          <w:szCs w:val="28"/>
          <w:lang w:val="en-US"/>
        </w:rPr>
        <w:t>III</w:t>
      </w:r>
      <w:r w:rsidRPr="00C30AA5">
        <w:rPr>
          <w:sz w:val="28"/>
          <w:szCs w:val="28"/>
          <w:lang w:val="uk-UA"/>
        </w:rPr>
        <w:t xml:space="preserve">), психотропних речовин (списку 2 таблиці </w:t>
      </w:r>
      <w:r w:rsidRPr="00C30AA5">
        <w:rPr>
          <w:sz w:val="28"/>
          <w:szCs w:val="28"/>
          <w:lang w:val="en-US"/>
        </w:rPr>
        <w:t>II</w:t>
      </w:r>
      <w:r w:rsidRPr="00C30AA5">
        <w:rPr>
          <w:sz w:val="28"/>
          <w:szCs w:val="28"/>
          <w:lang w:val="uk-UA"/>
        </w:rPr>
        <w:t xml:space="preserve"> та списку 2 таблиці </w:t>
      </w:r>
      <w:r w:rsidRPr="00C30AA5">
        <w:rPr>
          <w:sz w:val="28"/>
          <w:szCs w:val="28"/>
          <w:lang w:val="en-US"/>
        </w:rPr>
        <w:t>III</w:t>
      </w:r>
      <w:r w:rsidRPr="00C30AA5">
        <w:rPr>
          <w:sz w:val="28"/>
          <w:szCs w:val="28"/>
          <w:lang w:val="uk-UA"/>
        </w:rPr>
        <w:t xml:space="preserve">), прекурсорів (списку 1 таблиці </w:t>
      </w:r>
      <w:r w:rsidRPr="00C30AA5">
        <w:rPr>
          <w:sz w:val="28"/>
          <w:szCs w:val="28"/>
          <w:lang w:val="en-US"/>
        </w:rPr>
        <w:t>IV</w:t>
      </w:r>
      <w:r w:rsidRPr="00C30AA5">
        <w:rPr>
          <w:sz w:val="28"/>
          <w:szCs w:val="28"/>
          <w:lang w:val="uk-UA"/>
        </w:rPr>
        <w:t xml:space="preserve"> та списку 2 таблиці </w:t>
      </w:r>
      <w:r w:rsidRPr="00C30AA5">
        <w:rPr>
          <w:sz w:val="28"/>
          <w:szCs w:val="28"/>
          <w:lang w:val="en-US"/>
        </w:rPr>
        <w:t>IV</w:t>
      </w:r>
      <w:r w:rsidRPr="00C30AA5">
        <w:rPr>
          <w:sz w:val="28"/>
          <w:szCs w:val="28"/>
          <w:lang w:val="uk-UA"/>
        </w:rPr>
        <w:t>)</w:t>
      </w:r>
      <w:r w:rsidR="009161E4">
        <w:rPr>
          <w:sz w:val="28"/>
          <w:szCs w:val="28"/>
          <w:lang w:val="uk-UA"/>
        </w:rPr>
        <w:t>,</w:t>
      </w:r>
      <w:r w:rsidRPr="00C30AA5">
        <w:rPr>
          <w:sz w:val="28"/>
          <w:szCs w:val="28"/>
          <w:lang w:val="uk-UA"/>
        </w:rPr>
        <w:t xml:space="preserve"> </w:t>
      </w:r>
      <w:r w:rsidR="009161E4">
        <w:rPr>
          <w:sz w:val="28"/>
          <w:szCs w:val="28"/>
          <w:lang w:val="uk-UA"/>
        </w:rPr>
        <w:t>п</w:t>
      </w:r>
      <w:r w:rsidRPr="00C30AA5">
        <w:rPr>
          <w:sz w:val="28"/>
          <w:szCs w:val="28"/>
          <w:lang w:val="uk-UA"/>
        </w:rPr>
        <w:t>ереліку наркотичних засобів, психотропних речовин та прекурсорів.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>3.12. Участь у впровадженні нових науково - обґрунтованих методів організації, діагностики і надання інтенсивної медичної допомоги.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>3.13. Забезпечення безпеки лікувально-діагностичного процесу та умов перебування пацієнтів в Лікарні.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>3.14. Забезпечення дотримання прав пацієнтів та конфіденційності інформації про них.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>3.15. Медичне втручання проводиться за умови отримання інформованої згоди пацієнтів або їх законних представників.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>3.16. Створення безпечних умов праці для працівників Лікарні та профілактика у них професійних захворювань.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>3.17. Ведення і представлення обліково-звітної документації.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 xml:space="preserve">3.18. Матеріально-технічне забезпечення діагностичного і лікувального процесів, впровадження затверджених нових доведено ефективних медичних технологій на </w:t>
      </w:r>
      <w:proofErr w:type="spellStart"/>
      <w:r w:rsidRPr="000D385D">
        <w:rPr>
          <w:sz w:val="28"/>
          <w:szCs w:val="28"/>
          <w:lang w:val="uk-UA"/>
        </w:rPr>
        <w:t>догоспітальному</w:t>
      </w:r>
      <w:proofErr w:type="spellEnd"/>
      <w:r w:rsidRPr="000D385D">
        <w:rPr>
          <w:sz w:val="28"/>
          <w:szCs w:val="28"/>
          <w:lang w:val="uk-UA"/>
        </w:rPr>
        <w:t xml:space="preserve"> і госпітальному етапах, раціональне і ефективне використання трудових, матеріальних і фінансових ресурсів. </w:t>
      </w:r>
    </w:p>
    <w:p w:rsidR="00C30AA5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>3.19. Проведення аналізу організації та якості лікувально-діагностичної діяльності, здійснення організаційно-методичної роботи з питань надання інтенсивної медичної допомоги в закладах охорони здоров’я госпітального округу.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 xml:space="preserve">3.20. Вивчення, аналіз основних інтегральних показників роботи, стану здоров’я та медичного обслуговування населення та надання пропозицій </w:t>
      </w:r>
      <w:r w:rsidRPr="000D385D">
        <w:rPr>
          <w:sz w:val="28"/>
          <w:szCs w:val="28"/>
          <w:lang w:val="uk-UA"/>
        </w:rPr>
        <w:lastRenderedPageBreak/>
        <w:t>уповноваженому органу управління в галузі охорони здоров’я щодо їх покращення.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 xml:space="preserve">3.21. Участь у розробці прогнозів потреби населення регіону обслуговування в інтенсивній медичній допомозі, в тому числі при виникненні надзвичайних ситуацій. 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 xml:space="preserve">3.22. Участь у розробці пропозицій з удосконалення організаційних форм, методів діагностики і лікування хворих і потерпілих, які потребують інтенсивної медичної допомоги на </w:t>
      </w:r>
      <w:proofErr w:type="spellStart"/>
      <w:r w:rsidRPr="000D385D">
        <w:rPr>
          <w:sz w:val="28"/>
          <w:szCs w:val="28"/>
          <w:lang w:val="uk-UA"/>
        </w:rPr>
        <w:t>догоспітальному</w:t>
      </w:r>
      <w:proofErr w:type="spellEnd"/>
      <w:r w:rsidRPr="000D385D">
        <w:rPr>
          <w:sz w:val="28"/>
          <w:szCs w:val="28"/>
          <w:lang w:val="uk-UA"/>
        </w:rPr>
        <w:t xml:space="preserve"> і госпітальному етапах. 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 xml:space="preserve">3.23. Участь у розробці рекомендацій з профілактики та зниження впливу негативних факторів, що впливають на виникнення раптових захворювань, нещасних випадків, надзвичайних ситуацій. 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>3.24. Розробка та проведення комплексних протиепідемічних і санітарно-гігієнічних заходів.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>3.25. Забезпечення належного лікувально-охоронного, санітарно-гігієнічного та протиепідемічного режиму роботи Лікарні.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>3.26. Організація підготовки, перепідготовки та підтримання належного кваліфікаційного рівня медичного персоналу Лікарні.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>3.27. Проведення профілактичної та санітарно-просвітницької роботи серед населення з питань профілактики і надання першої допомоги при раптових захворюваннях, нещасних випадках і отруєннях, в межах фінансового забезпечення.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>3.28. Організація і проведення заходів щодо підготовки Лікарні до роботи у надзвичайних ситуаціях. Створення постійного незнижуваного запасу виробів медичного призначення та лікарських засобів для забезпечення сталої роботи Лікарні в умовах надзвичайних ситуацій, в межах фінансового забезпечення.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>3.29. Забезпечення органів виконавчої влади та управління охорони здоров'я інформацією про надзвичайні ситуації та випадки, передбачені чинним законодавством та інструктивно-директивними документами.</w:t>
      </w:r>
    </w:p>
    <w:p w:rsidR="003568EE" w:rsidRPr="000D385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0D385D">
        <w:rPr>
          <w:sz w:val="28"/>
          <w:szCs w:val="28"/>
          <w:lang w:val="uk-UA"/>
        </w:rPr>
        <w:t>3.30. Лікарня  може бути клінічною та навчальною базою вищих і середніх медичних учбових закладів I-II та III-IV рівнів акредитації.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C30AA5">
        <w:rPr>
          <w:sz w:val="28"/>
          <w:szCs w:val="28"/>
          <w:lang w:val="uk-UA"/>
        </w:rPr>
        <w:t>3.31. Лікарня забезпечує інформування уповноваженого органу управління в галузі охорони здоров’я про випадки внутрішньо лікарняної інфекції, нещасні випадки і надзвичайні ситуації, що відбулись на території обслуговування.</w:t>
      </w:r>
    </w:p>
    <w:p w:rsidR="006D75CC" w:rsidRDefault="006D75CC" w:rsidP="00B83251">
      <w:pPr>
        <w:suppressAutoHyphens/>
        <w:jc w:val="both"/>
        <w:rPr>
          <w:sz w:val="28"/>
          <w:szCs w:val="28"/>
          <w:lang w:val="uk-UA"/>
        </w:rPr>
      </w:pPr>
    </w:p>
    <w:p w:rsidR="003568EE" w:rsidRPr="007F016C" w:rsidRDefault="003568EE" w:rsidP="000822AE">
      <w:pPr>
        <w:suppressAutoHyphens/>
        <w:jc w:val="center"/>
        <w:rPr>
          <w:b/>
          <w:sz w:val="28"/>
          <w:szCs w:val="28"/>
          <w:lang w:val="uk-UA"/>
        </w:rPr>
      </w:pPr>
      <w:r w:rsidRPr="00F65FC4">
        <w:rPr>
          <w:b/>
          <w:sz w:val="28"/>
          <w:szCs w:val="28"/>
          <w:lang w:val="en-US"/>
        </w:rPr>
        <w:t>IV</w:t>
      </w:r>
      <w:r w:rsidRPr="007406FB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Управління</w:t>
      </w:r>
      <w:r w:rsidRPr="007406FB">
        <w:rPr>
          <w:b/>
          <w:sz w:val="28"/>
          <w:szCs w:val="28"/>
          <w:lang w:val="uk-UA"/>
        </w:rPr>
        <w:t xml:space="preserve"> Лікарн</w:t>
      </w:r>
      <w:r>
        <w:rPr>
          <w:b/>
          <w:sz w:val="28"/>
          <w:szCs w:val="28"/>
          <w:lang w:val="uk-UA"/>
        </w:rPr>
        <w:t>ею</w:t>
      </w:r>
    </w:p>
    <w:p w:rsidR="003568EE" w:rsidRPr="007406FB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4500E7">
        <w:rPr>
          <w:sz w:val="28"/>
          <w:szCs w:val="28"/>
          <w:lang w:val="uk-UA"/>
        </w:rPr>
        <w:t>.1. Управління</w:t>
      </w:r>
      <w:r>
        <w:rPr>
          <w:sz w:val="28"/>
          <w:szCs w:val="28"/>
          <w:lang w:val="uk-UA"/>
        </w:rPr>
        <w:t xml:space="preserve"> Лікарнею</w:t>
      </w:r>
      <w:r w:rsidRPr="004500E7">
        <w:rPr>
          <w:sz w:val="28"/>
          <w:szCs w:val="28"/>
          <w:lang w:val="uk-UA"/>
        </w:rPr>
        <w:t xml:space="preserve"> здійснюється</w:t>
      </w:r>
      <w:r>
        <w:rPr>
          <w:sz w:val="28"/>
          <w:szCs w:val="28"/>
          <w:lang w:val="uk-UA"/>
        </w:rPr>
        <w:t xml:space="preserve"> відповідно до цього Статуту</w:t>
      </w:r>
      <w:r w:rsidRPr="004500E7">
        <w:rPr>
          <w:sz w:val="28"/>
          <w:szCs w:val="28"/>
          <w:lang w:val="uk-UA"/>
        </w:rPr>
        <w:t xml:space="preserve"> на основі поєднання</w:t>
      </w:r>
      <w:r>
        <w:rPr>
          <w:sz w:val="28"/>
          <w:szCs w:val="28"/>
          <w:lang w:val="uk-UA"/>
        </w:rPr>
        <w:t xml:space="preserve"> прав Органу управління майном, уповноваженого органу управління в галузі охорони </w:t>
      </w:r>
      <w:r w:rsidR="009161E4">
        <w:rPr>
          <w:sz w:val="28"/>
          <w:szCs w:val="28"/>
          <w:lang w:val="uk-UA"/>
        </w:rPr>
        <w:t xml:space="preserve">здоров’я і участі в управлінні </w:t>
      </w:r>
      <w:r>
        <w:rPr>
          <w:sz w:val="28"/>
          <w:szCs w:val="28"/>
          <w:lang w:val="uk-UA"/>
        </w:rPr>
        <w:t>трудового колективу</w:t>
      </w:r>
      <w:r w:rsidRPr="004500E7">
        <w:rPr>
          <w:sz w:val="28"/>
          <w:szCs w:val="28"/>
          <w:lang w:val="uk-UA"/>
        </w:rPr>
        <w:t>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Орган управління майном: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призначає на посаду та звільняє з посади головного лікаря;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затверджує Статут Лікарні та зміни до нього;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здійснює контрол</w:t>
      </w:r>
      <w:r w:rsidR="009E452A">
        <w:rPr>
          <w:sz w:val="28"/>
          <w:szCs w:val="28"/>
          <w:lang w:val="uk-UA"/>
        </w:rPr>
        <w:t xml:space="preserve">ь за додержанням вимог Статуту </w:t>
      </w:r>
      <w:r>
        <w:rPr>
          <w:sz w:val="28"/>
          <w:szCs w:val="28"/>
          <w:lang w:val="uk-UA"/>
        </w:rPr>
        <w:t>та приймає рішення у зв’язку з їх порушенням;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здійснює контроль за ефективністю використання майна, що знаходиться в оперативному управлінні Лікарні;</w:t>
      </w:r>
    </w:p>
    <w:p w:rsidR="00A73185" w:rsidRPr="004500E7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здійснює інші повноваження, визначені чинним законодавством.</w:t>
      </w:r>
    </w:p>
    <w:p w:rsidR="003568EE" w:rsidRPr="00181308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</w:t>
      </w:r>
      <w:r w:rsidRPr="004500E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</w:t>
      </w:r>
      <w:r w:rsidRPr="00181308">
        <w:rPr>
          <w:sz w:val="28"/>
          <w:szCs w:val="28"/>
          <w:lang w:val="uk-UA"/>
        </w:rPr>
        <w:t xml:space="preserve">ерівництво діяльності </w:t>
      </w:r>
      <w:r>
        <w:rPr>
          <w:sz w:val="28"/>
          <w:szCs w:val="28"/>
          <w:lang w:val="uk-UA"/>
        </w:rPr>
        <w:t>Лікарні</w:t>
      </w:r>
      <w:r w:rsidRPr="00181308">
        <w:rPr>
          <w:sz w:val="28"/>
          <w:szCs w:val="28"/>
          <w:lang w:val="uk-UA"/>
        </w:rPr>
        <w:t xml:space="preserve"> здійснює головний лікар, </w:t>
      </w:r>
      <w:r w:rsidRPr="00181308">
        <w:rPr>
          <w:bCs/>
          <w:sz w:val="28"/>
          <w:szCs w:val="28"/>
          <w:lang w:val="uk-UA" w:eastAsia="ar-SA"/>
        </w:rPr>
        <w:t>який</w:t>
      </w:r>
      <w:r>
        <w:rPr>
          <w:bCs/>
          <w:sz w:val="28"/>
          <w:szCs w:val="28"/>
          <w:lang w:val="uk-UA" w:eastAsia="ar-SA"/>
        </w:rPr>
        <w:t xml:space="preserve"> є лікарем-організатором охорони здоров'я і має не нижче першої кваліфікацій</w:t>
      </w:r>
      <w:r w:rsidR="00C30AA5">
        <w:rPr>
          <w:bCs/>
          <w:sz w:val="28"/>
          <w:szCs w:val="28"/>
          <w:lang w:val="uk-UA" w:eastAsia="ar-SA"/>
        </w:rPr>
        <w:t xml:space="preserve">ної категорії. </w:t>
      </w:r>
      <w:r>
        <w:rPr>
          <w:bCs/>
          <w:sz w:val="28"/>
          <w:szCs w:val="28"/>
          <w:lang w:val="uk-UA" w:eastAsia="ar-SA"/>
        </w:rPr>
        <w:t>П</w:t>
      </w:r>
      <w:r w:rsidRPr="00181308">
        <w:rPr>
          <w:bCs/>
          <w:sz w:val="28"/>
          <w:szCs w:val="28"/>
          <w:lang w:val="uk-UA" w:eastAsia="ar-SA"/>
        </w:rPr>
        <w:t>ризначається на посаду та звільняється з посади Органом управління майном або уповноваженим ним органом.</w:t>
      </w:r>
    </w:p>
    <w:p w:rsidR="003568EE" w:rsidRPr="006D75CC" w:rsidRDefault="003568EE" w:rsidP="00B83251">
      <w:pPr>
        <w:suppressAutoHyphens/>
        <w:ind w:firstLine="709"/>
        <w:jc w:val="both"/>
        <w:rPr>
          <w:bCs/>
          <w:sz w:val="28"/>
          <w:szCs w:val="28"/>
          <w:lang w:val="uk-UA" w:eastAsia="ar-SA"/>
        </w:rPr>
      </w:pPr>
      <w:r w:rsidRPr="006D75CC">
        <w:rPr>
          <w:bCs/>
          <w:sz w:val="28"/>
          <w:szCs w:val="28"/>
          <w:lang w:val="uk-UA" w:eastAsia="ar-SA"/>
        </w:rPr>
        <w:t>При призначенні  на посаду з головним лікарем Лікарні укладається контракт, в якому визначаються строк найму, права, обов'язки і відповідальність перед Органом управління майном та трудовим колективом, умови його матеріального та соціального забезпечення, з урахуванням гарантій, передбачених чинним законодавством України.</w:t>
      </w:r>
    </w:p>
    <w:p w:rsidR="00C87A94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6D75CC">
        <w:rPr>
          <w:sz w:val="28"/>
          <w:szCs w:val="28"/>
          <w:lang w:val="uk-UA"/>
        </w:rPr>
        <w:t>4.4. Головний лікар Лікарні:</w:t>
      </w:r>
    </w:p>
    <w:p w:rsidR="003568EE" w:rsidRPr="006D75CC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6D75CC">
        <w:rPr>
          <w:sz w:val="28"/>
          <w:szCs w:val="28"/>
          <w:lang w:val="uk-UA"/>
        </w:rPr>
        <w:t>- несе персональну відповідальність за виконання покладених на Лікарню завдань і здійснення ним своїх функцій;</w:t>
      </w:r>
    </w:p>
    <w:p w:rsidR="003568EE" w:rsidRPr="006D75CC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6D75CC">
        <w:rPr>
          <w:sz w:val="28"/>
          <w:szCs w:val="28"/>
          <w:lang w:val="uk-UA"/>
        </w:rPr>
        <w:t>-</w:t>
      </w:r>
      <w:r w:rsidR="00842755" w:rsidRPr="006D75CC">
        <w:rPr>
          <w:sz w:val="28"/>
          <w:szCs w:val="28"/>
          <w:lang w:val="uk-UA"/>
        </w:rPr>
        <w:t xml:space="preserve"> діє без довіреності від імені </w:t>
      </w:r>
      <w:r w:rsidRPr="006D75CC">
        <w:rPr>
          <w:sz w:val="28"/>
          <w:szCs w:val="28"/>
          <w:lang w:val="uk-UA"/>
        </w:rPr>
        <w:t>Лікарні, представляє її інтереси в органах виконавчої влади, інших організаціях, у відносинах з юридичними особами та громадянами, формує адміністрацію Лікарні і вирішує питання діяльності Лікарні у межах та у визначеному законодавством та Статутом порядку;</w:t>
      </w:r>
    </w:p>
    <w:p w:rsidR="003568EE" w:rsidRPr="006D75CC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6D75CC">
        <w:rPr>
          <w:sz w:val="28"/>
          <w:szCs w:val="28"/>
          <w:lang w:val="uk-UA"/>
        </w:rPr>
        <w:t>- розпоряджається коштами та майном Лікарні відповідно до чинного законодавства та цього Статуту;</w:t>
      </w:r>
    </w:p>
    <w:p w:rsidR="00C87A94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6D75CC">
        <w:rPr>
          <w:sz w:val="28"/>
          <w:szCs w:val="28"/>
          <w:lang w:val="uk-UA"/>
        </w:rPr>
        <w:t>- укладає договори (у тому числі щодо надання спеціалізованої медичної допомоги), видає довіреності, відкриває рахунки в органах Державної казначейської служби, в установах банків в установленому порядку;</w:t>
      </w:r>
    </w:p>
    <w:p w:rsidR="00C87A94" w:rsidRDefault="00C87A94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68EE" w:rsidRPr="006D75CC">
        <w:rPr>
          <w:sz w:val="28"/>
          <w:szCs w:val="28"/>
          <w:lang w:val="uk-UA"/>
        </w:rPr>
        <w:t>призначає своїх заступників та розподіляє обов'язки між ними;</w:t>
      </w:r>
    </w:p>
    <w:p w:rsidR="00C87A94" w:rsidRDefault="00C87A94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68EE" w:rsidRPr="006D75CC">
        <w:rPr>
          <w:color w:val="000000"/>
          <w:sz w:val="28"/>
          <w:szCs w:val="28"/>
          <w:lang w:val="uk-UA"/>
        </w:rPr>
        <w:t>визначає організаційну структуру Лікарні, граничну чисельність працівників, штатний розпис та подає їх на затвердження згідно чинного законодавства;</w:t>
      </w:r>
    </w:p>
    <w:p w:rsidR="00C87A94" w:rsidRDefault="00C87A94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68EE" w:rsidRPr="006D75CC">
        <w:rPr>
          <w:sz w:val="28"/>
          <w:szCs w:val="28"/>
          <w:lang w:val="uk-UA"/>
        </w:rPr>
        <w:t>встановлює працівникам Лікарні розміри премій, винагород, надбавок і доплат на передбачених колективним договором та законодавством України умовах та заохочувальних виплат медичним працівникам, виходячи з обсягу та якості виконаної роботи;</w:t>
      </w:r>
    </w:p>
    <w:p w:rsidR="00C87A94" w:rsidRDefault="00C87A94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568EE" w:rsidRPr="006D75CC">
        <w:rPr>
          <w:sz w:val="28"/>
          <w:szCs w:val="28"/>
          <w:lang w:val="uk-UA"/>
        </w:rPr>
        <w:t xml:space="preserve">укладає колективний договір з працівниками відповідно до чинного законодавства; </w:t>
      </w:r>
    </w:p>
    <w:p w:rsidR="003568EE" w:rsidRPr="006D75CC" w:rsidRDefault="00C87A94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3568EE" w:rsidRPr="006D75CC">
        <w:rPr>
          <w:sz w:val="28"/>
          <w:szCs w:val="28"/>
          <w:lang w:val="uk-UA"/>
        </w:rPr>
        <w:t xml:space="preserve"> вирішує інші питання діяльності Лікарні відповідно до чинного законодавства.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4500E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4500E7">
        <w:rPr>
          <w:sz w:val="28"/>
          <w:szCs w:val="28"/>
          <w:lang w:val="uk-UA"/>
        </w:rPr>
        <w:t>. Орга</w:t>
      </w:r>
      <w:r>
        <w:rPr>
          <w:sz w:val="28"/>
          <w:szCs w:val="28"/>
          <w:lang w:val="uk-UA"/>
        </w:rPr>
        <w:t>нізаційно-методичне керівництво та державний контроль і нагляд за фаховою діяльністю Лікарні</w:t>
      </w:r>
      <w:r w:rsidRPr="004500E7">
        <w:rPr>
          <w:sz w:val="28"/>
          <w:szCs w:val="28"/>
          <w:lang w:val="uk-UA"/>
        </w:rPr>
        <w:t xml:space="preserve"> здійснює </w:t>
      </w:r>
      <w:r>
        <w:rPr>
          <w:sz w:val="28"/>
          <w:szCs w:val="28"/>
          <w:lang w:val="uk-UA"/>
        </w:rPr>
        <w:t>Департамент</w:t>
      </w:r>
      <w:r w:rsidRPr="004500E7">
        <w:rPr>
          <w:sz w:val="28"/>
          <w:szCs w:val="28"/>
          <w:lang w:val="uk-UA"/>
        </w:rPr>
        <w:t xml:space="preserve"> охорони здоров’я</w:t>
      </w:r>
      <w:r>
        <w:rPr>
          <w:sz w:val="28"/>
          <w:szCs w:val="28"/>
          <w:lang w:val="uk-UA"/>
        </w:rPr>
        <w:t xml:space="preserve"> </w:t>
      </w:r>
      <w:r w:rsidR="00C87A94">
        <w:rPr>
          <w:sz w:val="28"/>
          <w:szCs w:val="28"/>
          <w:lang w:val="uk-UA"/>
        </w:rPr>
        <w:t>Луганської</w:t>
      </w:r>
      <w:r>
        <w:rPr>
          <w:sz w:val="28"/>
          <w:szCs w:val="28"/>
          <w:lang w:val="uk-UA"/>
        </w:rPr>
        <w:t xml:space="preserve"> </w:t>
      </w:r>
      <w:r w:rsidRPr="004500E7">
        <w:rPr>
          <w:sz w:val="28"/>
          <w:szCs w:val="28"/>
          <w:lang w:val="uk-UA"/>
        </w:rPr>
        <w:t>обласної державної адміністрації.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4.6. Повноваження трудового колективу Лікарні реалізуються загальними зборами трудового колективу відповідно до чинного законодавства.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4.7. Загальні Збори трудового колективу: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затверджують правила внутрішнього трудового розпорядку;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приймають колективний договір та контролюють виконання;</w:t>
      </w:r>
    </w:p>
    <w:p w:rsidR="00842755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вирішують інші питання у межах чинного законодавства.</w:t>
      </w:r>
    </w:p>
    <w:p w:rsidR="00A73185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Загальні збори є повноважними, якщо на зборах присутні більше половини членів трудового колективу. Рішення загальних зборів трудового колективу приймаються більшістю голосів відкритим або таємним голосуванням.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4.8. Трудовий колектив Лікарні становлять усі громадяни, які своєю працею беруть участь у його діяльності на основі трудового договору (контракту, угоди), а також інших форм, що регулюють трудові відносини працівника з Лікарнею.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4.9. Рішення щодо соціально-економічних питань діяльності Лікарні приймаються за участю трудового колективу та уповноважених ним органів і відображається у колективному договорі.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Колективним договором також регулюються питання охорони праці, виробничі та трудові відносини трудового колективу з адміністрацією Лікарні.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4.10. Соціальна діяльність Лікарні здійснюється відповідно до чинного законодавства України з урахуванням фінансових можливостей.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4.11. Структура лікарні визначається відповідно до чинного законодавства України.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Лікарня може змінювати свою структуру з метою покращення якості та обсягу медичних послуг з дотриманням вимог діючого законодавства України та в межах визначеного бюджету.</w:t>
      </w:r>
    </w:p>
    <w:p w:rsidR="003568EE" w:rsidRPr="004500E7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4.12. Кожний структурний підрозділ лікарні керується в своїй діяльності Положеннями про відповідні структурні підрозділи, які затверджуються головним лікарем. </w:t>
      </w:r>
    </w:p>
    <w:p w:rsidR="00A73185" w:rsidRDefault="00A73185" w:rsidP="00B83251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3568EE" w:rsidRPr="003873B9" w:rsidRDefault="003568EE" w:rsidP="000822AE">
      <w:pPr>
        <w:suppressAutoHyphens/>
        <w:jc w:val="center"/>
        <w:rPr>
          <w:b/>
          <w:sz w:val="28"/>
          <w:szCs w:val="28"/>
          <w:lang w:val="uk-UA"/>
        </w:rPr>
      </w:pPr>
      <w:r w:rsidRPr="00F65FC4">
        <w:rPr>
          <w:b/>
          <w:sz w:val="28"/>
          <w:szCs w:val="28"/>
          <w:lang w:val="en-US"/>
        </w:rPr>
        <w:t>V</w:t>
      </w:r>
      <w:r w:rsidRPr="003873B9">
        <w:rPr>
          <w:b/>
          <w:sz w:val="28"/>
          <w:szCs w:val="28"/>
          <w:lang w:val="uk-UA"/>
        </w:rPr>
        <w:t>. Організаційна структура Лікарні</w:t>
      </w:r>
    </w:p>
    <w:p w:rsidR="003568EE" w:rsidRPr="003873B9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3568EE" w:rsidRPr="003873B9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873B9">
        <w:rPr>
          <w:sz w:val="28"/>
          <w:szCs w:val="28"/>
          <w:lang w:val="uk-UA"/>
        </w:rPr>
        <w:t>5.1. Лікарня є лікувально-профілактичним закладом, який має в своєму розпорядженні будівлі з відповідною територією, обладнанням, інвентарем, іншим майном, надає інтенсивну медичну допомогу населенню території обслуговування.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873B9">
        <w:rPr>
          <w:sz w:val="28"/>
          <w:szCs w:val="28"/>
          <w:lang w:val="uk-UA"/>
        </w:rPr>
        <w:t xml:space="preserve">5.2. Структура Лікарні визначається залежно від потреб населення у інтенсивній, спеціалізованій медичній допомозі та затверджується </w:t>
      </w:r>
      <w:r>
        <w:rPr>
          <w:sz w:val="28"/>
          <w:szCs w:val="28"/>
          <w:lang w:val="uk-UA"/>
        </w:rPr>
        <w:t>відповідно до вимог законодавства.</w:t>
      </w:r>
    </w:p>
    <w:p w:rsidR="003568EE" w:rsidRDefault="003568EE" w:rsidP="00B83251">
      <w:pPr>
        <w:suppressAutoHyphens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3873B9">
        <w:rPr>
          <w:sz w:val="28"/>
          <w:szCs w:val="28"/>
          <w:lang w:val="uk-UA"/>
        </w:rPr>
        <w:t xml:space="preserve"> </w:t>
      </w:r>
    </w:p>
    <w:p w:rsidR="003568EE" w:rsidRDefault="003568EE" w:rsidP="000822AE">
      <w:pPr>
        <w:suppressAutoHyphens/>
        <w:jc w:val="center"/>
        <w:rPr>
          <w:b/>
          <w:sz w:val="28"/>
          <w:szCs w:val="28"/>
          <w:lang w:val="uk-UA"/>
        </w:rPr>
      </w:pPr>
      <w:r w:rsidRPr="004500E7">
        <w:rPr>
          <w:b/>
          <w:sz w:val="28"/>
          <w:szCs w:val="28"/>
          <w:lang w:val="en-US"/>
        </w:rPr>
        <w:t>VI</w:t>
      </w:r>
      <w:r w:rsidRPr="004500E7">
        <w:rPr>
          <w:b/>
          <w:sz w:val="28"/>
          <w:szCs w:val="28"/>
        </w:rPr>
        <w:t>.</w:t>
      </w:r>
      <w:r w:rsidRPr="004500E7">
        <w:rPr>
          <w:b/>
          <w:sz w:val="28"/>
          <w:szCs w:val="28"/>
          <w:lang w:val="uk-UA"/>
        </w:rPr>
        <w:t xml:space="preserve"> Майно</w:t>
      </w:r>
      <w:r>
        <w:rPr>
          <w:b/>
          <w:sz w:val="28"/>
          <w:szCs w:val="28"/>
          <w:lang w:val="uk-UA"/>
        </w:rPr>
        <w:t>, фінансово-господарська діяльність Л</w:t>
      </w:r>
      <w:r w:rsidRPr="004500E7">
        <w:rPr>
          <w:b/>
          <w:sz w:val="28"/>
          <w:szCs w:val="28"/>
          <w:lang w:val="uk-UA"/>
        </w:rPr>
        <w:t>ікарні</w:t>
      </w:r>
    </w:p>
    <w:p w:rsidR="003568EE" w:rsidRPr="004500E7" w:rsidRDefault="003568EE" w:rsidP="00B83251">
      <w:pPr>
        <w:suppressAutoHyphens/>
        <w:ind w:firstLine="709"/>
        <w:jc w:val="both"/>
        <w:rPr>
          <w:b/>
          <w:sz w:val="28"/>
          <w:szCs w:val="28"/>
          <w:lang w:val="uk-UA"/>
        </w:rPr>
      </w:pPr>
    </w:p>
    <w:p w:rsidR="003568EE" w:rsidRPr="004500E7" w:rsidRDefault="00A73185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6.1. </w:t>
      </w:r>
      <w:r w:rsidR="003568EE" w:rsidRPr="004500E7">
        <w:rPr>
          <w:sz w:val="28"/>
          <w:szCs w:val="28"/>
          <w:lang w:val="uk-UA"/>
        </w:rPr>
        <w:t xml:space="preserve">Майно </w:t>
      </w:r>
      <w:r w:rsidR="003568EE">
        <w:rPr>
          <w:sz w:val="28"/>
          <w:szCs w:val="28"/>
          <w:lang w:val="uk-UA"/>
        </w:rPr>
        <w:t>Лік</w:t>
      </w:r>
      <w:r>
        <w:rPr>
          <w:sz w:val="28"/>
          <w:szCs w:val="28"/>
          <w:lang w:val="uk-UA"/>
        </w:rPr>
        <w:t>арні  становлять основні засоби</w:t>
      </w:r>
      <w:r w:rsidR="003568EE">
        <w:rPr>
          <w:sz w:val="28"/>
          <w:szCs w:val="28"/>
          <w:lang w:val="uk-UA"/>
        </w:rPr>
        <w:t>, інші необоротні активи</w:t>
      </w:r>
      <w:r w:rsidR="003568EE" w:rsidRPr="004500E7">
        <w:rPr>
          <w:sz w:val="28"/>
          <w:szCs w:val="28"/>
          <w:lang w:val="uk-UA"/>
        </w:rPr>
        <w:t xml:space="preserve">, оборотні кошти та </w:t>
      </w:r>
      <w:r w:rsidR="009E452A">
        <w:rPr>
          <w:sz w:val="28"/>
          <w:szCs w:val="28"/>
          <w:lang w:val="uk-UA"/>
        </w:rPr>
        <w:t xml:space="preserve">інші цінності, вартість </w:t>
      </w:r>
      <w:r w:rsidR="003568EE">
        <w:rPr>
          <w:sz w:val="28"/>
          <w:szCs w:val="28"/>
          <w:lang w:val="uk-UA"/>
        </w:rPr>
        <w:t>яких відображається</w:t>
      </w:r>
      <w:r w:rsidR="003568EE" w:rsidRPr="004500E7">
        <w:rPr>
          <w:sz w:val="28"/>
          <w:szCs w:val="28"/>
          <w:lang w:val="uk-UA"/>
        </w:rPr>
        <w:t xml:space="preserve"> в самостійному балансі.</w:t>
      </w:r>
    </w:p>
    <w:p w:rsidR="003568EE" w:rsidRDefault="00A73185" w:rsidP="00B83251">
      <w:pPr>
        <w:suppressAutoHyphens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6.2. </w:t>
      </w:r>
      <w:r w:rsidR="003568EE">
        <w:rPr>
          <w:bCs/>
          <w:sz w:val="28"/>
          <w:szCs w:val="28"/>
          <w:lang w:val="uk-UA"/>
        </w:rPr>
        <w:t xml:space="preserve">Майно Лікарні </w:t>
      </w:r>
      <w:r w:rsidR="003568EE" w:rsidRPr="004500E7">
        <w:rPr>
          <w:bCs/>
          <w:sz w:val="28"/>
          <w:szCs w:val="28"/>
          <w:lang w:val="uk-UA"/>
        </w:rPr>
        <w:t xml:space="preserve">є об’єктом права </w:t>
      </w:r>
      <w:r w:rsidR="003568EE">
        <w:rPr>
          <w:bCs/>
          <w:sz w:val="28"/>
          <w:szCs w:val="28"/>
          <w:lang w:val="uk-UA"/>
        </w:rPr>
        <w:t>комунальної</w:t>
      </w:r>
      <w:r w:rsidR="003568EE" w:rsidRPr="004500E7">
        <w:rPr>
          <w:bCs/>
          <w:sz w:val="28"/>
          <w:szCs w:val="28"/>
          <w:lang w:val="uk-UA"/>
        </w:rPr>
        <w:t xml:space="preserve"> </w:t>
      </w:r>
      <w:r w:rsidR="003568EE">
        <w:rPr>
          <w:bCs/>
          <w:sz w:val="28"/>
          <w:szCs w:val="28"/>
          <w:lang w:val="uk-UA"/>
        </w:rPr>
        <w:t xml:space="preserve">власності </w:t>
      </w:r>
      <w:r w:rsidR="009E452A">
        <w:rPr>
          <w:bCs/>
          <w:sz w:val="28"/>
          <w:szCs w:val="28"/>
          <w:lang w:val="uk-UA"/>
        </w:rPr>
        <w:t xml:space="preserve">територіальних громад </w:t>
      </w:r>
      <w:r w:rsidR="003568EE">
        <w:rPr>
          <w:bCs/>
          <w:sz w:val="28"/>
          <w:szCs w:val="28"/>
          <w:lang w:val="uk-UA"/>
        </w:rPr>
        <w:t>міста</w:t>
      </w:r>
      <w:r w:rsidR="003568EE" w:rsidRPr="004500E7">
        <w:rPr>
          <w:bCs/>
          <w:sz w:val="28"/>
          <w:szCs w:val="28"/>
          <w:lang w:val="uk-UA"/>
        </w:rPr>
        <w:t xml:space="preserve"> і закріплене за </w:t>
      </w:r>
      <w:r w:rsidR="003568EE">
        <w:rPr>
          <w:bCs/>
          <w:sz w:val="28"/>
          <w:szCs w:val="28"/>
          <w:lang w:val="uk-UA"/>
        </w:rPr>
        <w:t>Органом управління майном</w:t>
      </w:r>
      <w:r w:rsidR="003568EE" w:rsidRPr="004500E7">
        <w:rPr>
          <w:bCs/>
          <w:sz w:val="28"/>
          <w:szCs w:val="28"/>
          <w:lang w:val="uk-UA"/>
        </w:rPr>
        <w:t xml:space="preserve"> на праві оперативного управління.</w:t>
      </w:r>
    </w:p>
    <w:p w:rsidR="00A73185" w:rsidRPr="00C01B85" w:rsidRDefault="003568EE" w:rsidP="00B83251">
      <w:pPr>
        <w:suppressAutoHyphens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6.3. Здійснюючи право оперативного управління, Лікарня володіє та користується зазначеним майном. Право розпорядження майном, закріпленим на праві оперативного управління здійснюється з дозволу Органу управління </w:t>
      </w:r>
      <w:r>
        <w:rPr>
          <w:bCs/>
          <w:sz w:val="28"/>
          <w:szCs w:val="28"/>
          <w:lang w:val="uk-UA"/>
        </w:rPr>
        <w:lastRenderedPageBreak/>
        <w:t>майном. На зазначене майно не може бути звернено стягнення на вимогу кредиторів.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6.4. </w:t>
      </w:r>
      <w:r w:rsidRPr="004500E7">
        <w:rPr>
          <w:sz w:val="28"/>
          <w:szCs w:val="28"/>
          <w:lang w:val="uk-UA"/>
        </w:rPr>
        <w:t>Джерелами формування майна</w:t>
      </w:r>
      <w:r>
        <w:rPr>
          <w:sz w:val="28"/>
          <w:szCs w:val="28"/>
          <w:lang w:val="uk-UA"/>
        </w:rPr>
        <w:t xml:space="preserve"> Лікарні</w:t>
      </w:r>
      <w:r w:rsidRPr="004500E7">
        <w:rPr>
          <w:sz w:val="28"/>
          <w:szCs w:val="28"/>
          <w:lang w:val="uk-UA"/>
        </w:rPr>
        <w:t xml:space="preserve"> є:</w:t>
      </w:r>
    </w:p>
    <w:p w:rsidR="00A73185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майно, передане Органом управління майном, бюджетні асигнування, добровільні внески, гуманітарна допомога;</w:t>
      </w:r>
    </w:p>
    <w:p w:rsidR="003568EE" w:rsidRPr="004500E7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4500E7">
        <w:rPr>
          <w:sz w:val="28"/>
          <w:szCs w:val="28"/>
          <w:lang w:val="uk-UA"/>
        </w:rPr>
        <w:t xml:space="preserve">- кошти від надання </w:t>
      </w:r>
      <w:r w:rsidR="009E452A">
        <w:rPr>
          <w:sz w:val="28"/>
          <w:szCs w:val="28"/>
          <w:lang w:val="uk-UA"/>
        </w:rPr>
        <w:t xml:space="preserve">платних послуг згідно з чинним </w:t>
      </w:r>
      <w:r w:rsidRPr="004500E7">
        <w:rPr>
          <w:sz w:val="28"/>
          <w:szCs w:val="28"/>
          <w:lang w:val="uk-UA"/>
        </w:rPr>
        <w:t>законодавством;</w:t>
      </w:r>
    </w:p>
    <w:p w:rsidR="003568EE" w:rsidRPr="004500E7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4500E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надходження від оренди майна</w:t>
      </w:r>
      <w:r w:rsidRPr="004500E7">
        <w:rPr>
          <w:sz w:val="28"/>
          <w:szCs w:val="28"/>
          <w:lang w:val="uk-UA"/>
        </w:rPr>
        <w:t>;</w:t>
      </w:r>
    </w:p>
    <w:p w:rsidR="003568EE" w:rsidRPr="004500E7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надходження від господарської</w:t>
      </w:r>
      <w:r w:rsidRPr="004500E7">
        <w:rPr>
          <w:sz w:val="28"/>
          <w:szCs w:val="28"/>
          <w:lang w:val="uk-UA"/>
        </w:rPr>
        <w:t xml:space="preserve"> діяльність;</w:t>
      </w:r>
    </w:p>
    <w:p w:rsidR="003568EE" w:rsidRPr="00EB5939" w:rsidRDefault="003568EE" w:rsidP="00B8325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благодійні внески, гранти та дарунки</w:t>
      </w:r>
      <w:r w:rsidRPr="00EB5939">
        <w:rPr>
          <w:sz w:val="28"/>
          <w:szCs w:val="28"/>
        </w:rPr>
        <w:t>;</w:t>
      </w:r>
    </w:p>
    <w:p w:rsidR="003568EE" w:rsidRPr="00EB5939" w:rsidRDefault="003568EE" w:rsidP="00B83251">
      <w:pPr>
        <w:suppressAutoHyphens/>
        <w:ind w:firstLine="709"/>
        <w:jc w:val="both"/>
        <w:rPr>
          <w:sz w:val="28"/>
          <w:szCs w:val="28"/>
        </w:rPr>
      </w:pPr>
      <w:r w:rsidRPr="00EB5939"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>кошти від підприємств, організацій, фізичних осіб та від інших бюджетних установ для виконання цільових заходів</w:t>
      </w:r>
      <w:r w:rsidRPr="00EB5939">
        <w:rPr>
          <w:sz w:val="28"/>
          <w:szCs w:val="28"/>
        </w:rPr>
        <w:t>;</w:t>
      </w:r>
    </w:p>
    <w:p w:rsidR="003568EE" w:rsidRPr="00EB5939" w:rsidRDefault="003568EE" w:rsidP="00B83251">
      <w:pPr>
        <w:suppressAutoHyphens/>
        <w:ind w:firstLine="709"/>
        <w:jc w:val="both"/>
        <w:rPr>
          <w:sz w:val="28"/>
          <w:szCs w:val="28"/>
        </w:rPr>
      </w:pPr>
      <w:r w:rsidRPr="00EB5939"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>надходження коштів на виконання програм соціально-економічного та культурного розвитку регіонів</w:t>
      </w:r>
      <w:r w:rsidRPr="00EB5939">
        <w:rPr>
          <w:sz w:val="28"/>
          <w:szCs w:val="28"/>
        </w:rPr>
        <w:t>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інші </w:t>
      </w:r>
      <w:r w:rsidRPr="004500E7">
        <w:rPr>
          <w:sz w:val="28"/>
          <w:szCs w:val="28"/>
          <w:lang w:val="uk-UA"/>
        </w:rPr>
        <w:t xml:space="preserve"> надходження</w:t>
      </w:r>
      <w:r>
        <w:rPr>
          <w:sz w:val="28"/>
          <w:szCs w:val="28"/>
          <w:lang w:val="uk-UA"/>
        </w:rPr>
        <w:t>, незаборонені</w:t>
      </w:r>
      <w:r w:rsidRPr="004500E7">
        <w:rPr>
          <w:sz w:val="28"/>
          <w:szCs w:val="28"/>
          <w:lang w:val="uk-UA"/>
        </w:rPr>
        <w:t xml:space="preserve"> чинним законодавством</w:t>
      </w:r>
      <w:r>
        <w:rPr>
          <w:sz w:val="28"/>
          <w:szCs w:val="28"/>
          <w:lang w:val="uk-UA"/>
        </w:rPr>
        <w:t xml:space="preserve"> України</w:t>
      </w:r>
      <w:r w:rsidRPr="004500E7">
        <w:rPr>
          <w:sz w:val="28"/>
          <w:szCs w:val="28"/>
          <w:lang w:val="uk-UA"/>
        </w:rPr>
        <w:t>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A73185">
        <w:rPr>
          <w:sz w:val="28"/>
          <w:szCs w:val="28"/>
          <w:lang w:val="uk-UA"/>
        </w:rPr>
        <w:t xml:space="preserve">5. </w:t>
      </w:r>
      <w:r w:rsidR="007510E0">
        <w:rPr>
          <w:sz w:val="28"/>
          <w:szCs w:val="28"/>
          <w:lang w:val="uk-UA"/>
        </w:rPr>
        <w:t>Джерелами утворення майна Лікарні є:</w:t>
      </w:r>
    </w:p>
    <w:p w:rsidR="007510E0" w:rsidRDefault="007510E0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грошові та </w:t>
      </w:r>
      <w:r w:rsidR="006C50E1">
        <w:rPr>
          <w:sz w:val="28"/>
          <w:szCs w:val="28"/>
          <w:lang w:val="uk-UA"/>
        </w:rPr>
        <w:t>матеріальні внески Засновника;</w:t>
      </w:r>
    </w:p>
    <w:p w:rsidR="006C50E1" w:rsidRDefault="006C50E1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капітальні вкладення і фінансування з бюджету;</w:t>
      </w:r>
    </w:p>
    <w:p w:rsidR="006C50E1" w:rsidRDefault="0039451B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-безоплатні та благодійні внески, пожертвування організацій та громадян;</w:t>
      </w:r>
    </w:p>
    <w:p w:rsidR="0039451B" w:rsidRDefault="006104D7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джерела, що не заборонені законом.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6.6. Бюджетне фінансування та власні надходження Лікарні зараховуються на рахунки, відкриті в органах Державної казначейської служби.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6.7. Доходи Лікар</w:t>
      </w:r>
      <w:r w:rsidR="006104D7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і зараховуються до складу єдиного кошторису (спеціальний фонд доходів і видатків) на утримання Лікарні і використовується на фінансування тільки видатків цього кошторису.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6.8. Майно та </w:t>
      </w:r>
      <w:r w:rsidR="009E452A">
        <w:rPr>
          <w:sz w:val="28"/>
          <w:szCs w:val="28"/>
          <w:lang w:val="uk-UA"/>
        </w:rPr>
        <w:t xml:space="preserve">кошти Лікарні використовуються </w:t>
      </w:r>
      <w:r>
        <w:rPr>
          <w:sz w:val="28"/>
          <w:szCs w:val="28"/>
          <w:lang w:val="uk-UA"/>
        </w:rPr>
        <w:t>для досягнення цілей, забезпечення та виконання покладених обов’язків зазначених у Статуті та відповідно до законодавства України.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6.9. Для здійснення господарської діяльності Лікарня залучає і використовує матеріально-технічні, фінансові, трудові та інші види ресурсів, використання яких не заборонено чинним законодавством України.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6.10. Лікарня може отримувати додаткову фінансову підтримку від </w:t>
      </w:r>
      <w:r w:rsidR="00753EBC">
        <w:rPr>
          <w:sz w:val="28"/>
          <w:szCs w:val="28"/>
          <w:lang w:val="uk-UA"/>
        </w:rPr>
        <w:t>Луганської</w:t>
      </w:r>
      <w:r>
        <w:rPr>
          <w:sz w:val="28"/>
          <w:szCs w:val="28"/>
          <w:lang w:val="uk-UA"/>
        </w:rPr>
        <w:t xml:space="preserve"> облдержадміністрації, Департаменту охорони здоров'я, </w:t>
      </w:r>
      <w:r w:rsidR="00753EBC">
        <w:rPr>
          <w:sz w:val="28"/>
          <w:szCs w:val="28"/>
          <w:lang w:val="uk-UA"/>
        </w:rPr>
        <w:t>Сєвєродонецької міської ради</w:t>
      </w:r>
      <w:r>
        <w:rPr>
          <w:sz w:val="28"/>
          <w:szCs w:val="28"/>
          <w:lang w:val="uk-UA"/>
        </w:rPr>
        <w:t xml:space="preserve"> для проведення капітальних ремонтів, додаткового придбання обладнання, транспортних засобів та інших матеріальних потреб.</w:t>
      </w:r>
    </w:p>
    <w:p w:rsidR="003568EE" w:rsidRPr="00976A8D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6.11. </w:t>
      </w:r>
      <w:r w:rsidR="00976A8D">
        <w:rPr>
          <w:sz w:val="28"/>
          <w:szCs w:val="28"/>
          <w:lang w:val="uk-UA"/>
        </w:rPr>
        <w:t xml:space="preserve">Списання, продаж, передача майна Лікарні здійснюється відповідно до </w:t>
      </w:r>
      <w:r w:rsidR="00976A8D" w:rsidRPr="00976A8D">
        <w:rPr>
          <w:sz w:val="28"/>
          <w:szCs w:val="28"/>
          <w:lang w:val="uk-UA"/>
        </w:rPr>
        <w:t xml:space="preserve">чинного законодавства України за погодженням з органом, уповноваженим </w:t>
      </w:r>
      <w:r w:rsidR="00976A8D">
        <w:rPr>
          <w:sz w:val="28"/>
          <w:szCs w:val="28"/>
          <w:lang w:val="uk-UA"/>
        </w:rPr>
        <w:t xml:space="preserve">Сєвєродонецькою міською радою управляти комунальною власністю – Фондом комунального майна </w:t>
      </w:r>
      <w:r w:rsidR="00976A8D" w:rsidRPr="00976A8D">
        <w:rPr>
          <w:sz w:val="28"/>
          <w:szCs w:val="28"/>
          <w:lang w:val="uk-UA"/>
        </w:rPr>
        <w:t>Сєвєродонецької міської ради</w:t>
      </w:r>
      <w:r w:rsidRPr="00976A8D">
        <w:rPr>
          <w:sz w:val="28"/>
          <w:szCs w:val="28"/>
          <w:lang w:val="uk-UA"/>
        </w:rPr>
        <w:t>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976A8D">
        <w:rPr>
          <w:sz w:val="28"/>
          <w:szCs w:val="28"/>
          <w:lang w:val="uk-UA"/>
        </w:rPr>
        <w:t>6.12. Збитки,</w:t>
      </w:r>
      <w:r>
        <w:rPr>
          <w:sz w:val="28"/>
          <w:szCs w:val="28"/>
          <w:lang w:val="uk-UA"/>
        </w:rPr>
        <w:t xml:space="preserve"> завдані Лікарні внаслідок порушення її майнових прав фізичними, юридичними особами і державними органами, відшкодовуються Лікарні за рішенням суду або господарського суду.</w:t>
      </w:r>
    </w:p>
    <w:p w:rsidR="009E452A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6.13. Орган управління майном здійснює контроль за використанням і збереженням переданого в оперативне управління майном і має право вилучати надлишкове майно, а також майно, що не використовується та майно, що </w:t>
      </w:r>
      <w:r>
        <w:rPr>
          <w:sz w:val="28"/>
          <w:szCs w:val="28"/>
          <w:lang w:val="uk-UA"/>
        </w:rPr>
        <w:lastRenderedPageBreak/>
        <w:t>використовується не за призначенням, у випадках передбачених законодавством України.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6.14. Перевірка наявності, порядку використання майна, фінансово-господарська діяльність Лікарні здійснюється в визначеному законодавством порядку.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6.15. Контроль за фінансово-господарською діяльністю Лікарні, її структурних підрозділів здійснюється відповідними установами та організаціями згідно з чинним законодавством.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6.16. Лікарня самостійно здійснює оперативний, бухгалтерський облік, </w:t>
      </w:r>
      <w:r w:rsidR="00B83251">
        <w:rPr>
          <w:sz w:val="28"/>
          <w:szCs w:val="28"/>
          <w:lang w:val="uk-UA"/>
        </w:rPr>
        <w:t xml:space="preserve">податковий облік, </w:t>
      </w:r>
      <w:r>
        <w:rPr>
          <w:sz w:val="28"/>
          <w:szCs w:val="28"/>
          <w:lang w:val="uk-UA"/>
        </w:rPr>
        <w:t>веде статистичну, бухгалтерську</w:t>
      </w:r>
      <w:r w:rsidR="00B83251">
        <w:rPr>
          <w:sz w:val="28"/>
          <w:szCs w:val="28"/>
          <w:lang w:val="uk-UA"/>
        </w:rPr>
        <w:t>, податкову</w:t>
      </w:r>
      <w:r>
        <w:rPr>
          <w:sz w:val="28"/>
          <w:szCs w:val="28"/>
          <w:lang w:val="uk-UA"/>
        </w:rPr>
        <w:t xml:space="preserve"> та медичну звітність і подає її органам, уповноваженим здійснювати контроль за відповідними напрямами діяльності установи у визначеному законодавством порядку.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6.17. Головний лікар несе відповідальність перед Органом  управління та перед іншими органами за достовірність та своєчасність подання фінансової, статистичної та іншої звітності.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6.18. Лікарня має право: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підприємств, установ, організацій незалежно від форм власності та підпорядкування, для отримання інформації та матеріалів, необхідних для виконання покладених на Лікарню завдань;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здійснювати будівництво, реконструкцію, капітальний та поточний ремонт основних фондів у визначеному чинним законодавством України порядку;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укладати, відповідно до чинного законодавства України, господарські договори з підприємствами, установами, організаціями незалежно від форм власності та підпорядкування, а також фізичними особами;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користуватися землею та іншими природними ресурсами;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A731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 чинного законодавства здавати в оренду юридичним та фізичним особам майно, а з дозволу Органу управління майном - нерухоме майно, та брати в оренду майно;</w:t>
      </w:r>
    </w:p>
    <w:p w:rsidR="003568EE" w:rsidRPr="004500E7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здійснювати інші права, що не суперечать чинному законодавству України.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4500E7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19</w:t>
      </w:r>
      <w:r w:rsidR="00A7318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Лікарня</w:t>
      </w:r>
      <w:r w:rsidRPr="004500E7">
        <w:rPr>
          <w:sz w:val="28"/>
          <w:szCs w:val="28"/>
          <w:lang w:val="uk-UA"/>
        </w:rPr>
        <w:t xml:space="preserve"> зобов’язана: 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дотримуватись вимог чинного законодавства та цього Статуту;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забезпечувати своєчасну сплату податків, зборів, обов’язкових платежів та інших відрахувань згідно з чинним законодавством України;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-створювати належні умови для високопродуктивної праці, забезпечувати додержання законодавства про працю, правил та норм охорони праці, техніки безпеки, соціального страхування;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надає Органу управління майном або уповноваженому ним органу будь-яку інформацію щодо діяльності Лікарні, у тому числі інформацію про наявність і поточний стан майна та будь-які зміни в його стані;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виконувати норми і вимоги чинного законодавства України щодо охорони навколишнього природного середовища, раціонального використання і відтворення природних ресурсів та забезпечення екологічної безпеки;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здійснювати оперативний і бухгалтерський облік результатів своєї роботи, вести статистичну звітність, а також надавати, в порядку і відповідно до вимог чинного законодавства, фін</w:t>
      </w:r>
      <w:r w:rsidR="00976464">
        <w:rPr>
          <w:sz w:val="28"/>
          <w:szCs w:val="28"/>
          <w:lang w:val="uk-UA"/>
        </w:rPr>
        <w:t xml:space="preserve">ансову звітність та статистичну </w:t>
      </w:r>
      <w:r>
        <w:rPr>
          <w:sz w:val="28"/>
          <w:szCs w:val="28"/>
          <w:lang w:val="uk-UA"/>
        </w:rPr>
        <w:t>інформацію щодо своєї господарської діяльності, а також іншу інформацію, визначену законодавством;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головний лікар та головний бухгалтер несуть персональну відповідальність за додержання порядку ведення і достовірність бухгалтерського обліку та статистичної звітності;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вести облік військовозобов’язаних, виконувати заходи з цивільної оборони та протипожежної безпеки відповідно до вимог чинного законодавства;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повному обсязі та якісно реалізувати інші повноваження, покладені на Лікарню цим Статутом.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6.20. Забороняється проводити розподіл отриманих доходів (прибутків) або їх частин серед засновників (учасників), членів установи, працівників (крім оплати їхньої праці, нарахування єдиного соціального внеску), членів органів управління та інших пов’язаних з ними осіб.</w:t>
      </w:r>
    </w:p>
    <w:p w:rsidR="003568EE" w:rsidRDefault="00A73185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6.21. </w:t>
      </w:r>
      <w:r w:rsidR="003568EE">
        <w:rPr>
          <w:sz w:val="28"/>
          <w:szCs w:val="28"/>
          <w:lang w:val="uk-UA"/>
        </w:rPr>
        <w:t>Доходи (прибутки) Лікарні використовуються виключно для фінансування видатків на утримання установи, реалізації мети (цілей, завдань) та напрямів діяльності.</w:t>
      </w:r>
    </w:p>
    <w:p w:rsidR="003568EE" w:rsidRPr="00976464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3568EE" w:rsidRPr="00976464" w:rsidRDefault="003568EE" w:rsidP="000822AE">
      <w:pPr>
        <w:suppressAutoHyphens/>
        <w:jc w:val="center"/>
        <w:rPr>
          <w:b/>
          <w:sz w:val="28"/>
          <w:szCs w:val="28"/>
          <w:lang w:val="uk-UA"/>
        </w:rPr>
      </w:pPr>
      <w:r w:rsidRPr="00976464">
        <w:rPr>
          <w:b/>
          <w:sz w:val="28"/>
          <w:szCs w:val="28"/>
          <w:lang w:val="uk-UA"/>
        </w:rPr>
        <w:t>VIІ. Контроль та перевірка діяльності Лікарні</w:t>
      </w:r>
    </w:p>
    <w:p w:rsidR="00A73185" w:rsidRPr="00976464" w:rsidRDefault="00A73185" w:rsidP="00B83251">
      <w:pPr>
        <w:suppressAutoHyphens/>
        <w:ind w:firstLine="709"/>
        <w:jc w:val="both"/>
        <w:rPr>
          <w:b/>
          <w:sz w:val="28"/>
          <w:szCs w:val="28"/>
          <w:lang w:val="uk-UA"/>
        </w:rPr>
      </w:pPr>
    </w:p>
    <w:p w:rsidR="003568EE" w:rsidRPr="007406FB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976464">
        <w:rPr>
          <w:sz w:val="28"/>
          <w:szCs w:val="28"/>
          <w:lang w:val="uk-UA"/>
        </w:rPr>
        <w:t>7.1. Внутрішній контроль якості надання спеціалізованої медичної допомоги хворим Лікарні організовується на принципах безперервного її підвищення і здійснюється шляхом експертизи відповідності</w:t>
      </w:r>
      <w:r w:rsidRPr="007406FB">
        <w:rPr>
          <w:sz w:val="28"/>
          <w:szCs w:val="28"/>
          <w:lang w:val="uk-UA"/>
        </w:rPr>
        <w:t xml:space="preserve"> якості наданої допомоги вимогам державних стандартів, нормативів, уніфікованих та</w:t>
      </w:r>
      <w:r>
        <w:rPr>
          <w:sz w:val="28"/>
          <w:szCs w:val="28"/>
          <w:lang w:val="uk-UA"/>
        </w:rPr>
        <w:t xml:space="preserve"> локальних клінічних протоколів</w:t>
      </w:r>
      <w:r w:rsidR="009E452A">
        <w:rPr>
          <w:sz w:val="28"/>
          <w:szCs w:val="28"/>
          <w:lang w:val="uk-UA"/>
        </w:rPr>
        <w:t xml:space="preserve"> </w:t>
      </w:r>
      <w:r w:rsidRPr="007406FB">
        <w:rPr>
          <w:sz w:val="28"/>
          <w:szCs w:val="28"/>
          <w:lang w:val="uk-UA"/>
        </w:rPr>
        <w:t>і здійснюється шляхом моніторингу за визначеними індикаторами використання медико-організаційних технологій уніфікованих і локальних клінічних протоколів.</w:t>
      </w:r>
    </w:p>
    <w:p w:rsidR="003568EE" w:rsidRPr="007406FB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7406FB">
        <w:rPr>
          <w:sz w:val="28"/>
          <w:szCs w:val="28"/>
          <w:lang w:val="uk-UA"/>
        </w:rPr>
        <w:t xml:space="preserve">.2. Внутрішній контроль якості надання медичної допомоги покладається на завідувачів відділень Лікарні </w:t>
      </w:r>
      <w:r>
        <w:rPr>
          <w:sz w:val="28"/>
          <w:szCs w:val="28"/>
          <w:lang w:val="uk-UA"/>
        </w:rPr>
        <w:t>шляхом</w:t>
      </w:r>
      <w:r w:rsidRPr="007406FB">
        <w:rPr>
          <w:sz w:val="28"/>
          <w:szCs w:val="28"/>
          <w:lang w:val="uk-UA"/>
        </w:rPr>
        <w:t xml:space="preserve"> контрольних оглядів пацієнтів та експертизи медичної документації.</w:t>
      </w:r>
    </w:p>
    <w:p w:rsidR="003568EE" w:rsidRPr="007406FB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7406FB">
        <w:rPr>
          <w:sz w:val="28"/>
          <w:szCs w:val="28"/>
          <w:lang w:val="uk-UA"/>
        </w:rPr>
        <w:t>.3. Вибірковий внутрішній контроль якості роботи підрозділів лікарні покладається на заступників головного лікаря за напрямами їх діяльності та обов’язково включає експертизу летальних випадків, випадків ускладнень, випадків повторної госпіталізації з приводу того самого захворювання протягом року, випадків захворювань з подовженими чи укороченими термінами лікування (чи тимчасової непрацездатності), випадків з розбіжністю діагнозів, випадків, що супроводжувалися скаргами пацієнтів чи їх родичів.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7.4</w:t>
      </w:r>
      <w:r w:rsidRPr="00726306">
        <w:rPr>
          <w:sz w:val="28"/>
          <w:szCs w:val="28"/>
          <w:lang w:val="uk-UA"/>
        </w:rPr>
        <w:t xml:space="preserve">. Координуюча, консультативна та дорадча функції з питань організації діяльності Лікарні та управління якістю медичної допомоги в Лікарні покладаються на медичну раду закладу, яку очолює </w:t>
      </w:r>
      <w:r>
        <w:rPr>
          <w:sz w:val="28"/>
          <w:szCs w:val="28"/>
          <w:lang w:val="uk-UA"/>
        </w:rPr>
        <w:t>головний лікар</w:t>
      </w:r>
      <w:r w:rsidRPr="00726306">
        <w:rPr>
          <w:sz w:val="28"/>
          <w:szCs w:val="28"/>
          <w:lang w:val="uk-UA"/>
        </w:rPr>
        <w:t>.</w:t>
      </w:r>
    </w:p>
    <w:p w:rsidR="003568EE" w:rsidRDefault="003568EE" w:rsidP="00B83251">
      <w:pPr>
        <w:suppressAutoHyphens/>
        <w:ind w:firstLine="709"/>
        <w:jc w:val="both"/>
        <w:rPr>
          <w:b/>
          <w:sz w:val="28"/>
          <w:szCs w:val="28"/>
          <w:lang w:val="uk-UA"/>
        </w:rPr>
      </w:pPr>
    </w:p>
    <w:p w:rsidR="003568EE" w:rsidRDefault="003568EE" w:rsidP="000822AE">
      <w:pPr>
        <w:suppressAutoHyphens/>
        <w:jc w:val="center"/>
        <w:rPr>
          <w:b/>
          <w:sz w:val="28"/>
          <w:szCs w:val="28"/>
          <w:lang w:val="uk-UA"/>
        </w:rPr>
      </w:pPr>
      <w:r w:rsidRPr="00F65FC4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uk-UA"/>
        </w:rPr>
        <w:t>І</w:t>
      </w:r>
      <w:r w:rsidRPr="004500E7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>. Припинення діяльності Лікарні</w:t>
      </w:r>
    </w:p>
    <w:p w:rsidR="003568EE" w:rsidRDefault="003568EE" w:rsidP="00B83251">
      <w:pPr>
        <w:suppressAutoHyphens/>
        <w:ind w:firstLine="709"/>
        <w:jc w:val="both"/>
        <w:rPr>
          <w:b/>
          <w:sz w:val="28"/>
          <w:szCs w:val="28"/>
          <w:lang w:val="uk-UA"/>
        </w:rPr>
      </w:pP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 Припинення діяльності Лікарні відбувається шляхом її ліквідації або реорганізації (злиття, приєднання, поділ, виділення, перетворення) або ліквідації – за рішенням Органу управління майном або згідно вимог чинного законодавства України, активи Лікарні можуть бути передані одній або кільком неприбутковим організаціям відповідного виду або зарахування до доходу бюджету у разі припинення юридичної особи, у випадках та на підставах передбачених законодавством України.</w:t>
      </w:r>
      <w:r w:rsidRPr="00D14B91">
        <w:rPr>
          <w:sz w:val="28"/>
          <w:szCs w:val="28"/>
          <w:lang w:val="uk-UA"/>
        </w:rPr>
        <w:t xml:space="preserve"> </w:t>
      </w:r>
    </w:p>
    <w:p w:rsidR="003568EE" w:rsidRPr="00E33698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разі реорганізації Лікарні її права та обов’язки переходять до правонаступників.</w:t>
      </w:r>
    </w:p>
    <w:p w:rsidR="003568EE" w:rsidRPr="004500E7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8.2. </w:t>
      </w:r>
      <w:r w:rsidRPr="004500E7">
        <w:rPr>
          <w:sz w:val="28"/>
          <w:szCs w:val="28"/>
          <w:lang w:val="uk-UA"/>
        </w:rPr>
        <w:t>Лі</w:t>
      </w:r>
      <w:r>
        <w:rPr>
          <w:sz w:val="28"/>
          <w:szCs w:val="28"/>
          <w:lang w:val="uk-UA"/>
        </w:rPr>
        <w:t>квідація</w:t>
      </w:r>
      <w:r w:rsidRPr="00450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Лікарні</w:t>
      </w:r>
      <w:r w:rsidRPr="004500E7">
        <w:rPr>
          <w:sz w:val="28"/>
          <w:szCs w:val="28"/>
          <w:lang w:val="uk-UA"/>
        </w:rPr>
        <w:t xml:space="preserve"> здійснюється ліквідаційною комісією, яка утвор</w:t>
      </w:r>
      <w:r>
        <w:rPr>
          <w:sz w:val="28"/>
          <w:szCs w:val="28"/>
          <w:lang w:val="uk-UA"/>
        </w:rPr>
        <w:t>юється органом, що прийняв рішення про ліквідацію</w:t>
      </w:r>
      <w:r w:rsidRPr="004500E7">
        <w:rPr>
          <w:sz w:val="28"/>
          <w:szCs w:val="28"/>
          <w:lang w:val="uk-UA"/>
        </w:rPr>
        <w:t>. Порядок і строки проведення ліквідації, а також строки розгляду заяви, претензії кредиторами визнач</w:t>
      </w:r>
      <w:r>
        <w:rPr>
          <w:sz w:val="28"/>
          <w:szCs w:val="28"/>
          <w:lang w:val="uk-UA"/>
        </w:rPr>
        <w:t>аються органом, який прийняв рішення про ліквідацію, відповідно до чинного законодавства України</w:t>
      </w:r>
      <w:r w:rsidRPr="004500E7">
        <w:rPr>
          <w:sz w:val="28"/>
          <w:szCs w:val="28"/>
          <w:lang w:val="uk-UA"/>
        </w:rPr>
        <w:t>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4500E7">
        <w:rPr>
          <w:sz w:val="28"/>
          <w:szCs w:val="28"/>
          <w:lang w:val="uk-UA"/>
        </w:rPr>
        <w:t>З моменту призначення ліквідаційної комісії д</w:t>
      </w:r>
      <w:r>
        <w:rPr>
          <w:sz w:val="28"/>
          <w:szCs w:val="28"/>
          <w:lang w:val="uk-UA"/>
        </w:rPr>
        <w:t>о неї переходят</w:t>
      </w:r>
      <w:r w:rsidR="004572B6">
        <w:rPr>
          <w:sz w:val="28"/>
          <w:szCs w:val="28"/>
          <w:lang w:val="uk-UA"/>
        </w:rPr>
        <w:t xml:space="preserve">ь повноваження щодо управління </w:t>
      </w:r>
      <w:r>
        <w:rPr>
          <w:sz w:val="28"/>
          <w:szCs w:val="28"/>
          <w:lang w:val="uk-UA"/>
        </w:rPr>
        <w:t>Л</w:t>
      </w:r>
      <w:r w:rsidRPr="004500E7">
        <w:rPr>
          <w:sz w:val="28"/>
          <w:szCs w:val="28"/>
          <w:lang w:val="uk-UA"/>
        </w:rPr>
        <w:t>ікарнею.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8.3. При реорганізації чи ліквідації Лікарні працівникам гарантується додержання їхніх прав відповідно до чинного законодавства України.</w:t>
      </w:r>
    </w:p>
    <w:p w:rsidR="003568EE" w:rsidRPr="004500E7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8.4. Майно, яке залишилось після погашення претензії кредиторів, використовується за рішенням Органу управління майном.</w:t>
      </w:r>
    </w:p>
    <w:p w:rsidR="003568EE" w:rsidRPr="009E2F64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8.5. Лікарня є такою, що </w:t>
      </w:r>
      <w:r w:rsidR="00CA17E5">
        <w:rPr>
          <w:sz w:val="28"/>
          <w:szCs w:val="28"/>
          <w:lang w:val="uk-UA"/>
        </w:rPr>
        <w:t xml:space="preserve">припинилася, з дати внесення до </w:t>
      </w:r>
      <w:r>
        <w:rPr>
          <w:sz w:val="28"/>
          <w:szCs w:val="28"/>
          <w:lang w:val="uk-UA"/>
        </w:rPr>
        <w:t>Єдиного державного реєстру запису про державну реєстрацію припинення юридичної особи.</w:t>
      </w:r>
    </w:p>
    <w:p w:rsidR="00154F61" w:rsidRDefault="00154F61" w:rsidP="00B83251">
      <w:pPr>
        <w:suppressAutoHyphens/>
        <w:jc w:val="both"/>
        <w:rPr>
          <w:b/>
          <w:sz w:val="28"/>
          <w:szCs w:val="28"/>
          <w:lang w:val="uk-UA"/>
        </w:rPr>
      </w:pPr>
    </w:p>
    <w:p w:rsidR="003568EE" w:rsidRDefault="003568EE" w:rsidP="00C14F89">
      <w:pPr>
        <w:suppressAutoHyphens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IX</w:t>
      </w:r>
      <w:r w:rsidRPr="004500E7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 xml:space="preserve"> Порядок внесення змін та доповнень</w:t>
      </w:r>
    </w:p>
    <w:p w:rsidR="003568EE" w:rsidRPr="004500E7" w:rsidRDefault="003568EE" w:rsidP="00B83251">
      <w:pPr>
        <w:suppressAutoHyphens/>
        <w:ind w:firstLine="709"/>
        <w:jc w:val="both"/>
        <w:rPr>
          <w:b/>
          <w:sz w:val="28"/>
          <w:szCs w:val="28"/>
          <w:lang w:val="uk-UA"/>
        </w:rPr>
      </w:pP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9.1. Зміни та доповнення до Статуту Лікарні можуть бути внесені на підставі ріше</w:t>
      </w:r>
      <w:r w:rsidR="004572B6">
        <w:rPr>
          <w:sz w:val="28"/>
          <w:szCs w:val="28"/>
          <w:lang w:val="uk-UA"/>
        </w:rPr>
        <w:t xml:space="preserve">нь Органу </w:t>
      </w:r>
      <w:r>
        <w:rPr>
          <w:sz w:val="28"/>
          <w:szCs w:val="28"/>
          <w:lang w:val="uk-UA"/>
        </w:rPr>
        <w:t>управління майном, відповідно до чинного законодавства України.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9.2. Зміни та доповнення набувають юридичної сили з моменту їх державної реєстрації.</w:t>
      </w: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3568EE" w:rsidRDefault="003568EE" w:rsidP="00B83251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3568EE" w:rsidRDefault="003568EE" w:rsidP="00B83251">
      <w:pPr>
        <w:suppressAutoHyphens/>
        <w:ind w:firstLine="709"/>
        <w:jc w:val="both"/>
        <w:rPr>
          <w:b/>
          <w:sz w:val="28"/>
          <w:szCs w:val="28"/>
          <w:lang w:val="uk-UA"/>
        </w:rPr>
      </w:pPr>
    </w:p>
    <w:p w:rsidR="003568EE" w:rsidRDefault="003568EE" w:rsidP="00B83251">
      <w:pPr>
        <w:suppressAutoHyphens/>
        <w:ind w:firstLine="709"/>
        <w:jc w:val="both"/>
        <w:rPr>
          <w:b/>
          <w:sz w:val="28"/>
          <w:szCs w:val="28"/>
          <w:lang w:val="uk-UA"/>
        </w:rPr>
      </w:pPr>
    </w:p>
    <w:p w:rsidR="003568EE" w:rsidRPr="00B83251" w:rsidRDefault="003568EE" w:rsidP="00B83251">
      <w:pPr>
        <w:suppressAutoHyphens/>
        <w:ind w:left="360"/>
        <w:jc w:val="both"/>
        <w:rPr>
          <w:b/>
          <w:lang w:val="uk-UA"/>
        </w:rPr>
      </w:pPr>
      <w:r w:rsidRPr="00B83251">
        <w:rPr>
          <w:b/>
          <w:sz w:val="28"/>
          <w:szCs w:val="28"/>
          <w:lang w:val="uk-UA"/>
        </w:rPr>
        <w:t xml:space="preserve">Секретар міської ради </w:t>
      </w:r>
      <w:r w:rsidR="00C84342">
        <w:rPr>
          <w:b/>
          <w:sz w:val="28"/>
          <w:szCs w:val="28"/>
          <w:lang w:val="uk-UA"/>
        </w:rPr>
        <w:t xml:space="preserve">                                                В.П. Ткачук</w:t>
      </w:r>
      <w:bookmarkStart w:id="0" w:name="_GoBack"/>
      <w:bookmarkEnd w:id="0"/>
      <w:r w:rsidRPr="00B83251">
        <w:rPr>
          <w:b/>
          <w:sz w:val="28"/>
          <w:szCs w:val="28"/>
          <w:lang w:val="uk-UA"/>
        </w:rPr>
        <w:t xml:space="preserve">                                       </w:t>
      </w:r>
      <w:r w:rsidR="00842755" w:rsidRPr="00B83251">
        <w:rPr>
          <w:b/>
          <w:sz w:val="28"/>
          <w:szCs w:val="28"/>
          <w:lang w:val="uk-UA"/>
        </w:rPr>
        <w:t xml:space="preserve">               </w:t>
      </w:r>
      <w:r w:rsidRPr="00B83251">
        <w:rPr>
          <w:b/>
          <w:sz w:val="28"/>
          <w:szCs w:val="28"/>
          <w:lang w:val="uk-UA"/>
        </w:rPr>
        <w:t xml:space="preserve"> </w:t>
      </w:r>
    </w:p>
    <w:p w:rsidR="003568EE" w:rsidRPr="003568EE" w:rsidRDefault="003568EE" w:rsidP="00B83251">
      <w:pPr>
        <w:suppressAutoHyphens/>
        <w:ind w:firstLine="709"/>
        <w:jc w:val="both"/>
        <w:rPr>
          <w:lang w:val="uk-UA"/>
        </w:rPr>
      </w:pPr>
    </w:p>
    <w:sectPr w:rsidR="003568EE" w:rsidRPr="003568EE" w:rsidSect="001C0E53">
      <w:footerReference w:type="default" r:id="rId8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7C6" w:rsidRDefault="009367C6" w:rsidP="000822AE">
      <w:r>
        <w:separator/>
      </w:r>
    </w:p>
  </w:endnote>
  <w:endnote w:type="continuationSeparator" w:id="0">
    <w:p w:rsidR="009367C6" w:rsidRDefault="009367C6" w:rsidP="0008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4887"/>
      <w:docPartObj>
        <w:docPartGallery w:val="Page Numbers (Bottom of Page)"/>
        <w:docPartUnique/>
      </w:docPartObj>
    </w:sdtPr>
    <w:sdtEndPr/>
    <w:sdtContent>
      <w:p w:rsidR="00A95FB8" w:rsidRDefault="009367C6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14F8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95FB8" w:rsidRDefault="00A95FB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7C6" w:rsidRDefault="009367C6" w:rsidP="000822AE">
      <w:r>
        <w:separator/>
      </w:r>
    </w:p>
  </w:footnote>
  <w:footnote w:type="continuationSeparator" w:id="0">
    <w:p w:rsidR="009367C6" w:rsidRDefault="009367C6" w:rsidP="00082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7655"/>
    <w:multiLevelType w:val="hybridMultilevel"/>
    <w:tmpl w:val="C51A32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0655"/>
    <w:multiLevelType w:val="hybridMultilevel"/>
    <w:tmpl w:val="1A523F1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5B3026D"/>
    <w:multiLevelType w:val="hybridMultilevel"/>
    <w:tmpl w:val="B4385B56"/>
    <w:lvl w:ilvl="0" w:tplc="A4AAAA66">
      <w:start w:val="4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75B616F9"/>
    <w:multiLevelType w:val="multilevel"/>
    <w:tmpl w:val="291EB0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7AA"/>
    <w:rsid w:val="000822AE"/>
    <w:rsid w:val="000D385D"/>
    <w:rsid w:val="000F471B"/>
    <w:rsid w:val="00154F61"/>
    <w:rsid w:val="0017329B"/>
    <w:rsid w:val="00173FBA"/>
    <w:rsid w:val="001A1F42"/>
    <w:rsid w:val="001C0E53"/>
    <w:rsid w:val="001C7773"/>
    <w:rsid w:val="002A419B"/>
    <w:rsid w:val="002E566B"/>
    <w:rsid w:val="0033798B"/>
    <w:rsid w:val="003568EE"/>
    <w:rsid w:val="00361F98"/>
    <w:rsid w:val="0039451B"/>
    <w:rsid w:val="00414779"/>
    <w:rsid w:val="004572B6"/>
    <w:rsid w:val="00511A3B"/>
    <w:rsid w:val="00534363"/>
    <w:rsid w:val="005712DE"/>
    <w:rsid w:val="00572567"/>
    <w:rsid w:val="006104D7"/>
    <w:rsid w:val="00617B1C"/>
    <w:rsid w:val="006724EE"/>
    <w:rsid w:val="006C50E1"/>
    <w:rsid w:val="006D75CC"/>
    <w:rsid w:val="006E7A97"/>
    <w:rsid w:val="007510E0"/>
    <w:rsid w:val="00753EBC"/>
    <w:rsid w:val="00793554"/>
    <w:rsid w:val="007E763E"/>
    <w:rsid w:val="00814749"/>
    <w:rsid w:val="00842755"/>
    <w:rsid w:val="009161E4"/>
    <w:rsid w:val="009367C6"/>
    <w:rsid w:val="00976464"/>
    <w:rsid w:val="00976A8D"/>
    <w:rsid w:val="0097786F"/>
    <w:rsid w:val="00995963"/>
    <w:rsid w:val="009A7BFB"/>
    <w:rsid w:val="009C66F7"/>
    <w:rsid w:val="009E452A"/>
    <w:rsid w:val="00A73185"/>
    <w:rsid w:val="00A761CE"/>
    <w:rsid w:val="00A82B89"/>
    <w:rsid w:val="00A95FB8"/>
    <w:rsid w:val="00AF14CB"/>
    <w:rsid w:val="00B66ACD"/>
    <w:rsid w:val="00B83251"/>
    <w:rsid w:val="00BA69DB"/>
    <w:rsid w:val="00BB5F93"/>
    <w:rsid w:val="00BD0F8A"/>
    <w:rsid w:val="00C14F89"/>
    <w:rsid w:val="00C15DF6"/>
    <w:rsid w:val="00C30AA5"/>
    <w:rsid w:val="00C4497B"/>
    <w:rsid w:val="00C70059"/>
    <w:rsid w:val="00C83FB8"/>
    <w:rsid w:val="00C84342"/>
    <w:rsid w:val="00C87A94"/>
    <w:rsid w:val="00CA17E5"/>
    <w:rsid w:val="00D51C87"/>
    <w:rsid w:val="00D719B3"/>
    <w:rsid w:val="00D86C15"/>
    <w:rsid w:val="00E33F41"/>
    <w:rsid w:val="00EA1F33"/>
    <w:rsid w:val="00EF694A"/>
    <w:rsid w:val="00F063FD"/>
    <w:rsid w:val="00F1705A"/>
    <w:rsid w:val="00F53074"/>
    <w:rsid w:val="00F71541"/>
    <w:rsid w:val="00F91689"/>
    <w:rsid w:val="00FC5EE8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8FD90"/>
  <w15:docId w15:val="{F72C4F5A-EE56-461E-9488-F0190B00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68EE"/>
    <w:pPr>
      <w:keepNext/>
      <w:jc w:val="center"/>
      <w:outlineLvl w:val="0"/>
    </w:pPr>
    <w:rPr>
      <w:b/>
      <w:noProof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8EE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3">
    <w:name w:val="No Spacing"/>
    <w:link w:val="a4"/>
    <w:uiPriority w:val="99"/>
    <w:qFormat/>
    <w:rsid w:val="00FC5EE8"/>
    <w:pPr>
      <w:spacing w:after="0" w:line="240" w:lineRule="auto"/>
    </w:pPr>
    <w:rPr>
      <w:rFonts w:ascii="Calibri" w:eastAsia="Batang" w:hAnsi="Calibri" w:cs="Times New Roman"/>
      <w:lang w:val="uk-UA"/>
    </w:rPr>
  </w:style>
  <w:style w:type="paragraph" w:styleId="a5">
    <w:name w:val="caption"/>
    <w:basedOn w:val="a"/>
    <w:next w:val="a"/>
    <w:uiPriority w:val="35"/>
    <w:qFormat/>
    <w:rsid w:val="00FC5EE8"/>
    <w:pPr>
      <w:autoSpaceDE w:val="0"/>
      <w:autoSpaceDN w:val="0"/>
      <w:jc w:val="center"/>
    </w:pPr>
    <w:rPr>
      <w:rFonts w:eastAsia="Calibri"/>
      <w:b/>
      <w:bCs/>
      <w:color w:val="000080"/>
      <w:sz w:val="28"/>
      <w:szCs w:val="28"/>
      <w:lang w:val="uk-UA"/>
    </w:rPr>
  </w:style>
  <w:style w:type="character" w:customStyle="1" w:styleId="a4">
    <w:name w:val="Без интервала Знак"/>
    <w:link w:val="a3"/>
    <w:uiPriority w:val="99"/>
    <w:locked/>
    <w:rsid w:val="00FC5EE8"/>
    <w:rPr>
      <w:rFonts w:ascii="Calibri" w:eastAsia="Batang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C5E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5EE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51C87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0822A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82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822A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22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A9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AF40-C4DC-47A1-B0F2-5825BBCA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12</Pages>
  <Words>4155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Sanny</dc:creator>
  <cp:lastModifiedBy>User</cp:lastModifiedBy>
  <cp:revision>19</cp:revision>
  <cp:lastPrinted>2018-12-22T08:49:00Z</cp:lastPrinted>
  <dcterms:created xsi:type="dcterms:W3CDTF">2016-10-03T05:29:00Z</dcterms:created>
  <dcterms:modified xsi:type="dcterms:W3CDTF">2018-12-27T09:00:00Z</dcterms:modified>
</cp:coreProperties>
</file>