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1F" w:rsidRPr="006B55E3" w:rsidRDefault="0037771F" w:rsidP="006530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6B55E3">
        <w:rPr>
          <w:b/>
          <w:bCs/>
          <w:color w:val="000000"/>
          <w:sz w:val="28"/>
          <w:szCs w:val="28"/>
          <w:lang w:val="uk-UA"/>
        </w:rPr>
        <w:t>проект</w:t>
      </w:r>
    </w:p>
    <w:p w:rsidR="0037771F" w:rsidRDefault="0037771F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7771F" w:rsidRDefault="0037771F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37771F" w:rsidRDefault="0037771F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7771F" w:rsidRPr="006B55E3" w:rsidRDefault="0037771F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p w:rsidR="0037771F" w:rsidRDefault="0037771F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37771F" w:rsidRPr="006B55E3" w:rsidRDefault="0037771F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:rsidR="0037771F" w:rsidRDefault="0037771F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2018 </w:t>
      </w:r>
      <w:r>
        <w:rPr>
          <w:b/>
          <w:bCs/>
          <w:color w:val="000000"/>
          <w:lang w:val="uk-UA"/>
        </w:rPr>
        <w:t>року</w:t>
      </w:r>
    </w:p>
    <w:p w:rsidR="0037771F" w:rsidRDefault="0037771F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7771F" w:rsidRPr="006B55E3" w:rsidRDefault="0037771F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37771F" w:rsidRPr="00D13F93">
        <w:trPr>
          <w:trHeight w:val="460"/>
        </w:trPr>
        <w:tc>
          <w:tcPr>
            <w:tcW w:w="5353" w:type="dxa"/>
          </w:tcPr>
          <w:p w:rsidR="0037771F" w:rsidRPr="001332DB" w:rsidRDefault="0037771F" w:rsidP="001332D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332DB">
              <w:rPr>
                <w:color w:val="000000"/>
                <w:lang w:val="uk-UA"/>
              </w:rPr>
              <w:t xml:space="preserve">Про передачу ЛУГАНСЬКОМУ ОБЛАСНОМУ ЦЕНТРУ З ПРОФІЛАКТИКИ ТА БОРОТЬБИ ЗІ СНІД земельної ділянки в постійне користування під нежитлову будівлю за адресою:                               </w:t>
            </w:r>
            <w:r w:rsidRPr="001332DB">
              <w:rPr>
                <w:lang w:val="uk-UA"/>
              </w:rPr>
              <w:t xml:space="preserve">м. Сєвєродонецьк, вул. Сметаніна, будинок 5-ш </w:t>
            </w:r>
          </w:p>
          <w:p w:rsidR="0037771F" w:rsidRPr="001332DB" w:rsidRDefault="0037771F" w:rsidP="001332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37771F" w:rsidRDefault="0037771F" w:rsidP="00B53E64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Розглянувши клопотання </w:t>
      </w:r>
      <w:r>
        <w:rPr>
          <w:color w:val="000000"/>
          <w:lang w:val="uk-UA"/>
        </w:rPr>
        <w:t>ЛУГАНСЬКОГО ОБЛАСНОГО ЦЕНТРА З ПРОФІЛАКТИКИ ТА БОРОТЬБИ ЗІ СНІД (вх. № 38325 від 21.11.2018)</w:t>
      </w:r>
      <w:r>
        <w:rPr>
          <w:lang w:val="uk-UA"/>
        </w:rPr>
        <w:t xml:space="preserve"> про затвердження проекту землеустрою щодо відведення земельної ділянки під нежитлову будівлю та передачу у постійне користування земельної ділянки за адресою: м. Сєвєродонецьк, вул. Сметаніна, будинок 5-ш,</w:t>
      </w:r>
      <w:r w:rsidRPr="00ED4BE0">
        <w:rPr>
          <w:lang w:val="uk-UA"/>
        </w:rPr>
        <w:t xml:space="preserve"> </w:t>
      </w:r>
      <w:r>
        <w:rPr>
          <w:lang w:val="uk-UA"/>
        </w:rPr>
        <w:t xml:space="preserve">нежитлова будівля відповідно до Витягу з Державного реєстру речових прав на нерухоме майно про реєстрацію іншого речового права знаходиться в оперативному управлінні Територіальних громад сіл, селищ, міст Луганської області, в особі Луганської обласної ради, балансоутримувач - </w:t>
      </w:r>
      <w:r>
        <w:rPr>
          <w:color w:val="000000"/>
          <w:lang w:val="uk-UA"/>
        </w:rPr>
        <w:t>ЛУГАНСЬКИЙ ОБЛАСНИЙ ЦЕНТР З ПРОФІЛАКТИКИ ТА БОРОТЬБИ ЗІ СНІД,</w:t>
      </w:r>
      <w:r>
        <w:rPr>
          <w:lang w:val="uk-UA"/>
        </w:rPr>
        <w:t xml:space="preserve"> враховуючі пропозиції постійної комісії з питань будівництва, архітектури, земельних відносин, охорони навколишнього середовища  та розвитку селищ (протокол  №     від   2018),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 </w:t>
      </w:r>
      <w:r w:rsidRPr="00990989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30.01</w:t>
      </w:r>
      <w:r w:rsidRPr="00990989">
        <w:rPr>
          <w:color w:val="000000"/>
          <w:lang w:val="uk-UA"/>
        </w:rPr>
        <w:t>.201</w:t>
      </w:r>
      <w:r>
        <w:rPr>
          <w:color w:val="000000"/>
          <w:lang w:val="uk-UA"/>
        </w:rPr>
        <w:t xml:space="preserve">8                 </w:t>
      </w:r>
      <w:r w:rsidRPr="00990989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2168</w:t>
      </w:r>
      <w:r w:rsidRPr="00990989">
        <w:rPr>
          <w:color w:val="000000"/>
          <w:lang w:val="uk-UA"/>
        </w:rPr>
        <w:t xml:space="preserve"> 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ЛУГАНСЬКОМУ ОБЛАСНОМУ ЦЕНТРУ З ПРОФІЛАКТИКИ ТА БОРОТЬБИ ЗІ СНІД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</w:t>
      </w:r>
      <w:r>
        <w:rPr>
          <w:lang w:val="uk-UA"/>
        </w:rPr>
        <w:t xml:space="preserve">одо відведення земельної ділянки під нежитлову будівлю за адресою: м. Сєвєродонецьк, вул. Сметаніна, буд. 5-ш», керуючись статтями 12, 92, 116, 122, 123 Земельного Кодексу України, </w:t>
      </w:r>
      <w:r>
        <w:rPr>
          <w:color w:val="000000"/>
          <w:lang w:val="uk-UA"/>
        </w:rPr>
        <w:t>статтями 25, 50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37771F" w:rsidRPr="006B55E3" w:rsidRDefault="0037771F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28"/>
          <w:szCs w:val="28"/>
          <w:lang w:val="uk-UA"/>
        </w:rPr>
      </w:pPr>
    </w:p>
    <w:p w:rsidR="0037771F" w:rsidRDefault="0037771F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37771F" w:rsidRPr="006B55E3" w:rsidRDefault="0037771F" w:rsidP="0009630F">
      <w:pPr>
        <w:widowControl w:val="0"/>
        <w:autoSpaceDE w:val="0"/>
        <w:autoSpaceDN w:val="0"/>
        <w:adjustRightInd w:val="0"/>
        <w:ind w:right="23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</w:p>
    <w:p w:rsidR="0037771F" w:rsidRDefault="0037771F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</w:t>
      </w:r>
      <w:r>
        <w:rPr>
          <w:color w:val="000000"/>
          <w:lang w:val="uk-UA"/>
        </w:rPr>
        <w:t>ої</w:t>
      </w:r>
      <w:r w:rsidRPr="008F2AC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ділянки, яка розташована за адресою: Луганська обл., </w:t>
      </w:r>
      <w:r>
        <w:rPr>
          <w:lang w:val="uk-UA"/>
        </w:rPr>
        <w:t>м. Сєвєродонецьк, вул. Сметаніна, будинок 5-ш</w:t>
      </w:r>
      <w:r>
        <w:rPr>
          <w:color w:val="000000"/>
          <w:lang w:val="uk-UA"/>
        </w:rPr>
        <w:t xml:space="preserve">, під нежитлову будівлю. </w:t>
      </w:r>
    </w:p>
    <w:p w:rsidR="0037771F" w:rsidRDefault="0037771F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2. Передати ЛУГАНСЬКОМУ ОБЛАСНОМУ ЦЕНТРУ З ПРОФІЛАКТИКИ ТА БОРОТЬБИ ЗІ СНІД</w:t>
      </w:r>
      <w:r>
        <w:rPr>
          <w:lang w:val="uk-UA"/>
        </w:rPr>
        <w:t xml:space="preserve"> в постійне користування,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2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03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057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0,1152 га, </w:t>
      </w:r>
      <w:r>
        <w:rPr>
          <w:lang w:val="uk-UA"/>
        </w:rPr>
        <w:t>під нежитлову будівлю</w:t>
      </w:r>
      <w:r>
        <w:rPr>
          <w:color w:val="000000"/>
          <w:lang w:val="uk-UA"/>
        </w:rPr>
        <w:t xml:space="preserve"> за адресою: Луганська обл., м</w:t>
      </w:r>
      <w:r>
        <w:rPr>
          <w:lang w:val="uk-UA"/>
        </w:rPr>
        <w:t>. Сєвєродонецьк, вул. Сметаніна, будинок 5-ш</w:t>
      </w:r>
      <w:r>
        <w:rPr>
          <w:color w:val="000000"/>
          <w:lang w:val="uk-UA"/>
        </w:rPr>
        <w:t>, (к</w:t>
      </w:r>
      <w:r>
        <w:rPr>
          <w:lang w:val="uk-UA"/>
        </w:rPr>
        <w:t>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 обслуговування будівель закладів охорони здоров’я та соціальної допомоги; вид використання – під нежитлову будівлю).</w:t>
      </w:r>
    </w:p>
    <w:p w:rsidR="0037771F" w:rsidRPr="00B05C34" w:rsidRDefault="0037771F" w:rsidP="00D70D44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ЛУГАНСЬКОМУ ОБЛАСНОМУ ЦЕНТРУ З ПРОФІЛАКТИКИ ТА БОРОТЬБИ ЗІ СНІД</w:t>
      </w:r>
      <w:r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37771F" w:rsidRDefault="0037771F" w:rsidP="00D70D44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37771F" w:rsidRPr="00834516" w:rsidRDefault="0037771F" w:rsidP="00D70D44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771F" w:rsidRDefault="0037771F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37771F" w:rsidRDefault="0037771F" w:rsidP="006354AD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Міський голова                                                                                   В.В.Казаков</w:t>
      </w:r>
    </w:p>
    <w:p w:rsidR="0037771F" w:rsidRDefault="0037771F" w:rsidP="00E86F70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37771F" w:rsidRPr="00E30EBB" w:rsidRDefault="0037771F" w:rsidP="00E86F70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37771F" w:rsidRPr="00E30EBB" w:rsidRDefault="0037771F" w:rsidP="00E86F7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37771F" w:rsidRPr="00E30EBB" w:rsidRDefault="0037771F" w:rsidP="00E86F7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І.М.Євстратенкова</w:t>
      </w:r>
    </w:p>
    <w:p w:rsidR="0037771F" w:rsidRDefault="0037771F" w:rsidP="00E86F70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37771F" w:rsidSect="00D70D44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17BC9"/>
    <w:rsid w:val="000255FB"/>
    <w:rsid w:val="00027E9B"/>
    <w:rsid w:val="00040682"/>
    <w:rsid w:val="000437D4"/>
    <w:rsid w:val="00044E82"/>
    <w:rsid w:val="00052D67"/>
    <w:rsid w:val="00054FB9"/>
    <w:rsid w:val="0006087E"/>
    <w:rsid w:val="00070468"/>
    <w:rsid w:val="00082355"/>
    <w:rsid w:val="0009630F"/>
    <w:rsid w:val="000E4C91"/>
    <w:rsid w:val="000F5BBD"/>
    <w:rsid w:val="000F6CD2"/>
    <w:rsid w:val="00130B24"/>
    <w:rsid w:val="001332DB"/>
    <w:rsid w:val="001473F4"/>
    <w:rsid w:val="00153F58"/>
    <w:rsid w:val="001614D5"/>
    <w:rsid w:val="00165C55"/>
    <w:rsid w:val="001733C1"/>
    <w:rsid w:val="001836C3"/>
    <w:rsid w:val="001D19C9"/>
    <w:rsid w:val="001E396C"/>
    <w:rsid w:val="001F1CF2"/>
    <w:rsid w:val="001F75B0"/>
    <w:rsid w:val="00201CBA"/>
    <w:rsid w:val="002150E9"/>
    <w:rsid w:val="0021519D"/>
    <w:rsid w:val="00231E0B"/>
    <w:rsid w:val="002670CB"/>
    <w:rsid w:val="00270AD9"/>
    <w:rsid w:val="00291A46"/>
    <w:rsid w:val="002A0106"/>
    <w:rsid w:val="002B3136"/>
    <w:rsid w:val="002C4D7A"/>
    <w:rsid w:val="002D0DD7"/>
    <w:rsid w:val="002D7093"/>
    <w:rsid w:val="002E5BE4"/>
    <w:rsid w:val="002F6F87"/>
    <w:rsid w:val="003166E1"/>
    <w:rsid w:val="00317637"/>
    <w:rsid w:val="003243F3"/>
    <w:rsid w:val="00331BD5"/>
    <w:rsid w:val="003508DC"/>
    <w:rsid w:val="0036145F"/>
    <w:rsid w:val="0037771F"/>
    <w:rsid w:val="003B250D"/>
    <w:rsid w:val="003D6FBA"/>
    <w:rsid w:val="0041457A"/>
    <w:rsid w:val="0043526C"/>
    <w:rsid w:val="00440567"/>
    <w:rsid w:val="004418F1"/>
    <w:rsid w:val="004A7114"/>
    <w:rsid w:val="004B0BA2"/>
    <w:rsid w:val="004D17B4"/>
    <w:rsid w:val="005000F9"/>
    <w:rsid w:val="00501FC5"/>
    <w:rsid w:val="00515F82"/>
    <w:rsid w:val="005228FA"/>
    <w:rsid w:val="005349EF"/>
    <w:rsid w:val="005B20C0"/>
    <w:rsid w:val="005E75D0"/>
    <w:rsid w:val="00603BFA"/>
    <w:rsid w:val="006172C6"/>
    <w:rsid w:val="006354AD"/>
    <w:rsid w:val="006357DF"/>
    <w:rsid w:val="006431A8"/>
    <w:rsid w:val="00653077"/>
    <w:rsid w:val="00657129"/>
    <w:rsid w:val="006B55E3"/>
    <w:rsid w:val="006C6245"/>
    <w:rsid w:val="006D73B9"/>
    <w:rsid w:val="006E1E89"/>
    <w:rsid w:val="006F3B1F"/>
    <w:rsid w:val="007202B6"/>
    <w:rsid w:val="00731577"/>
    <w:rsid w:val="0073708A"/>
    <w:rsid w:val="00744D0B"/>
    <w:rsid w:val="00745803"/>
    <w:rsid w:val="00761D42"/>
    <w:rsid w:val="007628A6"/>
    <w:rsid w:val="00763774"/>
    <w:rsid w:val="007E0852"/>
    <w:rsid w:val="007E7537"/>
    <w:rsid w:val="007F398F"/>
    <w:rsid w:val="00810EC6"/>
    <w:rsid w:val="0081575C"/>
    <w:rsid w:val="00823773"/>
    <w:rsid w:val="00824505"/>
    <w:rsid w:val="00834516"/>
    <w:rsid w:val="00882234"/>
    <w:rsid w:val="008A0B2C"/>
    <w:rsid w:val="008A3CD2"/>
    <w:rsid w:val="008B54DA"/>
    <w:rsid w:val="008F2AC0"/>
    <w:rsid w:val="00904911"/>
    <w:rsid w:val="00977F7F"/>
    <w:rsid w:val="00990989"/>
    <w:rsid w:val="009B2C75"/>
    <w:rsid w:val="009D2047"/>
    <w:rsid w:val="00A2400E"/>
    <w:rsid w:val="00A32B45"/>
    <w:rsid w:val="00A46F0A"/>
    <w:rsid w:val="00A5369F"/>
    <w:rsid w:val="00A658C4"/>
    <w:rsid w:val="00A81135"/>
    <w:rsid w:val="00AA6384"/>
    <w:rsid w:val="00AC016C"/>
    <w:rsid w:val="00AC7114"/>
    <w:rsid w:val="00AC74BB"/>
    <w:rsid w:val="00AD5755"/>
    <w:rsid w:val="00AF4AAC"/>
    <w:rsid w:val="00B05C34"/>
    <w:rsid w:val="00B06533"/>
    <w:rsid w:val="00B26CA3"/>
    <w:rsid w:val="00B348F4"/>
    <w:rsid w:val="00B53E64"/>
    <w:rsid w:val="00B6600B"/>
    <w:rsid w:val="00B67B0B"/>
    <w:rsid w:val="00B74054"/>
    <w:rsid w:val="00B90849"/>
    <w:rsid w:val="00BB136F"/>
    <w:rsid w:val="00BC69F0"/>
    <w:rsid w:val="00BF7385"/>
    <w:rsid w:val="00C128D5"/>
    <w:rsid w:val="00C36DC6"/>
    <w:rsid w:val="00C71CDB"/>
    <w:rsid w:val="00C72592"/>
    <w:rsid w:val="00C8687A"/>
    <w:rsid w:val="00CA2E38"/>
    <w:rsid w:val="00CE0EDF"/>
    <w:rsid w:val="00CE5D3F"/>
    <w:rsid w:val="00D13F93"/>
    <w:rsid w:val="00D2259C"/>
    <w:rsid w:val="00D37237"/>
    <w:rsid w:val="00D61886"/>
    <w:rsid w:val="00D66B6E"/>
    <w:rsid w:val="00D70D44"/>
    <w:rsid w:val="00D86121"/>
    <w:rsid w:val="00DA6ABA"/>
    <w:rsid w:val="00DD2960"/>
    <w:rsid w:val="00DD44A2"/>
    <w:rsid w:val="00DF0790"/>
    <w:rsid w:val="00DF51B3"/>
    <w:rsid w:val="00E17879"/>
    <w:rsid w:val="00E30EBB"/>
    <w:rsid w:val="00E43F43"/>
    <w:rsid w:val="00E53B52"/>
    <w:rsid w:val="00E73AF8"/>
    <w:rsid w:val="00E86F70"/>
    <w:rsid w:val="00EA27F1"/>
    <w:rsid w:val="00EA3187"/>
    <w:rsid w:val="00EA6A14"/>
    <w:rsid w:val="00ED4BE0"/>
    <w:rsid w:val="00F024D9"/>
    <w:rsid w:val="00F04322"/>
    <w:rsid w:val="00F416BF"/>
    <w:rsid w:val="00F565CA"/>
    <w:rsid w:val="00F63227"/>
    <w:rsid w:val="00F825DF"/>
    <w:rsid w:val="00F86240"/>
    <w:rsid w:val="00F9714D"/>
    <w:rsid w:val="00FA302E"/>
    <w:rsid w:val="00FB1622"/>
    <w:rsid w:val="00FC0C0A"/>
    <w:rsid w:val="00FD1522"/>
    <w:rsid w:val="00FE0580"/>
    <w:rsid w:val="00FE5C0A"/>
    <w:rsid w:val="00FF0441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4A7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7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2</Pages>
  <Words>2027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13</cp:revision>
  <cp:lastPrinted>2018-11-26T14:52:00Z</cp:lastPrinted>
  <dcterms:created xsi:type="dcterms:W3CDTF">2018-11-26T09:34:00Z</dcterms:created>
  <dcterms:modified xsi:type="dcterms:W3CDTF">2018-12-06T07:22:00Z</dcterms:modified>
</cp:coreProperties>
</file>