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5F" w:rsidRPr="001977E1" w:rsidRDefault="00F33D5F" w:rsidP="00CD35F0">
      <w:pPr>
        <w:pStyle w:val="Heading1"/>
        <w:jc w:val="right"/>
        <w:rPr>
          <w:sz w:val="28"/>
          <w:szCs w:val="28"/>
        </w:rPr>
      </w:pPr>
      <w:r w:rsidRPr="001977E1">
        <w:rPr>
          <w:sz w:val="28"/>
          <w:szCs w:val="28"/>
        </w:rPr>
        <w:t xml:space="preserve">проект    </w:t>
      </w:r>
    </w:p>
    <w:p w:rsidR="00F33D5F" w:rsidRPr="001977E1" w:rsidRDefault="00F33D5F" w:rsidP="001D0BED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СЄВЄРОДОНЕЦЬКА  МІСЬКА РАДА</w:t>
      </w:r>
    </w:p>
    <w:p w:rsidR="00F33D5F" w:rsidRPr="001977E1" w:rsidRDefault="00F33D5F" w:rsidP="0003065E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СЬОМОГО СКЛИКАННЯ</w:t>
      </w:r>
    </w:p>
    <w:p w:rsidR="00F33D5F" w:rsidRPr="001977E1" w:rsidRDefault="00F33D5F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1977E1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F33D5F" w:rsidRPr="001977E1" w:rsidRDefault="00F33D5F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3D5F" w:rsidRPr="001977E1" w:rsidRDefault="00F33D5F" w:rsidP="0003065E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РІШЕННЯ №</w:t>
      </w:r>
    </w:p>
    <w:p w:rsidR="00F33D5F" w:rsidRPr="001977E1" w:rsidRDefault="00F33D5F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F33D5F" w:rsidRPr="001977E1" w:rsidRDefault="00F33D5F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2018 року</w:t>
      </w:r>
    </w:p>
    <w:p w:rsidR="00F33D5F" w:rsidRPr="001977E1" w:rsidRDefault="00F33D5F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м.Сєвєродонецьк</w:t>
      </w:r>
    </w:p>
    <w:p w:rsidR="00F33D5F" w:rsidRPr="001977E1" w:rsidRDefault="00F33D5F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1977E1">
        <w:rPr>
          <w:lang w:val="uk-UA"/>
        </w:rPr>
        <w:t>Про внесення змін до рішення 51-ої (позачергової)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</w:t>
      </w:r>
    </w:p>
    <w:p w:rsidR="00F33D5F" w:rsidRPr="001977E1" w:rsidRDefault="00F33D5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F33D5F" w:rsidRPr="001977E1" w:rsidRDefault="00F33D5F">
      <w:pPr>
        <w:pStyle w:val="25"/>
        <w:rPr>
          <w:lang w:val="uk-UA"/>
        </w:rPr>
      </w:pPr>
      <w:r w:rsidRPr="001977E1">
        <w:rPr>
          <w:lang w:val="uk-UA"/>
        </w:rPr>
        <w:t>Розглянувши клопотаннякомандувача сухопутних військ збройних сил України</w:t>
      </w:r>
      <w:r>
        <w:rPr>
          <w:lang w:val="uk-UA"/>
        </w:rPr>
        <w:t xml:space="preserve"> </w:t>
      </w:r>
      <w:r w:rsidRPr="001977E1">
        <w:rPr>
          <w:color w:val="000000"/>
          <w:lang w:val="uk-UA"/>
        </w:rPr>
        <w:t xml:space="preserve">про </w:t>
      </w:r>
      <w:r w:rsidRPr="001977E1">
        <w:rPr>
          <w:lang w:val="uk-UA"/>
        </w:rPr>
        <w:t>внесення змін до рішення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враховуючи інформацію з Державного реєстру речових прав на нерухоме май</w:t>
      </w:r>
      <w:r>
        <w:rPr>
          <w:lang w:val="uk-UA"/>
        </w:rPr>
        <w:t>но</w:t>
      </w:r>
      <w:r w:rsidRPr="001977E1">
        <w:rPr>
          <w:lang w:val="uk-UA"/>
        </w:rPr>
        <w:t xml:space="preserve"> та </w:t>
      </w:r>
      <w:r>
        <w:rPr>
          <w:lang w:val="uk-UA"/>
        </w:rPr>
        <w:t xml:space="preserve">витягу з </w:t>
      </w:r>
      <w:r w:rsidRPr="001977E1">
        <w:rPr>
          <w:lang w:val="uk-UA"/>
        </w:rPr>
        <w:t>Реєстру прав власності на нерухоме майно від 31.10.2018, відповідно до статті</w:t>
      </w:r>
      <w:r>
        <w:rPr>
          <w:lang w:val="uk-UA"/>
        </w:rPr>
        <w:t xml:space="preserve"> </w:t>
      </w:r>
      <w:r w:rsidRPr="001977E1">
        <w:rPr>
          <w:lang w:val="uk-UA"/>
        </w:rPr>
        <w:t>7 Закону України «Про передачу об’єкті</w:t>
      </w:r>
      <w:r>
        <w:rPr>
          <w:lang w:val="uk-UA"/>
        </w:rPr>
        <w:t>в</w:t>
      </w:r>
      <w:r w:rsidRPr="001977E1">
        <w:rPr>
          <w:lang w:val="uk-UA"/>
        </w:rPr>
        <w:t xml:space="preserve"> права державної та комунальної власності» зі змінами, керуючись статтями26, 59, 60Закону України «Про місцеве самоврядування в Україні»,міська рада</w:t>
      </w:r>
    </w:p>
    <w:p w:rsidR="00F33D5F" w:rsidRPr="001977E1" w:rsidRDefault="00F33D5F">
      <w:pPr>
        <w:ind w:firstLine="709"/>
        <w:jc w:val="both"/>
        <w:rPr>
          <w:sz w:val="24"/>
          <w:szCs w:val="24"/>
          <w:lang w:val="uk-UA"/>
        </w:rPr>
      </w:pPr>
    </w:p>
    <w:p w:rsidR="00F33D5F" w:rsidRPr="001977E1" w:rsidRDefault="00F33D5F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ВИРІШИЛА:</w:t>
      </w:r>
    </w:p>
    <w:p w:rsidR="00F33D5F" w:rsidRPr="001977E1" w:rsidRDefault="00F33D5F">
      <w:pPr>
        <w:jc w:val="both"/>
        <w:rPr>
          <w:sz w:val="24"/>
          <w:szCs w:val="24"/>
          <w:lang w:val="uk-UA"/>
        </w:rPr>
      </w:pPr>
    </w:p>
    <w:p w:rsidR="00F33D5F" w:rsidRPr="001977E1" w:rsidRDefault="00F33D5F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 w:rsidRPr="001977E1">
        <w:rPr>
          <w:lang w:val="uk-UA"/>
        </w:rPr>
        <w:t>Внести зміни до рішення 51-ої (позачергової) сесії міської ради від 25.09.2018</w:t>
      </w:r>
      <w:r>
        <w:rPr>
          <w:lang w:val="uk-UA"/>
        </w:rPr>
        <w:t>р.</w:t>
      </w:r>
      <w:r w:rsidRPr="001977E1">
        <w:rPr>
          <w:lang w:val="uk-UA"/>
        </w:rPr>
        <w:t xml:space="preserve"> </w:t>
      </w:r>
      <w:r>
        <w:rPr>
          <w:lang w:val="uk-UA"/>
        </w:rPr>
        <w:t>№</w:t>
      </w:r>
      <w:r w:rsidRPr="001977E1">
        <w:rPr>
          <w:lang w:val="uk-UA"/>
        </w:rPr>
        <w:t>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виклавши пункт 1 цього рішення в наступній редакції: «1. Передати безоплатно з комунальної власності територіальної громади м. Сєвєродонецька Луганської області у державну власність до сфери управління Міністерства оборони України будівлі та споруди лікувально-оздоровчого комплексу колишнього санаторію – профілакторію «Енергетик», розташованого за адресою: Луганська область, Кремінський район, с.</w:t>
      </w:r>
      <w:r>
        <w:rPr>
          <w:lang w:val="uk-UA"/>
        </w:rPr>
        <w:t xml:space="preserve"> </w:t>
      </w:r>
      <w:r w:rsidRPr="001977E1">
        <w:rPr>
          <w:lang w:val="uk-UA"/>
        </w:rPr>
        <w:t xml:space="preserve">Боровеньки, вулиця Замуловка, будинок 1-а на земельних ділянках кадастровий номер 4421680400:08:001:0001 площею 6,1618 га та кадастровий номер 4421680400:08:001:0002 площею 1,0000 га, перебуває на балансі КУ «Сєвєродонецька міська багатопрофільна лікарня», згідно з додатками 1, 2 та 3 до цього рішення.  </w:t>
      </w:r>
    </w:p>
    <w:p w:rsidR="00F33D5F" w:rsidRPr="001977E1" w:rsidRDefault="00F33D5F" w:rsidP="005356A9">
      <w:pPr>
        <w:pStyle w:val="25"/>
        <w:numPr>
          <w:ilvl w:val="0"/>
          <w:numId w:val="1"/>
        </w:numPr>
        <w:rPr>
          <w:lang w:val="uk-UA"/>
        </w:rPr>
      </w:pPr>
      <w:r w:rsidRPr="001977E1">
        <w:rPr>
          <w:color w:val="000000"/>
          <w:lang w:val="uk-UA"/>
        </w:rPr>
        <w:t>Дане рішення підлягає оприлюдненню.</w:t>
      </w:r>
    </w:p>
    <w:p w:rsidR="00F33D5F" w:rsidRPr="001977E1" w:rsidRDefault="00F33D5F" w:rsidP="00E846F3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1977E1">
        <w:rPr>
          <w:sz w:val="24"/>
          <w:szCs w:val="24"/>
          <w:lang w:val="uk-UA"/>
        </w:rPr>
        <w:t>Контроль за виконанням цього рішення покласти на постійні комісії з питань охорони здоров'я та соціального захисту населення, освіти, культури, духовності, фізкультури, спорту, молодіжної політики та по управлінню житлово-комунальним господарством, власністю, комунальною власністю, побутовим та торгівельним  обслуговуванням.</w:t>
      </w:r>
    </w:p>
    <w:p w:rsidR="00F33D5F" w:rsidRPr="001977E1" w:rsidRDefault="00F33D5F" w:rsidP="00B77A57">
      <w:pPr>
        <w:tabs>
          <w:tab w:val="left" w:pos="9498"/>
        </w:tabs>
        <w:ind w:left="709"/>
        <w:jc w:val="both"/>
        <w:rPr>
          <w:sz w:val="24"/>
          <w:szCs w:val="24"/>
          <w:lang w:val="uk-UA"/>
        </w:rPr>
      </w:pPr>
    </w:p>
    <w:p w:rsidR="00F33D5F" w:rsidRPr="001977E1" w:rsidRDefault="00F33D5F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  <w:r w:rsidRPr="001977E1">
        <w:rPr>
          <w:b/>
          <w:bCs/>
          <w:color w:val="000000"/>
          <w:sz w:val="24"/>
          <w:szCs w:val="24"/>
          <w:lang w:val="uk-UA"/>
        </w:rPr>
        <w:t>Міський голова</w:t>
      </w:r>
      <w:r w:rsidRPr="001977E1">
        <w:rPr>
          <w:b/>
          <w:bCs/>
          <w:color w:val="000000"/>
          <w:sz w:val="24"/>
          <w:szCs w:val="24"/>
          <w:lang w:val="uk-UA"/>
        </w:rPr>
        <w:tab/>
      </w:r>
      <w:r w:rsidRPr="001977E1">
        <w:rPr>
          <w:b/>
          <w:bCs/>
          <w:color w:val="000000"/>
          <w:sz w:val="24"/>
          <w:szCs w:val="24"/>
          <w:lang w:val="uk-UA"/>
        </w:rPr>
        <w:tab/>
      </w:r>
      <w:r w:rsidRPr="001977E1">
        <w:rPr>
          <w:b/>
          <w:bCs/>
          <w:color w:val="000000"/>
          <w:sz w:val="24"/>
          <w:szCs w:val="24"/>
          <w:lang w:val="uk-UA"/>
        </w:rPr>
        <w:tab/>
      </w:r>
      <w:r w:rsidRPr="001977E1">
        <w:rPr>
          <w:b/>
          <w:bCs/>
          <w:color w:val="000000"/>
          <w:sz w:val="24"/>
          <w:szCs w:val="24"/>
          <w:lang w:val="uk-UA"/>
        </w:rPr>
        <w:tab/>
      </w:r>
      <w:r w:rsidRPr="001977E1">
        <w:rPr>
          <w:b/>
          <w:bCs/>
          <w:color w:val="000000"/>
          <w:sz w:val="24"/>
          <w:szCs w:val="24"/>
          <w:lang w:val="uk-UA"/>
        </w:rPr>
        <w:tab/>
      </w:r>
      <w:r w:rsidRPr="001977E1">
        <w:rPr>
          <w:b/>
          <w:bCs/>
          <w:color w:val="000000"/>
          <w:sz w:val="24"/>
          <w:szCs w:val="24"/>
          <w:lang w:val="uk-UA"/>
        </w:rPr>
        <w:tab/>
      </w:r>
      <w:r w:rsidRPr="001977E1">
        <w:rPr>
          <w:b/>
          <w:bCs/>
          <w:color w:val="000000"/>
          <w:sz w:val="24"/>
          <w:szCs w:val="24"/>
          <w:lang w:val="uk-UA"/>
        </w:rPr>
        <w:tab/>
        <w:t>В.В.Казаков</w:t>
      </w:r>
    </w:p>
    <w:p w:rsidR="00F33D5F" w:rsidRPr="001977E1" w:rsidRDefault="00F33D5F" w:rsidP="00E846F3">
      <w:pPr>
        <w:overflowPunct/>
        <w:autoSpaceDE/>
        <w:autoSpaceDN/>
        <w:adjustRightInd/>
        <w:ind w:firstLine="284"/>
        <w:textAlignment w:val="auto"/>
        <w:rPr>
          <w:b/>
          <w:bCs/>
          <w:sz w:val="24"/>
          <w:szCs w:val="24"/>
          <w:lang w:val="uk-UA"/>
        </w:rPr>
      </w:pPr>
    </w:p>
    <w:p w:rsidR="00F33D5F" w:rsidRPr="00E846F3" w:rsidRDefault="00F33D5F" w:rsidP="00E846F3">
      <w:pPr>
        <w:overflowPunct/>
        <w:autoSpaceDE/>
        <w:autoSpaceDN/>
        <w:adjustRightInd/>
        <w:ind w:firstLine="284"/>
        <w:textAlignment w:val="auto"/>
        <w:rPr>
          <w:sz w:val="24"/>
          <w:szCs w:val="24"/>
          <w:lang w:val="uk-UA"/>
        </w:rPr>
      </w:pPr>
      <w:r w:rsidRPr="00E846F3">
        <w:rPr>
          <w:sz w:val="24"/>
          <w:szCs w:val="24"/>
          <w:lang w:val="uk-UA"/>
        </w:rPr>
        <w:t>Підготував:</w:t>
      </w:r>
    </w:p>
    <w:p w:rsidR="00F33D5F" w:rsidRPr="00E846F3" w:rsidRDefault="00F33D5F" w:rsidP="00E846F3">
      <w:pPr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 w:rsidRPr="00E846F3">
        <w:rPr>
          <w:sz w:val="24"/>
          <w:szCs w:val="24"/>
          <w:lang w:val="uk-UA"/>
        </w:rPr>
        <w:t xml:space="preserve">Заступник начальника </w:t>
      </w:r>
      <w:r w:rsidRPr="001977E1">
        <w:rPr>
          <w:sz w:val="24"/>
          <w:szCs w:val="24"/>
          <w:lang w:val="uk-UA"/>
        </w:rPr>
        <w:t>УОЗ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977E1">
        <w:rPr>
          <w:sz w:val="24"/>
          <w:szCs w:val="24"/>
          <w:lang w:val="uk-UA"/>
        </w:rPr>
        <w:t>С.В.Болібок</w:t>
      </w:r>
    </w:p>
    <w:p w:rsidR="00F33D5F" w:rsidRPr="00E846F3" w:rsidRDefault="00F33D5F" w:rsidP="00E846F3">
      <w:pPr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</w:p>
    <w:sectPr w:rsidR="00F33D5F" w:rsidRPr="00E846F3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0E4"/>
    <w:rsid w:val="000A7AA8"/>
    <w:rsid w:val="000B7505"/>
    <w:rsid w:val="000E3C19"/>
    <w:rsid w:val="000E49DC"/>
    <w:rsid w:val="000F3CA8"/>
    <w:rsid w:val="000F501A"/>
    <w:rsid w:val="000F6011"/>
    <w:rsid w:val="000F7E41"/>
    <w:rsid w:val="00101CF6"/>
    <w:rsid w:val="00110520"/>
    <w:rsid w:val="00113234"/>
    <w:rsid w:val="001236A8"/>
    <w:rsid w:val="00123B5A"/>
    <w:rsid w:val="00124E8A"/>
    <w:rsid w:val="001259C9"/>
    <w:rsid w:val="00126437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977E1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C160C"/>
    <w:rsid w:val="002D06A1"/>
    <w:rsid w:val="002D417D"/>
    <w:rsid w:val="002D50C2"/>
    <w:rsid w:val="002E0AE1"/>
    <w:rsid w:val="002E5403"/>
    <w:rsid w:val="002F03F6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77902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2429"/>
    <w:rsid w:val="003E3E95"/>
    <w:rsid w:val="003F20F7"/>
    <w:rsid w:val="003F2672"/>
    <w:rsid w:val="003F3E1A"/>
    <w:rsid w:val="003F7360"/>
    <w:rsid w:val="00401C0B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12D"/>
    <w:rsid w:val="00513506"/>
    <w:rsid w:val="00521266"/>
    <w:rsid w:val="00522746"/>
    <w:rsid w:val="00526E2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338A"/>
    <w:rsid w:val="006330C5"/>
    <w:rsid w:val="00634AAC"/>
    <w:rsid w:val="006359A8"/>
    <w:rsid w:val="00636D92"/>
    <w:rsid w:val="00640F7B"/>
    <w:rsid w:val="00643344"/>
    <w:rsid w:val="00643437"/>
    <w:rsid w:val="006442DE"/>
    <w:rsid w:val="00654BC2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B42DF"/>
    <w:rsid w:val="006C415A"/>
    <w:rsid w:val="006D0D12"/>
    <w:rsid w:val="006D108D"/>
    <w:rsid w:val="006D35FD"/>
    <w:rsid w:val="006D6E02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44B7A"/>
    <w:rsid w:val="00752541"/>
    <w:rsid w:val="00752E2E"/>
    <w:rsid w:val="00754E2C"/>
    <w:rsid w:val="0075575F"/>
    <w:rsid w:val="007646A9"/>
    <w:rsid w:val="007723EC"/>
    <w:rsid w:val="007775C3"/>
    <w:rsid w:val="00780D95"/>
    <w:rsid w:val="00784302"/>
    <w:rsid w:val="007A59A3"/>
    <w:rsid w:val="007B6416"/>
    <w:rsid w:val="007D3EF2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BE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76A58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62DE"/>
    <w:rsid w:val="0092655B"/>
    <w:rsid w:val="00926EE6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03ACD"/>
    <w:rsid w:val="00A04E98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5D0F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1CB8"/>
    <w:rsid w:val="00B11754"/>
    <w:rsid w:val="00B1670D"/>
    <w:rsid w:val="00B25FAA"/>
    <w:rsid w:val="00B27988"/>
    <w:rsid w:val="00B31AEB"/>
    <w:rsid w:val="00B348F4"/>
    <w:rsid w:val="00B449FF"/>
    <w:rsid w:val="00B54860"/>
    <w:rsid w:val="00B5573D"/>
    <w:rsid w:val="00B613F5"/>
    <w:rsid w:val="00B6460F"/>
    <w:rsid w:val="00B65587"/>
    <w:rsid w:val="00B65B23"/>
    <w:rsid w:val="00B66C35"/>
    <w:rsid w:val="00B77A57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6A3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840EE"/>
    <w:rsid w:val="00C855F0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0AB7"/>
    <w:rsid w:val="00D54348"/>
    <w:rsid w:val="00D5466B"/>
    <w:rsid w:val="00D56468"/>
    <w:rsid w:val="00D72BEC"/>
    <w:rsid w:val="00D774B2"/>
    <w:rsid w:val="00D80017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395C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46927"/>
    <w:rsid w:val="00E51135"/>
    <w:rsid w:val="00E52047"/>
    <w:rsid w:val="00E5385E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46F3"/>
    <w:rsid w:val="00EA29DE"/>
    <w:rsid w:val="00EA3E4E"/>
    <w:rsid w:val="00EB05E7"/>
    <w:rsid w:val="00EC062D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1E9C"/>
    <w:rsid w:val="00F27EAD"/>
    <w:rsid w:val="00F27F3B"/>
    <w:rsid w:val="00F32E5B"/>
    <w:rsid w:val="00F33D5F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11FF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5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395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E395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E395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E395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DE395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E395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E395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E395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E395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E395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E395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1</Pages>
  <Words>1581</Words>
  <Characters>902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2018-11-02T11:23:00Z</cp:lastPrinted>
  <dcterms:created xsi:type="dcterms:W3CDTF">2018-10-31T08:37:00Z</dcterms:created>
  <dcterms:modified xsi:type="dcterms:W3CDTF">2018-11-02T12:38:00Z</dcterms:modified>
</cp:coreProperties>
</file>