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D7182B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="00E72BA0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                  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</w:t>
      </w:r>
      <w:r w:rsidR="00E72BA0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проект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30699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E72BA0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_______________________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____________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) </w:t>
      </w:r>
      <w:proofErr w:type="spell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сесія</w:t>
      </w:r>
      <w:proofErr w:type="spellEnd"/>
    </w:p>
    <w:p w:rsidR="00B41C1D" w:rsidRPr="00534D56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534D56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B41C1D" w:rsidRPr="005D58FD" w:rsidRDefault="00E72BA0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        »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________________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370EA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4535D7" w:rsidRDefault="00B41C1D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gramStart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BA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535D7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територіальної громади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також поліпшеного,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створеного, придбаного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виконання умов </w:t>
      </w:r>
    </w:p>
    <w:p w:rsidR="00A53132" w:rsidRDefault="00E72BA0" w:rsidP="00FF45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концесійного договору</w:t>
      </w:r>
      <w:r w:rsidR="00A53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яке враховується </w:t>
      </w:r>
    </w:p>
    <w:p w:rsidR="00FF4526" w:rsidRPr="00E72BA0" w:rsidRDefault="00A53132" w:rsidP="00FF45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 балансі концесіонера</w:t>
      </w:r>
    </w:p>
    <w:p w:rsidR="007A053C" w:rsidRPr="00E72BA0" w:rsidRDefault="007A053C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1C1D" w:rsidRPr="0047460A" w:rsidRDefault="00B41C1D" w:rsidP="004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ED02C8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26, 59, 60 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місцеве самоврядува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у  зв'</w:t>
      </w:r>
      <w:r w:rsidR="005D58FD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 з </w:t>
      </w:r>
      <w:r w:rsidR="007A053C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необхідністю визначення процедури </w:t>
      </w:r>
      <w:r w:rsidR="00ED02C8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списання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D02C8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на виконання умов концесійного договору, 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47460A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приймаючи до уваги протоколи засідань Координаційної ради з питань розвитку підприємництва у м. </w:t>
      </w:r>
      <w:proofErr w:type="spellStart"/>
      <w:r w:rsidR="00856433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4 від 20.10.2017 року та  № 2 від 11.05.2018 року та  враховуючи Експертний висновок </w:t>
      </w:r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постійної комісії </w:t>
      </w:r>
      <w:r w:rsidR="00856433" w:rsidRP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 управлінню житлово-комунальним господарством, власністю, комунальною власністю, побутовим та торгівельним обслуговуванням </w:t>
      </w:r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щодо регуляторного впливу проекту регуляторного акта – рішення </w:t>
      </w:r>
      <w:proofErr w:type="spellStart"/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«</w:t>
      </w:r>
      <w:r w:rsidR="00856433" w:rsidRP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Положення про порядок </w:t>
      </w:r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списання майна комунальної вл</w:t>
      </w:r>
      <w:r w:rsid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асності територіальної громади </w:t>
      </w:r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переданого у концесію, </w:t>
      </w:r>
      <w:r w:rsidR="004F5E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</w:t>
      </w:r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також поліпшеного, створеного, придбаного на виконання умов концесійного договору, яке враховується на балансі концесіонера» від 04.06.2018 року № 040618/1, </w:t>
      </w:r>
      <w:proofErr w:type="spellStart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47460A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8066A2" w:rsidRPr="00ED6AA0" w:rsidRDefault="003A7421" w:rsidP="009846A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AA0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 w:rsidRPr="00ED6A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ED6AA0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FF4526" w:rsidRPr="00ED6AA0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proofErr w:type="spellStart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на виконання умов концесійного договору, </w:t>
      </w:r>
      <w:r w:rsidR="00FF4526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E72BA0" w:rsidRPr="00ED6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85D" w:rsidRPr="00ED6AA0">
        <w:rPr>
          <w:rFonts w:ascii="Times New Roman" w:hAnsi="Times New Roman" w:cs="Times New Roman"/>
          <w:sz w:val="24"/>
          <w:szCs w:val="24"/>
          <w:lang w:val="uk-UA"/>
        </w:rPr>
        <w:t>(Додаток)</w:t>
      </w:r>
      <w:r w:rsidR="008066A2" w:rsidRPr="00ED6A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6AA0" w:rsidRPr="00ED6AA0" w:rsidRDefault="004F5E4D" w:rsidP="009846A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Доручити в</w:t>
      </w:r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ідділу внутрішньої політики та зв'язків з громадськістю </w:t>
      </w:r>
      <w:proofErr w:type="spellStart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оприлюднити </w:t>
      </w:r>
      <w:r w:rsidR="00B74055">
        <w:rPr>
          <w:rFonts w:ascii="Times New Roman" w:eastAsia="Times New Roman" w:hAnsi="Times New Roman" w:cs="Times New Roman"/>
          <w:sz w:val="24"/>
          <w:szCs w:val="24"/>
          <w:lang w:val="uk-UA"/>
        </w:rPr>
        <w:t>дане рішення</w:t>
      </w:r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офіційному сайті </w:t>
      </w:r>
      <w:proofErr w:type="spellStart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та у газеті «</w:t>
      </w:r>
      <w:proofErr w:type="spellStart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вісті». 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FB06B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FB06B6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D7182B" w:rsidRDefault="00D7182B" w:rsidP="00D45A3E">
      <w:pPr>
        <w:tabs>
          <w:tab w:val="left" w:pos="7088"/>
          <w:tab w:val="left" w:pos="7797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E72BA0" w:rsidRDefault="00E72BA0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BA0" w:rsidRPr="009713AC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713A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713AC">
        <w:rPr>
          <w:rFonts w:ascii="Times New Roman" w:eastAsia="Times New Roman" w:hAnsi="Times New Roman" w:cs="Times New Roman"/>
          <w:b/>
          <w:sz w:val="24"/>
          <w:szCs w:val="24"/>
        </w:rPr>
        <w:t>ідготував</w:t>
      </w:r>
      <w:proofErr w:type="spellEnd"/>
      <w:r w:rsidRPr="009713A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F5E4D" w:rsidRDefault="004F5E4D" w:rsidP="004F5E4D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5E4D" w:rsidRPr="009713AC" w:rsidRDefault="004F5E4D" w:rsidP="004F5E4D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3A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Фонду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комунального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 майна</w:t>
      </w:r>
    </w:p>
    <w:p w:rsidR="004F5E4D" w:rsidRPr="009713AC" w:rsidRDefault="004F5E4D" w:rsidP="004F5E4D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ради                                                                               О.В.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Ольшанський</w:t>
      </w:r>
      <w:proofErr w:type="spellEnd"/>
    </w:p>
    <w:p w:rsidR="00E72BA0" w:rsidRPr="004F5E4D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4D" w:rsidRDefault="004F5E4D" w:rsidP="004F5E4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F5E4D" w:rsidRDefault="004F5E4D" w:rsidP="004F5E4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9713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Узгоджено</w:t>
      </w:r>
      <w:proofErr w:type="spellEnd"/>
      <w:r w:rsidRPr="009713A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14CA4" w:rsidRPr="00F14CA4" w:rsidRDefault="00F14CA4" w:rsidP="00F14CA4">
      <w:pPr>
        <w:tabs>
          <w:tab w:val="left" w:pos="7797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14CA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Секретар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Е.Ю.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Марініч</w:t>
      </w:r>
      <w:proofErr w:type="spellEnd"/>
    </w:p>
    <w:p w:rsidR="00E72BA0" w:rsidRPr="009713AC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Голова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постійної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9713A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713AC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управлінню</w:t>
      </w:r>
      <w:proofErr w:type="spellEnd"/>
    </w:p>
    <w:p w:rsidR="00E72BA0" w:rsidRPr="009713AC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житлово-комунальним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господарством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72BA0" w:rsidRPr="009713AC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власністю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комунальною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власністю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побутовим</w:t>
      </w:r>
      <w:proofErr w:type="spellEnd"/>
    </w:p>
    <w:p w:rsidR="00E72BA0" w:rsidRPr="009713AC" w:rsidRDefault="00E72BA0" w:rsidP="00D45A3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торгівельним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обслуговуванням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72BA0" w:rsidRPr="009713AC" w:rsidRDefault="00E72BA0" w:rsidP="00D45A3E">
      <w:pPr>
        <w:tabs>
          <w:tab w:val="left" w:pos="7513"/>
          <w:tab w:val="left" w:pos="7655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713AC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Pr="009713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Pr="009713A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</w:t>
      </w:r>
      <w:r w:rsidRPr="009713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713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proofErr w:type="spellStart"/>
      <w:r w:rsidRPr="009713AC">
        <w:rPr>
          <w:rFonts w:ascii="Times New Roman" w:eastAsia="Times New Roman" w:hAnsi="Times New Roman" w:cs="Times New Roman"/>
          <w:bCs/>
          <w:sz w:val="24"/>
          <w:szCs w:val="24"/>
        </w:rPr>
        <w:t>А.Ю.Височин</w:t>
      </w:r>
      <w:proofErr w:type="spellEnd"/>
    </w:p>
    <w:p w:rsidR="00E72BA0" w:rsidRPr="009713AC" w:rsidRDefault="00E72BA0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2BA0" w:rsidRPr="009713AC" w:rsidRDefault="009713AC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н</w:t>
      </w:r>
      <w:proofErr w:type="spellStart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>юридичних</w:t>
      </w:r>
      <w:proofErr w:type="spellEnd"/>
      <w:r w:rsidR="00E72BA0" w:rsidRPr="009713A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</w:p>
    <w:p w:rsidR="00E72BA0" w:rsidRPr="009713AC" w:rsidRDefault="00E72BA0" w:rsidP="00D45A3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правових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proofErr w:type="gramStart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713AC">
        <w:rPr>
          <w:rFonts w:ascii="Times New Roman" w:eastAsia="Times New Roman" w:hAnsi="Times New Roman" w:cs="Times New Roman"/>
          <w:sz w:val="24"/>
          <w:szCs w:val="24"/>
        </w:rPr>
        <w:t>євєродонецької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13A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9713AC">
        <w:rPr>
          <w:rFonts w:ascii="Times New Roman" w:eastAsia="Times New Roman" w:hAnsi="Times New Roman" w:cs="Times New Roman"/>
          <w:sz w:val="24"/>
          <w:szCs w:val="24"/>
        </w:rPr>
        <w:t xml:space="preserve"> ради                                                 </w:t>
      </w:r>
      <w:r w:rsidR="00640C0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9713A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40C08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9713A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="009713AC">
        <w:rPr>
          <w:rFonts w:ascii="Times New Roman" w:eastAsia="Times New Roman" w:hAnsi="Times New Roman" w:cs="Times New Roman"/>
          <w:sz w:val="24"/>
          <w:szCs w:val="24"/>
          <w:lang w:val="uk-UA"/>
        </w:rPr>
        <w:t>Дубіна</w:t>
      </w:r>
      <w:proofErr w:type="spellEnd"/>
    </w:p>
    <w:p w:rsidR="00E72BA0" w:rsidRPr="009713AC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4BC" w:rsidRDefault="009054BC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054BC" w:rsidRDefault="009054BC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054BC" w:rsidRDefault="009054BC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72BA0" w:rsidRPr="009713AC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713AC">
        <w:rPr>
          <w:rFonts w:ascii="Times New Roman" w:eastAsia="Times New Roman" w:hAnsi="Times New Roman" w:cs="Times New Roman"/>
          <w:b/>
          <w:sz w:val="24"/>
          <w:szCs w:val="24"/>
        </w:rPr>
        <w:t>Надіслати</w:t>
      </w:r>
      <w:proofErr w:type="spellEnd"/>
      <w:r w:rsidRPr="009713A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72BA0" w:rsidRPr="009713AC" w:rsidRDefault="00E72BA0" w:rsidP="00D45A3E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713AC">
        <w:rPr>
          <w:rFonts w:ascii="Times New Roman" w:eastAsia="Times New Roman" w:hAnsi="Times New Roman" w:cs="Times New Roman"/>
        </w:rPr>
        <w:t xml:space="preserve">ФКМ – </w:t>
      </w:r>
      <w:r w:rsidR="00B27732" w:rsidRPr="009713AC">
        <w:rPr>
          <w:rFonts w:ascii="Times New Roman" w:hAnsi="Times New Roman" w:cs="Times New Roman"/>
          <w:lang w:val="uk-UA"/>
        </w:rPr>
        <w:t>2</w:t>
      </w:r>
      <w:r w:rsidRPr="009713AC">
        <w:rPr>
          <w:rFonts w:ascii="Times New Roman" w:eastAsia="Times New Roman" w:hAnsi="Times New Roman" w:cs="Times New Roman"/>
        </w:rPr>
        <w:t xml:space="preserve"> прим.</w:t>
      </w:r>
    </w:p>
    <w:p w:rsidR="00E72BA0" w:rsidRPr="009713AC" w:rsidRDefault="00E72BA0" w:rsidP="00D45A3E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713AC">
        <w:rPr>
          <w:rFonts w:ascii="Times New Roman" w:eastAsia="Times New Roman" w:hAnsi="Times New Roman" w:cs="Times New Roman"/>
        </w:rPr>
        <w:t>ТОВ</w:t>
      </w:r>
      <w:proofErr w:type="gramEnd"/>
      <w:r w:rsidRPr="009713AC">
        <w:rPr>
          <w:rFonts w:ascii="Times New Roman" w:eastAsia="Times New Roman" w:hAnsi="Times New Roman" w:cs="Times New Roman"/>
        </w:rPr>
        <w:t xml:space="preserve"> «ТАУН СЕРВІС» - 1 прим.</w:t>
      </w:r>
    </w:p>
    <w:p w:rsidR="009054BC" w:rsidRDefault="009054BC" w:rsidP="00905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Відділу внутрішньої політики та </w:t>
      </w:r>
    </w:p>
    <w:p w:rsidR="00B41C1D" w:rsidRPr="009054BC" w:rsidRDefault="009054BC" w:rsidP="009054BC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зв'язків з громадськістю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9B2654">
        <w:rPr>
          <w:rFonts w:ascii="Times New Roman" w:eastAsia="Times New Roman" w:hAnsi="Times New Roman" w:cs="Times New Roman"/>
          <w:lang w:val="uk-UA"/>
        </w:rPr>
        <w:t xml:space="preserve"> – 1 прим.</w:t>
      </w:r>
    </w:p>
    <w:sectPr w:rsidR="00B41C1D" w:rsidRPr="009054BC" w:rsidSect="004F5E4D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77F1"/>
    <w:multiLevelType w:val="hybridMultilevel"/>
    <w:tmpl w:val="D6C4DA82"/>
    <w:lvl w:ilvl="0" w:tplc="EA705BC4">
      <w:start w:val="1"/>
      <w:numFmt w:val="decimal"/>
      <w:lvlText w:val="%1."/>
      <w:lvlJc w:val="left"/>
      <w:pPr>
        <w:ind w:left="110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1D"/>
    <w:rsid w:val="0000061E"/>
    <w:rsid w:val="00024D3A"/>
    <w:rsid w:val="00066053"/>
    <w:rsid w:val="000C6681"/>
    <w:rsid w:val="000E21FD"/>
    <w:rsid w:val="00142984"/>
    <w:rsid w:val="00144E43"/>
    <w:rsid w:val="00255C3B"/>
    <w:rsid w:val="00276B47"/>
    <w:rsid w:val="002C55FA"/>
    <w:rsid w:val="00306991"/>
    <w:rsid w:val="00370EA0"/>
    <w:rsid w:val="003807E5"/>
    <w:rsid w:val="0038668A"/>
    <w:rsid w:val="003A7421"/>
    <w:rsid w:val="003C514D"/>
    <w:rsid w:val="003E6A4E"/>
    <w:rsid w:val="004535D7"/>
    <w:rsid w:val="0047128A"/>
    <w:rsid w:val="0047460A"/>
    <w:rsid w:val="00485F83"/>
    <w:rsid w:val="004E0AF1"/>
    <w:rsid w:val="004F5E4D"/>
    <w:rsid w:val="00534D56"/>
    <w:rsid w:val="00560C8A"/>
    <w:rsid w:val="0058443E"/>
    <w:rsid w:val="0058721F"/>
    <w:rsid w:val="005D58FD"/>
    <w:rsid w:val="00640C08"/>
    <w:rsid w:val="007853EA"/>
    <w:rsid w:val="007A053C"/>
    <w:rsid w:val="007D7122"/>
    <w:rsid w:val="007E63FD"/>
    <w:rsid w:val="008066A2"/>
    <w:rsid w:val="00856433"/>
    <w:rsid w:val="009054BC"/>
    <w:rsid w:val="00961506"/>
    <w:rsid w:val="009713AC"/>
    <w:rsid w:val="009818D8"/>
    <w:rsid w:val="009846AB"/>
    <w:rsid w:val="009B2654"/>
    <w:rsid w:val="00A53132"/>
    <w:rsid w:val="00A9615C"/>
    <w:rsid w:val="00AA66C9"/>
    <w:rsid w:val="00B27732"/>
    <w:rsid w:val="00B40597"/>
    <w:rsid w:val="00B41C1D"/>
    <w:rsid w:val="00B74055"/>
    <w:rsid w:val="00BB7B40"/>
    <w:rsid w:val="00BC2DCA"/>
    <w:rsid w:val="00BD7E06"/>
    <w:rsid w:val="00C7285D"/>
    <w:rsid w:val="00CD5AA8"/>
    <w:rsid w:val="00CF101E"/>
    <w:rsid w:val="00D04DB4"/>
    <w:rsid w:val="00D4504A"/>
    <w:rsid w:val="00D45A3E"/>
    <w:rsid w:val="00D7182B"/>
    <w:rsid w:val="00D81A9D"/>
    <w:rsid w:val="00D858DE"/>
    <w:rsid w:val="00DA5183"/>
    <w:rsid w:val="00DC77AD"/>
    <w:rsid w:val="00E62B1F"/>
    <w:rsid w:val="00E703C6"/>
    <w:rsid w:val="00E72BA0"/>
    <w:rsid w:val="00EA19C5"/>
    <w:rsid w:val="00ED02C8"/>
    <w:rsid w:val="00ED6AA0"/>
    <w:rsid w:val="00F14CA4"/>
    <w:rsid w:val="00F57480"/>
    <w:rsid w:val="00FB06B6"/>
    <w:rsid w:val="00FC7ECD"/>
    <w:rsid w:val="00FD4DE4"/>
    <w:rsid w:val="00FD7807"/>
    <w:rsid w:val="00FF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ED6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D227-8092-4DAC-8F12-F7347CA3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2018-06-05T12:34:00Z</cp:lastPrinted>
  <dcterms:created xsi:type="dcterms:W3CDTF">2017-02-13T08:48:00Z</dcterms:created>
  <dcterms:modified xsi:type="dcterms:W3CDTF">2018-06-06T05:58:00Z</dcterms:modified>
</cp:coreProperties>
</file>