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B790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5C06BA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регуляторн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ого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>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у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>«</w:t>
      </w:r>
      <w:r w:rsidR="002F0F91">
        <w:rPr>
          <w:rFonts w:ascii="Times New Roman" w:hAnsi="Times New Roman"/>
          <w:sz w:val="24"/>
          <w:szCs w:val="24"/>
          <w:lang w:val="uk-UA"/>
        </w:rPr>
        <w:t xml:space="preserve">Правила прийняття стічних вод до системи централізованого водопостачання м. </w:t>
      </w:r>
      <w:proofErr w:type="spellStart"/>
      <w:r w:rsidR="002F0F91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5C06BA">
        <w:rPr>
          <w:rFonts w:ascii="Times New Roman" w:hAnsi="Times New Roman"/>
          <w:sz w:val="24"/>
          <w:szCs w:val="24"/>
          <w:lang w:val="uk-UA"/>
        </w:rPr>
        <w:t>»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4698">
        <w:rPr>
          <w:rFonts w:ascii="Times New Roman" w:hAnsi="Times New Roman"/>
          <w:sz w:val="24"/>
          <w:szCs w:val="24"/>
          <w:lang w:val="uk-UA"/>
        </w:rPr>
        <w:t xml:space="preserve"> (Додаток).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58469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CE4150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3B2A99">
        <w:rPr>
          <w:color w:val="000000" w:themeColor="text1"/>
        </w:rPr>
        <w:t>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="002F0F91">
        <w:rPr>
          <w:color w:val="000000" w:themeColor="text1"/>
          <w:sz w:val="24"/>
          <w:szCs w:val="24"/>
        </w:rPr>
        <w:t>А.І. Вернер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Узгоджено:</w:t>
      </w:r>
    </w:p>
    <w:p w:rsidR="003B2A99" w:rsidRPr="0089225B" w:rsidRDefault="005C06BA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3B2A99" w:rsidRPr="0089225B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ий</w:t>
      </w:r>
      <w:r w:rsidR="003B2A99" w:rsidRPr="0089225B">
        <w:rPr>
          <w:color w:val="000000" w:themeColor="text1"/>
          <w:sz w:val="24"/>
          <w:szCs w:val="24"/>
        </w:rPr>
        <w:t xml:space="preserve"> заступник</w:t>
      </w:r>
      <w:r w:rsidR="00FC0C72">
        <w:rPr>
          <w:color w:val="000000" w:themeColor="text1"/>
          <w:sz w:val="24"/>
          <w:szCs w:val="24"/>
        </w:rPr>
        <w:t xml:space="preserve"> міського голови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І.Е. </w:t>
      </w:r>
      <w:proofErr w:type="spellStart"/>
      <w:r>
        <w:rPr>
          <w:color w:val="000000" w:themeColor="text1"/>
          <w:sz w:val="24"/>
          <w:szCs w:val="24"/>
        </w:rPr>
        <w:t>Слєсарєв</w:t>
      </w:r>
      <w:proofErr w:type="spellEnd"/>
    </w:p>
    <w:p w:rsidR="003B2A99" w:rsidRPr="0089225B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89225B">
        <w:rPr>
          <w:color w:val="000000" w:themeColor="text1"/>
        </w:rPr>
        <w:t>Секретар ради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5C06BA">
        <w:rPr>
          <w:color w:val="000000" w:themeColor="text1"/>
        </w:rPr>
        <w:t xml:space="preserve">Е.Ю. </w:t>
      </w:r>
      <w:proofErr w:type="spellStart"/>
      <w:r w:rsidR="005C06BA">
        <w:rPr>
          <w:color w:val="000000" w:themeColor="text1"/>
        </w:rPr>
        <w:t>Марініч</w:t>
      </w:r>
      <w:proofErr w:type="spellEnd"/>
    </w:p>
    <w:p w:rsidR="00CE4150" w:rsidRDefault="003B2A99" w:rsidP="00CE4150">
      <w:pPr>
        <w:pStyle w:val="a7"/>
        <w:ind w:left="709"/>
        <w:jc w:val="both"/>
      </w:pPr>
      <w:r w:rsidRPr="0089225B">
        <w:rPr>
          <w:bCs/>
          <w:color w:val="000000" w:themeColor="text1"/>
        </w:rPr>
        <w:t xml:space="preserve">Голова </w:t>
      </w:r>
      <w:r w:rsidRPr="0089225B">
        <w:rPr>
          <w:color w:val="000000" w:themeColor="text1"/>
        </w:rPr>
        <w:t xml:space="preserve">комісії  </w:t>
      </w:r>
      <w:r w:rsidR="00CE4150">
        <w:t>по управлінню</w:t>
      </w:r>
    </w:p>
    <w:p w:rsidR="00CE4150" w:rsidRDefault="00CE4150" w:rsidP="00CE4150">
      <w:pPr>
        <w:pStyle w:val="a7"/>
        <w:ind w:left="709"/>
        <w:jc w:val="both"/>
      </w:pPr>
      <w:r>
        <w:t>житлово-комунальним господарством,</w:t>
      </w:r>
    </w:p>
    <w:p w:rsidR="00CE4150" w:rsidRDefault="00CE4150" w:rsidP="00CE4150">
      <w:pPr>
        <w:pStyle w:val="a7"/>
        <w:ind w:left="709"/>
        <w:jc w:val="both"/>
      </w:pPr>
      <w:r>
        <w:t>власністю, комунальною власністю,</w:t>
      </w:r>
    </w:p>
    <w:p w:rsidR="00CE4150" w:rsidRDefault="00CE4150" w:rsidP="00CE4150">
      <w:pPr>
        <w:pStyle w:val="a7"/>
        <w:ind w:left="709"/>
        <w:jc w:val="both"/>
        <w:rPr>
          <w:color w:val="000000" w:themeColor="text1"/>
        </w:rPr>
      </w:pPr>
      <w:r>
        <w:t>побутовим та торгівельним обслуговуванням</w:t>
      </w:r>
      <w:r>
        <w:tab/>
      </w:r>
      <w:r>
        <w:tab/>
      </w:r>
      <w:r>
        <w:tab/>
      </w:r>
      <w:r>
        <w:tab/>
        <w:t>А.Ю. Височин</w:t>
      </w:r>
    </w:p>
    <w:p w:rsidR="00CE4150" w:rsidRPr="00E53F5C" w:rsidRDefault="00CE4150" w:rsidP="00CE4150">
      <w:pPr>
        <w:pStyle w:val="a7"/>
        <w:ind w:left="709"/>
        <w:jc w:val="both"/>
        <w:rPr>
          <w:szCs w:val="24"/>
        </w:rPr>
      </w:pPr>
    </w:p>
    <w:p w:rsidR="00D121D2" w:rsidRDefault="00D121D2" w:rsidP="00CE4150">
      <w:pPr>
        <w:ind w:right="-35" w:firstLine="708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В.о</w:t>
      </w:r>
      <w:proofErr w:type="spellEnd"/>
      <w:r>
        <w:rPr>
          <w:color w:val="000000" w:themeColor="text1"/>
        </w:rPr>
        <w:t>. н</w:t>
      </w:r>
      <w:r w:rsidR="0089225B" w:rsidRPr="0089225B">
        <w:rPr>
          <w:color w:val="000000" w:themeColor="text1"/>
        </w:rPr>
        <w:t>ачальник</w:t>
      </w:r>
      <w:r>
        <w:rPr>
          <w:color w:val="000000" w:themeColor="text1"/>
        </w:rPr>
        <w:t>а</w:t>
      </w:r>
      <w:r w:rsidR="0089225B" w:rsidRPr="0089225B">
        <w:rPr>
          <w:color w:val="000000" w:themeColor="text1"/>
        </w:rPr>
        <w:t xml:space="preserve"> відділу з юридичних</w:t>
      </w:r>
    </w:p>
    <w:p w:rsidR="0089225B" w:rsidRPr="0089225B" w:rsidRDefault="0089225B" w:rsidP="00CE4150">
      <w:pPr>
        <w:ind w:right="-35" w:firstLine="708"/>
        <w:jc w:val="both"/>
        <w:rPr>
          <w:color w:val="000000" w:themeColor="text1"/>
        </w:rPr>
      </w:pPr>
      <w:r w:rsidRPr="0089225B">
        <w:rPr>
          <w:color w:val="000000" w:themeColor="text1"/>
        </w:rPr>
        <w:t xml:space="preserve"> і правових питань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  <w:t>П.В. Дубіна</w:t>
      </w:r>
    </w:p>
    <w:p w:rsidR="00E11C43" w:rsidRPr="0089225B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3B2A99" w:rsidRPr="00BB7909" w:rsidRDefault="003B2A99" w:rsidP="003B2A99">
      <w:pPr>
        <w:spacing w:line="360" w:lineRule="auto"/>
        <w:ind w:right="-261"/>
        <w:jc w:val="both"/>
      </w:pPr>
    </w:p>
    <w:p w:rsidR="002A07D2" w:rsidRPr="00BB7909" w:rsidRDefault="003B2A99" w:rsidP="003B2A99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BB7909">
        <w:rPr>
          <w:b/>
          <w:sz w:val="22"/>
          <w:szCs w:val="22"/>
        </w:rPr>
        <w:t>Рішення надіслати:</w:t>
      </w:r>
      <w:r w:rsidRPr="00BB7909">
        <w:rPr>
          <w:sz w:val="22"/>
          <w:szCs w:val="22"/>
        </w:rPr>
        <w:t xml:space="preserve"> до</w:t>
      </w:r>
      <w:r w:rsidR="00BB7909" w:rsidRPr="00BB7909">
        <w:rPr>
          <w:sz w:val="22"/>
          <w:szCs w:val="22"/>
        </w:rPr>
        <w:t xml:space="preserve"> департаменту економічного розв</w:t>
      </w:r>
      <w:r w:rsidR="00BB7909">
        <w:rPr>
          <w:sz w:val="22"/>
          <w:szCs w:val="22"/>
        </w:rPr>
        <w:t xml:space="preserve">итку та </w:t>
      </w:r>
      <w:r w:rsidR="002F0F91">
        <w:rPr>
          <w:sz w:val="22"/>
          <w:szCs w:val="22"/>
        </w:rPr>
        <w:t>відділ з ЦЗ,</w:t>
      </w:r>
      <w:proofErr w:type="spellStart"/>
      <w:r w:rsidR="002F0F91">
        <w:rPr>
          <w:sz w:val="22"/>
          <w:szCs w:val="22"/>
        </w:rPr>
        <w:t>ЕБ</w:t>
      </w:r>
      <w:proofErr w:type="spellEnd"/>
      <w:r w:rsidR="002F0F91">
        <w:rPr>
          <w:sz w:val="22"/>
          <w:szCs w:val="22"/>
        </w:rPr>
        <w:t xml:space="preserve"> та ОП.</w:t>
      </w:r>
    </w:p>
    <w:p w:rsidR="00EC6069" w:rsidRPr="001430AC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AF233B" w:rsidRDefault="00AF233B" w:rsidP="00EC6069">
      <w:pPr>
        <w:ind w:left="4902" w:firstLine="708"/>
        <w:jc w:val="both"/>
      </w:pPr>
    </w:p>
    <w:p w:rsidR="00584698" w:rsidRDefault="00584698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417"/>
        <w:gridCol w:w="1701"/>
      </w:tblGrid>
      <w:tr w:rsidR="00EC6069" w:rsidRPr="00CC148B" w:rsidTr="00311FEC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417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70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311FEC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311FEC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51592E">
            <w:pPr>
              <w:jc w:val="center"/>
            </w:pPr>
            <w:r w:rsidRPr="00CC148B">
              <w:t xml:space="preserve">Рішення </w:t>
            </w:r>
            <w:r w:rsidR="0051592E">
              <w:t>виконкому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5A0168" w:rsidRDefault="00311FEC" w:rsidP="005C06BA">
            <w:pPr>
              <w:jc w:val="center"/>
            </w:pPr>
            <w:r w:rsidRPr="005C06BA">
              <w:t>«</w:t>
            </w:r>
            <w:r>
              <w:t xml:space="preserve">Правила прийняття стічних вод до системи централізованого водопостачання </w:t>
            </w:r>
          </w:p>
          <w:p w:rsidR="00EC6069" w:rsidRPr="001F18D4" w:rsidRDefault="00311FEC" w:rsidP="005C06BA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 w:rsidR="007E628B">
              <w:t>»</w:t>
            </w:r>
          </w:p>
        </w:tc>
        <w:tc>
          <w:tcPr>
            <w:tcW w:w="3119" w:type="dxa"/>
            <w:vAlign w:val="center"/>
          </w:tcPr>
          <w:p w:rsidR="00715A00" w:rsidRDefault="00311FEC" w:rsidP="004742CB">
            <w:pPr>
              <w:jc w:val="center"/>
            </w:pPr>
            <w:r>
              <w:t>Безперебійна робота, безпечна експлуатація і довговічність каналіза</w:t>
            </w:r>
            <w:r w:rsidR="00715A00">
              <w:t xml:space="preserve">ційних мереж </w:t>
            </w:r>
          </w:p>
          <w:p w:rsidR="00EC6069" w:rsidRDefault="00715A00" w:rsidP="004742CB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;</w:t>
            </w:r>
          </w:p>
          <w:p w:rsidR="00213693" w:rsidRDefault="00213693" w:rsidP="004742CB">
            <w:pPr>
              <w:jc w:val="center"/>
            </w:pPr>
            <w:r>
              <w:t>Якісна робота очи</w:t>
            </w:r>
            <w:r w:rsidR="00715A00">
              <w:t>сних</w:t>
            </w:r>
            <w:r>
              <w:t xml:space="preserve"> споруд;</w:t>
            </w:r>
          </w:p>
          <w:p w:rsidR="00715A00" w:rsidRDefault="00213693" w:rsidP="004742CB">
            <w:pPr>
              <w:jc w:val="center"/>
            </w:pPr>
            <w:r>
              <w:t xml:space="preserve">Екологічна безпека навколишнього середовища. </w:t>
            </w:r>
            <w:r w:rsidR="00715A00">
              <w:t xml:space="preserve"> </w:t>
            </w:r>
          </w:p>
          <w:p w:rsidR="00311FEC" w:rsidRPr="00CC148B" w:rsidRDefault="00311FEC" w:rsidP="004742C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311FEC">
              <w:t xml:space="preserve"> півріччя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EC6069" w:rsidRPr="00CC148B" w:rsidRDefault="00311FEC" w:rsidP="005C06BA">
            <w:pPr>
              <w:ind w:left="-108" w:right="-89"/>
              <w:jc w:val="center"/>
            </w:pPr>
            <w:r>
              <w:t>Відділ цивільного захисту, екологічної безпеки та охорони праці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sectPr w:rsidR="00EC6069" w:rsidRPr="00EC6069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213693"/>
    <w:rsid w:val="002312A0"/>
    <w:rsid w:val="002A07D2"/>
    <w:rsid w:val="002D5637"/>
    <w:rsid w:val="002F0F91"/>
    <w:rsid w:val="00311FEC"/>
    <w:rsid w:val="003348C2"/>
    <w:rsid w:val="00342E11"/>
    <w:rsid w:val="003B2A99"/>
    <w:rsid w:val="004406A8"/>
    <w:rsid w:val="004742CB"/>
    <w:rsid w:val="00492061"/>
    <w:rsid w:val="00494899"/>
    <w:rsid w:val="004E51EF"/>
    <w:rsid w:val="004F6C06"/>
    <w:rsid w:val="0051592E"/>
    <w:rsid w:val="00530B41"/>
    <w:rsid w:val="00546EA2"/>
    <w:rsid w:val="00584698"/>
    <w:rsid w:val="005A0168"/>
    <w:rsid w:val="005C06BA"/>
    <w:rsid w:val="00607593"/>
    <w:rsid w:val="00633255"/>
    <w:rsid w:val="006F46D2"/>
    <w:rsid w:val="00715A00"/>
    <w:rsid w:val="007278E4"/>
    <w:rsid w:val="00750632"/>
    <w:rsid w:val="007566DC"/>
    <w:rsid w:val="007D4C1C"/>
    <w:rsid w:val="007E628B"/>
    <w:rsid w:val="00840464"/>
    <w:rsid w:val="00872BDA"/>
    <w:rsid w:val="0089225B"/>
    <w:rsid w:val="009D7675"/>
    <w:rsid w:val="00AF233B"/>
    <w:rsid w:val="00B77C2A"/>
    <w:rsid w:val="00B811FD"/>
    <w:rsid w:val="00BB7909"/>
    <w:rsid w:val="00BD1AE2"/>
    <w:rsid w:val="00C023BD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11C43"/>
    <w:rsid w:val="00E5322A"/>
    <w:rsid w:val="00EC6069"/>
    <w:rsid w:val="00F73203"/>
    <w:rsid w:val="00FB05CA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4</cp:revision>
  <cp:lastPrinted>2018-05-31T06:55:00Z</cp:lastPrinted>
  <dcterms:created xsi:type="dcterms:W3CDTF">2018-05-31T05:00:00Z</dcterms:created>
  <dcterms:modified xsi:type="dcterms:W3CDTF">2018-05-31T07:12:00Z</dcterms:modified>
</cp:coreProperties>
</file>