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0D" w:rsidRDefault="00FC4B0D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C4B0D" w:rsidRDefault="00FC4B0D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C4B0D" w:rsidRDefault="00FC4B0D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C4B0D" w:rsidRDefault="00FC4B0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FC4B0D" w:rsidRDefault="00FC4B0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C4B0D" w:rsidRDefault="00FC4B0D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FC4B0D" w:rsidRPr="00861B99" w:rsidRDefault="00FC4B0D" w:rsidP="00861B99">
      <w:pPr>
        <w:rPr>
          <w:lang w:val="uk-UA"/>
        </w:rPr>
      </w:pPr>
    </w:p>
    <w:p w:rsidR="00FC4B0D" w:rsidRDefault="00FC4B0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FC4B0D" w:rsidRDefault="00FC4B0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608"/>
      </w:tblGrid>
      <w:tr w:rsidR="00FC4B0D" w:rsidRPr="00391576">
        <w:trPr>
          <w:trHeight w:val="460"/>
        </w:trPr>
        <w:tc>
          <w:tcPr>
            <w:tcW w:w="4608" w:type="dxa"/>
          </w:tcPr>
          <w:p w:rsidR="00FC4B0D" w:rsidRDefault="00FC4B0D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гр. Вороніній Г.М.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FC4B0D" w:rsidRDefault="00FC4B0D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C4B0D" w:rsidRPr="00752E78" w:rsidRDefault="00FC4B0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заяви гр. Вороніної Галини Матвіївни про визнання таким, що втратило чинність рішення сесії Сєвєродонецької міської ради від 13.05.2010 № 4066 «Про передачу у власність земельної ділянки гр. Вороніній Г.М.»,  </w:t>
      </w:r>
      <w:r w:rsidRPr="00270CBB">
        <w:rPr>
          <w:color w:val="000000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 і споруд (присадибна ділянка), враховуючи, що </w:t>
      </w:r>
      <w:r>
        <w:rPr>
          <w:color w:val="000000"/>
          <w:lang w:val="uk-UA"/>
        </w:rPr>
        <w:t xml:space="preserve">57/100 частки </w:t>
      </w:r>
      <w:r w:rsidRPr="00270CBB">
        <w:rPr>
          <w:color w:val="000000"/>
          <w:lang w:val="uk-UA"/>
        </w:rPr>
        <w:t xml:space="preserve">домоволодіння знаходиться у приватній власності </w:t>
      </w:r>
      <w:r>
        <w:rPr>
          <w:color w:val="000000"/>
          <w:lang w:val="uk-UA"/>
        </w:rPr>
        <w:t xml:space="preserve"> г</w:t>
      </w:r>
      <w:r w:rsidRPr="00270CBB">
        <w:rPr>
          <w:color w:val="000000"/>
          <w:lang w:val="uk-UA"/>
        </w:rPr>
        <w:t xml:space="preserve">р. </w:t>
      </w:r>
      <w:r>
        <w:rPr>
          <w:color w:val="000000"/>
          <w:lang w:val="uk-UA"/>
        </w:rPr>
        <w:t xml:space="preserve">Вороніної Г.М. згідно Витягу </w:t>
      </w:r>
      <w:r>
        <w:rPr>
          <w:lang w:val="uk-UA"/>
        </w:rPr>
        <w:t>про реєстрацію права власності на нерухоме майно від 04.01.2005, враховуючи, що земельна ділянка сформована та внесена до Державного земельного кадастру,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 №   від      2018),  відповідно  до  статей  12, 118,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               в Україні», міська рада</w:t>
      </w:r>
    </w:p>
    <w:p w:rsidR="00FC4B0D" w:rsidRPr="009C6731" w:rsidRDefault="00FC4B0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FC4B0D" w:rsidRPr="009C6731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FC4B0D" w:rsidRPr="000D2800" w:rsidRDefault="00FC4B0D" w:rsidP="00742437">
      <w:pPr>
        <w:widowControl w:val="0"/>
        <w:tabs>
          <w:tab w:val="left" w:pos="56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lang w:val="uk-UA"/>
        </w:rPr>
        <w:t xml:space="preserve">       1. Визнати таким, що втратило чинність рішення сесії  Сєвєродонецької  міської  ради  від 13.05.2010 за № 4066 «</w:t>
      </w:r>
      <w:r w:rsidRPr="00742437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>передачу</w:t>
      </w:r>
      <w:r w:rsidRPr="0074243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власність  земельної ділянки гр. Вороніній Г.М.»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Затвердити гр. Вороніній Галині Матвіївні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Підлісна, будинок 2а.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3. Передати гр. Вороніній Галині Матвіївні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4412900000:01:001:0189, площею </w:t>
      </w:r>
      <w:r>
        <w:rPr>
          <w:color w:val="000000"/>
          <w:lang w:val="uk-UA"/>
        </w:rPr>
        <w:t>0,0812 га, д</w:t>
      </w:r>
      <w:r>
        <w:rPr>
          <w:lang w:val="uk-UA"/>
        </w:rPr>
        <w:t>ля будівництва і обслуговування жилого  будинку, господарських будівель і споруд (присадибна ділянка), за адресою: Луганська обл., м. Сєвєродонецьк, житловий район Щедрищеве, вулиця Підлісна, будинок 2а (к</w:t>
      </w:r>
      <w:r>
        <w:rPr>
          <w:color w:val="000000"/>
          <w:lang w:val="uk-UA"/>
        </w:rPr>
        <w:t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ділянка)).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Гр. </w:t>
      </w:r>
      <w:r>
        <w:rPr>
          <w:lang w:val="uk-UA"/>
        </w:rPr>
        <w:t xml:space="preserve">Вороніній Галині Матвіївні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 Дане рішення  підлягає оприлюдненню.</w:t>
      </w:r>
    </w:p>
    <w:p w:rsidR="00FC4B0D" w:rsidRDefault="00FC4B0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C4B0D" w:rsidRDefault="00FC4B0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C4B0D" w:rsidRDefault="00FC4B0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C4B0D" w:rsidRDefault="00FC4B0D" w:rsidP="00684CE2">
      <w:pPr>
        <w:widowControl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FC4B0D" w:rsidRDefault="00FC4B0D" w:rsidP="00684CE2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FC4B0D" w:rsidRDefault="00FC4B0D" w:rsidP="00684CE2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FC4B0D" w:rsidRDefault="00FC4B0D" w:rsidP="00684CE2">
      <w:pPr>
        <w:widowControl w:val="0"/>
        <w:tabs>
          <w:tab w:val="left" w:pos="360"/>
        </w:tabs>
        <w:ind w:left="360" w:firstLine="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Підготував:</w:t>
      </w:r>
    </w:p>
    <w:p w:rsidR="00FC4B0D" w:rsidRDefault="00FC4B0D" w:rsidP="00684CE2">
      <w:pPr>
        <w:widowControl w:val="0"/>
        <w:tabs>
          <w:tab w:val="left" w:pos="360"/>
        </w:tabs>
        <w:ind w:left="360" w:firstLine="180"/>
        <w:rPr>
          <w:color w:val="000000"/>
          <w:lang w:val="uk-UA"/>
        </w:rPr>
      </w:pPr>
      <w:r>
        <w:rPr>
          <w:color w:val="000000"/>
          <w:lang w:val="uk-UA"/>
        </w:rPr>
        <w:t xml:space="preserve">   Головний спеціаліст сектору </w:t>
      </w:r>
    </w:p>
    <w:p w:rsidR="00FC4B0D" w:rsidRDefault="00FC4B0D" w:rsidP="00684CE2">
      <w:pPr>
        <w:widowControl w:val="0"/>
        <w:tabs>
          <w:tab w:val="left" w:pos="360"/>
        </w:tabs>
        <w:ind w:left="360" w:firstLine="180"/>
        <w:rPr>
          <w:color w:val="000000"/>
          <w:lang w:val="uk-UA"/>
        </w:rPr>
      </w:pPr>
      <w:r>
        <w:rPr>
          <w:lang w:val="uk-UA"/>
        </w:rPr>
        <w:t xml:space="preserve">   </w:t>
      </w:r>
      <w:r>
        <w:t xml:space="preserve">землеустрою та ринку землі </w:t>
      </w:r>
      <w:r>
        <w:rPr>
          <w:sz w:val="28"/>
          <w:szCs w:val="28"/>
        </w:rPr>
        <w:t xml:space="preserve"> </w:t>
      </w:r>
      <w:r>
        <w:rPr>
          <w:color w:val="000000"/>
          <w:lang w:val="uk-UA"/>
        </w:rPr>
        <w:t>відділу</w:t>
      </w:r>
    </w:p>
    <w:p w:rsidR="00FC4B0D" w:rsidRDefault="00FC4B0D" w:rsidP="00684CE2">
      <w:pPr>
        <w:widowControl w:val="0"/>
        <w:tabs>
          <w:tab w:val="left" w:pos="-4"/>
          <w:tab w:val="left" w:pos="360"/>
        </w:tabs>
        <w:ind w:left="360" w:firstLine="180"/>
        <w:rPr>
          <w:color w:val="000000"/>
          <w:lang w:val="uk-UA"/>
        </w:rPr>
      </w:pPr>
      <w:r>
        <w:rPr>
          <w:color w:val="000000"/>
          <w:lang w:val="uk-UA"/>
        </w:rPr>
        <w:t xml:space="preserve">   земельних відносин                                                                             І.О.Лєдньова</w:t>
      </w:r>
    </w:p>
    <w:p w:rsidR="00FC4B0D" w:rsidRDefault="00FC4B0D" w:rsidP="00684CE2">
      <w:pPr>
        <w:widowControl w:val="0"/>
        <w:tabs>
          <w:tab w:val="left" w:pos="360"/>
        </w:tabs>
        <w:ind w:left="360" w:firstLine="180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</w:p>
    <w:sectPr w:rsidR="00FC4B0D" w:rsidSect="009C6731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1D90"/>
    <w:rsid w:val="00042497"/>
    <w:rsid w:val="00054260"/>
    <w:rsid w:val="000B0B8D"/>
    <w:rsid w:val="000C27EE"/>
    <w:rsid w:val="000C3A45"/>
    <w:rsid w:val="000D2800"/>
    <w:rsid w:val="00104347"/>
    <w:rsid w:val="00116474"/>
    <w:rsid w:val="00141A62"/>
    <w:rsid w:val="0016167C"/>
    <w:rsid w:val="00172324"/>
    <w:rsid w:val="00176265"/>
    <w:rsid w:val="001D4078"/>
    <w:rsid w:val="001E203A"/>
    <w:rsid w:val="0022717C"/>
    <w:rsid w:val="00270CBB"/>
    <w:rsid w:val="002834B1"/>
    <w:rsid w:val="0029609E"/>
    <w:rsid w:val="00297D55"/>
    <w:rsid w:val="002D3653"/>
    <w:rsid w:val="00391576"/>
    <w:rsid w:val="003A31D5"/>
    <w:rsid w:val="003A47C9"/>
    <w:rsid w:val="003A7319"/>
    <w:rsid w:val="003B0004"/>
    <w:rsid w:val="003B37F6"/>
    <w:rsid w:val="003C38FE"/>
    <w:rsid w:val="003F6C4A"/>
    <w:rsid w:val="004257CF"/>
    <w:rsid w:val="0049591A"/>
    <w:rsid w:val="004A709B"/>
    <w:rsid w:val="004B02C5"/>
    <w:rsid w:val="004C70DC"/>
    <w:rsid w:val="00505BA5"/>
    <w:rsid w:val="00532628"/>
    <w:rsid w:val="00543BCF"/>
    <w:rsid w:val="005973D6"/>
    <w:rsid w:val="0060322F"/>
    <w:rsid w:val="00617C70"/>
    <w:rsid w:val="00630732"/>
    <w:rsid w:val="00684CE2"/>
    <w:rsid w:val="006C4BFC"/>
    <w:rsid w:val="00742437"/>
    <w:rsid w:val="0074686B"/>
    <w:rsid w:val="00752E78"/>
    <w:rsid w:val="00763616"/>
    <w:rsid w:val="007D1833"/>
    <w:rsid w:val="007E180A"/>
    <w:rsid w:val="0080380E"/>
    <w:rsid w:val="00861B99"/>
    <w:rsid w:val="00872982"/>
    <w:rsid w:val="0089101C"/>
    <w:rsid w:val="008A0CBF"/>
    <w:rsid w:val="008C140C"/>
    <w:rsid w:val="008D7FA8"/>
    <w:rsid w:val="008E2E39"/>
    <w:rsid w:val="00936C00"/>
    <w:rsid w:val="00983F2D"/>
    <w:rsid w:val="00996418"/>
    <w:rsid w:val="009B778C"/>
    <w:rsid w:val="009C1EFA"/>
    <w:rsid w:val="009C5B6C"/>
    <w:rsid w:val="009C6731"/>
    <w:rsid w:val="009F4846"/>
    <w:rsid w:val="00A31A68"/>
    <w:rsid w:val="00A44D02"/>
    <w:rsid w:val="00A6579D"/>
    <w:rsid w:val="00AE6B78"/>
    <w:rsid w:val="00B15B6F"/>
    <w:rsid w:val="00B34DAE"/>
    <w:rsid w:val="00B6778B"/>
    <w:rsid w:val="00B771EE"/>
    <w:rsid w:val="00BA2105"/>
    <w:rsid w:val="00BE5340"/>
    <w:rsid w:val="00C555D5"/>
    <w:rsid w:val="00C612C6"/>
    <w:rsid w:val="00CF7C19"/>
    <w:rsid w:val="00D72647"/>
    <w:rsid w:val="00E2405E"/>
    <w:rsid w:val="00E54379"/>
    <w:rsid w:val="00EB132D"/>
    <w:rsid w:val="00F37A2C"/>
    <w:rsid w:val="00F44518"/>
    <w:rsid w:val="00F963BA"/>
    <w:rsid w:val="00FB5D90"/>
    <w:rsid w:val="00FC4B0D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4243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684CE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2</Pages>
  <Words>2219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80</cp:revision>
  <cp:lastPrinted>2018-03-19T06:48:00Z</cp:lastPrinted>
  <dcterms:created xsi:type="dcterms:W3CDTF">2018-03-05T09:46:00Z</dcterms:created>
  <dcterms:modified xsi:type="dcterms:W3CDTF">2018-03-22T12:58:00Z</dcterms:modified>
</cp:coreProperties>
</file>