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0A" w:rsidRDefault="00A4230A" w:rsidP="006800A1">
      <w:pPr>
        <w:widowControl w:val="0"/>
        <w:tabs>
          <w:tab w:val="center" w:pos="4758"/>
        </w:tabs>
        <w:jc w:val="right"/>
        <w:rPr>
          <w:b/>
          <w:bCs/>
          <w:color w:val="000000"/>
          <w:sz w:val="28"/>
          <w:szCs w:val="28"/>
          <w:lang w:val="uk-UA"/>
        </w:rPr>
      </w:pPr>
    </w:p>
    <w:p w:rsidR="00A4230A" w:rsidRDefault="00A4230A" w:rsidP="006800A1">
      <w:pPr>
        <w:widowControl w:val="0"/>
        <w:tabs>
          <w:tab w:val="center" w:pos="4758"/>
        </w:tabs>
        <w:jc w:val="right"/>
        <w:rPr>
          <w:b/>
          <w:bCs/>
          <w:color w:val="000000"/>
          <w:sz w:val="28"/>
          <w:szCs w:val="28"/>
          <w:lang w:val="uk-UA"/>
        </w:rPr>
      </w:pPr>
      <w:r>
        <w:rPr>
          <w:b/>
          <w:bCs/>
          <w:color w:val="000000"/>
          <w:sz w:val="28"/>
          <w:szCs w:val="28"/>
          <w:lang w:val="uk-UA"/>
        </w:rPr>
        <w:t>проект</w:t>
      </w:r>
    </w:p>
    <w:p w:rsidR="00A4230A" w:rsidRDefault="00A4230A" w:rsidP="00D85F5A">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A4230A" w:rsidRDefault="00A4230A" w:rsidP="00D85F5A">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A4230A" w:rsidRDefault="00A4230A" w:rsidP="00D85F5A">
      <w:pPr>
        <w:widowControl w:val="0"/>
        <w:tabs>
          <w:tab w:val="center" w:pos="4758"/>
        </w:tabs>
        <w:jc w:val="center"/>
        <w:rPr>
          <w:rFonts w:ascii="MS Sans Serif" w:hAnsi="MS Sans Serif" w:cs="MS Sans Serif"/>
          <w:sz w:val="28"/>
          <w:szCs w:val="28"/>
          <w:lang w:val="uk-UA"/>
        </w:rPr>
      </w:pPr>
      <w:r>
        <w:rPr>
          <w:b/>
          <w:bCs/>
          <w:sz w:val="28"/>
          <w:szCs w:val="28"/>
          <w:lang w:val="uk-UA"/>
        </w:rPr>
        <w:t xml:space="preserve">                              (</w:t>
      </w:r>
      <w:r>
        <w:rPr>
          <w:b/>
          <w:bCs/>
          <w:color w:val="000000"/>
          <w:sz w:val="28"/>
          <w:szCs w:val="28"/>
          <w:lang w:val="uk-UA"/>
        </w:rPr>
        <w:t>чергова) сесія</w:t>
      </w:r>
    </w:p>
    <w:p w:rsidR="00A4230A" w:rsidRDefault="00A4230A" w:rsidP="00D85F5A">
      <w:pPr>
        <w:widowControl w:val="0"/>
        <w:rPr>
          <w:rFonts w:ascii="MS Sans Serif" w:hAnsi="MS Sans Serif" w:cs="MS Sans Serif"/>
          <w:lang w:val="uk-UA"/>
        </w:rPr>
      </w:pPr>
    </w:p>
    <w:p w:rsidR="00A4230A" w:rsidRDefault="00A4230A" w:rsidP="00D85F5A">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w:t>
      </w:r>
    </w:p>
    <w:p w:rsidR="00A4230A" w:rsidRPr="00453EFF" w:rsidRDefault="00A4230A" w:rsidP="00D85F5A">
      <w:pPr>
        <w:widowControl w:val="0"/>
        <w:tabs>
          <w:tab w:val="right" w:pos="5496"/>
          <w:tab w:val="left" w:pos="5554"/>
        </w:tabs>
        <w:jc w:val="center"/>
        <w:rPr>
          <w:b/>
          <w:bCs/>
          <w:color w:val="000000"/>
          <w:sz w:val="18"/>
          <w:szCs w:val="18"/>
          <w:lang w:val="uk-UA"/>
        </w:rPr>
      </w:pPr>
    </w:p>
    <w:p w:rsidR="00A4230A" w:rsidRPr="0003490F" w:rsidRDefault="00A4230A" w:rsidP="006800A1">
      <w:pPr>
        <w:widowControl w:val="0"/>
        <w:tabs>
          <w:tab w:val="left" w:pos="-360"/>
        </w:tabs>
        <w:rPr>
          <w:lang w:val="uk-UA"/>
        </w:rPr>
      </w:pPr>
      <w:r>
        <w:rPr>
          <w:b/>
          <w:bCs/>
          <w:lang w:val="uk-UA"/>
        </w:rPr>
        <w:t xml:space="preserve">                                2018 </w:t>
      </w:r>
      <w:r w:rsidRPr="0003490F">
        <w:rPr>
          <w:b/>
          <w:bCs/>
          <w:color w:val="000000"/>
          <w:lang w:val="uk-UA"/>
        </w:rPr>
        <w:t xml:space="preserve"> року</w:t>
      </w:r>
    </w:p>
    <w:p w:rsidR="00A4230A" w:rsidRDefault="00A4230A" w:rsidP="00D85F5A">
      <w:pPr>
        <w:widowControl w:val="0"/>
        <w:tabs>
          <w:tab w:val="left" w:pos="60"/>
        </w:tabs>
        <w:rPr>
          <w:rFonts w:ascii="MS Sans Serif" w:hAnsi="MS Sans Serif" w:cs="MS Sans Serif"/>
          <w:lang w:val="uk-UA"/>
        </w:rPr>
      </w:pPr>
      <w:r w:rsidRPr="0003490F">
        <w:rPr>
          <w:b/>
          <w:bCs/>
          <w:color w:val="000000"/>
          <w:lang w:val="uk-UA"/>
        </w:rPr>
        <w:t>м. Сєвєродонецьк</w:t>
      </w:r>
    </w:p>
    <w:p w:rsidR="00A4230A" w:rsidRDefault="00A4230A" w:rsidP="000516FE">
      <w:pPr>
        <w:widowControl w:val="0"/>
        <w:autoSpaceDE w:val="0"/>
        <w:autoSpaceDN w:val="0"/>
        <w:adjustRightInd w:val="0"/>
        <w:rPr>
          <w:rFonts w:ascii="MS Sans Serif" w:hAnsi="MS Sans Serif" w:cs="MS Sans Serif"/>
          <w:lang w:val="uk-UA"/>
        </w:rPr>
      </w:pPr>
    </w:p>
    <w:tbl>
      <w:tblPr>
        <w:tblW w:w="0" w:type="auto"/>
        <w:tblInd w:w="-106" w:type="dxa"/>
        <w:tblLook w:val="01E0"/>
      </w:tblPr>
      <w:tblGrid>
        <w:gridCol w:w="5148"/>
      </w:tblGrid>
      <w:tr w:rsidR="00A4230A" w:rsidRPr="00C932C3" w:rsidTr="007B4FEF">
        <w:trPr>
          <w:trHeight w:val="460"/>
        </w:trPr>
        <w:tc>
          <w:tcPr>
            <w:tcW w:w="5148" w:type="dxa"/>
          </w:tcPr>
          <w:p w:rsidR="00A4230A" w:rsidRPr="00A00B16" w:rsidRDefault="00A4230A" w:rsidP="00A00B16">
            <w:pPr>
              <w:widowControl w:val="0"/>
              <w:autoSpaceDE w:val="0"/>
              <w:autoSpaceDN w:val="0"/>
              <w:adjustRightInd w:val="0"/>
              <w:jc w:val="both"/>
              <w:rPr>
                <w:color w:val="000000"/>
                <w:lang w:val="uk-UA"/>
              </w:rPr>
            </w:pPr>
            <w:r>
              <w:rPr>
                <w:color w:val="000000"/>
                <w:lang w:val="uk-UA"/>
              </w:rPr>
              <w:t xml:space="preserve">Про внесення змін до </w:t>
            </w:r>
            <w:r>
              <w:rPr>
                <w:lang w:val="uk-UA"/>
              </w:rPr>
              <w:t>р</w:t>
            </w:r>
            <w:r w:rsidRPr="009165C5">
              <w:rPr>
                <w:lang w:val="uk-UA"/>
              </w:rPr>
              <w:t xml:space="preserve">ішення </w:t>
            </w:r>
            <w:r>
              <w:rPr>
                <w:lang w:val="uk-UA"/>
              </w:rPr>
              <w:t>24</w:t>
            </w:r>
            <w:r w:rsidRPr="009165C5">
              <w:rPr>
                <w:lang w:val="uk-UA"/>
              </w:rPr>
              <w:t xml:space="preserve">-ої (чергової) </w:t>
            </w:r>
            <w:r>
              <w:rPr>
                <w:color w:val="000000"/>
                <w:lang w:val="uk-UA"/>
              </w:rPr>
              <w:t xml:space="preserve"> сесії міської ради  № 1140 від 26.01.2017 «</w:t>
            </w:r>
            <w:r w:rsidRPr="00A00B16">
              <w:rPr>
                <w:color w:val="000000"/>
                <w:lang w:val="uk-UA"/>
              </w:rPr>
              <w:t>Про затвердження Типового договору оренди землі Сєвєродонецької міської ради</w:t>
            </w:r>
            <w:r>
              <w:rPr>
                <w:color w:val="000000"/>
                <w:lang w:val="uk-UA"/>
              </w:rPr>
              <w:t>»</w:t>
            </w:r>
          </w:p>
          <w:p w:rsidR="00A4230A" w:rsidRPr="00A00B16" w:rsidRDefault="00A4230A" w:rsidP="00A00B16">
            <w:pPr>
              <w:widowControl w:val="0"/>
              <w:autoSpaceDE w:val="0"/>
              <w:autoSpaceDN w:val="0"/>
              <w:adjustRightInd w:val="0"/>
              <w:jc w:val="both"/>
              <w:rPr>
                <w:rFonts w:ascii="MS Sans Serif" w:hAnsi="MS Sans Serif" w:cs="MS Sans Serif"/>
                <w:color w:val="000000"/>
                <w:lang w:val="uk-UA"/>
              </w:rPr>
            </w:pPr>
          </w:p>
        </w:tc>
      </w:tr>
    </w:tbl>
    <w:p w:rsidR="00A4230A" w:rsidRPr="003F500F" w:rsidRDefault="00A4230A" w:rsidP="00E90D8D">
      <w:pPr>
        <w:widowControl w:val="0"/>
        <w:tabs>
          <w:tab w:val="left" w:pos="56"/>
        </w:tabs>
        <w:autoSpaceDE w:val="0"/>
        <w:autoSpaceDN w:val="0"/>
        <w:adjustRightInd w:val="0"/>
        <w:ind w:firstLine="360"/>
        <w:jc w:val="both"/>
        <w:rPr>
          <w:lang w:val="uk-UA"/>
        </w:rPr>
      </w:pPr>
      <w:r>
        <w:rPr>
          <w:color w:val="000000"/>
          <w:lang w:val="uk-UA"/>
        </w:rPr>
        <w:t>Відповідно до постанови Кабінету Міністрів України від 23.11.2016 № 843 «</w:t>
      </w:r>
      <w:r w:rsidRPr="006800A1">
        <w:rPr>
          <w:color w:val="000000"/>
          <w:shd w:val="clear" w:color="auto" w:fill="FFFFFF"/>
          <w:lang w:val="uk-UA"/>
        </w:rPr>
        <w:t xml:space="preserve">Про внесення змін до </w:t>
      </w:r>
      <w:r w:rsidRPr="00DC34AF">
        <w:rPr>
          <w:color w:val="000000"/>
          <w:shd w:val="clear" w:color="auto" w:fill="FFFFFF"/>
          <w:lang w:val="uk-UA"/>
        </w:rPr>
        <w:t>Типового договору оренди землі</w:t>
      </w:r>
      <w:r>
        <w:rPr>
          <w:color w:val="000000"/>
          <w:shd w:val="clear" w:color="auto" w:fill="FFFFFF"/>
          <w:lang w:val="uk-UA"/>
        </w:rPr>
        <w:t>»,</w:t>
      </w:r>
      <w:r>
        <w:rPr>
          <w:color w:val="000000"/>
          <w:lang w:val="uk-UA"/>
        </w:rPr>
        <w:t>постанови Кабінету Міністрів                 України від 22.11.2017 № 890 «</w:t>
      </w:r>
      <w:r w:rsidRPr="006800A1">
        <w:rPr>
          <w:color w:val="000000"/>
          <w:shd w:val="clear" w:color="auto" w:fill="FFFFFF"/>
          <w:lang w:val="uk-UA"/>
        </w:rPr>
        <w:t>Про внесення змін до деяких постанов Кабінету Міністрів України</w:t>
      </w:r>
      <w:r>
        <w:rPr>
          <w:color w:val="000000"/>
          <w:shd w:val="clear" w:color="auto" w:fill="FFFFFF"/>
          <w:lang w:val="uk-UA"/>
        </w:rPr>
        <w:t xml:space="preserve">», якими внесені зміни до постанови Кабінету Міністрів України від 03.03.2004 </w:t>
      </w:r>
      <w:r w:rsidR="00173812">
        <w:rPr>
          <w:color w:val="000000"/>
          <w:shd w:val="clear" w:color="auto" w:fill="FFFFFF"/>
          <w:lang w:val="uk-UA"/>
        </w:rPr>
        <w:t xml:space="preserve">№ 220 </w:t>
      </w:r>
      <w:r>
        <w:rPr>
          <w:color w:val="000000"/>
          <w:shd w:val="clear" w:color="auto" w:fill="FFFFFF"/>
          <w:lang w:val="uk-UA"/>
        </w:rPr>
        <w:t>«</w:t>
      </w:r>
      <w:r w:rsidRPr="003E468C">
        <w:rPr>
          <w:color w:val="000000"/>
          <w:shd w:val="clear" w:color="auto" w:fill="FFFFFF"/>
          <w:lang w:val="uk-UA"/>
        </w:rPr>
        <w:t>Про затвердження Типового договору оренди землі</w:t>
      </w:r>
      <w:r>
        <w:rPr>
          <w:color w:val="000000"/>
          <w:shd w:val="clear" w:color="auto" w:fill="FFFFFF"/>
          <w:lang w:val="uk-UA"/>
        </w:rPr>
        <w:t xml:space="preserve">», з метою приведення Типового договору оренди землі Сєвєродонецької міської ради, затвердженого рішенням сесії Сєвєродонецької міської ради 26.01.2017 </w:t>
      </w:r>
      <w:r w:rsidR="00173812">
        <w:rPr>
          <w:color w:val="000000"/>
          <w:shd w:val="clear" w:color="auto" w:fill="FFFFFF"/>
          <w:lang w:val="uk-UA"/>
        </w:rPr>
        <w:t xml:space="preserve">№ 1140 </w:t>
      </w:r>
      <w:r>
        <w:rPr>
          <w:color w:val="000000"/>
          <w:shd w:val="clear" w:color="auto" w:fill="FFFFFF"/>
          <w:lang w:val="uk-UA"/>
        </w:rPr>
        <w:t xml:space="preserve">«Про затвердження Типового договору оренди землі Сєвєродонецької міської ради», </w:t>
      </w:r>
      <w:r w:rsidR="00173812">
        <w:rPr>
          <w:color w:val="000000"/>
          <w:shd w:val="clear" w:color="auto" w:fill="FFFFFF"/>
          <w:lang w:val="uk-UA"/>
        </w:rPr>
        <w:t xml:space="preserve">у </w:t>
      </w:r>
      <w:r>
        <w:rPr>
          <w:color w:val="000000"/>
          <w:shd w:val="clear" w:color="auto" w:fill="FFFFFF"/>
          <w:lang w:val="uk-UA"/>
        </w:rPr>
        <w:t>відповідн</w:t>
      </w:r>
      <w:r w:rsidR="00173812">
        <w:rPr>
          <w:color w:val="000000"/>
          <w:shd w:val="clear" w:color="auto" w:fill="FFFFFF"/>
          <w:lang w:val="uk-UA"/>
        </w:rPr>
        <w:t>ість</w:t>
      </w:r>
      <w:r>
        <w:rPr>
          <w:color w:val="000000"/>
          <w:shd w:val="clear" w:color="auto" w:fill="FFFFFF"/>
          <w:lang w:val="uk-UA"/>
        </w:rPr>
        <w:t xml:space="preserve"> до вимог чинного законодавства, к</w:t>
      </w:r>
      <w:r>
        <w:rPr>
          <w:lang w:val="uk-UA"/>
        </w:rPr>
        <w:t xml:space="preserve">еруючись пунктом 34 частини першої </w:t>
      </w:r>
      <w:r w:rsidRPr="0043077A">
        <w:rPr>
          <w:lang w:val="uk-UA"/>
        </w:rPr>
        <w:t>статт</w:t>
      </w:r>
      <w:r>
        <w:rPr>
          <w:lang w:val="uk-UA"/>
        </w:rPr>
        <w:t>і</w:t>
      </w:r>
      <w:r w:rsidRPr="0043077A">
        <w:rPr>
          <w:lang w:val="uk-UA"/>
        </w:rPr>
        <w:t xml:space="preserve"> 26 Закону України «Про місцеве самоврядування в Україні»</w:t>
      </w:r>
      <w:r w:rsidRPr="00633CE5">
        <w:rPr>
          <w:lang w:val="uk-UA"/>
        </w:rPr>
        <w:t>,</w:t>
      </w:r>
      <w:r>
        <w:rPr>
          <w:lang w:val="uk-UA"/>
        </w:rPr>
        <w:t xml:space="preserve"> пунктом 288.1 статті 288 та пунктом 129.4 статті                  129 Податкового кодексу України, статтями 14, 15 Закону України «Про оренду землі», розглянувши матеріали представлені відділом земельних відносин та архітектури, </w:t>
      </w:r>
      <w:r w:rsidRPr="00633CE5">
        <w:rPr>
          <w:lang w:val="uk-UA"/>
        </w:rPr>
        <w:t>враховуючи пропозиції постійної комісії з питань будівництва</w:t>
      </w:r>
      <w:r>
        <w:rPr>
          <w:lang w:val="uk-UA"/>
        </w:rPr>
        <w:t xml:space="preserve">, </w:t>
      </w:r>
      <w:r w:rsidRPr="00633CE5">
        <w:rPr>
          <w:lang w:val="uk-UA"/>
        </w:rPr>
        <w:t>архітектури, земельних відносин, о</w:t>
      </w:r>
      <w:r>
        <w:rPr>
          <w:lang w:val="uk-UA"/>
        </w:rPr>
        <w:t xml:space="preserve">хорони навколишнього середовища </w:t>
      </w:r>
      <w:r w:rsidRPr="00633CE5">
        <w:rPr>
          <w:lang w:val="uk-UA"/>
        </w:rPr>
        <w:t>та розвитку селищ</w:t>
      </w:r>
      <w:r w:rsidRPr="00633CE5">
        <w:rPr>
          <w:color w:val="000000"/>
          <w:lang w:val="uk-UA"/>
        </w:rPr>
        <w:t>(</w:t>
      </w:r>
      <w:r>
        <w:rPr>
          <w:color w:val="000000"/>
          <w:lang w:val="uk-UA"/>
        </w:rPr>
        <w:t>протокол                                        №    від     2018</w:t>
      </w:r>
      <w:r w:rsidRPr="00633CE5">
        <w:rPr>
          <w:color w:val="000000"/>
          <w:lang w:val="uk-UA"/>
        </w:rPr>
        <w:t>)</w:t>
      </w:r>
      <w:r>
        <w:rPr>
          <w:color w:val="000000"/>
          <w:lang w:val="uk-UA"/>
        </w:rPr>
        <w:t xml:space="preserve">, </w:t>
      </w:r>
      <w:r w:rsidRPr="00633CE5">
        <w:rPr>
          <w:lang w:val="uk-UA"/>
        </w:rPr>
        <w:t>міська рада</w:t>
      </w:r>
    </w:p>
    <w:p w:rsidR="00A4230A" w:rsidRPr="003F500F" w:rsidRDefault="00A4230A" w:rsidP="00A779DB">
      <w:pPr>
        <w:widowControl w:val="0"/>
        <w:tabs>
          <w:tab w:val="left" w:pos="56"/>
        </w:tabs>
        <w:autoSpaceDE w:val="0"/>
        <w:autoSpaceDN w:val="0"/>
        <w:adjustRightInd w:val="0"/>
        <w:jc w:val="both"/>
        <w:rPr>
          <w:lang w:val="uk-UA"/>
        </w:rPr>
      </w:pPr>
    </w:p>
    <w:p w:rsidR="00A4230A" w:rsidRDefault="00A4230A" w:rsidP="00967403">
      <w:pPr>
        <w:widowControl w:val="0"/>
        <w:autoSpaceDE w:val="0"/>
        <w:autoSpaceDN w:val="0"/>
        <w:adjustRightInd w:val="0"/>
        <w:ind w:firstLine="360"/>
        <w:jc w:val="both"/>
        <w:rPr>
          <w:b/>
          <w:bCs/>
          <w:lang w:val="uk-UA"/>
        </w:rPr>
      </w:pPr>
      <w:r w:rsidRPr="003F500F">
        <w:rPr>
          <w:b/>
          <w:bCs/>
          <w:lang w:val="uk-UA"/>
        </w:rPr>
        <w:t>ВИРІШИЛА:</w:t>
      </w:r>
    </w:p>
    <w:p w:rsidR="00A4230A" w:rsidRPr="003F500F" w:rsidRDefault="00A4230A" w:rsidP="00DE4E0F">
      <w:pPr>
        <w:widowControl w:val="0"/>
        <w:autoSpaceDE w:val="0"/>
        <w:autoSpaceDN w:val="0"/>
        <w:adjustRightInd w:val="0"/>
        <w:jc w:val="both"/>
        <w:rPr>
          <w:b/>
          <w:bCs/>
          <w:lang w:val="uk-UA"/>
        </w:rPr>
      </w:pPr>
    </w:p>
    <w:p w:rsidR="00A4230A" w:rsidRPr="00FA75E7" w:rsidRDefault="00A4230A" w:rsidP="00FA75E7">
      <w:pPr>
        <w:ind w:firstLine="284"/>
        <w:jc w:val="both"/>
        <w:rPr>
          <w:lang w:val="uk-UA"/>
        </w:rPr>
      </w:pPr>
      <w:r w:rsidRPr="00FA75E7">
        <w:rPr>
          <w:lang w:val="uk-UA"/>
        </w:rPr>
        <w:t>1.</w:t>
      </w:r>
      <w:r>
        <w:rPr>
          <w:lang w:val="uk-UA"/>
        </w:rPr>
        <w:t xml:space="preserve"> Внести до Типового договору оренди землі Сєвєродонецької міської ради, затвердженого рішенням </w:t>
      </w:r>
      <w:r w:rsidRPr="00FA75E7">
        <w:rPr>
          <w:lang w:val="uk-UA"/>
        </w:rPr>
        <w:t>24-ої (чергової) сесії міської ради № 1140 від 26.01.2017 «Про затвердження типового договору оренди землі</w:t>
      </w:r>
      <w:r>
        <w:rPr>
          <w:lang w:val="uk-UA"/>
        </w:rPr>
        <w:t xml:space="preserve"> Сєвєродонецької міської ради» </w:t>
      </w:r>
      <w:r w:rsidRPr="00FA75E7">
        <w:rPr>
          <w:lang w:val="uk-UA"/>
        </w:rPr>
        <w:t>зміни, що додаються</w:t>
      </w:r>
      <w:r>
        <w:rPr>
          <w:lang w:val="uk-UA"/>
        </w:rPr>
        <w:t>.</w:t>
      </w:r>
    </w:p>
    <w:p w:rsidR="00A4230A" w:rsidRDefault="00A4230A" w:rsidP="00FA75E7">
      <w:pPr>
        <w:ind w:firstLine="284"/>
        <w:jc w:val="both"/>
        <w:rPr>
          <w:lang w:val="uk-UA"/>
        </w:rPr>
      </w:pPr>
      <w:r>
        <w:rPr>
          <w:lang w:val="uk-UA"/>
        </w:rPr>
        <w:t xml:space="preserve"> 2. Доручити відділу земельних відносин та архітектури Сєвєродонецької міської ради здійснювати підготовку договорів оренди землі на підставі </w:t>
      </w:r>
      <w:r w:rsidR="00173812">
        <w:rPr>
          <w:lang w:val="uk-UA"/>
        </w:rPr>
        <w:t>з</w:t>
      </w:r>
      <w:r>
        <w:rPr>
          <w:lang w:val="uk-UA"/>
        </w:rPr>
        <w:t>мін</w:t>
      </w:r>
      <w:r w:rsidR="00173812">
        <w:rPr>
          <w:lang w:val="uk-UA"/>
        </w:rPr>
        <w:t xml:space="preserve"> (що додаються),</w:t>
      </w:r>
      <w:bookmarkStart w:id="0" w:name="_GoBack"/>
      <w:bookmarkEnd w:id="0"/>
      <w:r>
        <w:rPr>
          <w:lang w:val="uk-UA"/>
        </w:rPr>
        <w:t xml:space="preserve"> та відповідно до вимог чинного законодавства.</w:t>
      </w:r>
    </w:p>
    <w:p w:rsidR="00A4230A" w:rsidRDefault="00A4230A" w:rsidP="00FA75E7">
      <w:pPr>
        <w:ind w:firstLine="284"/>
        <w:jc w:val="both"/>
        <w:rPr>
          <w:color w:val="000000"/>
          <w:lang w:val="uk-UA"/>
        </w:rPr>
      </w:pPr>
      <w:r>
        <w:rPr>
          <w:color w:val="000000"/>
          <w:lang w:val="uk-UA"/>
        </w:rPr>
        <w:t xml:space="preserve"> 3.  </w:t>
      </w:r>
      <w:r w:rsidRPr="002B0748">
        <w:rPr>
          <w:color w:val="000000"/>
          <w:lang w:val="uk-UA"/>
        </w:rPr>
        <w:t>Дане рішення підлягає оприлюдненню.</w:t>
      </w:r>
    </w:p>
    <w:p w:rsidR="00A4230A" w:rsidRDefault="00A4230A" w:rsidP="00FA75E7">
      <w:pPr>
        <w:widowControl w:val="0"/>
        <w:tabs>
          <w:tab w:val="left" w:pos="360"/>
        </w:tabs>
        <w:autoSpaceDE w:val="0"/>
        <w:autoSpaceDN w:val="0"/>
        <w:adjustRightInd w:val="0"/>
        <w:ind w:firstLine="284"/>
        <w:jc w:val="both"/>
        <w:rPr>
          <w:lang w:val="uk-UA"/>
        </w:rPr>
      </w:pPr>
      <w:r>
        <w:rPr>
          <w:lang w:val="uk-UA"/>
        </w:rPr>
        <w:t xml:space="preserve"> 4. </w:t>
      </w:r>
      <w:r w:rsidRPr="003F500F">
        <w:rPr>
          <w:lang w:val="uk-UA"/>
        </w:rPr>
        <w:t xml:space="preserve">Контроль за виконанням цього рішення покласти на </w:t>
      </w:r>
      <w:r>
        <w:rPr>
          <w:lang w:val="uk-UA"/>
        </w:rPr>
        <w:t>постійну</w:t>
      </w:r>
      <w:r w:rsidRPr="003F500F">
        <w:rPr>
          <w:lang w:val="uk-UA"/>
        </w:rPr>
        <w:t xml:space="preserve"> комісію з питань будівництва, архітектури, земельних відносин, охорони навколишньо</w:t>
      </w:r>
      <w:r>
        <w:rPr>
          <w:lang w:val="uk-UA"/>
        </w:rPr>
        <w:t>го середовища та розвитку селищ.</w:t>
      </w:r>
    </w:p>
    <w:p w:rsidR="00A4230A" w:rsidRDefault="00A4230A" w:rsidP="00FA75E7">
      <w:pPr>
        <w:widowControl w:val="0"/>
        <w:tabs>
          <w:tab w:val="left" w:pos="-4"/>
        </w:tabs>
        <w:autoSpaceDE w:val="0"/>
        <w:autoSpaceDN w:val="0"/>
        <w:adjustRightInd w:val="0"/>
        <w:ind w:firstLine="284"/>
        <w:rPr>
          <w:b/>
          <w:bCs/>
          <w:color w:val="000000"/>
          <w:lang w:val="uk-UA"/>
        </w:rPr>
      </w:pPr>
    </w:p>
    <w:p w:rsidR="00A4230A" w:rsidRDefault="00A4230A" w:rsidP="00FA75E7">
      <w:pPr>
        <w:widowControl w:val="0"/>
        <w:tabs>
          <w:tab w:val="left" w:pos="-4"/>
        </w:tabs>
        <w:autoSpaceDE w:val="0"/>
        <w:autoSpaceDN w:val="0"/>
        <w:adjustRightInd w:val="0"/>
        <w:ind w:firstLine="284"/>
        <w:rPr>
          <w:b/>
          <w:bCs/>
          <w:color w:val="000000"/>
          <w:lang w:val="uk-UA"/>
        </w:rPr>
      </w:pPr>
    </w:p>
    <w:p w:rsidR="00A4230A" w:rsidRDefault="00A4230A" w:rsidP="00FA75E7">
      <w:pPr>
        <w:widowControl w:val="0"/>
        <w:ind w:left="360"/>
        <w:jc w:val="both"/>
        <w:rPr>
          <w:b/>
          <w:bCs/>
          <w:lang w:val="uk-UA"/>
        </w:rPr>
      </w:pPr>
      <w:proofErr w:type="spellStart"/>
      <w:r>
        <w:rPr>
          <w:b/>
          <w:bCs/>
          <w:lang w:val="uk-UA"/>
        </w:rPr>
        <w:t>Міськийголова</w:t>
      </w:r>
      <w:proofErr w:type="spellEnd"/>
      <w:r>
        <w:rPr>
          <w:b/>
          <w:bCs/>
          <w:lang w:val="uk-UA"/>
        </w:rPr>
        <w:t xml:space="preserve">                                                                                   В.В.</w:t>
      </w:r>
      <w:proofErr w:type="spellStart"/>
      <w:r>
        <w:rPr>
          <w:b/>
          <w:bCs/>
          <w:lang w:val="uk-UA"/>
        </w:rPr>
        <w:t>Казаков</w:t>
      </w:r>
      <w:proofErr w:type="spellEnd"/>
    </w:p>
    <w:p w:rsidR="00A4230A" w:rsidRDefault="00A4230A" w:rsidP="00FA75E7">
      <w:pPr>
        <w:widowControl w:val="0"/>
        <w:ind w:left="360"/>
        <w:jc w:val="both"/>
        <w:rPr>
          <w:b/>
          <w:bCs/>
          <w:lang w:val="uk-UA"/>
        </w:rPr>
      </w:pPr>
    </w:p>
    <w:p w:rsidR="00A4230A" w:rsidRPr="00D81C22" w:rsidRDefault="00A4230A" w:rsidP="00FA75E7">
      <w:pPr>
        <w:widowControl w:val="0"/>
        <w:ind w:left="360"/>
        <w:jc w:val="both"/>
        <w:rPr>
          <w:b/>
          <w:bCs/>
          <w:sz w:val="16"/>
          <w:szCs w:val="16"/>
          <w:lang w:val="uk-UA"/>
        </w:rPr>
      </w:pPr>
    </w:p>
    <w:p w:rsidR="00A4230A" w:rsidRDefault="00A4230A" w:rsidP="00FA75E7">
      <w:pPr>
        <w:ind w:firstLine="284"/>
        <w:rPr>
          <w:lang w:val="en-US"/>
        </w:rPr>
      </w:pPr>
    </w:p>
    <w:p w:rsidR="00C932C3" w:rsidRDefault="00C932C3" w:rsidP="00FA75E7">
      <w:pPr>
        <w:ind w:firstLine="284"/>
        <w:rPr>
          <w:lang w:val="en-US"/>
        </w:rPr>
      </w:pPr>
    </w:p>
    <w:p w:rsidR="00C932C3" w:rsidRDefault="00C932C3" w:rsidP="00FA75E7">
      <w:pPr>
        <w:ind w:firstLine="284"/>
        <w:rPr>
          <w:lang w:val="en-US"/>
        </w:rPr>
      </w:pPr>
    </w:p>
    <w:p w:rsidR="00C932C3" w:rsidRDefault="00C932C3" w:rsidP="00FA75E7">
      <w:pPr>
        <w:ind w:firstLine="284"/>
        <w:rPr>
          <w:lang w:val="en-US"/>
        </w:rPr>
      </w:pPr>
    </w:p>
    <w:p w:rsidR="00C932C3" w:rsidRDefault="00C932C3" w:rsidP="00FA75E7">
      <w:pPr>
        <w:ind w:firstLine="284"/>
        <w:rPr>
          <w:lang w:val="en-US"/>
        </w:rPr>
      </w:pPr>
    </w:p>
    <w:p w:rsidR="00C932C3" w:rsidRDefault="00C932C3" w:rsidP="00FA75E7">
      <w:pPr>
        <w:ind w:firstLine="284"/>
        <w:rPr>
          <w:lang w:val="en-US"/>
        </w:rPr>
      </w:pPr>
    </w:p>
    <w:p w:rsidR="00C932C3" w:rsidRPr="00C932C3" w:rsidRDefault="00C932C3" w:rsidP="00FA75E7">
      <w:pPr>
        <w:ind w:firstLine="284"/>
        <w:rPr>
          <w:lang w:val="en-US"/>
        </w:rPr>
      </w:pPr>
    </w:p>
    <w:p w:rsidR="00A4230A" w:rsidRDefault="00A4230A" w:rsidP="00FA75E7">
      <w:pPr>
        <w:ind w:firstLine="284"/>
        <w:rPr>
          <w:lang w:val="uk-UA"/>
        </w:rPr>
      </w:pPr>
    </w:p>
    <w:p w:rsidR="00A4230A" w:rsidRDefault="00A4230A" w:rsidP="00FA75E7">
      <w:pPr>
        <w:ind w:left="7088"/>
        <w:jc w:val="both"/>
        <w:rPr>
          <w:lang w:val="uk-UA"/>
        </w:rPr>
      </w:pPr>
      <w:r>
        <w:rPr>
          <w:lang w:val="uk-UA"/>
        </w:rPr>
        <w:t>Додаток</w:t>
      </w:r>
    </w:p>
    <w:p w:rsidR="00A4230A" w:rsidRDefault="00A4230A" w:rsidP="00FA75E7">
      <w:pPr>
        <w:ind w:left="7088"/>
        <w:jc w:val="both"/>
        <w:rPr>
          <w:lang w:val="uk-UA"/>
        </w:rPr>
      </w:pPr>
      <w:r>
        <w:rPr>
          <w:lang w:val="uk-UA"/>
        </w:rPr>
        <w:t xml:space="preserve">до рішення сесії Сєвєродонецької міської ради №          від   </w:t>
      </w:r>
    </w:p>
    <w:p w:rsidR="00A4230A" w:rsidRDefault="00A4230A" w:rsidP="00FA75E7">
      <w:pPr>
        <w:ind w:firstLine="284"/>
        <w:jc w:val="center"/>
        <w:rPr>
          <w:lang w:val="uk-UA"/>
        </w:rPr>
      </w:pPr>
    </w:p>
    <w:p w:rsidR="00A4230A" w:rsidRPr="00FA75E7" w:rsidRDefault="00A4230A" w:rsidP="00AB021B">
      <w:pPr>
        <w:spacing w:line="276" w:lineRule="auto"/>
        <w:ind w:firstLine="284"/>
        <w:jc w:val="center"/>
        <w:rPr>
          <w:lang w:val="uk-UA"/>
        </w:rPr>
      </w:pPr>
      <w:r w:rsidRPr="00FA75E7">
        <w:rPr>
          <w:lang w:val="uk-UA"/>
        </w:rPr>
        <w:t>ЗМІНИ,</w:t>
      </w:r>
    </w:p>
    <w:p w:rsidR="00A4230A" w:rsidRDefault="00A4230A" w:rsidP="00AB021B">
      <w:pPr>
        <w:spacing w:line="276" w:lineRule="auto"/>
        <w:ind w:firstLine="284"/>
        <w:jc w:val="center"/>
        <w:rPr>
          <w:lang w:val="uk-UA"/>
        </w:rPr>
      </w:pPr>
      <w:r w:rsidRPr="00FA75E7">
        <w:rPr>
          <w:lang w:val="uk-UA"/>
        </w:rPr>
        <w:t xml:space="preserve">що вносяться до </w:t>
      </w:r>
      <w:r>
        <w:rPr>
          <w:lang w:val="uk-UA"/>
        </w:rPr>
        <w:t>Типового договору оренди землі Сєвєродонецької міської ради.</w:t>
      </w:r>
    </w:p>
    <w:p w:rsidR="00A4230A" w:rsidRDefault="00A4230A" w:rsidP="00AB021B">
      <w:pPr>
        <w:spacing w:line="276" w:lineRule="auto"/>
        <w:ind w:firstLine="284"/>
        <w:jc w:val="both"/>
        <w:rPr>
          <w:lang w:val="uk-UA"/>
        </w:rPr>
      </w:pPr>
    </w:p>
    <w:p w:rsidR="00A4230A" w:rsidRDefault="00A4230A" w:rsidP="00AB021B">
      <w:pPr>
        <w:spacing w:line="276" w:lineRule="auto"/>
        <w:ind w:firstLine="284"/>
        <w:jc w:val="both"/>
        <w:rPr>
          <w:lang w:val="uk-UA"/>
        </w:rPr>
      </w:pPr>
      <w:r>
        <w:rPr>
          <w:lang w:val="uk-UA"/>
        </w:rPr>
        <w:t xml:space="preserve">У Типовому договорі оренди землі Сєвєродонецької міської ради, затвердженого рішенням </w:t>
      </w:r>
      <w:r w:rsidRPr="00FA75E7">
        <w:rPr>
          <w:lang w:val="uk-UA"/>
        </w:rPr>
        <w:t>24-ої (чергової) сесії міської ради № 1140 від 26.01.2017 «Про затвердження типового договору оренди землі</w:t>
      </w:r>
      <w:r>
        <w:rPr>
          <w:lang w:val="uk-UA"/>
        </w:rPr>
        <w:t xml:space="preserve"> Сєвєродонецької міської ради</w:t>
      </w:r>
      <w:r w:rsidRPr="00FA75E7">
        <w:rPr>
          <w:lang w:val="uk-UA"/>
        </w:rPr>
        <w:t>»</w:t>
      </w:r>
      <w:r>
        <w:rPr>
          <w:lang w:val="uk-UA"/>
        </w:rPr>
        <w:t xml:space="preserve"> внести наступні</w:t>
      </w:r>
      <w:r w:rsidRPr="00FA75E7">
        <w:rPr>
          <w:lang w:val="uk-UA"/>
        </w:rPr>
        <w:t xml:space="preserve"> зміни</w:t>
      </w:r>
      <w:r>
        <w:rPr>
          <w:lang w:val="uk-UA"/>
        </w:rPr>
        <w:t>:</w:t>
      </w:r>
    </w:p>
    <w:p w:rsidR="00A4230A" w:rsidRDefault="00A4230A" w:rsidP="00AB021B">
      <w:pPr>
        <w:spacing w:line="276" w:lineRule="auto"/>
        <w:ind w:left="284"/>
        <w:jc w:val="both"/>
        <w:rPr>
          <w:lang w:val="uk-UA"/>
        </w:rPr>
      </w:pPr>
      <w:r w:rsidRPr="00DC34AF">
        <w:rPr>
          <w:lang w:val="uk-UA"/>
        </w:rPr>
        <w:t>1.</w:t>
      </w:r>
      <w:r>
        <w:rPr>
          <w:lang w:val="uk-UA"/>
        </w:rPr>
        <w:t xml:space="preserve"> пункт 1 викласти у такій редакції:</w:t>
      </w:r>
    </w:p>
    <w:p w:rsidR="00A4230A" w:rsidRPr="00003013" w:rsidRDefault="00A4230A" w:rsidP="00AB021B">
      <w:pPr>
        <w:pStyle w:val="a9"/>
        <w:spacing w:line="276" w:lineRule="auto"/>
        <w:jc w:val="both"/>
        <w:rPr>
          <w:rFonts w:ascii="Times New Roman" w:hAnsi="Times New Roman" w:cs="Times New Roman"/>
          <w:sz w:val="24"/>
          <w:szCs w:val="24"/>
        </w:rPr>
      </w:pPr>
      <w:r w:rsidRPr="00003013">
        <w:rPr>
          <w:rFonts w:ascii="Times New Roman" w:hAnsi="Times New Roman" w:cs="Times New Roman"/>
          <w:color w:val="000000"/>
          <w:sz w:val="24"/>
          <w:szCs w:val="24"/>
        </w:rPr>
        <w:t>“</w:t>
      </w:r>
      <w:r w:rsidRPr="00003013">
        <w:rPr>
          <w:rFonts w:ascii="Times New Roman" w:hAnsi="Times New Roman" w:cs="Times New Roman"/>
          <w:sz w:val="24"/>
          <w:szCs w:val="24"/>
        </w:rPr>
        <w:t>Орендодавець</w:t>
      </w:r>
      <w:r>
        <w:rPr>
          <w:rFonts w:ascii="Times New Roman" w:hAnsi="Times New Roman" w:cs="Times New Roman"/>
          <w:sz w:val="24"/>
          <w:szCs w:val="24"/>
        </w:rPr>
        <w:t xml:space="preserve">, на підставі рішення сесії Сєвєродонецької міської ради за №_ від __р. </w:t>
      </w:r>
      <w:r w:rsidRPr="00003013">
        <w:rPr>
          <w:rFonts w:ascii="Times New Roman" w:hAnsi="Times New Roman" w:cs="Times New Roman"/>
          <w:sz w:val="24"/>
          <w:szCs w:val="24"/>
        </w:rPr>
        <w:t>надає,аорендарприймаєустроковеплатнекористуванняземельнуділянку</w:t>
      </w:r>
      <w:r>
        <w:rPr>
          <w:rFonts w:ascii="Times New Roman" w:hAnsi="Times New Roman" w:cs="Times New Roman"/>
          <w:sz w:val="24"/>
          <w:szCs w:val="24"/>
        </w:rPr>
        <w:t xml:space="preserve"> ______________________</w:t>
      </w:r>
      <w:r w:rsidRPr="00003013">
        <w:rPr>
          <w:rFonts w:ascii="Times New Roman" w:hAnsi="Times New Roman" w:cs="Times New Roman"/>
          <w:sz w:val="24"/>
          <w:szCs w:val="24"/>
        </w:rPr>
        <w:t>__________</w:t>
      </w:r>
      <w:r w:rsidRPr="00DC34AF">
        <w:rPr>
          <w:rFonts w:ascii="Times New Roman" w:hAnsi="Times New Roman" w:cs="Times New Roman"/>
          <w:sz w:val="24"/>
          <w:szCs w:val="24"/>
        </w:rPr>
        <w:t>___________________</w:t>
      </w:r>
      <w:r w:rsidR="003F653B">
        <w:rPr>
          <w:rFonts w:ascii="Times New Roman" w:hAnsi="Times New Roman" w:cs="Times New Roman"/>
          <w:sz w:val="24"/>
          <w:szCs w:val="24"/>
        </w:rPr>
        <w:t>_</w:t>
      </w:r>
      <w:r w:rsidRPr="00DC34AF">
        <w:rPr>
          <w:rFonts w:ascii="Times New Roman" w:hAnsi="Times New Roman" w:cs="Times New Roman"/>
          <w:sz w:val="24"/>
          <w:szCs w:val="24"/>
        </w:rPr>
        <w:t>____</w:t>
      </w:r>
      <w:r w:rsidRPr="00003013">
        <w:rPr>
          <w:rFonts w:ascii="Times New Roman" w:hAnsi="Times New Roman" w:cs="Times New Roman"/>
          <w:sz w:val="24"/>
          <w:szCs w:val="24"/>
        </w:rPr>
        <w:t>________</w:t>
      </w:r>
      <w:r>
        <w:rPr>
          <w:rFonts w:ascii="Times New Roman" w:hAnsi="Times New Roman" w:cs="Times New Roman"/>
          <w:sz w:val="24"/>
          <w:szCs w:val="24"/>
        </w:rPr>
        <w:t>_______________</w:t>
      </w:r>
    </w:p>
    <w:p w:rsidR="00A4230A" w:rsidRPr="00003013" w:rsidRDefault="00A4230A" w:rsidP="00AB021B">
      <w:pPr>
        <w:pStyle w:val="a9"/>
        <w:spacing w:before="0" w:line="276" w:lineRule="auto"/>
        <w:ind w:firstLine="0"/>
        <w:jc w:val="center"/>
        <w:rPr>
          <w:rFonts w:ascii="Times New Roman" w:hAnsi="Times New Roman" w:cs="Times New Roman"/>
          <w:sz w:val="20"/>
          <w:szCs w:val="20"/>
        </w:rPr>
      </w:pPr>
      <w:r w:rsidRPr="00003013">
        <w:rPr>
          <w:rFonts w:ascii="Times New Roman" w:hAnsi="Times New Roman" w:cs="Times New Roman"/>
          <w:sz w:val="20"/>
          <w:szCs w:val="20"/>
        </w:rPr>
        <w:t>(цільовепризначення)</w:t>
      </w:r>
    </w:p>
    <w:p w:rsidR="00A4230A" w:rsidRPr="00003013" w:rsidRDefault="00A4230A" w:rsidP="00AB021B">
      <w:pPr>
        <w:pStyle w:val="a9"/>
        <w:spacing w:line="276" w:lineRule="auto"/>
        <w:ind w:firstLine="0"/>
        <w:jc w:val="both"/>
        <w:rPr>
          <w:rFonts w:ascii="Times New Roman" w:hAnsi="Times New Roman" w:cs="Times New Roman"/>
          <w:sz w:val="24"/>
          <w:szCs w:val="24"/>
        </w:rPr>
      </w:pPr>
      <w:r w:rsidRPr="00003013">
        <w:rPr>
          <w:rFonts w:ascii="Times New Roman" w:hAnsi="Times New Roman" w:cs="Times New Roman"/>
          <w:sz w:val="24"/>
          <w:szCs w:val="24"/>
        </w:rPr>
        <w:t>зкадастровимномером</w:t>
      </w:r>
      <w:r>
        <w:rPr>
          <w:rFonts w:ascii="Times New Roman" w:hAnsi="Times New Roman" w:cs="Times New Roman"/>
          <w:sz w:val="24"/>
          <w:szCs w:val="24"/>
        </w:rPr>
        <w:t xml:space="preserve"> ____________________________</w:t>
      </w:r>
      <w:r w:rsidRPr="00003013">
        <w:rPr>
          <w:rFonts w:ascii="Times New Roman" w:hAnsi="Times New Roman" w:cs="Times New Roman"/>
          <w:sz w:val="24"/>
          <w:szCs w:val="24"/>
        </w:rPr>
        <w:t>_</w:t>
      </w:r>
      <w:r w:rsidR="003F653B">
        <w:rPr>
          <w:rFonts w:ascii="Times New Roman" w:hAnsi="Times New Roman" w:cs="Times New Roman"/>
          <w:sz w:val="24"/>
          <w:szCs w:val="24"/>
        </w:rPr>
        <w:t>_</w:t>
      </w:r>
      <w:r w:rsidRPr="00003013">
        <w:rPr>
          <w:rFonts w:ascii="Times New Roman" w:hAnsi="Times New Roman" w:cs="Times New Roman"/>
          <w:sz w:val="24"/>
          <w:szCs w:val="24"/>
          <w:lang w:val="ru-RU"/>
        </w:rPr>
        <w:t>_________</w:t>
      </w:r>
      <w:r w:rsidRPr="00003013">
        <w:rPr>
          <w:rFonts w:ascii="Times New Roman" w:hAnsi="Times New Roman" w:cs="Times New Roman"/>
          <w:sz w:val="24"/>
          <w:szCs w:val="24"/>
        </w:rPr>
        <w:t>___________________,</w:t>
      </w:r>
    </w:p>
    <w:p w:rsidR="00A4230A" w:rsidRPr="00003013" w:rsidRDefault="00A4230A" w:rsidP="00AB021B">
      <w:pPr>
        <w:pStyle w:val="a9"/>
        <w:spacing w:line="276" w:lineRule="auto"/>
        <w:ind w:firstLine="0"/>
        <w:jc w:val="both"/>
        <w:rPr>
          <w:rFonts w:ascii="Times New Roman" w:hAnsi="Times New Roman" w:cs="Times New Roman"/>
          <w:sz w:val="24"/>
          <w:szCs w:val="24"/>
        </w:rPr>
      </w:pPr>
      <w:r w:rsidRPr="00003013">
        <w:rPr>
          <w:rFonts w:ascii="Times New Roman" w:hAnsi="Times New Roman" w:cs="Times New Roman"/>
          <w:sz w:val="24"/>
          <w:szCs w:val="24"/>
        </w:rPr>
        <w:t>якарозташована</w:t>
      </w:r>
      <w:r>
        <w:rPr>
          <w:rFonts w:ascii="Times New Roman" w:hAnsi="Times New Roman" w:cs="Times New Roman"/>
          <w:sz w:val="24"/>
          <w:szCs w:val="24"/>
        </w:rPr>
        <w:t xml:space="preserve"> ____________________</w:t>
      </w:r>
      <w:r w:rsidR="003F653B">
        <w:rPr>
          <w:rFonts w:ascii="Times New Roman" w:hAnsi="Times New Roman" w:cs="Times New Roman"/>
          <w:sz w:val="24"/>
          <w:szCs w:val="24"/>
        </w:rPr>
        <w:t>______________________________</w:t>
      </w:r>
      <w:r w:rsidRPr="00003013">
        <w:rPr>
          <w:rFonts w:ascii="Times New Roman" w:hAnsi="Times New Roman" w:cs="Times New Roman"/>
          <w:sz w:val="24"/>
          <w:szCs w:val="24"/>
        </w:rPr>
        <w:t>_</w:t>
      </w:r>
      <w:r>
        <w:rPr>
          <w:rFonts w:ascii="Times New Roman" w:hAnsi="Times New Roman" w:cs="Times New Roman"/>
          <w:sz w:val="24"/>
          <w:szCs w:val="24"/>
        </w:rPr>
        <w:t>__</w:t>
      </w:r>
      <w:r w:rsidRPr="00003013">
        <w:rPr>
          <w:rFonts w:ascii="Times New Roman" w:hAnsi="Times New Roman" w:cs="Times New Roman"/>
          <w:sz w:val="24"/>
          <w:szCs w:val="24"/>
        </w:rPr>
        <w:t>_________.”</w:t>
      </w:r>
      <w:r>
        <w:rPr>
          <w:rFonts w:ascii="Times New Roman" w:hAnsi="Times New Roman" w:cs="Times New Roman"/>
          <w:sz w:val="24"/>
          <w:szCs w:val="24"/>
        </w:rPr>
        <w:t>;</w:t>
      </w:r>
    </w:p>
    <w:p w:rsidR="00A4230A" w:rsidRPr="00003013" w:rsidRDefault="00A4230A" w:rsidP="00AB021B">
      <w:pPr>
        <w:pStyle w:val="a9"/>
        <w:spacing w:before="0" w:line="276" w:lineRule="auto"/>
        <w:ind w:firstLine="0"/>
        <w:jc w:val="center"/>
        <w:rPr>
          <w:rFonts w:ascii="Times New Roman" w:hAnsi="Times New Roman" w:cs="Times New Roman"/>
          <w:sz w:val="20"/>
          <w:szCs w:val="20"/>
        </w:rPr>
      </w:pPr>
      <w:r w:rsidRPr="00003013">
        <w:rPr>
          <w:rFonts w:ascii="Times New Roman" w:hAnsi="Times New Roman" w:cs="Times New Roman"/>
          <w:sz w:val="20"/>
          <w:szCs w:val="20"/>
        </w:rPr>
        <w:t>(місцезнаходження)</w:t>
      </w:r>
    </w:p>
    <w:p w:rsidR="00A4230A" w:rsidRDefault="00A4230A" w:rsidP="00AB021B">
      <w:pPr>
        <w:spacing w:line="276" w:lineRule="auto"/>
        <w:ind w:firstLine="284"/>
        <w:jc w:val="both"/>
        <w:rPr>
          <w:lang w:val="uk-UA"/>
        </w:rPr>
      </w:pPr>
      <w:r>
        <w:rPr>
          <w:lang w:val="uk-UA"/>
        </w:rPr>
        <w:t>2. пункти 5 викласти у такій редакції:</w:t>
      </w:r>
    </w:p>
    <w:p w:rsidR="00A4230A" w:rsidRPr="00DC34AF" w:rsidRDefault="00A4230A" w:rsidP="00AB021B">
      <w:pPr>
        <w:spacing w:line="276" w:lineRule="auto"/>
        <w:ind w:firstLine="284"/>
        <w:jc w:val="both"/>
        <w:rPr>
          <w:lang w:val="uk-UA"/>
        </w:rPr>
      </w:pPr>
      <w:r w:rsidRPr="0066638B">
        <w:rPr>
          <w:lang w:val="uk-UA"/>
        </w:rPr>
        <w:t>“</w:t>
      </w:r>
      <w:r w:rsidRPr="00DC34AF">
        <w:rPr>
          <w:lang w:val="uk-UA"/>
        </w:rPr>
        <w:t>Нормативна грошова оцінка земельної ділянки на дату укладення договору становить:</w:t>
      </w:r>
    </w:p>
    <w:p w:rsidR="00A4230A" w:rsidRPr="00DC34AF" w:rsidRDefault="00A4230A" w:rsidP="00AB021B">
      <w:pPr>
        <w:spacing w:line="276" w:lineRule="auto"/>
        <w:ind w:firstLine="284"/>
        <w:jc w:val="both"/>
        <w:rPr>
          <w:lang w:val="uk-UA"/>
        </w:rPr>
      </w:pPr>
      <w:r w:rsidRPr="00DC34AF">
        <w:rPr>
          <w:lang w:val="uk-UA"/>
        </w:rPr>
        <w:t>____________________________________ ______ гривень;</w:t>
      </w:r>
      <w:r w:rsidRPr="0066638B">
        <w:rPr>
          <w:lang w:val="uk-UA"/>
        </w:rPr>
        <w:t>”</w:t>
      </w:r>
    </w:p>
    <w:p w:rsidR="00A4230A" w:rsidRDefault="00A4230A" w:rsidP="00AB021B">
      <w:pPr>
        <w:spacing w:line="276" w:lineRule="auto"/>
        <w:ind w:firstLine="284"/>
        <w:jc w:val="both"/>
        <w:rPr>
          <w:lang w:val="uk-UA"/>
        </w:rPr>
      </w:pPr>
      <w:r w:rsidRPr="00DC34AF">
        <w:rPr>
          <w:lang w:val="uk-UA"/>
        </w:rPr>
        <w:t>(кадастровий номер земельної ділянки)</w:t>
      </w:r>
    </w:p>
    <w:p w:rsidR="00A4230A" w:rsidRPr="00FA75E7" w:rsidRDefault="00A4230A" w:rsidP="00AB021B">
      <w:pPr>
        <w:spacing w:line="276" w:lineRule="auto"/>
        <w:ind w:firstLine="284"/>
        <w:jc w:val="both"/>
        <w:rPr>
          <w:lang w:val="uk-UA"/>
        </w:rPr>
      </w:pPr>
      <w:r>
        <w:rPr>
          <w:lang w:val="uk-UA"/>
        </w:rPr>
        <w:t>3.у п.10 та у абзаці 4 пункту 12 слова «державної або» виключити;</w:t>
      </w:r>
    </w:p>
    <w:p w:rsidR="00A4230A" w:rsidRPr="0066638B" w:rsidRDefault="00A4230A" w:rsidP="00AB021B">
      <w:pPr>
        <w:spacing w:line="276" w:lineRule="auto"/>
        <w:ind w:firstLine="284"/>
        <w:jc w:val="both"/>
        <w:rPr>
          <w:lang w:val="uk-UA"/>
        </w:rPr>
      </w:pPr>
      <w:r>
        <w:rPr>
          <w:lang w:val="uk-UA"/>
        </w:rPr>
        <w:t>4.</w:t>
      </w:r>
      <w:r w:rsidRPr="0066638B">
        <w:rPr>
          <w:lang w:val="uk-UA"/>
        </w:rPr>
        <w:t xml:space="preserve"> пункт 11 викласти в такій редакції:</w:t>
      </w:r>
    </w:p>
    <w:p w:rsidR="00A4230A" w:rsidRPr="0066638B" w:rsidRDefault="00A4230A" w:rsidP="00AB021B">
      <w:pPr>
        <w:spacing w:line="276" w:lineRule="auto"/>
        <w:ind w:firstLine="284"/>
        <w:jc w:val="both"/>
        <w:rPr>
          <w:lang w:val="uk-UA"/>
        </w:rPr>
      </w:pPr>
      <w:r w:rsidRPr="0066638B">
        <w:rPr>
          <w:lang w:val="uk-UA"/>
        </w:rPr>
        <w:t>“Орендна плата вноситься у такі строки:</w:t>
      </w:r>
    </w:p>
    <w:p w:rsidR="00A4230A" w:rsidRPr="0066638B" w:rsidRDefault="00A4230A" w:rsidP="00AB021B">
      <w:pPr>
        <w:spacing w:line="276" w:lineRule="auto"/>
        <w:ind w:firstLine="284"/>
        <w:jc w:val="both"/>
        <w:rPr>
          <w:lang w:val="uk-UA"/>
        </w:rPr>
      </w:pPr>
      <w:r w:rsidRPr="0066638B">
        <w:rPr>
          <w:lang w:val="uk-UA"/>
        </w:rPr>
        <w:t>1) за земельні ділянки комунальної власності, набуті в оренду за результатами земельних торгів:</w:t>
      </w:r>
    </w:p>
    <w:p w:rsidR="00A4230A" w:rsidRPr="0066638B" w:rsidRDefault="00A4230A" w:rsidP="00AB021B">
      <w:pPr>
        <w:spacing w:line="276" w:lineRule="auto"/>
        <w:ind w:firstLine="284"/>
        <w:jc w:val="both"/>
        <w:rPr>
          <w:lang w:val="uk-UA"/>
        </w:rPr>
      </w:pPr>
      <w:r w:rsidRPr="0066638B">
        <w:rPr>
          <w:lang w:val="uk-UA"/>
        </w:rPr>
        <w:t>за перший рік - не пізніше трьох банківських днів з дня укладення договору оренди;</w:t>
      </w:r>
    </w:p>
    <w:p w:rsidR="00A4230A" w:rsidRPr="0066638B" w:rsidRDefault="00A4230A" w:rsidP="00AB021B">
      <w:pPr>
        <w:spacing w:line="276" w:lineRule="auto"/>
        <w:ind w:firstLine="284"/>
        <w:jc w:val="both"/>
        <w:rPr>
          <w:lang w:val="uk-UA"/>
        </w:rPr>
      </w:pPr>
      <w:r w:rsidRPr="0066638B">
        <w:rPr>
          <w:lang w:val="uk-UA"/>
        </w:rPr>
        <w:t>починаючи з наступного року - відповідно до Податкового кодексу України;</w:t>
      </w:r>
    </w:p>
    <w:p w:rsidR="00A4230A" w:rsidRPr="0066638B" w:rsidRDefault="00A4230A" w:rsidP="00AB021B">
      <w:pPr>
        <w:spacing w:line="276" w:lineRule="auto"/>
        <w:ind w:firstLine="284"/>
        <w:jc w:val="both"/>
        <w:rPr>
          <w:lang w:val="uk-UA"/>
        </w:rPr>
      </w:pPr>
      <w:r>
        <w:rPr>
          <w:lang w:val="uk-UA"/>
        </w:rPr>
        <w:t>2</w:t>
      </w:r>
      <w:r w:rsidRPr="0066638B">
        <w:rPr>
          <w:lang w:val="uk-UA"/>
        </w:rPr>
        <w:t>) за земельні ділянки несільськогосподарського призначення комунальної власності у такі строки ________________________________________.”;</w:t>
      </w:r>
    </w:p>
    <w:p w:rsidR="00A4230A" w:rsidRPr="0066638B" w:rsidRDefault="00A4230A" w:rsidP="00AB021B">
      <w:pPr>
        <w:spacing w:line="276" w:lineRule="auto"/>
        <w:ind w:firstLine="284"/>
        <w:jc w:val="both"/>
        <w:rPr>
          <w:lang w:val="uk-UA"/>
        </w:rPr>
      </w:pPr>
      <w:r>
        <w:rPr>
          <w:lang w:val="uk-UA"/>
        </w:rPr>
        <w:t>5.</w:t>
      </w:r>
      <w:r w:rsidRPr="0066638B">
        <w:rPr>
          <w:lang w:val="uk-UA"/>
        </w:rPr>
        <w:t xml:space="preserve"> пункт </w:t>
      </w:r>
      <w:r>
        <w:rPr>
          <w:lang w:val="uk-UA"/>
        </w:rPr>
        <w:t>12</w:t>
      </w:r>
      <w:r w:rsidRPr="0066638B">
        <w:rPr>
          <w:lang w:val="uk-UA"/>
        </w:rPr>
        <w:t xml:space="preserve"> доповнити абзацом такого змісту:</w:t>
      </w:r>
    </w:p>
    <w:p w:rsidR="00A4230A" w:rsidRPr="0066638B" w:rsidRDefault="00A4230A" w:rsidP="00AB021B">
      <w:pPr>
        <w:spacing w:line="276" w:lineRule="auto"/>
        <w:ind w:firstLine="284"/>
        <w:jc w:val="both"/>
        <w:rPr>
          <w:lang w:val="uk-UA"/>
        </w:rPr>
      </w:pPr>
      <w:r w:rsidRPr="0066638B">
        <w:rPr>
          <w:lang w:val="uk-UA"/>
        </w:rPr>
        <w:t>“Розмір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rsidR="00A4230A" w:rsidRPr="0066638B" w:rsidRDefault="00A4230A" w:rsidP="00AB021B">
      <w:pPr>
        <w:spacing w:line="276" w:lineRule="auto"/>
        <w:ind w:firstLine="284"/>
        <w:jc w:val="both"/>
        <w:rPr>
          <w:lang w:val="uk-UA"/>
        </w:rPr>
      </w:pPr>
      <w:r>
        <w:rPr>
          <w:lang w:val="uk-UA"/>
        </w:rPr>
        <w:t xml:space="preserve">6.абзац 1 </w:t>
      </w:r>
      <w:r w:rsidRPr="0066638B">
        <w:rPr>
          <w:lang w:val="uk-UA"/>
        </w:rPr>
        <w:t>пункт</w:t>
      </w:r>
      <w:r>
        <w:rPr>
          <w:lang w:val="uk-UA"/>
        </w:rPr>
        <w:t>у</w:t>
      </w:r>
      <w:r w:rsidRPr="0066638B">
        <w:rPr>
          <w:lang w:val="uk-UA"/>
        </w:rPr>
        <w:t xml:space="preserve"> 1</w:t>
      </w:r>
      <w:r>
        <w:rPr>
          <w:lang w:val="uk-UA"/>
        </w:rPr>
        <w:t>3</w:t>
      </w:r>
      <w:r w:rsidRPr="0066638B">
        <w:rPr>
          <w:lang w:val="uk-UA"/>
        </w:rPr>
        <w:t xml:space="preserve"> викласти в такій редакції:</w:t>
      </w:r>
    </w:p>
    <w:p w:rsidR="00A4230A" w:rsidRPr="0066638B" w:rsidRDefault="00A4230A" w:rsidP="00AB021B">
      <w:pPr>
        <w:spacing w:line="276" w:lineRule="auto"/>
        <w:ind w:firstLine="284"/>
        <w:jc w:val="both"/>
        <w:rPr>
          <w:lang w:val="uk-UA"/>
        </w:rPr>
      </w:pPr>
      <w:r w:rsidRPr="0066638B">
        <w:rPr>
          <w:lang w:val="uk-UA"/>
        </w:rPr>
        <w:t>“У разі невнесення орендної плати у строки, визначені цим договором:</w:t>
      </w:r>
    </w:p>
    <w:p w:rsidR="00A4230A" w:rsidRPr="0066638B" w:rsidRDefault="00A4230A" w:rsidP="00AB021B">
      <w:pPr>
        <w:spacing w:line="276" w:lineRule="auto"/>
        <w:ind w:firstLine="284"/>
        <w:jc w:val="both"/>
        <w:rPr>
          <w:lang w:val="uk-UA"/>
        </w:rPr>
      </w:pPr>
      <w:r w:rsidRPr="0066638B">
        <w:rPr>
          <w:lang w:val="uk-UA"/>
        </w:rPr>
        <w:t>у 10-денний строк сплачується штраф у розмірі 100 відсотків річної орендної плати, встановленої цим договором;</w:t>
      </w:r>
    </w:p>
    <w:p w:rsidR="00A4230A" w:rsidRPr="0066638B" w:rsidRDefault="00A4230A" w:rsidP="00AB021B">
      <w:pPr>
        <w:spacing w:line="276" w:lineRule="auto"/>
        <w:ind w:firstLine="284"/>
        <w:jc w:val="both"/>
        <w:rPr>
          <w:lang w:val="uk-UA"/>
        </w:rPr>
      </w:pPr>
      <w:r w:rsidRPr="0066638B">
        <w:rPr>
          <w:lang w:val="uk-UA"/>
        </w:rPr>
        <w:t xml:space="preserve">стягується пеня у розмірі </w:t>
      </w:r>
      <w:r>
        <w:rPr>
          <w:lang w:val="uk-UA"/>
        </w:rPr>
        <w:t>120</w:t>
      </w:r>
      <w:r w:rsidRPr="0066638B">
        <w:rPr>
          <w:lang w:val="uk-UA"/>
        </w:rPr>
        <w:t xml:space="preserve"> відсотків несплаченої суми за кожний день прострочення.”;</w:t>
      </w:r>
    </w:p>
    <w:p w:rsidR="00A4230A" w:rsidRPr="0066638B" w:rsidRDefault="00A4230A" w:rsidP="00AB021B">
      <w:pPr>
        <w:spacing w:line="276" w:lineRule="auto"/>
        <w:ind w:firstLine="284"/>
        <w:jc w:val="both"/>
        <w:rPr>
          <w:lang w:val="uk-UA"/>
        </w:rPr>
      </w:pPr>
      <w:r>
        <w:rPr>
          <w:lang w:val="uk-UA"/>
        </w:rPr>
        <w:t>7.</w:t>
      </w:r>
      <w:r w:rsidRPr="0066638B">
        <w:rPr>
          <w:lang w:val="uk-UA"/>
        </w:rPr>
        <w:t xml:space="preserve"> пункт </w:t>
      </w:r>
      <w:r>
        <w:rPr>
          <w:lang w:val="uk-UA"/>
        </w:rPr>
        <w:t>17</w:t>
      </w:r>
      <w:r w:rsidRPr="0066638B">
        <w:rPr>
          <w:lang w:val="uk-UA"/>
        </w:rPr>
        <w:t xml:space="preserve"> доповнити абзацом такого змісту:</w:t>
      </w:r>
    </w:p>
    <w:p w:rsidR="00A4230A" w:rsidRDefault="00A4230A" w:rsidP="00AB021B">
      <w:pPr>
        <w:spacing w:line="276" w:lineRule="auto"/>
        <w:ind w:firstLine="284"/>
        <w:jc w:val="both"/>
        <w:rPr>
          <w:lang w:val="uk-UA"/>
        </w:rPr>
      </w:pPr>
      <w:r w:rsidRPr="0066638B">
        <w:rPr>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C64DC5" w:rsidRDefault="00C64DC5" w:rsidP="00C64DC5">
      <w:pPr>
        <w:spacing w:line="276" w:lineRule="auto"/>
        <w:ind w:firstLine="284"/>
        <w:jc w:val="both"/>
        <w:rPr>
          <w:lang w:val="uk-UA"/>
        </w:rPr>
      </w:pPr>
      <w:r>
        <w:rPr>
          <w:lang w:val="uk-UA"/>
        </w:rPr>
        <w:t>8. пункт 20 викласти в такій редакції:</w:t>
      </w:r>
    </w:p>
    <w:p w:rsidR="00C64DC5" w:rsidRPr="00D84AEC" w:rsidRDefault="00C64DC5" w:rsidP="00C64DC5">
      <w:pPr>
        <w:widowControl w:val="0"/>
        <w:autoSpaceDE w:val="0"/>
        <w:autoSpaceDN w:val="0"/>
        <w:adjustRightInd w:val="0"/>
        <w:spacing w:after="120" w:line="276" w:lineRule="auto"/>
        <w:ind w:firstLine="567"/>
        <w:jc w:val="both"/>
        <w:rPr>
          <w:color w:val="000000"/>
          <w:lang w:val="uk-UA"/>
        </w:rPr>
      </w:pPr>
      <w:r w:rsidRPr="0066638B">
        <w:rPr>
          <w:lang w:val="uk-UA"/>
        </w:rPr>
        <w:lastRenderedPageBreak/>
        <w:t>“</w:t>
      </w:r>
      <w:r w:rsidRPr="00D84AEC">
        <w:rPr>
          <w:color w:val="000000"/>
          <w:lang w:val="uk-UA"/>
        </w:rPr>
        <w:t>Орендар має право на відшкодування збитків, заподіяних унаслідок невиконання орендодавцем зобов'язань, передбачених цим договором.</w:t>
      </w:r>
    </w:p>
    <w:p w:rsidR="00C64DC5" w:rsidRPr="00D84AEC" w:rsidRDefault="00C64DC5" w:rsidP="00C64DC5">
      <w:pPr>
        <w:widowControl w:val="0"/>
        <w:autoSpaceDE w:val="0"/>
        <w:autoSpaceDN w:val="0"/>
        <w:adjustRightInd w:val="0"/>
        <w:spacing w:after="120" w:line="276" w:lineRule="auto"/>
        <w:ind w:firstLine="567"/>
        <w:rPr>
          <w:color w:val="000000"/>
          <w:lang w:val="uk-UA"/>
        </w:rPr>
      </w:pPr>
      <w:r w:rsidRPr="00D84AEC">
        <w:rPr>
          <w:color w:val="000000"/>
          <w:lang w:val="uk-UA"/>
        </w:rPr>
        <w:t>Збитками вважаються:</w:t>
      </w:r>
    </w:p>
    <w:p w:rsidR="00C64DC5" w:rsidRPr="00D84AEC" w:rsidRDefault="00C64DC5" w:rsidP="00C64DC5">
      <w:pPr>
        <w:widowControl w:val="0"/>
        <w:autoSpaceDE w:val="0"/>
        <w:autoSpaceDN w:val="0"/>
        <w:adjustRightInd w:val="0"/>
        <w:spacing w:after="120" w:line="276" w:lineRule="auto"/>
        <w:ind w:firstLine="567"/>
        <w:jc w:val="both"/>
        <w:rPr>
          <w:color w:val="000000"/>
          <w:lang w:val="uk-UA"/>
        </w:rPr>
      </w:pPr>
      <w:r w:rsidRPr="00D84AEC">
        <w:rPr>
          <w:color w:val="000000"/>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64DC5" w:rsidRDefault="00C64DC5" w:rsidP="00C64DC5">
      <w:pPr>
        <w:spacing w:line="276" w:lineRule="auto"/>
        <w:ind w:firstLine="284"/>
        <w:jc w:val="both"/>
        <w:rPr>
          <w:lang w:val="uk-UA"/>
        </w:rPr>
      </w:pPr>
      <w:r w:rsidRPr="00D84AEC">
        <w:rPr>
          <w:color w:val="000000"/>
          <w:lang w:val="uk-UA"/>
        </w:rPr>
        <w:t>доходи, які орендар міг би реально отримати в разі належного виконання орендодавцем умов договору.</w:t>
      </w:r>
      <w:r w:rsidRPr="0066638B">
        <w:rPr>
          <w:lang w:val="uk-UA"/>
        </w:rPr>
        <w:t>”</w:t>
      </w:r>
      <w:r w:rsidR="00173812">
        <w:rPr>
          <w:lang w:val="uk-UA"/>
        </w:rPr>
        <w:t>;</w:t>
      </w:r>
    </w:p>
    <w:p w:rsidR="00A4230A" w:rsidRDefault="00C64DC5" w:rsidP="00AB021B">
      <w:pPr>
        <w:spacing w:line="276" w:lineRule="auto"/>
        <w:ind w:firstLine="284"/>
        <w:jc w:val="both"/>
        <w:rPr>
          <w:lang w:val="uk-UA"/>
        </w:rPr>
      </w:pPr>
      <w:r>
        <w:rPr>
          <w:lang w:val="uk-UA"/>
        </w:rPr>
        <w:t>9</w:t>
      </w:r>
      <w:r w:rsidR="00A4230A">
        <w:rPr>
          <w:lang w:val="uk-UA"/>
        </w:rPr>
        <w:t>. у пункті 24 слова «- надавати пільги по орендній платі за земельні ділянки» виключити</w:t>
      </w:r>
      <w:r w:rsidR="00173812">
        <w:rPr>
          <w:lang w:val="uk-UA"/>
        </w:rPr>
        <w:t>.</w:t>
      </w:r>
    </w:p>
    <w:p w:rsidR="00A4230A" w:rsidRDefault="00A4230A" w:rsidP="00AB021B">
      <w:pPr>
        <w:spacing w:line="276" w:lineRule="auto"/>
        <w:ind w:firstLine="284"/>
        <w:jc w:val="both"/>
        <w:rPr>
          <w:lang w:val="uk-UA"/>
        </w:rPr>
      </w:pPr>
    </w:p>
    <w:p w:rsidR="00A4230A" w:rsidRDefault="00A4230A" w:rsidP="00AB021B">
      <w:pPr>
        <w:spacing w:line="276" w:lineRule="auto"/>
        <w:ind w:firstLine="284"/>
        <w:jc w:val="both"/>
        <w:rPr>
          <w:lang w:val="uk-UA"/>
        </w:rPr>
      </w:pPr>
    </w:p>
    <w:p w:rsidR="00A4230A" w:rsidRDefault="00A4230A" w:rsidP="00AB021B">
      <w:pPr>
        <w:spacing w:line="276" w:lineRule="auto"/>
        <w:ind w:firstLine="284"/>
        <w:jc w:val="both"/>
        <w:rPr>
          <w:lang w:val="uk-UA"/>
        </w:rPr>
      </w:pPr>
    </w:p>
    <w:p w:rsidR="00A4230A" w:rsidRDefault="00A4230A" w:rsidP="00AB021B">
      <w:pPr>
        <w:spacing w:line="276" w:lineRule="auto"/>
        <w:ind w:firstLine="284"/>
        <w:jc w:val="both"/>
        <w:rPr>
          <w:lang w:val="uk-UA"/>
        </w:rPr>
      </w:pPr>
    </w:p>
    <w:p w:rsidR="00A4230A" w:rsidRDefault="00A4230A" w:rsidP="00AB021B">
      <w:pPr>
        <w:spacing w:line="276" w:lineRule="auto"/>
        <w:ind w:firstLine="284"/>
        <w:jc w:val="both"/>
        <w:rPr>
          <w:lang w:val="uk-UA"/>
        </w:rPr>
      </w:pPr>
    </w:p>
    <w:p w:rsidR="00A4230A" w:rsidRDefault="00A4230A" w:rsidP="00AB021B">
      <w:pPr>
        <w:spacing w:line="276" w:lineRule="auto"/>
        <w:ind w:firstLine="284"/>
        <w:jc w:val="both"/>
        <w:rPr>
          <w:lang w:val="uk-UA"/>
        </w:rPr>
      </w:pPr>
    </w:p>
    <w:p w:rsidR="00A4230A" w:rsidRDefault="00A4230A" w:rsidP="00A51E8E">
      <w:pPr>
        <w:widowControl w:val="0"/>
        <w:ind w:left="360"/>
        <w:jc w:val="both"/>
        <w:rPr>
          <w:b/>
          <w:bCs/>
          <w:lang w:val="uk-UA"/>
        </w:rPr>
      </w:pPr>
      <w:r>
        <w:rPr>
          <w:b/>
          <w:bCs/>
          <w:lang w:val="uk-UA"/>
        </w:rPr>
        <w:t>Секретар ради                                                                                      І.М. Бутков</w:t>
      </w:r>
    </w:p>
    <w:sectPr w:rsidR="00A4230A" w:rsidSect="00E87305">
      <w:pgSz w:w="11906" w:h="16838"/>
      <w:pgMar w:top="397" w:right="566" w:bottom="426" w:left="184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858"/>
    <w:multiLevelType w:val="hybridMultilevel"/>
    <w:tmpl w:val="8C0050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3C37B72"/>
    <w:multiLevelType w:val="hybridMultilevel"/>
    <w:tmpl w:val="3850AB80"/>
    <w:lvl w:ilvl="0" w:tplc="22264F6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6123A5"/>
    <w:multiLevelType w:val="hybridMultilevel"/>
    <w:tmpl w:val="A68A6BE8"/>
    <w:lvl w:ilvl="0" w:tplc="5ADC3BB2">
      <w:start w:val="1"/>
      <w:numFmt w:val="decimal"/>
      <w:lvlText w:val="%1."/>
      <w:lvlJc w:val="left"/>
      <w:pPr>
        <w:tabs>
          <w:tab w:val="num" w:pos="975"/>
        </w:tabs>
        <w:ind w:left="975" w:hanging="61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86B2D00"/>
    <w:multiLevelType w:val="hybridMultilevel"/>
    <w:tmpl w:val="E6780C96"/>
    <w:lvl w:ilvl="0" w:tplc="9802F692">
      <w:start w:val="1"/>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4">
    <w:nsid w:val="2E4F44BE"/>
    <w:multiLevelType w:val="hybridMultilevel"/>
    <w:tmpl w:val="D4D0A7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5290301"/>
    <w:multiLevelType w:val="hybridMultilevel"/>
    <w:tmpl w:val="AAECB322"/>
    <w:lvl w:ilvl="0" w:tplc="16DE9BD4">
      <w:start w:val="1"/>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6">
    <w:nsid w:val="4D3D500C"/>
    <w:multiLevelType w:val="hybridMultilevel"/>
    <w:tmpl w:val="D640E7EC"/>
    <w:lvl w:ilvl="0" w:tplc="76A2A4F4">
      <w:start w:val="1"/>
      <w:numFmt w:val="decimal"/>
      <w:lvlText w:val="%1."/>
      <w:lvlJc w:val="left"/>
      <w:pPr>
        <w:ind w:left="996" w:hanging="636"/>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4E0B43AB"/>
    <w:multiLevelType w:val="hybridMultilevel"/>
    <w:tmpl w:val="EB1AF40E"/>
    <w:lvl w:ilvl="0" w:tplc="E3F6FAB8">
      <w:start w:val="1"/>
      <w:numFmt w:val="decimal"/>
      <w:lvlText w:val="%1."/>
      <w:lvlJc w:val="left"/>
      <w:pPr>
        <w:tabs>
          <w:tab w:val="num" w:pos="1695"/>
        </w:tabs>
        <w:ind w:left="1695" w:hanging="79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8">
    <w:nsid w:val="53507655"/>
    <w:multiLevelType w:val="multilevel"/>
    <w:tmpl w:val="F710C51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540C0A13"/>
    <w:multiLevelType w:val="hybridMultilevel"/>
    <w:tmpl w:val="1F7425F8"/>
    <w:lvl w:ilvl="0" w:tplc="A63CE08C">
      <w:start w:val="1"/>
      <w:numFmt w:val="decimal"/>
      <w:lvlText w:val="%1."/>
      <w:lvlJc w:val="left"/>
      <w:pPr>
        <w:ind w:left="1004" w:hanging="360"/>
      </w:pPr>
      <w:rPr>
        <w:rFonts w:hint="default"/>
      </w:r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0">
    <w:nsid w:val="5D541E31"/>
    <w:multiLevelType w:val="hybridMultilevel"/>
    <w:tmpl w:val="3E36E98C"/>
    <w:lvl w:ilvl="0" w:tplc="182EE7F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16F17CD"/>
    <w:multiLevelType w:val="hybridMultilevel"/>
    <w:tmpl w:val="4274D952"/>
    <w:lvl w:ilvl="0" w:tplc="A2DEB4E4">
      <w:numFmt w:val="none"/>
      <w:lvlText w:val=""/>
      <w:lvlJc w:val="left"/>
      <w:pPr>
        <w:tabs>
          <w:tab w:val="num" w:pos="360"/>
        </w:tabs>
      </w:pPr>
    </w:lvl>
    <w:lvl w:ilvl="1" w:tplc="3196CFB0">
      <w:start w:val="1"/>
      <w:numFmt w:val="lowerLetter"/>
      <w:lvlText w:val="%2."/>
      <w:lvlJc w:val="left"/>
      <w:pPr>
        <w:tabs>
          <w:tab w:val="num" w:pos="1440"/>
        </w:tabs>
        <w:ind w:left="1440" w:hanging="360"/>
      </w:pPr>
    </w:lvl>
    <w:lvl w:ilvl="2" w:tplc="28CC72BA">
      <w:start w:val="1"/>
      <w:numFmt w:val="lowerRoman"/>
      <w:lvlText w:val="%3."/>
      <w:lvlJc w:val="right"/>
      <w:pPr>
        <w:tabs>
          <w:tab w:val="num" w:pos="2160"/>
        </w:tabs>
        <w:ind w:left="2160" w:hanging="180"/>
      </w:pPr>
    </w:lvl>
    <w:lvl w:ilvl="3" w:tplc="B45A885E">
      <w:start w:val="1"/>
      <w:numFmt w:val="decimal"/>
      <w:lvlText w:val="%4."/>
      <w:lvlJc w:val="left"/>
      <w:pPr>
        <w:tabs>
          <w:tab w:val="num" w:pos="2880"/>
        </w:tabs>
        <w:ind w:left="2880" w:hanging="360"/>
      </w:pPr>
    </w:lvl>
    <w:lvl w:ilvl="4" w:tplc="F15AC1C6">
      <w:start w:val="1"/>
      <w:numFmt w:val="lowerLetter"/>
      <w:lvlText w:val="%5."/>
      <w:lvlJc w:val="left"/>
      <w:pPr>
        <w:tabs>
          <w:tab w:val="num" w:pos="3600"/>
        </w:tabs>
        <w:ind w:left="3600" w:hanging="360"/>
      </w:pPr>
    </w:lvl>
    <w:lvl w:ilvl="5" w:tplc="764A54E4">
      <w:start w:val="1"/>
      <w:numFmt w:val="lowerRoman"/>
      <w:lvlText w:val="%6."/>
      <w:lvlJc w:val="right"/>
      <w:pPr>
        <w:tabs>
          <w:tab w:val="num" w:pos="4320"/>
        </w:tabs>
        <w:ind w:left="4320" w:hanging="180"/>
      </w:pPr>
    </w:lvl>
    <w:lvl w:ilvl="6" w:tplc="2642370C">
      <w:start w:val="1"/>
      <w:numFmt w:val="decimal"/>
      <w:lvlText w:val="%7."/>
      <w:lvlJc w:val="left"/>
      <w:pPr>
        <w:tabs>
          <w:tab w:val="num" w:pos="5040"/>
        </w:tabs>
        <w:ind w:left="5040" w:hanging="360"/>
      </w:pPr>
    </w:lvl>
    <w:lvl w:ilvl="7" w:tplc="1584CC02">
      <w:start w:val="1"/>
      <w:numFmt w:val="lowerLetter"/>
      <w:lvlText w:val="%8."/>
      <w:lvlJc w:val="left"/>
      <w:pPr>
        <w:tabs>
          <w:tab w:val="num" w:pos="5760"/>
        </w:tabs>
        <w:ind w:left="5760" w:hanging="360"/>
      </w:pPr>
    </w:lvl>
    <w:lvl w:ilvl="8" w:tplc="FFA2A112">
      <w:start w:val="1"/>
      <w:numFmt w:val="lowerRoman"/>
      <w:lvlText w:val="%9."/>
      <w:lvlJc w:val="right"/>
      <w:pPr>
        <w:tabs>
          <w:tab w:val="num" w:pos="6480"/>
        </w:tabs>
        <w:ind w:left="6480" w:hanging="180"/>
      </w:pPr>
    </w:lvl>
  </w:abstractNum>
  <w:abstractNum w:abstractNumId="12">
    <w:nsid w:val="76770BDE"/>
    <w:multiLevelType w:val="hybridMultilevel"/>
    <w:tmpl w:val="7EFA9E92"/>
    <w:lvl w:ilvl="0" w:tplc="6CE035D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E875A8B"/>
    <w:multiLevelType w:val="hybridMultilevel"/>
    <w:tmpl w:val="70748C60"/>
    <w:lvl w:ilvl="0" w:tplc="55980478">
      <w:start w:val="28"/>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8"/>
  </w:num>
  <w:num w:numId="3">
    <w:abstractNumId w:val="11"/>
  </w:num>
  <w:num w:numId="4">
    <w:abstractNumId w:val="2"/>
  </w:num>
  <w:num w:numId="5">
    <w:abstractNumId w:val="0"/>
  </w:num>
  <w:num w:numId="6">
    <w:abstractNumId w:val="7"/>
  </w:num>
  <w:num w:numId="7">
    <w:abstractNumId w:val="12"/>
  </w:num>
  <w:num w:numId="8">
    <w:abstractNumId w:val="1"/>
  </w:num>
  <w:num w:numId="9">
    <w:abstractNumId w:val="10"/>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5"/>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6FE"/>
    <w:rsid w:val="00003013"/>
    <w:rsid w:val="00006F99"/>
    <w:rsid w:val="00013C35"/>
    <w:rsid w:val="00014189"/>
    <w:rsid w:val="00014F71"/>
    <w:rsid w:val="00015711"/>
    <w:rsid w:val="00020D2A"/>
    <w:rsid w:val="0002216F"/>
    <w:rsid w:val="00023B8A"/>
    <w:rsid w:val="00024E06"/>
    <w:rsid w:val="0003203A"/>
    <w:rsid w:val="0003490F"/>
    <w:rsid w:val="0003648B"/>
    <w:rsid w:val="00037F72"/>
    <w:rsid w:val="000463C6"/>
    <w:rsid w:val="000516FE"/>
    <w:rsid w:val="000523F3"/>
    <w:rsid w:val="000576EF"/>
    <w:rsid w:val="000603C4"/>
    <w:rsid w:val="00066F06"/>
    <w:rsid w:val="00072617"/>
    <w:rsid w:val="000757F6"/>
    <w:rsid w:val="00080CCF"/>
    <w:rsid w:val="000853F4"/>
    <w:rsid w:val="00085840"/>
    <w:rsid w:val="00087525"/>
    <w:rsid w:val="00090A62"/>
    <w:rsid w:val="00096927"/>
    <w:rsid w:val="000A1362"/>
    <w:rsid w:val="000A2D4F"/>
    <w:rsid w:val="000A3478"/>
    <w:rsid w:val="000A75EA"/>
    <w:rsid w:val="000B0507"/>
    <w:rsid w:val="000B201E"/>
    <w:rsid w:val="000B670F"/>
    <w:rsid w:val="000B773B"/>
    <w:rsid w:val="000C12F8"/>
    <w:rsid w:val="000C3E15"/>
    <w:rsid w:val="000C4C74"/>
    <w:rsid w:val="000C7F20"/>
    <w:rsid w:val="000D05F8"/>
    <w:rsid w:val="000D13DA"/>
    <w:rsid w:val="000D4C00"/>
    <w:rsid w:val="000E0669"/>
    <w:rsid w:val="000E3834"/>
    <w:rsid w:val="000F1A62"/>
    <w:rsid w:val="000F2170"/>
    <w:rsid w:val="000F2601"/>
    <w:rsid w:val="000F4EF3"/>
    <w:rsid w:val="001007F6"/>
    <w:rsid w:val="00115EB5"/>
    <w:rsid w:val="00117DF8"/>
    <w:rsid w:val="00120921"/>
    <w:rsid w:val="00123DED"/>
    <w:rsid w:val="001252E2"/>
    <w:rsid w:val="0012597A"/>
    <w:rsid w:val="00125DE6"/>
    <w:rsid w:val="001267BC"/>
    <w:rsid w:val="001272FE"/>
    <w:rsid w:val="001314B6"/>
    <w:rsid w:val="00133860"/>
    <w:rsid w:val="001347C0"/>
    <w:rsid w:val="001407C2"/>
    <w:rsid w:val="001456E2"/>
    <w:rsid w:val="00146BD5"/>
    <w:rsid w:val="00147044"/>
    <w:rsid w:val="001505F8"/>
    <w:rsid w:val="00151494"/>
    <w:rsid w:val="00151D34"/>
    <w:rsid w:val="00155A66"/>
    <w:rsid w:val="001628D8"/>
    <w:rsid w:val="0016641F"/>
    <w:rsid w:val="0016738B"/>
    <w:rsid w:val="001721BD"/>
    <w:rsid w:val="001725EF"/>
    <w:rsid w:val="00173812"/>
    <w:rsid w:val="00173CD0"/>
    <w:rsid w:val="00176072"/>
    <w:rsid w:val="00184DE9"/>
    <w:rsid w:val="00190FC6"/>
    <w:rsid w:val="00196884"/>
    <w:rsid w:val="001A332C"/>
    <w:rsid w:val="001A50D1"/>
    <w:rsid w:val="001B3FB6"/>
    <w:rsid w:val="001C1847"/>
    <w:rsid w:val="001C1CA7"/>
    <w:rsid w:val="001C598F"/>
    <w:rsid w:val="001C5FE6"/>
    <w:rsid w:val="001D3BD4"/>
    <w:rsid w:val="001E3465"/>
    <w:rsid w:val="001E4192"/>
    <w:rsid w:val="001F15C3"/>
    <w:rsid w:val="001F36EA"/>
    <w:rsid w:val="00205929"/>
    <w:rsid w:val="002076EE"/>
    <w:rsid w:val="00213AAF"/>
    <w:rsid w:val="0022266D"/>
    <w:rsid w:val="00225940"/>
    <w:rsid w:val="00237793"/>
    <w:rsid w:val="00242D1D"/>
    <w:rsid w:val="00245AC6"/>
    <w:rsid w:val="002464EE"/>
    <w:rsid w:val="00252BCF"/>
    <w:rsid w:val="00262115"/>
    <w:rsid w:val="0026751F"/>
    <w:rsid w:val="002742BD"/>
    <w:rsid w:val="00281416"/>
    <w:rsid w:val="002961C9"/>
    <w:rsid w:val="002963D2"/>
    <w:rsid w:val="002A2678"/>
    <w:rsid w:val="002A2DDE"/>
    <w:rsid w:val="002A4E81"/>
    <w:rsid w:val="002A5150"/>
    <w:rsid w:val="002A558E"/>
    <w:rsid w:val="002A5A20"/>
    <w:rsid w:val="002B0748"/>
    <w:rsid w:val="002B2736"/>
    <w:rsid w:val="002B7BC2"/>
    <w:rsid w:val="002C027E"/>
    <w:rsid w:val="002C1CAC"/>
    <w:rsid w:val="002D0E4C"/>
    <w:rsid w:val="002D1967"/>
    <w:rsid w:val="002D5187"/>
    <w:rsid w:val="002D73F5"/>
    <w:rsid w:val="002E2123"/>
    <w:rsid w:val="002E488B"/>
    <w:rsid w:val="002E72D8"/>
    <w:rsid w:val="002F143B"/>
    <w:rsid w:val="002F3E1E"/>
    <w:rsid w:val="002F6A3F"/>
    <w:rsid w:val="003004C9"/>
    <w:rsid w:val="003020A9"/>
    <w:rsid w:val="00302B0F"/>
    <w:rsid w:val="00303B0D"/>
    <w:rsid w:val="00314DA8"/>
    <w:rsid w:val="003162B9"/>
    <w:rsid w:val="0031688A"/>
    <w:rsid w:val="003207BA"/>
    <w:rsid w:val="003223FA"/>
    <w:rsid w:val="00323552"/>
    <w:rsid w:val="00323883"/>
    <w:rsid w:val="003238E1"/>
    <w:rsid w:val="00330904"/>
    <w:rsid w:val="00330B15"/>
    <w:rsid w:val="00330E81"/>
    <w:rsid w:val="00337B9E"/>
    <w:rsid w:val="00341135"/>
    <w:rsid w:val="00344AEA"/>
    <w:rsid w:val="00344C9E"/>
    <w:rsid w:val="0034580D"/>
    <w:rsid w:val="00351379"/>
    <w:rsid w:val="003618C7"/>
    <w:rsid w:val="00366C26"/>
    <w:rsid w:val="00376EB6"/>
    <w:rsid w:val="003807B6"/>
    <w:rsid w:val="003858D1"/>
    <w:rsid w:val="00386F6E"/>
    <w:rsid w:val="00392980"/>
    <w:rsid w:val="003977A7"/>
    <w:rsid w:val="003B03BD"/>
    <w:rsid w:val="003B0CD3"/>
    <w:rsid w:val="003B3837"/>
    <w:rsid w:val="003E018C"/>
    <w:rsid w:val="003E2D5B"/>
    <w:rsid w:val="003E316C"/>
    <w:rsid w:val="003E468C"/>
    <w:rsid w:val="003E4DE0"/>
    <w:rsid w:val="003E539A"/>
    <w:rsid w:val="003E5AEB"/>
    <w:rsid w:val="003F20D4"/>
    <w:rsid w:val="003F2711"/>
    <w:rsid w:val="003F2F8B"/>
    <w:rsid w:val="003F2FF8"/>
    <w:rsid w:val="003F4114"/>
    <w:rsid w:val="003F500F"/>
    <w:rsid w:val="003F653B"/>
    <w:rsid w:val="00402D32"/>
    <w:rsid w:val="00404F9A"/>
    <w:rsid w:val="004059C0"/>
    <w:rsid w:val="00405F03"/>
    <w:rsid w:val="004061C0"/>
    <w:rsid w:val="00410376"/>
    <w:rsid w:val="004114F7"/>
    <w:rsid w:val="00411693"/>
    <w:rsid w:val="00412914"/>
    <w:rsid w:val="0041347E"/>
    <w:rsid w:val="004146AE"/>
    <w:rsid w:val="00420DD2"/>
    <w:rsid w:val="0043077A"/>
    <w:rsid w:val="00434672"/>
    <w:rsid w:val="0043591C"/>
    <w:rsid w:val="00441C86"/>
    <w:rsid w:val="00444AA5"/>
    <w:rsid w:val="00445183"/>
    <w:rsid w:val="00446CD1"/>
    <w:rsid w:val="00450F1F"/>
    <w:rsid w:val="00451278"/>
    <w:rsid w:val="00451990"/>
    <w:rsid w:val="00452114"/>
    <w:rsid w:val="00453CBE"/>
    <w:rsid w:val="00453EFF"/>
    <w:rsid w:val="00454FE0"/>
    <w:rsid w:val="004606AE"/>
    <w:rsid w:val="00463393"/>
    <w:rsid w:val="00466BE3"/>
    <w:rsid w:val="0046769C"/>
    <w:rsid w:val="0047516F"/>
    <w:rsid w:val="00484FB7"/>
    <w:rsid w:val="00484FCD"/>
    <w:rsid w:val="00487903"/>
    <w:rsid w:val="00487987"/>
    <w:rsid w:val="00487B18"/>
    <w:rsid w:val="0049184B"/>
    <w:rsid w:val="0049242F"/>
    <w:rsid w:val="0049591A"/>
    <w:rsid w:val="00496487"/>
    <w:rsid w:val="00496858"/>
    <w:rsid w:val="00497C21"/>
    <w:rsid w:val="004A3B8E"/>
    <w:rsid w:val="004B0D79"/>
    <w:rsid w:val="004B403B"/>
    <w:rsid w:val="004B5476"/>
    <w:rsid w:val="004B6024"/>
    <w:rsid w:val="004B66C9"/>
    <w:rsid w:val="004D1564"/>
    <w:rsid w:val="004D66E6"/>
    <w:rsid w:val="004E7A54"/>
    <w:rsid w:val="004F5253"/>
    <w:rsid w:val="004F65AA"/>
    <w:rsid w:val="004F7CFF"/>
    <w:rsid w:val="00500212"/>
    <w:rsid w:val="00503A5B"/>
    <w:rsid w:val="005049C4"/>
    <w:rsid w:val="00505184"/>
    <w:rsid w:val="00507436"/>
    <w:rsid w:val="005114F9"/>
    <w:rsid w:val="00511A60"/>
    <w:rsid w:val="00512D00"/>
    <w:rsid w:val="00514C6A"/>
    <w:rsid w:val="005157D6"/>
    <w:rsid w:val="005204A8"/>
    <w:rsid w:val="00521D37"/>
    <w:rsid w:val="00523739"/>
    <w:rsid w:val="0052580A"/>
    <w:rsid w:val="005307AB"/>
    <w:rsid w:val="00531686"/>
    <w:rsid w:val="0053263C"/>
    <w:rsid w:val="0053309B"/>
    <w:rsid w:val="005356CF"/>
    <w:rsid w:val="005510E6"/>
    <w:rsid w:val="00552B62"/>
    <w:rsid w:val="005547D2"/>
    <w:rsid w:val="005565E0"/>
    <w:rsid w:val="005579D1"/>
    <w:rsid w:val="00557C45"/>
    <w:rsid w:val="005609A2"/>
    <w:rsid w:val="00566E5F"/>
    <w:rsid w:val="00566FAC"/>
    <w:rsid w:val="005713AB"/>
    <w:rsid w:val="0057544C"/>
    <w:rsid w:val="00581CE2"/>
    <w:rsid w:val="00582E8C"/>
    <w:rsid w:val="00583EFE"/>
    <w:rsid w:val="005859AC"/>
    <w:rsid w:val="00586061"/>
    <w:rsid w:val="00587A42"/>
    <w:rsid w:val="005915A6"/>
    <w:rsid w:val="00594778"/>
    <w:rsid w:val="00595C74"/>
    <w:rsid w:val="00595E5A"/>
    <w:rsid w:val="00596071"/>
    <w:rsid w:val="005A2E0A"/>
    <w:rsid w:val="005A6978"/>
    <w:rsid w:val="005B1CC8"/>
    <w:rsid w:val="005B2C79"/>
    <w:rsid w:val="005B2F45"/>
    <w:rsid w:val="005B3028"/>
    <w:rsid w:val="005B33D2"/>
    <w:rsid w:val="005B58D2"/>
    <w:rsid w:val="005C099D"/>
    <w:rsid w:val="005C1840"/>
    <w:rsid w:val="005D5F37"/>
    <w:rsid w:val="005E5981"/>
    <w:rsid w:val="005E63BC"/>
    <w:rsid w:val="005E6AF0"/>
    <w:rsid w:val="005F21F1"/>
    <w:rsid w:val="005F2B2B"/>
    <w:rsid w:val="005F4077"/>
    <w:rsid w:val="005F589D"/>
    <w:rsid w:val="005F6108"/>
    <w:rsid w:val="005F64E6"/>
    <w:rsid w:val="00600384"/>
    <w:rsid w:val="0060607A"/>
    <w:rsid w:val="0061243D"/>
    <w:rsid w:val="00620E5E"/>
    <w:rsid w:val="006225DC"/>
    <w:rsid w:val="00626353"/>
    <w:rsid w:val="00633CE5"/>
    <w:rsid w:val="0063693A"/>
    <w:rsid w:val="006373DB"/>
    <w:rsid w:val="00643144"/>
    <w:rsid w:val="00651A4F"/>
    <w:rsid w:val="0066638B"/>
    <w:rsid w:val="00670783"/>
    <w:rsid w:val="00672410"/>
    <w:rsid w:val="00672C10"/>
    <w:rsid w:val="00675475"/>
    <w:rsid w:val="0067751C"/>
    <w:rsid w:val="006800A1"/>
    <w:rsid w:val="006805ED"/>
    <w:rsid w:val="00682075"/>
    <w:rsid w:val="00682AA2"/>
    <w:rsid w:val="00683E5A"/>
    <w:rsid w:val="00685D2D"/>
    <w:rsid w:val="0069516E"/>
    <w:rsid w:val="00697837"/>
    <w:rsid w:val="006A1380"/>
    <w:rsid w:val="006B04BD"/>
    <w:rsid w:val="006B1F0F"/>
    <w:rsid w:val="006B5FF1"/>
    <w:rsid w:val="006C286D"/>
    <w:rsid w:val="006C356C"/>
    <w:rsid w:val="006C54B6"/>
    <w:rsid w:val="006D11FB"/>
    <w:rsid w:val="006D2131"/>
    <w:rsid w:val="006D65F6"/>
    <w:rsid w:val="006D7196"/>
    <w:rsid w:val="006E0F24"/>
    <w:rsid w:val="006F1F9B"/>
    <w:rsid w:val="006F4BF9"/>
    <w:rsid w:val="007013F5"/>
    <w:rsid w:val="007016CF"/>
    <w:rsid w:val="00701E67"/>
    <w:rsid w:val="00703648"/>
    <w:rsid w:val="0071203B"/>
    <w:rsid w:val="00714229"/>
    <w:rsid w:val="00716B2C"/>
    <w:rsid w:val="0073160C"/>
    <w:rsid w:val="00737223"/>
    <w:rsid w:val="00741EF9"/>
    <w:rsid w:val="00742E56"/>
    <w:rsid w:val="00742EA2"/>
    <w:rsid w:val="00743EBA"/>
    <w:rsid w:val="007506AD"/>
    <w:rsid w:val="007509FE"/>
    <w:rsid w:val="0075251B"/>
    <w:rsid w:val="00752CE1"/>
    <w:rsid w:val="00756AEC"/>
    <w:rsid w:val="00764F51"/>
    <w:rsid w:val="00766009"/>
    <w:rsid w:val="00775857"/>
    <w:rsid w:val="00777423"/>
    <w:rsid w:val="00777ED7"/>
    <w:rsid w:val="00781EF0"/>
    <w:rsid w:val="007866BB"/>
    <w:rsid w:val="007869BA"/>
    <w:rsid w:val="007904C7"/>
    <w:rsid w:val="0079054D"/>
    <w:rsid w:val="00792FBA"/>
    <w:rsid w:val="007956DB"/>
    <w:rsid w:val="00796EE3"/>
    <w:rsid w:val="007A1816"/>
    <w:rsid w:val="007A30D9"/>
    <w:rsid w:val="007A481E"/>
    <w:rsid w:val="007B4FEF"/>
    <w:rsid w:val="007C49E2"/>
    <w:rsid w:val="007C5BC9"/>
    <w:rsid w:val="007E0E2C"/>
    <w:rsid w:val="007F04F6"/>
    <w:rsid w:val="007F23C2"/>
    <w:rsid w:val="007F3254"/>
    <w:rsid w:val="008017BA"/>
    <w:rsid w:val="00802884"/>
    <w:rsid w:val="00804FC8"/>
    <w:rsid w:val="008074D0"/>
    <w:rsid w:val="00812F73"/>
    <w:rsid w:val="0081446F"/>
    <w:rsid w:val="00815C5D"/>
    <w:rsid w:val="00821AC9"/>
    <w:rsid w:val="00822034"/>
    <w:rsid w:val="008277A3"/>
    <w:rsid w:val="00830F5A"/>
    <w:rsid w:val="008319D0"/>
    <w:rsid w:val="00833156"/>
    <w:rsid w:val="00833466"/>
    <w:rsid w:val="008334FB"/>
    <w:rsid w:val="00834387"/>
    <w:rsid w:val="00835E26"/>
    <w:rsid w:val="00845627"/>
    <w:rsid w:val="00847318"/>
    <w:rsid w:val="008511A2"/>
    <w:rsid w:val="008570F9"/>
    <w:rsid w:val="00857F9B"/>
    <w:rsid w:val="008613B0"/>
    <w:rsid w:val="00861D27"/>
    <w:rsid w:val="008622C5"/>
    <w:rsid w:val="00863738"/>
    <w:rsid w:val="00867796"/>
    <w:rsid w:val="008678B6"/>
    <w:rsid w:val="00870856"/>
    <w:rsid w:val="00881C3B"/>
    <w:rsid w:val="0088275E"/>
    <w:rsid w:val="008869ED"/>
    <w:rsid w:val="00887C0C"/>
    <w:rsid w:val="0089101C"/>
    <w:rsid w:val="00894FB6"/>
    <w:rsid w:val="00895EB4"/>
    <w:rsid w:val="008963DF"/>
    <w:rsid w:val="008A0276"/>
    <w:rsid w:val="008A41CA"/>
    <w:rsid w:val="008A5487"/>
    <w:rsid w:val="008A74DE"/>
    <w:rsid w:val="008B0F47"/>
    <w:rsid w:val="008B1690"/>
    <w:rsid w:val="008B38C7"/>
    <w:rsid w:val="008B7C71"/>
    <w:rsid w:val="008C145F"/>
    <w:rsid w:val="008C190C"/>
    <w:rsid w:val="008C207A"/>
    <w:rsid w:val="008D3810"/>
    <w:rsid w:val="008E3744"/>
    <w:rsid w:val="008E42B8"/>
    <w:rsid w:val="008F05F6"/>
    <w:rsid w:val="008F0A78"/>
    <w:rsid w:val="0090126E"/>
    <w:rsid w:val="00902FD6"/>
    <w:rsid w:val="009079DF"/>
    <w:rsid w:val="00907A62"/>
    <w:rsid w:val="00911E75"/>
    <w:rsid w:val="0091444A"/>
    <w:rsid w:val="009165C5"/>
    <w:rsid w:val="00921CBE"/>
    <w:rsid w:val="009268FC"/>
    <w:rsid w:val="00927C46"/>
    <w:rsid w:val="009422E1"/>
    <w:rsid w:val="00950558"/>
    <w:rsid w:val="00954B31"/>
    <w:rsid w:val="00957438"/>
    <w:rsid w:val="00967403"/>
    <w:rsid w:val="00975575"/>
    <w:rsid w:val="00975752"/>
    <w:rsid w:val="00980932"/>
    <w:rsid w:val="00980F3A"/>
    <w:rsid w:val="009904CB"/>
    <w:rsid w:val="00992C46"/>
    <w:rsid w:val="00995832"/>
    <w:rsid w:val="009A052E"/>
    <w:rsid w:val="009A77D0"/>
    <w:rsid w:val="009B054F"/>
    <w:rsid w:val="009B20DD"/>
    <w:rsid w:val="009B421A"/>
    <w:rsid w:val="009B6BF6"/>
    <w:rsid w:val="009B79C4"/>
    <w:rsid w:val="009B7F9D"/>
    <w:rsid w:val="009C069A"/>
    <w:rsid w:val="009C1700"/>
    <w:rsid w:val="009C7E7A"/>
    <w:rsid w:val="009D2E9F"/>
    <w:rsid w:val="009D5DD4"/>
    <w:rsid w:val="009E0112"/>
    <w:rsid w:val="009E2974"/>
    <w:rsid w:val="009E44CD"/>
    <w:rsid w:val="009F57AC"/>
    <w:rsid w:val="00A00B16"/>
    <w:rsid w:val="00A00C6B"/>
    <w:rsid w:val="00A04DC2"/>
    <w:rsid w:val="00A062B8"/>
    <w:rsid w:val="00A10087"/>
    <w:rsid w:val="00A104EC"/>
    <w:rsid w:val="00A14161"/>
    <w:rsid w:val="00A1440B"/>
    <w:rsid w:val="00A2669A"/>
    <w:rsid w:val="00A27ABE"/>
    <w:rsid w:val="00A31216"/>
    <w:rsid w:val="00A3213E"/>
    <w:rsid w:val="00A420A4"/>
    <w:rsid w:val="00A4230A"/>
    <w:rsid w:val="00A42B32"/>
    <w:rsid w:val="00A45984"/>
    <w:rsid w:val="00A51E8E"/>
    <w:rsid w:val="00A552B4"/>
    <w:rsid w:val="00A601F8"/>
    <w:rsid w:val="00A61EC6"/>
    <w:rsid w:val="00A631B6"/>
    <w:rsid w:val="00A64397"/>
    <w:rsid w:val="00A66B0A"/>
    <w:rsid w:val="00A70B5F"/>
    <w:rsid w:val="00A770A4"/>
    <w:rsid w:val="00A779DB"/>
    <w:rsid w:val="00A77D7A"/>
    <w:rsid w:val="00A84B99"/>
    <w:rsid w:val="00A91175"/>
    <w:rsid w:val="00AA2B0C"/>
    <w:rsid w:val="00AA2B24"/>
    <w:rsid w:val="00AA6C7F"/>
    <w:rsid w:val="00AB021B"/>
    <w:rsid w:val="00AB1891"/>
    <w:rsid w:val="00AB3702"/>
    <w:rsid w:val="00AC4605"/>
    <w:rsid w:val="00AD08C2"/>
    <w:rsid w:val="00AD1ABB"/>
    <w:rsid w:val="00AE3560"/>
    <w:rsid w:val="00AE4138"/>
    <w:rsid w:val="00AE794A"/>
    <w:rsid w:val="00AE7B85"/>
    <w:rsid w:val="00AF1802"/>
    <w:rsid w:val="00AF3781"/>
    <w:rsid w:val="00AF62F6"/>
    <w:rsid w:val="00AF7D3C"/>
    <w:rsid w:val="00B00F2A"/>
    <w:rsid w:val="00B028C7"/>
    <w:rsid w:val="00B21923"/>
    <w:rsid w:val="00B32CF1"/>
    <w:rsid w:val="00B34353"/>
    <w:rsid w:val="00B355B4"/>
    <w:rsid w:val="00B42147"/>
    <w:rsid w:val="00B4235B"/>
    <w:rsid w:val="00B42E46"/>
    <w:rsid w:val="00B463AA"/>
    <w:rsid w:val="00B570D9"/>
    <w:rsid w:val="00B604FD"/>
    <w:rsid w:val="00B62524"/>
    <w:rsid w:val="00B626AD"/>
    <w:rsid w:val="00B70349"/>
    <w:rsid w:val="00B7505B"/>
    <w:rsid w:val="00B76183"/>
    <w:rsid w:val="00B77853"/>
    <w:rsid w:val="00B81A04"/>
    <w:rsid w:val="00B836B9"/>
    <w:rsid w:val="00BA3426"/>
    <w:rsid w:val="00BA5126"/>
    <w:rsid w:val="00BA5DC7"/>
    <w:rsid w:val="00BA600E"/>
    <w:rsid w:val="00BB570D"/>
    <w:rsid w:val="00BB5BE6"/>
    <w:rsid w:val="00BB5BEF"/>
    <w:rsid w:val="00BC2F04"/>
    <w:rsid w:val="00BC31B6"/>
    <w:rsid w:val="00BC6616"/>
    <w:rsid w:val="00BC6A7B"/>
    <w:rsid w:val="00BD130D"/>
    <w:rsid w:val="00BD5991"/>
    <w:rsid w:val="00BD62AB"/>
    <w:rsid w:val="00BE173F"/>
    <w:rsid w:val="00BE3358"/>
    <w:rsid w:val="00BE79A3"/>
    <w:rsid w:val="00BF0568"/>
    <w:rsid w:val="00BF16B7"/>
    <w:rsid w:val="00BF6681"/>
    <w:rsid w:val="00C01D21"/>
    <w:rsid w:val="00C035D5"/>
    <w:rsid w:val="00C067AF"/>
    <w:rsid w:val="00C07CB1"/>
    <w:rsid w:val="00C10460"/>
    <w:rsid w:val="00C10CF0"/>
    <w:rsid w:val="00C1223B"/>
    <w:rsid w:val="00C1557B"/>
    <w:rsid w:val="00C24C79"/>
    <w:rsid w:val="00C25E56"/>
    <w:rsid w:val="00C26B06"/>
    <w:rsid w:val="00C27486"/>
    <w:rsid w:val="00C3052D"/>
    <w:rsid w:val="00C31ACA"/>
    <w:rsid w:val="00C32160"/>
    <w:rsid w:val="00C34654"/>
    <w:rsid w:val="00C4585D"/>
    <w:rsid w:val="00C54D01"/>
    <w:rsid w:val="00C55166"/>
    <w:rsid w:val="00C555D5"/>
    <w:rsid w:val="00C56B2E"/>
    <w:rsid w:val="00C64DC5"/>
    <w:rsid w:val="00C7159E"/>
    <w:rsid w:val="00C7374A"/>
    <w:rsid w:val="00C7542C"/>
    <w:rsid w:val="00C76AC7"/>
    <w:rsid w:val="00C90FB1"/>
    <w:rsid w:val="00C932C3"/>
    <w:rsid w:val="00CA25A8"/>
    <w:rsid w:val="00CA3051"/>
    <w:rsid w:val="00CA38BA"/>
    <w:rsid w:val="00CA67C5"/>
    <w:rsid w:val="00CA6BB1"/>
    <w:rsid w:val="00CB1925"/>
    <w:rsid w:val="00CB2104"/>
    <w:rsid w:val="00CB7B2B"/>
    <w:rsid w:val="00CC005B"/>
    <w:rsid w:val="00CC33F5"/>
    <w:rsid w:val="00CC6AD0"/>
    <w:rsid w:val="00CD05DF"/>
    <w:rsid w:val="00CD0CFB"/>
    <w:rsid w:val="00CD2F15"/>
    <w:rsid w:val="00CE0268"/>
    <w:rsid w:val="00CE4ABA"/>
    <w:rsid w:val="00CE6CC9"/>
    <w:rsid w:val="00CE750A"/>
    <w:rsid w:val="00CF54AF"/>
    <w:rsid w:val="00D016D6"/>
    <w:rsid w:val="00D0262B"/>
    <w:rsid w:val="00D03AFD"/>
    <w:rsid w:val="00D06AA5"/>
    <w:rsid w:val="00D11DFD"/>
    <w:rsid w:val="00D142DF"/>
    <w:rsid w:val="00D156CF"/>
    <w:rsid w:val="00D23DA8"/>
    <w:rsid w:val="00D2461C"/>
    <w:rsid w:val="00D32CAF"/>
    <w:rsid w:val="00D35329"/>
    <w:rsid w:val="00D36AE9"/>
    <w:rsid w:val="00D406BA"/>
    <w:rsid w:val="00D4292D"/>
    <w:rsid w:val="00D42CB7"/>
    <w:rsid w:val="00D44939"/>
    <w:rsid w:val="00D54CA1"/>
    <w:rsid w:val="00D5679A"/>
    <w:rsid w:val="00D65833"/>
    <w:rsid w:val="00D679A9"/>
    <w:rsid w:val="00D67AFE"/>
    <w:rsid w:val="00D71B04"/>
    <w:rsid w:val="00D71D08"/>
    <w:rsid w:val="00D72E55"/>
    <w:rsid w:val="00D73B99"/>
    <w:rsid w:val="00D81C22"/>
    <w:rsid w:val="00D84AEC"/>
    <w:rsid w:val="00D85F5A"/>
    <w:rsid w:val="00D93D88"/>
    <w:rsid w:val="00D94FA6"/>
    <w:rsid w:val="00D96505"/>
    <w:rsid w:val="00DA03E2"/>
    <w:rsid w:val="00DA0EB7"/>
    <w:rsid w:val="00DA3530"/>
    <w:rsid w:val="00DB47C1"/>
    <w:rsid w:val="00DB5C33"/>
    <w:rsid w:val="00DB5C6C"/>
    <w:rsid w:val="00DB7798"/>
    <w:rsid w:val="00DC34AF"/>
    <w:rsid w:val="00DC6B5C"/>
    <w:rsid w:val="00DE062F"/>
    <w:rsid w:val="00DE2510"/>
    <w:rsid w:val="00DE4328"/>
    <w:rsid w:val="00DE4E0F"/>
    <w:rsid w:val="00DF024B"/>
    <w:rsid w:val="00DF174B"/>
    <w:rsid w:val="00DF37C9"/>
    <w:rsid w:val="00DF4EF6"/>
    <w:rsid w:val="00DF525A"/>
    <w:rsid w:val="00DF58EC"/>
    <w:rsid w:val="00DF6977"/>
    <w:rsid w:val="00DF7B8F"/>
    <w:rsid w:val="00E06F84"/>
    <w:rsid w:val="00E10DAE"/>
    <w:rsid w:val="00E12DCA"/>
    <w:rsid w:val="00E20CA4"/>
    <w:rsid w:val="00E26768"/>
    <w:rsid w:val="00E341CD"/>
    <w:rsid w:val="00E36584"/>
    <w:rsid w:val="00E42121"/>
    <w:rsid w:val="00E4466E"/>
    <w:rsid w:val="00E44E5E"/>
    <w:rsid w:val="00E47342"/>
    <w:rsid w:val="00E52278"/>
    <w:rsid w:val="00E53B3D"/>
    <w:rsid w:val="00E5476F"/>
    <w:rsid w:val="00E56098"/>
    <w:rsid w:val="00E56EEA"/>
    <w:rsid w:val="00E655D1"/>
    <w:rsid w:val="00E70551"/>
    <w:rsid w:val="00E719D7"/>
    <w:rsid w:val="00E72508"/>
    <w:rsid w:val="00E74618"/>
    <w:rsid w:val="00E77940"/>
    <w:rsid w:val="00E779D6"/>
    <w:rsid w:val="00E8009F"/>
    <w:rsid w:val="00E80800"/>
    <w:rsid w:val="00E809B0"/>
    <w:rsid w:val="00E80A4A"/>
    <w:rsid w:val="00E82F00"/>
    <w:rsid w:val="00E84407"/>
    <w:rsid w:val="00E87305"/>
    <w:rsid w:val="00E9023F"/>
    <w:rsid w:val="00E90D8D"/>
    <w:rsid w:val="00E92150"/>
    <w:rsid w:val="00E9587D"/>
    <w:rsid w:val="00EA174A"/>
    <w:rsid w:val="00EA301F"/>
    <w:rsid w:val="00EB1909"/>
    <w:rsid w:val="00EB7C5C"/>
    <w:rsid w:val="00EC2AC6"/>
    <w:rsid w:val="00ED4544"/>
    <w:rsid w:val="00F00DE3"/>
    <w:rsid w:val="00F03233"/>
    <w:rsid w:val="00F03AF4"/>
    <w:rsid w:val="00F1206A"/>
    <w:rsid w:val="00F1301A"/>
    <w:rsid w:val="00F14D19"/>
    <w:rsid w:val="00F150E6"/>
    <w:rsid w:val="00F15A6D"/>
    <w:rsid w:val="00F1647C"/>
    <w:rsid w:val="00F179DC"/>
    <w:rsid w:val="00F22E45"/>
    <w:rsid w:val="00F2484D"/>
    <w:rsid w:val="00F36DD6"/>
    <w:rsid w:val="00F42B80"/>
    <w:rsid w:val="00F44FBF"/>
    <w:rsid w:val="00F45AEF"/>
    <w:rsid w:val="00F461B7"/>
    <w:rsid w:val="00F542F1"/>
    <w:rsid w:val="00F54F3E"/>
    <w:rsid w:val="00F552F7"/>
    <w:rsid w:val="00F63095"/>
    <w:rsid w:val="00F64532"/>
    <w:rsid w:val="00F66EC5"/>
    <w:rsid w:val="00F74EAB"/>
    <w:rsid w:val="00F7587E"/>
    <w:rsid w:val="00F815C6"/>
    <w:rsid w:val="00F8160E"/>
    <w:rsid w:val="00F83888"/>
    <w:rsid w:val="00F91D76"/>
    <w:rsid w:val="00F94375"/>
    <w:rsid w:val="00F96FF7"/>
    <w:rsid w:val="00FA0F2F"/>
    <w:rsid w:val="00FA30BB"/>
    <w:rsid w:val="00FA4A77"/>
    <w:rsid w:val="00FA75E7"/>
    <w:rsid w:val="00FB5A8B"/>
    <w:rsid w:val="00FB6855"/>
    <w:rsid w:val="00FB6878"/>
    <w:rsid w:val="00FC14A9"/>
    <w:rsid w:val="00FC78C7"/>
    <w:rsid w:val="00FD60F8"/>
    <w:rsid w:val="00FE33AB"/>
    <w:rsid w:val="00FE444F"/>
    <w:rsid w:val="00FE523D"/>
    <w:rsid w:val="00FE5386"/>
    <w:rsid w:val="00FE612E"/>
    <w:rsid w:val="00FE667F"/>
    <w:rsid w:val="00FE7B9A"/>
    <w:rsid w:val="00FF130F"/>
    <w:rsid w:val="00FF3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FE"/>
    <w:rPr>
      <w:sz w:val="24"/>
      <w:szCs w:val="24"/>
      <w:lang w:val="ru-RU" w:eastAsia="ru-RU"/>
    </w:rPr>
  </w:style>
  <w:style w:type="paragraph" w:styleId="1">
    <w:name w:val="heading 1"/>
    <w:basedOn w:val="a"/>
    <w:next w:val="a"/>
    <w:link w:val="10"/>
    <w:uiPriority w:val="99"/>
    <w:qFormat/>
    <w:locked/>
    <w:rsid w:val="0098093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37B9E"/>
    <w:pPr>
      <w:keepNext/>
      <w:tabs>
        <w:tab w:val="left" w:pos="993"/>
      </w:tabs>
      <w:jc w:val="center"/>
      <w:outlineLvl w:val="1"/>
    </w:pPr>
    <w:rPr>
      <w:rFonts w:ascii="Arial Black" w:hAnsi="Arial Black" w:cs="Arial Black"/>
      <w:b/>
      <w:bCs/>
      <w:sz w:val="28"/>
      <w:szCs w:val="28"/>
    </w:rPr>
  </w:style>
  <w:style w:type="paragraph" w:styleId="4">
    <w:name w:val="heading 4"/>
    <w:basedOn w:val="a"/>
    <w:next w:val="a"/>
    <w:link w:val="40"/>
    <w:uiPriority w:val="99"/>
    <w:qFormat/>
    <w:rsid w:val="00337B9E"/>
    <w:pPr>
      <w:keepNext/>
      <w:ind w:firstLine="709"/>
      <w:outlineLvl w:val="3"/>
    </w:pPr>
    <w:rPr>
      <w:b/>
      <w:bCs/>
      <w:sz w:val="20"/>
      <w:szCs w:val="20"/>
    </w:rPr>
  </w:style>
  <w:style w:type="paragraph" w:styleId="5">
    <w:name w:val="heading 5"/>
    <w:basedOn w:val="a"/>
    <w:next w:val="a"/>
    <w:link w:val="50"/>
    <w:uiPriority w:val="99"/>
    <w:qFormat/>
    <w:rsid w:val="00337B9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2B8"/>
    <w:rPr>
      <w:rFonts w:ascii="Cambria" w:hAnsi="Cambria" w:cs="Cambria"/>
      <w:b/>
      <w:bCs/>
      <w:kern w:val="32"/>
      <w:sz w:val="32"/>
      <w:szCs w:val="32"/>
      <w:lang w:val="ru-RU" w:eastAsia="ru-RU"/>
    </w:rPr>
  </w:style>
  <w:style w:type="character" w:customStyle="1" w:styleId="20">
    <w:name w:val="Заголовок 2 Знак"/>
    <w:link w:val="2"/>
    <w:uiPriority w:val="99"/>
    <w:semiHidden/>
    <w:locked/>
    <w:rsid w:val="008E42B8"/>
    <w:rPr>
      <w:rFonts w:ascii="Cambria" w:hAnsi="Cambria" w:cs="Cambria"/>
      <w:b/>
      <w:bCs/>
      <w:i/>
      <w:iCs/>
      <w:sz w:val="28"/>
      <w:szCs w:val="28"/>
      <w:lang w:val="ru-RU" w:eastAsia="ru-RU"/>
    </w:rPr>
  </w:style>
  <w:style w:type="character" w:customStyle="1" w:styleId="40">
    <w:name w:val="Заголовок 4 Знак"/>
    <w:link w:val="4"/>
    <w:uiPriority w:val="99"/>
    <w:semiHidden/>
    <w:locked/>
    <w:rsid w:val="008E42B8"/>
    <w:rPr>
      <w:rFonts w:ascii="Calibri" w:hAnsi="Calibri" w:cs="Calibri"/>
      <w:b/>
      <w:bCs/>
      <w:sz w:val="28"/>
      <w:szCs w:val="28"/>
      <w:lang w:val="ru-RU" w:eastAsia="ru-RU"/>
    </w:rPr>
  </w:style>
  <w:style w:type="character" w:customStyle="1" w:styleId="50">
    <w:name w:val="Заголовок 5 Знак"/>
    <w:link w:val="5"/>
    <w:uiPriority w:val="99"/>
    <w:semiHidden/>
    <w:locked/>
    <w:rsid w:val="008E42B8"/>
    <w:rPr>
      <w:rFonts w:ascii="Calibri" w:hAnsi="Calibri" w:cs="Calibri"/>
      <w:b/>
      <w:bCs/>
      <w:i/>
      <w:iCs/>
      <w:sz w:val="26"/>
      <w:szCs w:val="26"/>
      <w:lang w:val="ru-RU" w:eastAsia="ru-RU"/>
    </w:rPr>
  </w:style>
  <w:style w:type="paragraph" w:styleId="a3">
    <w:name w:val="Balloon Text"/>
    <w:basedOn w:val="a"/>
    <w:link w:val="a4"/>
    <w:uiPriority w:val="99"/>
    <w:semiHidden/>
    <w:rsid w:val="00E90D8D"/>
    <w:rPr>
      <w:rFonts w:ascii="Tahoma" w:hAnsi="Tahoma" w:cs="Tahoma"/>
      <w:sz w:val="16"/>
      <w:szCs w:val="16"/>
    </w:rPr>
  </w:style>
  <w:style w:type="character" w:customStyle="1" w:styleId="a4">
    <w:name w:val="Текст выноски Знак"/>
    <w:link w:val="a3"/>
    <w:uiPriority w:val="99"/>
    <w:semiHidden/>
    <w:locked/>
    <w:rsid w:val="008E42B8"/>
    <w:rPr>
      <w:sz w:val="2"/>
      <w:szCs w:val="2"/>
      <w:lang w:val="ru-RU" w:eastAsia="ru-RU"/>
    </w:rPr>
  </w:style>
  <w:style w:type="paragraph" w:customStyle="1" w:styleId="a5">
    <w:name w:val="Знак Знак Знак Знак Знак Знак Знак"/>
    <w:basedOn w:val="a"/>
    <w:uiPriority w:val="99"/>
    <w:rsid w:val="00D44939"/>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
    <w:basedOn w:val="a"/>
    <w:uiPriority w:val="99"/>
    <w:rsid w:val="00252BCF"/>
    <w:rPr>
      <w:rFonts w:ascii="Verdana" w:hAnsi="Verdana" w:cs="Verdana"/>
      <w:sz w:val="20"/>
      <w:szCs w:val="20"/>
      <w:lang w:val="en-US" w:eastAsia="en-US"/>
    </w:rPr>
  </w:style>
  <w:style w:type="character" w:customStyle="1" w:styleId="apple-converted-space">
    <w:name w:val="apple-converted-space"/>
    <w:basedOn w:val="a0"/>
    <w:uiPriority w:val="99"/>
    <w:rsid w:val="00E4466E"/>
  </w:style>
  <w:style w:type="paragraph" w:styleId="HTML">
    <w:name w:val="HTML Preformatted"/>
    <w:basedOn w:val="a"/>
    <w:link w:val="HTML0"/>
    <w:uiPriority w:val="99"/>
    <w:rsid w:val="0033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PreformattedChar">
    <w:name w:val="HTML Preformatted Char"/>
    <w:uiPriority w:val="99"/>
    <w:semiHidden/>
    <w:locked/>
    <w:rsid w:val="008E42B8"/>
    <w:rPr>
      <w:rFonts w:ascii="Courier New" w:hAnsi="Courier New" w:cs="Courier New"/>
      <w:sz w:val="20"/>
      <w:szCs w:val="20"/>
      <w:lang w:val="ru-RU" w:eastAsia="ru-RU"/>
    </w:rPr>
  </w:style>
  <w:style w:type="paragraph" w:customStyle="1" w:styleId="a6">
    <w:name w:val="Знак Знак Знак"/>
    <w:basedOn w:val="a"/>
    <w:uiPriority w:val="99"/>
    <w:rsid w:val="00337B9E"/>
    <w:rPr>
      <w:rFonts w:ascii="Verdana" w:hAnsi="Verdana" w:cs="Verdana"/>
      <w:sz w:val="20"/>
      <w:szCs w:val="20"/>
      <w:lang w:val="en-US" w:eastAsia="en-US"/>
    </w:rPr>
  </w:style>
  <w:style w:type="table" w:styleId="a7">
    <w:name w:val="Table Grid"/>
    <w:basedOn w:val="a1"/>
    <w:uiPriority w:val="99"/>
    <w:rsid w:val="00894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link w:val="HTML"/>
    <w:uiPriority w:val="99"/>
    <w:locked/>
    <w:rsid w:val="00980932"/>
    <w:rPr>
      <w:rFonts w:ascii="Courier New" w:hAnsi="Courier New" w:cs="Courier New"/>
      <w:color w:val="000000"/>
      <w:sz w:val="21"/>
      <w:szCs w:val="21"/>
      <w:lang w:val="ru-RU" w:eastAsia="ru-RU"/>
    </w:rPr>
  </w:style>
  <w:style w:type="paragraph" w:customStyle="1" w:styleId="110">
    <w:name w:val="Знак Знак Знак1 Знак Знак Знак Знак Знак Знак Знак Знак Знак1"/>
    <w:basedOn w:val="a"/>
    <w:uiPriority w:val="99"/>
    <w:rsid w:val="00D85F5A"/>
    <w:rPr>
      <w:rFonts w:ascii="Verdana" w:hAnsi="Verdana" w:cs="Verdana"/>
      <w:sz w:val="20"/>
      <w:szCs w:val="20"/>
      <w:lang w:val="en-US" w:eastAsia="en-US"/>
    </w:rPr>
  </w:style>
  <w:style w:type="paragraph" w:customStyle="1" w:styleId="12">
    <w:name w:val="Знак Знак Знак1 Знак Знак Знак Знак Знак Знак Знак Знак Знак2"/>
    <w:basedOn w:val="a"/>
    <w:uiPriority w:val="99"/>
    <w:rsid w:val="00950558"/>
    <w:rPr>
      <w:rFonts w:ascii="Verdana" w:hAnsi="Verdana" w:cs="Verdana"/>
      <w:sz w:val="20"/>
      <w:szCs w:val="20"/>
      <w:lang w:val="en-US" w:eastAsia="en-US"/>
    </w:rPr>
  </w:style>
  <w:style w:type="paragraph" w:styleId="a8">
    <w:name w:val="List Paragraph"/>
    <w:basedOn w:val="a"/>
    <w:uiPriority w:val="99"/>
    <w:qFormat/>
    <w:rsid w:val="0066638B"/>
    <w:pPr>
      <w:ind w:left="720"/>
    </w:pPr>
  </w:style>
  <w:style w:type="paragraph" w:customStyle="1" w:styleId="a9">
    <w:name w:val="Нормальний текст"/>
    <w:basedOn w:val="a"/>
    <w:uiPriority w:val="99"/>
    <w:rsid w:val="00DC34AF"/>
    <w:pPr>
      <w:spacing w:before="120"/>
      <w:ind w:firstLine="567"/>
    </w:pPr>
    <w:rPr>
      <w:rFonts w:ascii="Antiqua" w:hAnsi="Antiqua" w:cs="Antiqua"/>
      <w:sz w:val="26"/>
      <w:szCs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1421773">
      <w:marLeft w:val="0"/>
      <w:marRight w:val="0"/>
      <w:marTop w:val="0"/>
      <w:marBottom w:val="0"/>
      <w:divBdr>
        <w:top w:val="none" w:sz="0" w:space="0" w:color="auto"/>
        <w:left w:val="none" w:sz="0" w:space="0" w:color="auto"/>
        <w:bottom w:val="none" w:sz="0" w:space="0" w:color="auto"/>
        <w:right w:val="none" w:sz="0" w:space="0" w:color="auto"/>
      </w:divBdr>
      <w:divsChild>
        <w:div w:id="1371421774">
          <w:marLeft w:val="0"/>
          <w:marRight w:val="0"/>
          <w:marTop w:val="0"/>
          <w:marBottom w:val="0"/>
          <w:divBdr>
            <w:top w:val="none" w:sz="0" w:space="0" w:color="auto"/>
            <w:left w:val="none" w:sz="0" w:space="0" w:color="auto"/>
            <w:bottom w:val="none" w:sz="0" w:space="0" w:color="auto"/>
            <w:right w:val="none" w:sz="0" w:space="0" w:color="auto"/>
          </w:divBdr>
        </w:div>
      </w:divsChild>
    </w:div>
    <w:div w:id="1371421775">
      <w:marLeft w:val="0"/>
      <w:marRight w:val="0"/>
      <w:marTop w:val="0"/>
      <w:marBottom w:val="0"/>
      <w:divBdr>
        <w:top w:val="none" w:sz="0" w:space="0" w:color="auto"/>
        <w:left w:val="none" w:sz="0" w:space="0" w:color="auto"/>
        <w:bottom w:val="none" w:sz="0" w:space="0" w:color="auto"/>
        <w:right w:val="none" w:sz="0" w:space="0" w:color="auto"/>
      </w:divBdr>
    </w:div>
    <w:div w:id="1371421776">
      <w:marLeft w:val="0"/>
      <w:marRight w:val="0"/>
      <w:marTop w:val="0"/>
      <w:marBottom w:val="0"/>
      <w:divBdr>
        <w:top w:val="none" w:sz="0" w:space="0" w:color="auto"/>
        <w:left w:val="none" w:sz="0" w:space="0" w:color="auto"/>
        <w:bottom w:val="none" w:sz="0" w:space="0" w:color="auto"/>
        <w:right w:val="none" w:sz="0" w:space="0" w:color="auto"/>
      </w:divBdr>
    </w:div>
    <w:div w:id="1371421777">
      <w:marLeft w:val="0"/>
      <w:marRight w:val="0"/>
      <w:marTop w:val="0"/>
      <w:marBottom w:val="0"/>
      <w:divBdr>
        <w:top w:val="none" w:sz="0" w:space="0" w:color="auto"/>
        <w:left w:val="none" w:sz="0" w:space="0" w:color="auto"/>
        <w:bottom w:val="none" w:sz="0" w:space="0" w:color="auto"/>
        <w:right w:val="none" w:sz="0" w:space="0" w:color="auto"/>
      </w:divBdr>
    </w:div>
    <w:div w:id="1371421778">
      <w:marLeft w:val="0"/>
      <w:marRight w:val="0"/>
      <w:marTop w:val="0"/>
      <w:marBottom w:val="0"/>
      <w:divBdr>
        <w:top w:val="none" w:sz="0" w:space="0" w:color="auto"/>
        <w:left w:val="none" w:sz="0" w:space="0" w:color="auto"/>
        <w:bottom w:val="none" w:sz="0" w:space="0" w:color="auto"/>
        <w:right w:val="none" w:sz="0" w:space="0" w:color="auto"/>
      </w:divBdr>
    </w:div>
    <w:div w:id="1371421779">
      <w:marLeft w:val="0"/>
      <w:marRight w:val="0"/>
      <w:marTop w:val="0"/>
      <w:marBottom w:val="0"/>
      <w:divBdr>
        <w:top w:val="none" w:sz="0" w:space="0" w:color="auto"/>
        <w:left w:val="none" w:sz="0" w:space="0" w:color="auto"/>
        <w:bottom w:val="none" w:sz="0" w:space="0" w:color="auto"/>
        <w:right w:val="none" w:sz="0" w:space="0" w:color="auto"/>
      </w:divBdr>
    </w:div>
    <w:div w:id="1371421780">
      <w:marLeft w:val="0"/>
      <w:marRight w:val="0"/>
      <w:marTop w:val="0"/>
      <w:marBottom w:val="0"/>
      <w:divBdr>
        <w:top w:val="none" w:sz="0" w:space="0" w:color="auto"/>
        <w:left w:val="none" w:sz="0" w:space="0" w:color="auto"/>
        <w:bottom w:val="none" w:sz="0" w:space="0" w:color="auto"/>
        <w:right w:val="none" w:sz="0" w:space="0" w:color="auto"/>
      </w:divBdr>
    </w:div>
    <w:div w:id="13714217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3</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Северодонецкое ГУЗР</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Шепель</dc:creator>
  <cp:keywords/>
  <dc:description/>
  <cp:lastModifiedBy>userByt0845</cp:lastModifiedBy>
  <cp:revision>54</cp:revision>
  <cp:lastPrinted>2018-01-19T13:04:00Z</cp:lastPrinted>
  <dcterms:created xsi:type="dcterms:W3CDTF">2017-12-27T11:24:00Z</dcterms:created>
  <dcterms:modified xsi:type="dcterms:W3CDTF">2018-01-19T13:18:00Z</dcterms:modified>
</cp:coreProperties>
</file>