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4" w:rsidRDefault="00496744" w:rsidP="00D06D32">
      <w:pPr>
        <w:pStyle w:val="11"/>
        <w:keepNext w:val="0"/>
        <w:widowControl/>
        <w:rPr>
          <w:rFonts w:ascii="Times New Roman" w:hAnsi="Times New Roman" w:cs="Times New Roman"/>
          <w:sz w:val="24"/>
          <w:szCs w:val="24"/>
        </w:rPr>
      </w:pPr>
    </w:p>
    <w:p w:rsidR="00496744" w:rsidRPr="003F5853" w:rsidRDefault="00496744" w:rsidP="00D06D32">
      <w:pPr>
        <w:pStyle w:val="11"/>
        <w:keepNext w:val="0"/>
        <w:widowControl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СЄВЄРОДОНЕЦЬКА МІСЬКА РАДА</w:t>
      </w:r>
    </w:p>
    <w:p w:rsidR="00496744" w:rsidRDefault="00496744" w:rsidP="00D06D32"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СЬОМОГО СКЛИКАННЯ</w:t>
      </w:r>
    </w:p>
    <w:p w:rsidR="00496744" w:rsidRDefault="00496744" w:rsidP="00D06D32"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сесія</w:t>
      </w:r>
    </w:p>
    <w:p w:rsidR="00496744" w:rsidRPr="003F5853" w:rsidRDefault="00496744" w:rsidP="00D06D32"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 xml:space="preserve">РІШЕННЯ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96744" w:rsidRDefault="00496744" w:rsidP="00D06D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D06D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»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______</w:t>
      </w:r>
      <w:r w:rsidRPr="003F585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2018 року</w:t>
      </w:r>
    </w:p>
    <w:p w:rsidR="00496744" w:rsidRDefault="00496744" w:rsidP="00D06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496744" w:rsidRDefault="00496744" w:rsidP="00D06D32">
      <w:pPr>
        <w:ind w:right="46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Сєвєродонецька на 2018 рік</w:t>
      </w:r>
    </w:p>
    <w:p w:rsidR="00496744" w:rsidRDefault="00496744" w:rsidP="00D06D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D06D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Сєвєродонецька на 2018 рік, Сєвєродонецька міська рада</w:t>
      </w:r>
    </w:p>
    <w:p w:rsidR="00496744" w:rsidRDefault="00496744" w:rsidP="00D06D32">
      <w:pPr>
        <w:spacing w:after="0" w:line="48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496744" w:rsidRDefault="00496744" w:rsidP="00D06D32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міську цільову Програму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Сєвєродонецька на 2018 рік (Додаток).</w:t>
      </w:r>
    </w:p>
    <w:p w:rsidR="00496744" w:rsidRDefault="00496744" w:rsidP="00D06D32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496744" w:rsidRPr="00077B13" w:rsidRDefault="00496744" w:rsidP="00BB3C22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77B13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комісію з промисловості, транспорту та зв'язку, економічного розвитку, інвестицій, міжнародного розвитку.</w:t>
      </w:r>
      <w:r w:rsidRPr="00077B13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496744" w:rsidRDefault="00496744" w:rsidP="004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7B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</w:p>
    <w:p w:rsidR="00496744" w:rsidRDefault="00496744" w:rsidP="004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:rsidR="00496744" w:rsidRDefault="00496744" w:rsidP="00421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В.В.Казаков</w:t>
      </w:r>
    </w:p>
    <w:p w:rsidR="00496744" w:rsidRPr="004217CE" w:rsidRDefault="00496744" w:rsidP="004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496744" w:rsidRDefault="00496744" w:rsidP="00077B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F65B66" w:rsidRDefault="00496744" w:rsidP="00077B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F65B6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496744" w:rsidRPr="00B078AB" w:rsidRDefault="00496744" w:rsidP="00077B13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Д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 xml:space="preserve">иректор департаменту економічного </w:t>
      </w:r>
    </w:p>
    <w:p w:rsidR="00496744" w:rsidRPr="00626D4C" w:rsidRDefault="00496744" w:rsidP="00077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розвитку міської ради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Н.С. Колеснік</w:t>
      </w:r>
    </w:p>
    <w:p w:rsidR="00496744" w:rsidRDefault="00496744" w:rsidP="00077B13">
      <w:pPr>
        <w:pStyle w:val="BodyText2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26D4C">
        <w:rPr>
          <w:rFonts w:ascii="Times New Roman" w:hAnsi="Times New Roman" w:cs="Times New Roman"/>
          <w:b/>
          <w:bCs/>
          <w:lang w:val="uk-UA"/>
        </w:rPr>
        <w:t>Узгоджено:</w:t>
      </w:r>
    </w:p>
    <w:p w:rsidR="00496744" w:rsidRPr="00626D4C" w:rsidRDefault="00496744" w:rsidP="00077B13">
      <w:pPr>
        <w:pStyle w:val="BodyText2"/>
        <w:rPr>
          <w:rFonts w:ascii="Times New Roman" w:hAnsi="Times New Roman" w:cs="Times New Roman"/>
          <w:b/>
          <w:bCs/>
          <w:lang w:val="uk-UA"/>
        </w:rPr>
      </w:pPr>
    </w:p>
    <w:p w:rsidR="00496744" w:rsidRDefault="00496744" w:rsidP="00077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Секретар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І.М. Бутков</w:t>
      </w:r>
    </w:p>
    <w:p w:rsidR="00496744" w:rsidRDefault="00496744" w:rsidP="00077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96744" w:rsidRDefault="00496744" w:rsidP="00077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В. о. першого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С.В.Зарецький</w:t>
      </w:r>
    </w:p>
    <w:p w:rsidR="00496744" w:rsidRPr="00626D4C" w:rsidRDefault="00496744" w:rsidP="00077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4217CE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Н</w:t>
      </w:r>
      <w:r w:rsidRPr="00A11FB4">
        <w:rPr>
          <w:rFonts w:ascii="Times New Roman" w:hAnsi="Times New Roman" w:cs="Times New Roman"/>
          <w:color w:val="000000"/>
          <w:sz w:val="24"/>
          <w:szCs w:val="24"/>
          <w:lang w:val="uk-UA"/>
        </w:rPr>
        <w:t>ачальник відділу з юридичних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96744" w:rsidRDefault="00496744" w:rsidP="004217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A11FB4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правових питань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В.В. Рудь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96744" w:rsidRPr="00626D4C" w:rsidRDefault="00496744" w:rsidP="00077B13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626D4C" w:rsidRDefault="00496744" w:rsidP="00077B13">
      <w:pPr>
        <w:pStyle w:val="Heading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Комісія</w:t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з промисловості, транспорту </w:t>
      </w:r>
    </w:p>
    <w:p w:rsidR="00496744" w:rsidRPr="00626D4C" w:rsidRDefault="00496744" w:rsidP="00077B13">
      <w:pPr>
        <w:pStyle w:val="Heading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</w:t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та зв'язку, економічного розвитку, інвестицій, </w:t>
      </w:r>
    </w:p>
    <w:p w:rsidR="00496744" w:rsidRPr="00626D4C" w:rsidRDefault="00496744" w:rsidP="00077B13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  </w:t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міжнародного співробітництва</w:t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ab/>
      </w:r>
    </w:p>
    <w:p w:rsidR="00496744" w:rsidRPr="00626D4C" w:rsidRDefault="00496744" w:rsidP="00077B1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626D4C" w:rsidRDefault="00496744" w:rsidP="00077B1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626D4C" w:rsidRDefault="00496744" w:rsidP="00077B1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626D4C" w:rsidRDefault="00496744" w:rsidP="00077B1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077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077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6D4C">
        <w:rPr>
          <w:rFonts w:ascii="Times New Roman" w:hAnsi="Times New Roman" w:cs="Times New Roman"/>
          <w:sz w:val="24"/>
          <w:szCs w:val="24"/>
          <w:lang w:val="uk-UA"/>
        </w:rPr>
        <w:t>Розіслати: Департамент економічного розвитку – 2, УЖКГ, КП «СТрУ».</w:t>
      </w:r>
      <w:r w:rsidRPr="000A77F3">
        <w:rPr>
          <w:rFonts w:ascii="Times New Roman" w:hAnsi="Times New Roman" w:cs="Times New Roman"/>
          <w:color w:val="FFFFFF"/>
          <w:sz w:val="24"/>
          <w:szCs w:val="24"/>
          <w:lang w:val="uk-UA"/>
        </w:rPr>
        <w:t>ької ради</w:t>
      </w:r>
      <w:r w:rsidRPr="000A77F3">
        <w:rPr>
          <w:rFonts w:ascii="Times New Roman" w:hAnsi="Times New Roman" w:cs="Times New Roman"/>
          <w:color w:val="FFFFFF"/>
          <w:sz w:val="24"/>
          <w:szCs w:val="24"/>
          <w:lang w:val="uk-UA"/>
        </w:rPr>
        <w:tab/>
      </w:r>
    </w:p>
    <w:p w:rsidR="00496744" w:rsidRDefault="00496744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496744" w:rsidRDefault="00496744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496744" w:rsidRPr="00570437" w:rsidRDefault="00496744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96744" w:rsidRPr="00570437" w:rsidRDefault="00496744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рішення сесії</w:t>
      </w:r>
    </w:p>
    <w:p w:rsidR="00496744" w:rsidRPr="00570437" w:rsidRDefault="00496744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570437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>Міська цільова Програма</w:t>
      </w:r>
    </w:p>
    <w:p w:rsidR="00496744" w:rsidRPr="00570437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р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озвитку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міського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>електротранспорту</w:t>
      </w:r>
      <w:r>
        <w:rPr>
          <w:rFonts w:ascii="Times New Roman" w:hAnsi="Times New Roman" w:cs="Times New Roman"/>
          <w:b/>
          <w:bCs/>
          <w:sz w:val="72"/>
          <w:szCs w:val="72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>м.Сєвєродонецька</w:t>
      </w: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bCs/>
          <w:sz w:val="72"/>
          <w:szCs w:val="72"/>
          <w:lang w:val="uk-UA"/>
        </w:rPr>
        <w:t xml:space="preserve">на </w:t>
      </w:r>
      <w:r>
        <w:rPr>
          <w:rFonts w:ascii="Times New Roman" w:hAnsi="Times New Roman" w:cs="Times New Roman"/>
          <w:b/>
          <w:bCs/>
          <w:sz w:val="72"/>
          <w:szCs w:val="72"/>
          <w:lang w:val="uk-UA"/>
        </w:rPr>
        <w:t>2018 рі</w:t>
      </w:r>
      <w:r w:rsidRPr="00E04854">
        <w:rPr>
          <w:rFonts w:ascii="Times New Roman" w:hAnsi="Times New Roman" w:cs="Times New Roman"/>
          <w:b/>
          <w:bCs/>
          <w:sz w:val="72"/>
          <w:szCs w:val="72"/>
          <w:lang w:val="uk-UA"/>
        </w:rPr>
        <w:t>к</w:t>
      </w: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Default="00496744" w:rsidP="00C416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E04854" w:rsidRDefault="00496744" w:rsidP="0010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 2018 р.</w:t>
      </w: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496744" w:rsidRPr="00E04854" w:rsidRDefault="00496744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tbl>
      <w:tblPr>
        <w:tblW w:w="8613" w:type="dxa"/>
        <w:tblInd w:w="-106" w:type="dxa"/>
        <w:tblLook w:val="00A0"/>
      </w:tblPr>
      <w:tblGrid>
        <w:gridCol w:w="8613"/>
      </w:tblGrid>
      <w:tr w:rsidR="00496744" w:rsidRPr="009E3D50">
        <w:trPr>
          <w:trHeight w:val="68"/>
        </w:trPr>
        <w:tc>
          <w:tcPr>
            <w:tcW w:w="8613" w:type="dxa"/>
          </w:tcPr>
          <w:p w:rsidR="00496744" w:rsidRPr="009E3D50" w:rsidRDefault="00496744" w:rsidP="00B66AF7">
            <w:pPr>
              <w:pStyle w:val="Heading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4075F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IV. ОБ</w:t>
            </w:r>
            <w:r w:rsidRPr="000344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Ґ</w:t>
            </w: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РУНТУВАННЯ ШЛЯХІВ І ЗАСОБІВ РОЗВ’ЯЗАННЯ ПРОБЛЕМИ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2E6AD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4075FF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ПРОГРАМИ, ВИЗНАЧЕННЯ ЇЇ ЕФЕКТИВНОСТІ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B66AF7">
            <w:pPr>
              <w:pStyle w:val="Heading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</w:tr>
      <w:tr w:rsidR="00496744" w:rsidRPr="009E3D50">
        <w:trPr>
          <w:trHeight w:val="782"/>
        </w:trPr>
        <w:tc>
          <w:tcPr>
            <w:tcW w:w="8613" w:type="dxa"/>
          </w:tcPr>
          <w:p w:rsidR="00496744" w:rsidRPr="009E3D50" w:rsidRDefault="00496744" w:rsidP="00D82F14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ДОДАТОК 1. ЗАВДАННЯ І ЗАХОДИ МІСЬКОЇ ЦІЛЬОВОЇ ПРОГРАМИ РОЗВИТКУ МІСЬКОГО ЕЛЕКТРОТРАНСПОРТУ М. СЄВЄРОДОНЕЦЬКА   НА 2017 РІК. </w:t>
            </w:r>
          </w:p>
        </w:tc>
      </w:tr>
      <w:tr w:rsidR="00496744" w:rsidRPr="009E3D50">
        <w:tc>
          <w:tcPr>
            <w:tcW w:w="8613" w:type="dxa"/>
          </w:tcPr>
          <w:p w:rsidR="00496744" w:rsidRPr="009E3D50" w:rsidRDefault="00496744" w:rsidP="00B66AF7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ДОДАТОК 2. ОЧІКУВАНІ РЕЗУЛЬТАТИ ВИКОНАННЯ ПРОГРАМИ, ВИЗНАЧЕННЯ ЇЇ ЕФЕКТИВНОСТІ </w:t>
            </w:r>
          </w:p>
        </w:tc>
      </w:tr>
    </w:tbl>
    <w:p w:rsidR="00496744" w:rsidRPr="00486A37" w:rsidRDefault="00496744" w:rsidP="00486A3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717B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І.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ПАСПОРТ ПРОГРАМИ</w:t>
      </w:r>
    </w:p>
    <w:tbl>
      <w:tblPr>
        <w:tblpPr w:leftFromText="180" w:rightFromText="180" w:horzAnchor="margin" w:tblpXSpec="center" w:tblpY="90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090"/>
        <w:gridCol w:w="5764"/>
      </w:tblGrid>
      <w:tr w:rsidR="00496744" w:rsidRPr="00486A37">
        <w:tc>
          <w:tcPr>
            <w:tcW w:w="636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090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764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 міської ради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rPr>
          <w:trHeight w:val="1007"/>
        </w:trPr>
        <w:tc>
          <w:tcPr>
            <w:tcW w:w="636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090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Дата,номер і назва розпорядчого документа про розроблення програми</w:t>
            </w:r>
          </w:p>
        </w:tc>
        <w:tc>
          <w:tcPr>
            <w:tcW w:w="5764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14.09.2017р. №479 "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міських цільових та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програм на 2018 рік"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090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764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транспорту та зв'язку 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розвитку міської ради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090" w:type="dxa"/>
          </w:tcPr>
          <w:p w:rsidR="00496744" w:rsidRPr="00486A37" w:rsidRDefault="00496744" w:rsidP="00486A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764" w:type="dxa"/>
          </w:tcPr>
          <w:p w:rsidR="00496744" w:rsidRPr="00486A37" w:rsidRDefault="00496744" w:rsidP="00602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764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 міської ради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764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 міської ради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</w:rPr>
              <w:t xml:space="preserve">Учасники програми </w:t>
            </w:r>
          </w:p>
        </w:tc>
        <w:tc>
          <w:tcPr>
            <w:tcW w:w="5764" w:type="dxa"/>
          </w:tcPr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</w:rPr>
              <w:t>Департамент економ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86A37">
              <w:rPr>
                <w:rFonts w:ascii="Times New Roman" w:hAnsi="Times New Roman" w:cs="Times New Roman"/>
                <w:sz w:val="24"/>
                <w:szCs w:val="24"/>
              </w:rPr>
              <w:t>чного розвитку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Сєвєродонецької міської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Сєвєродонецької міської ради, КП "Сєвєродонецьке тролейбусне управління"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764" w:type="dxa"/>
          </w:tcPr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</w:t>
            </w: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території м. Сєвєродонецька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764" w:type="dxa"/>
          </w:tcPr>
          <w:p w:rsidR="00496744" w:rsidRDefault="00496744" w:rsidP="00A73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01 січня до 31 грудня 2018 року</w:t>
            </w:r>
          </w:p>
          <w:p w:rsidR="00496744" w:rsidRPr="00486A37" w:rsidRDefault="00496744" w:rsidP="00A73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Загальниц обсяг фінансових ресурсів,у тому числі</w:t>
            </w:r>
          </w:p>
        </w:tc>
        <w:tc>
          <w:tcPr>
            <w:tcW w:w="5764" w:type="dxa"/>
          </w:tcPr>
          <w:p w:rsidR="00496744" w:rsidRPr="00486A37" w:rsidRDefault="00496744" w:rsidP="00602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37739,4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4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764" w:type="dxa"/>
          </w:tcPr>
          <w:p w:rsidR="00496744" w:rsidRPr="006D4D7B" w:rsidRDefault="00496744" w:rsidP="00602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37739,4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4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5764" w:type="dxa"/>
          </w:tcPr>
          <w:p w:rsidR="00496744" w:rsidRPr="00486A37" w:rsidRDefault="00496744" w:rsidP="00602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5764" w:type="dxa"/>
          </w:tcPr>
          <w:p w:rsidR="00496744" w:rsidRPr="00486A37" w:rsidRDefault="00496744" w:rsidP="00602F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6744" w:rsidRPr="00486A37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4090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764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496744" w:rsidRPr="004217CE">
        <w:tc>
          <w:tcPr>
            <w:tcW w:w="636" w:type="dxa"/>
          </w:tcPr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  <w:tc>
          <w:tcPr>
            <w:tcW w:w="4090" w:type="dxa"/>
          </w:tcPr>
          <w:p w:rsidR="00496744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(орган,уповноважений здійснювати контроль за виконанням)</w:t>
            </w:r>
          </w:p>
          <w:p w:rsidR="00496744" w:rsidRPr="00486A3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64" w:type="dxa"/>
          </w:tcPr>
          <w:p w:rsidR="00496744" w:rsidRPr="00366987" w:rsidRDefault="00496744" w:rsidP="003669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9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промисловості, транспорту та зв’язку, інвестицій, міжнародного співробітництва</w:t>
            </w:r>
          </w:p>
        </w:tc>
      </w:tr>
    </w:tbl>
    <w:p w:rsidR="00496744" w:rsidRDefault="00496744" w:rsidP="00486A37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</w:p>
    <w:p w:rsidR="00496744" w:rsidRDefault="00496744" w:rsidP="005D4255">
      <w:pPr>
        <w:rPr>
          <w:lang w:val="uk-UA"/>
        </w:rPr>
      </w:pPr>
    </w:p>
    <w:p w:rsidR="00496744" w:rsidRDefault="00496744" w:rsidP="005D4255">
      <w:pPr>
        <w:rPr>
          <w:lang w:val="uk-UA"/>
        </w:rPr>
      </w:pPr>
    </w:p>
    <w:p w:rsidR="00496744" w:rsidRPr="005D4255" w:rsidRDefault="00496744" w:rsidP="005D4255">
      <w:pPr>
        <w:rPr>
          <w:lang w:val="uk-UA"/>
        </w:rPr>
      </w:pPr>
    </w:p>
    <w:p w:rsidR="00496744" w:rsidRPr="003A3CF3" w:rsidRDefault="00496744" w:rsidP="00486A37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3A3CF3">
        <w:rPr>
          <w:rFonts w:ascii="Times New Roman" w:hAnsi="Times New Roman" w:cs="Times New Roman"/>
          <w:color w:val="auto"/>
          <w:lang w:val="uk-UA"/>
        </w:rPr>
        <w:t>ІІ. ВИЗНАЧЕННЯ ПРОБЛЕМИ, НА РОЗВ’ЯЗАННЯ ЯКОЇ СПРЯМОВАНА ПРОГРАМА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22 грудня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1978 року.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На п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ідприємстві станом на 31.12.2017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 в експлуатації знаходиться 36 одиниць пасажирських тролейбусів, з них по строках експлуатації більше 10 років – 18 одиниць, від 5 до 10 років – 8 одиниць, в експлуатації до 5 років – 10 одиниць.</w:t>
      </w:r>
    </w:p>
    <w:p w:rsidR="00496744" w:rsidRPr="00D06D32" w:rsidRDefault="00496744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1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2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3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1980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4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1985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5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1986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6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1989 році.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км, в тому числі:</w:t>
      </w:r>
    </w:p>
    <w:p w:rsidR="00496744" w:rsidRPr="00D06D32" w:rsidRDefault="00496744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маршрут №1 – озеро Чисте – зупинка Кільцева;</w:t>
      </w:r>
    </w:p>
    <w:p w:rsidR="00496744" w:rsidRPr="00D06D32" w:rsidRDefault="00496744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маршрут №2 – тролейбусне депо – зупинка Кільцева;</w:t>
      </w:r>
    </w:p>
    <w:p w:rsidR="00496744" w:rsidRPr="00D06D32" w:rsidRDefault="00496744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маршрут №5 – СПЗ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(нові площі) – зупинка Кільцева;</w:t>
      </w:r>
    </w:p>
    <w:p w:rsidR="00496744" w:rsidRPr="00D06D32" w:rsidRDefault="00496744" w:rsidP="00BE45F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маршрут №6 – тролейбусне депо – прохідна Склопластик.</w:t>
      </w:r>
    </w:p>
    <w:p w:rsidR="00496744" w:rsidRPr="007F664F" w:rsidRDefault="00496744" w:rsidP="007F664F">
      <w:pPr>
        <w:pStyle w:val="Subtitle"/>
        <w:tabs>
          <w:tab w:val="left" w:pos="0"/>
        </w:tabs>
        <w:spacing w:after="60"/>
        <w:ind w:left="0"/>
        <w:rPr>
          <w:rFonts w:ascii="Times New Roman" w:hAnsi="Times New Roman" w:cs="Times New Roman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_DdeLink__222_6875322"/>
      <w:r>
        <w:rPr>
          <w:rFonts w:ascii="Times New Roman" w:hAnsi="Times New Roman" w:cs="Times New Roman"/>
          <w:sz w:val="24"/>
          <w:szCs w:val="24"/>
          <w:lang w:val="uk-UA"/>
        </w:rPr>
        <w:t>За 12</w:t>
      </w:r>
      <w:r w:rsidRPr="001A563D">
        <w:rPr>
          <w:rFonts w:ascii="Times New Roman" w:hAnsi="Times New Roman" w:cs="Times New Roman"/>
          <w:sz w:val="24"/>
          <w:szCs w:val="24"/>
          <w:lang w:val="uk-UA"/>
        </w:rPr>
        <w:t xml:space="preserve"> місяців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2017 року</w:t>
      </w:r>
      <w:bookmarkEnd w:id="0"/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міським електротранспортом перевезено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19337,6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тис. пасажирів, що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%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менше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обсягу 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12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місяців 2016 року. З них платних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4693,6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тис. пасажирів, або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24,1</w:t>
      </w:r>
      <w:r w:rsidRPr="00A755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%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 загальної кількості, безоплатних – 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4644</w:t>
      </w:r>
      <w:r w:rsidRPr="001A56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,0 тис. пасажирів, або </w:t>
      </w:r>
      <w:r w:rsidRPr="00A755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75,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</w:t>
      </w:r>
      <w:r w:rsidRPr="00A755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%.</w:t>
      </w:r>
    </w:p>
    <w:p w:rsidR="00496744" w:rsidRPr="00D06D32" w:rsidRDefault="00496744" w:rsidP="004E5A87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D06D32">
        <w:rPr>
          <w:rFonts w:ascii="Times New Roman" w:hAnsi="Times New Roman" w:cs="Times New Roman"/>
          <w:sz w:val="24"/>
          <w:szCs w:val="24"/>
        </w:rPr>
        <w:t>Оновлення рухомого складу з</w:t>
      </w:r>
      <w:r>
        <w:rPr>
          <w:rFonts w:ascii="Times New Roman" w:hAnsi="Times New Roman" w:cs="Times New Roman"/>
          <w:sz w:val="24"/>
          <w:szCs w:val="24"/>
          <w:lang w:val="uk-UA"/>
        </w:rPr>
        <w:t>а 12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місяців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2017</w:t>
      </w:r>
      <w:r w:rsidRPr="00D06D3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року</w:t>
      </w:r>
      <w:r w:rsidRPr="00D06D32">
        <w:rPr>
          <w:rFonts w:ascii="Times New Roman" w:hAnsi="Times New Roman" w:cs="Times New Roman"/>
          <w:sz w:val="24"/>
          <w:szCs w:val="24"/>
        </w:rPr>
        <w:t xml:space="preserve"> не було. Останнє оновлення рухомого складу відбувалося в 2011 році, отримано 10 од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>иниць</w:t>
      </w:r>
      <w:r w:rsidRPr="00D06D32">
        <w:rPr>
          <w:rFonts w:ascii="Times New Roman" w:hAnsi="Times New Roman" w:cs="Times New Roman"/>
          <w:sz w:val="24"/>
          <w:szCs w:val="24"/>
        </w:rPr>
        <w:t xml:space="preserve"> тролейбусів від власника ПрАТ «Сєвєродонецьке об’єднання Азот».</w:t>
      </w:r>
    </w:p>
    <w:p w:rsidR="00496744" w:rsidRPr="00BB3C22" w:rsidRDefault="00496744" w:rsidP="00BB3C2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D32">
        <w:rPr>
          <w:rFonts w:ascii="Times New Roman" w:hAnsi="Times New Roman" w:cs="Times New Roman"/>
          <w:sz w:val="24"/>
          <w:szCs w:val="24"/>
        </w:rPr>
        <w:t>Зношеність рухомого складу становить 54,5%. 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496744" w:rsidRDefault="00496744" w:rsidP="004E5A87">
      <w:pPr>
        <w:pStyle w:val="Subtitle"/>
        <w:tabs>
          <w:tab w:val="left" w:pos="0"/>
        </w:tabs>
        <w:spacing w:after="60"/>
        <w:ind w:left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496744" w:rsidRPr="00D06D32" w:rsidRDefault="00496744" w:rsidP="004E5A87">
      <w:pPr>
        <w:pStyle w:val="Subtitle"/>
        <w:tabs>
          <w:tab w:val="left" w:pos="0"/>
        </w:tabs>
        <w:spacing w:after="60"/>
        <w:ind w:left="0"/>
        <w:jc w:val="center"/>
        <w:rPr>
          <w:rFonts w:ascii="Times New Roman" w:hAnsi="Times New Roman" w:cs="Times New Roman"/>
          <w:b/>
          <w:bCs/>
          <w:lang w:val="uk-UA" w:eastAsia="uk-UA"/>
        </w:rPr>
      </w:pPr>
      <w:r w:rsidRPr="00D06D32">
        <w:rPr>
          <w:rFonts w:ascii="Times New Roman" w:hAnsi="Times New Roman" w:cs="Times New Roman"/>
          <w:b/>
          <w:bCs/>
          <w:lang w:val="uk-UA"/>
        </w:rPr>
        <w:t>ІІІ. МЕТА ПРОГРАМИ</w:t>
      </w:r>
    </w:p>
    <w:p w:rsidR="00496744" w:rsidRPr="00D06D32" w:rsidRDefault="00496744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Основною метою Програми є реалізація на території міста Сєвєродонецьк засад державної політики у сфері  розвитку міського електротранспорту, підвищення ефективності і надійності функціонування електротранспорту відповідно до встановлених нормативів і стандартів, а саме:</w:t>
      </w:r>
    </w:p>
    <w:p w:rsidR="00496744" w:rsidRDefault="00496744" w:rsidP="00E16CF3">
      <w:pPr>
        <w:pStyle w:val="ListParagraph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A1FD5">
        <w:rPr>
          <w:rFonts w:ascii="Times New Roman" w:hAnsi="Times New Roman" w:cs="Times New Roman"/>
          <w:sz w:val="24"/>
          <w:szCs w:val="24"/>
        </w:rPr>
        <w:t xml:space="preserve">творення належних умов для надання населенню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високоякісних</w:t>
      </w:r>
      <w:r w:rsidRPr="001A1FD5">
        <w:rPr>
          <w:rFonts w:ascii="Times New Roman" w:hAnsi="Times New Roman" w:cs="Times New Roman"/>
          <w:sz w:val="24"/>
          <w:szCs w:val="24"/>
        </w:rPr>
        <w:t xml:space="preserve"> послуг з перевезення міським электротранспортом;</w:t>
      </w:r>
    </w:p>
    <w:p w:rsidR="00496744" w:rsidRDefault="00496744" w:rsidP="00E16CF3">
      <w:pPr>
        <w:pStyle w:val="ListParagraph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оновлення рухомого складу;</w:t>
      </w:r>
    </w:p>
    <w:p w:rsidR="00496744" w:rsidRPr="00D06D32" w:rsidRDefault="00496744" w:rsidP="00BE45FA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496744" w:rsidRDefault="00496744" w:rsidP="00D1536F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поповнення та оновлення матеріально-технічної бази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496744" w:rsidRPr="00D1536F" w:rsidRDefault="00496744" w:rsidP="00D1536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Pr="00D06D32" w:rsidRDefault="00496744" w:rsidP="006D0BA1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496744" w:rsidRDefault="00496744" w:rsidP="00800A2F">
      <w:pPr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роблему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створення належних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умов надання населенню високоякісних послуг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перевезень пасажирів міським електротранспортом м. Сєвєродонецька, передбачається розв'язати шляхом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496744" w:rsidRDefault="00496744" w:rsidP="008D608F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Оновлення рухомого складу:</w:t>
      </w:r>
    </w:p>
    <w:p w:rsidR="00496744" w:rsidRPr="001368A0" w:rsidRDefault="00496744" w:rsidP="008D608F">
      <w:pPr>
        <w:numPr>
          <w:ilvl w:val="0"/>
          <w:numId w:val="2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368A0">
        <w:rPr>
          <w:rFonts w:ascii="Times New Roman" w:hAnsi="Times New Roman" w:cs="Times New Roman"/>
          <w:sz w:val="24"/>
          <w:szCs w:val="24"/>
          <w:lang w:val="uk-UA" w:eastAsia="uk-UA"/>
        </w:rPr>
        <w:t>часткова заміна інвентарного парку тролейбусів, шляхом закупівлі трьох одиниць нового рухомого складу;</w:t>
      </w:r>
    </w:p>
    <w:p w:rsidR="00496744" w:rsidRPr="008D608F" w:rsidRDefault="00496744" w:rsidP="008D608F">
      <w:pPr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8D608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Робота з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підвищення експлуатаційних показників </w:t>
      </w:r>
      <w:r w:rsidRPr="008D608F">
        <w:rPr>
          <w:rFonts w:ascii="Times New Roman" w:hAnsi="Times New Roman" w:cs="Times New Roman"/>
          <w:sz w:val="24"/>
          <w:szCs w:val="24"/>
          <w:lang w:val="uk-UA" w:eastAsia="uk-UA"/>
        </w:rPr>
        <w:t>електротранспорту передбачає:</w:t>
      </w:r>
    </w:p>
    <w:p w:rsidR="00496744" w:rsidRPr="001C5515" w:rsidRDefault="00496744" w:rsidP="001C5515">
      <w:pPr>
        <w:pStyle w:val="ListParagraph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модернізацію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відновлення технічного ресурсу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наявного парку тро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лейбусів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1C5515">
        <w:rPr>
          <w:rFonts w:ascii="Times New Roman" w:hAnsi="Times New Roman" w:cs="Times New Roman"/>
          <w:sz w:val="24"/>
          <w:szCs w:val="24"/>
          <w:lang w:val="uk-UA" w:eastAsia="uk-UA"/>
        </w:rPr>
        <w:t>(капітальний ремонт 3 од. тролейбусів)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Pr="001C551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1C5515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</w:p>
    <w:p w:rsidR="00496744" w:rsidRDefault="00496744" w:rsidP="00D1536F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Організаційні з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аходи по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оновленню та поповненню матеріально-технічної бази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496744" w:rsidRPr="00D1536F" w:rsidRDefault="00496744" w:rsidP="00D1536F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ефективної роботи КП "Сєвєродонецьке тролейбусне управління" передбачається розв'язати шляхом закупівлі спеціальної техніки, для покращення та прискорення обслуговування контактної мережі та розвитку ремонтної інфраструктури.</w:t>
      </w:r>
    </w:p>
    <w:p w:rsidR="00496744" w:rsidRPr="005D4255" w:rsidRDefault="00496744" w:rsidP="005D4255">
      <w:pPr>
        <w:spacing w:before="240" w:after="24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425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Pr="005D42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СТРОКИ І ЕТАПИ ВИКОНАННЯ ПРОГРАМИ</w:t>
      </w:r>
    </w:p>
    <w:p w:rsidR="00496744" w:rsidRPr="00D06D32" w:rsidRDefault="00496744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Програма реалізується в один етап. По</w:t>
      </w:r>
      <w:r>
        <w:rPr>
          <w:rFonts w:ascii="Times New Roman" w:hAnsi="Times New Roman" w:cs="Times New Roman"/>
          <w:sz w:val="24"/>
          <w:szCs w:val="24"/>
          <w:lang w:val="uk-UA"/>
        </w:rPr>
        <w:t>чаток дії Програми – січень 2018 року, закінчення – грудень 2018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496744" w:rsidRPr="00D06D32" w:rsidRDefault="00496744" w:rsidP="00BE45F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VІ. НАПРЯМИ ДІЯЛЬНОСТІ, ЗАВДАННЯ І ЗАХОДИ ПРОГРАМИ</w:t>
      </w:r>
    </w:p>
    <w:p w:rsidR="00496744" w:rsidRPr="00D06D32" w:rsidRDefault="00496744" w:rsidP="00D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додатку1.</w:t>
      </w: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744" w:rsidRPr="00D06D32" w:rsidRDefault="00496744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VІІ. РЕСУРСНЕ ЗАБЕЗПЕЧЕННЯ ПРОГРАМИ</w:t>
      </w:r>
    </w:p>
    <w:p w:rsidR="00496744" w:rsidRPr="00D06D32" w:rsidRDefault="00496744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міського бюджету в межах призначень та інших джерел, не заборонених чинним законодавством України. </w:t>
      </w:r>
    </w:p>
    <w:p w:rsidR="00496744" w:rsidRPr="00D06D32" w:rsidRDefault="00496744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77B1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на 2018 рік складає </w:t>
      </w:r>
      <w:r w:rsidRPr="00D27CB0">
        <w:rPr>
          <w:rFonts w:ascii="Times New Roman" w:hAnsi="Times New Roman" w:cs="Times New Roman"/>
          <w:sz w:val="24"/>
          <w:szCs w:val="24"/>
          <w:lang w:val="uk-UA"/>
        </w:rPr>
        <w:t>37739,4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077B1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тис. грн., кошти міського бюджету складають </w:t>
      </w:r>
      <w:r w:rsidRPr="00D27CB0">
        <w:rPr>
          <w:rFonts w:ascii="Times New Roman" w:hAnsi="Times New Roman" w:cs="Times New Roman"/>
          <w:sz w:val="24"/>
          <w:szCs w:val="24"/>
          <w:lang w:val="uk-UA"/>
        </w:rPr>
        <w:t>37739,4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077B13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496744" w:rsidRPr="00D06D32">
        <w:trPr>
          <w:trHeight w:val="671"/>
        </w:trPr>
        <w:tc>
          <w:tcPr>
            <w:tcW w:w="4926" w:type="dxa"/>
            <w:vAlign w:val="center"/>
          </w:tcPr>
          <w:p w:rsidR="00496744" w:rsidRPr="00D06D32" w:rsidRDefault="00496744" w:rsidP="009E3D50">
            <w:pPr>
              <w:spacing w:after="0" w:line="240" w:lineRule="auto"/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496744" w:rsidRPr="00D06D32" w:rsidRDefault="00496744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2018</w:t>
            </w:r>
            <w:r w:rsidRPr="00D06D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рік, тис. грн.</w:t>
            </w:r>
          </w:p>
        </w:tc>
      </w:tr>
      <w:tr w:rsidR="00496744" w:rsidRPr="00D06D32">
        <w:trPr>
          <w:trHeight w:val="423"/>
        </w:trPr>
        <w:tc>
          <w:tcPr>
            <w:tcW w:w="4926" w:type="dxa"/>
            <w:vAlign w:val="center"/>
          </w:tcPr>
          <w:p w:rsidR="00496744" w:rsidRPr="00D06D32" w:rsidRDefault="00496744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496744" w:rsidRPr="00D27CB0" w:rsidRDefault="00496744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37739,4</w:t>
            </w:r>
          </w:p>
        </w:tc>
      </w:tr>
      <w:tr w:rsidR="00496744" w:rsidRPr="00D06D32">
        <w:tc>
          <w:tcPr>
            <w:tcW w:w="4926" w:type="dxa"/>
            <w:vAlign w:val="center"/>
          </w:tcPr>
          <w:p w:rsidR="00496744" w:rsidRPr="00D06D32" w:rsidRDefault="00496744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496744" w:rsidRPr="00D27CB0" w:rsidRDefault="00496744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D06D32">
        <w:trPr>
          <w:trHeight w:val="407"/>
        </w:trPr>
        <w:tc>
          <w:tcPr>
            <w:tcW w:w="4926" w:type="dxa"/>
            <w:vAlign w:val="center"/>
          </w:tcPr>
          <w:p w:rsidR="00496744" w:rsidRPr="00D06D32" w:rsidRDefault="00496744" w:rsidP="009E3D50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vAlign w:val="center"/>
          </w:tcPr>
          <w:p w:rsidR="00496744" w:rsidRPr="00D27CB0" w:rsidRDefault="00496744" w:rsidP="009E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C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37739,4</w:t>
            </w:r>
          </w:p>
        </w:tc>
      </w:tr>
    </w:tbl>
    <w:p w:rsidR="00496744" w:rsidRPr="00D06D32" w:rsidRDefault="00496744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Pr="00D06D32" w:rsidRDefault="00496744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VIII. ОРГАНІЗАЦІЯ УПРАВЛІННЯ ТА КОНТРОЛЬ ЗА ХОДОМ ВИКОНАННЯ ПРОГРАМИ</w:t>
      </w:r>
    </w:p>
    <w:p w:rsidR="00496744" w:rsidRPr="00D06D32" w:rsidRDefault="00496744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Програми є Сєвєродонецька міська рада. </w:t>
      </w:r>
    </w:p>
    <w:p w:rsidR="00496744" w:rsidRPr="00D06D32" w:rsidRDefault="00496744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виконання заходів Програми покладається на сектор транспорту та зв’язку Департаменту економічного розвитку Сєвєродонецької міської ради, управління житлово-комунального господарства, фонд комунального майна Сєвєродонецької міської ради та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КП «Сєвєродонецьке тролейбусне управління»</w:t>
      </w:r>
    </w:p>
    <w:p w:rsidR="00496744" w:rsidRPr="00D06D32" w:rsidRDefault="00496744" w:rsidP="00BE45FA">
      <w:pPr>
        <w:pStyle w:val="BodyText"/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1" w:name="_Toc415943879"/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Підсумки моніторингу підводяться </w:t>
      </w:r>
      <w:r>
        <w:rPr>
          <w:rFonts w:ascii="Times New Roman" w:hAnsi="Times New Roman" w:cs="Times New Roman"/>
          <w:sz w:val="24"/>
          <w:szCs w:val="24"/>
          <w:lang w:val="uk-UA"/>
        </w:rPr>
        <w:t>один раз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на рік у вигляді звіті</w:t>
      </w:r>
      <w:bookmarkEnd w:id="1"/>
      <w:r w:rsidRPr="00D06D32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:rsidR="00496744" w:rsidRPr="00D06D32" w:rsidRDefault="00496744" w:rsidP="00BE45FA">
      <w:pPr>
        <w:pStyle w:val="BodyText"/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Програма відкрита для внесення змін та доповнень.</w:t>
      </w:r>
    </w:p>
    <w:p w:rsidR="00496744" w:rsidRPr="00D06D32" w:rsidRDefault="00496744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Програми здійснює Сєвєродонецька 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496744" w:rsidRPr="00D06D32" w:rsidRDefault="00496744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496744" w:rsidRPr="00D06D32" w:rsidRDefault="00496744" w:rsidP="00D27CB0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Виконання завдань та заходів Програми надасть можливість:</w:t>
      </w:r>
    </w:p>
    <w:p w:rsidR="00496744" w:rsidRPr="00D06D32" w:rsidRDefault="00496744" w:rsidP="00D27CB0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496744" w:rsidRPr="00D06D32" w:rsidRDefault="00496744" w:rsidP="00D27CB0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496744" w:rsidRPr="00D06D32" w:rsidRDefault="00496744" w:rsidP="00D27CB0">
      <w:pPr>
        <w:pStyle w:val="ListParagraph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сучасного рухомого складу та обладнання, що дозволить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496744" w:rsidRPr="00D06D32" w:rsidRDefault="00496744" w:rsidP="00D2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496744" w:rsidRPr="00D06D32" w:rsidRDefault="00496744" w:rsidP="00117CB2">
      <w:pPr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</w:t>
      </w: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</w:t>
      </w: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Default="00496744" w:rsidP="00572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</w:t>
      </w:r>
    </w:p>
    <w:p w:rsidR="00496744" w:rsidRDefault="00496744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6744" w:rsidRPr="00D06D32" w:rsidRDefault="00496744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</w:t>
      </w:r>
      <w:r w:rsidRP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496744" w:rsidRDefault="00496744" w:rsidP="00D7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496744" w:rsidRPr="00D06D32" w:rsidRDefault="00496744" w:rsidP="00D7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Pr="00D06D32" w:rsidRDefault="00496744" w:rsidP="00D76478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І ЗАХОДИ</w:t>
      </w:r>
    </w:p>
    <w:p w:rsidR="00496744" w:rsidRPr="00D06D32" w:rsidRDefault="00496744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ЦІЛЬОВОЇ  ПРОГРАМИ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М.СЄВЄРОДОНЕЦЬКА НА 2018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tbl>
      <w:tblPr>
        <w:tblW w:w="104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1"/>
        <w:gridCol w:w="2834"/>
        <w:gridCol w:w="978"/>
        <w:gridCol w:w="1358"/>
        <w:gridCol w:w="992"/>
        <w:gridCol w:w="1134"/>
        <w:gridCol w:w="1417"/>
      </w:tblGrid>
      <w:tr w:rsidR="00496744" w:rsidRPr="00D06D32">
        <w:trPr>
          <w:trHeight w:val="655"/>
        </w:trPr>
        <w:tc>
          <w:tcPr>
            <w:tcW w:w="1707" w:type="dxa"/>
            <w:gridSpan w:val="2"/>
            <w:vAlign w:val="center"/>
          </w:tcPr>
          <w:p w:rsidR="00496744" w:rsidRPr="00D06D32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4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496744" w:rsidRPr="00D06D32" w:rsidRDefault="00496744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58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992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496744" w:rsidRPr="00D06D32" w:rsidRDefault="00496744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Орієнтовні обсяги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 на 2018</w:t>
            </w: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рік,</w:t>
            </w:r>
          </w:p>
          <w:p w:rsidR="00496744" w:rsidRPr="00D06D32" w:rsidRDefault="00496744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7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496744" w:rsidRPr="00D06D32">
        <w:tc>
          <w:tcPr>
            <w:tcW w:w="1707" w:type="dxa"/>
            <w:gridSpan w:val="2"/>
          </w:tcPr>
          <w:p w:rsidR="00496744" w:rsidRPr="00D06D32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4" w:type="dxa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58" w:type="dxa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496744" w:rsidRPr="00D06D32">
        <w:tc>
          <w:tcPr>
            <w:tcW w:w="1707" w:type="dxa"/>
            <w:gridSpan w:val="2"/>
            <w:vMerge w:val="restart"/>
          </w:tcPr>
          <w:p w:rsidR="00496744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Pr="00D06D32" w:rsidRDefault="0049674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Підвищення експлуатаційних показників будівель підприємства</w:t>
            </w:r>
          </w:p>
        </w:tc>
        <w:tc>
          <w:tcPr>
            <w:tcW w:w="2834" w:type="dxa"/>
          </w:tcPr>
          <w:p w:rsidR="00496744" w:rsidRPr="00D06D32" w:rsidRDefault="00496744" w:rsidP="008F4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lang w:val="uk-UA"/>
              </w:rPr>
              <w:t xml:space="preserve"> Утеплення будівлі "Центральної диспетчерської"</w:t>
            </w:r>
          </w:p>
        </w:tc>
        <w:tc>
          <w:tcPr>
            <w:tcW w:w="978" w:type="dxa"/>
          </w:tcPr>
          <w:p w:rsidR="00496744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</w:tcPr>
          <w:p w:rsidR="00496744" w:rsidRPr="00D06D32" w:rsidRDefault="00496744" w:rsidP="008F43F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8F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vAlign w:val="center"/>
          </w:tcPr>
          <w:p w:rsidR="00496744" w:rsidRPr="00D06D32" w:rsidRDefault="00496744" w:rsidP="008F43F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496744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417" w:type="dxa"/>
            <w:vMerge w:val="restart"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744" w:rsidRPr="00FA09D8">
        <w:trPr>
          <w:trHeight w:val="272"/>
        </w:trPr>
        <w:tc>
          <w:tcPr>
            <w:tcW w:w="1707" w:type="dxa"/>
            <w:gridSpan w:val="2"/>
            <w:vMerge/>
            <w:vAlign w:val="center"/>
          </w:tcPr>
          <w:p w:rsidR="00496744" w:rsidRPr="00D06D32" w:rsidRDefault="00496744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DC35E3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2.Заміна віконих блоків будівель КП "СТрУ"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DC35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8F43F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8F43F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FA09D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8F43F0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500,4</w:t>
            </w:r>
          </w:p>
        </w:tc>
        <w:tc>
          <w:tcPr>
            <w:tcW w:w="1417" w:type="dxa"/>
            <w:vMerge/>
            <w:vAlign w:val="center"/>
          </w:tcPr>
          <w:p w:rsidR="00496744" w:rsidRPr="00D06D32" w:rsidRDefault="00496744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FA09D8">
        <w:trPr>
          <w:trHeight w:val="326"/>
        </w:trPr>
        <w:tc>
          <w:tcPr>
            <w:tcW w:w="1707" w:type="dxa"/>
            <w:gridSpan w:val="2"/>
            <w:vMerge/>
            <w:vAlign w:val="center"/>
          </w:tcPr>
          <w:p w:rsidR="00496744" w:rsidRPr="00D06D32" w:rsidRDefault="00496744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DC35E3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3.Придбання котельні потужністю 400 кВт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8F43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8F43F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8F43F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8F43F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5660,0</w:t>
            </w:r>
          </w:p>
        </w:tc>
        <w:tc>
          <w:tcPr>
            <w:tcW w:w="1417" w:type="dxa"/>
            <w:vMerge/>
            <w:vAlign w:val="center"/>
          </w:tcPr>
          <w:p w:rsidR="00496744" w:rsidRPr="00D06D32" w:rsidRDefault="00496744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FA09D8">
        <w:trPr>
          <w:trHeight w:val="1807"/>
        </w:trPr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6744" w:rsidRPr="00D06D32" w:rsidRDefault="00496744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DC35E3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 Придбання та монтаж запасних частин для капітального ремонту освітлення приміщення головного корпусу та території депо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DC35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FA09D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FA09D8">
            <w:pPr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FA09D8">
            <w:pPr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8F43F0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211,0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96744" w:rsidRPr="00D06D32" w:rsidRDefault="00496744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FA09D8">
        <w:trPr>
          <w:trHeight w:val="339"/>
        </w:trPr>
        <w:tc>
          <w:tcPr>
            <w:tcW w:w="17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96744" w:rsidRPr="00D06D32" w:rsidRDefault="00496744" w:rsidP="00DC35E3">
            <w:pPr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2.Підвищення експлуатаційних показників та рівня безпеки тролейбусів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8F43F0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1.Придбання тролейбусів АКСМ-32100А (мод. з автономним ходом)(3од)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DC35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077B13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96744" w:rsidRPr="00D06D32" w:rsidRDefault="00496744" w:rsidP="003227C2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</w:t>
            </w:r>
          </w:p>
        </w:tc>
      </w:tr>
      <w:tr w:rsidR="00496744" w:rsidRPr="00FA09D8">
        <w:trPr>
          <w:trHeight w:val="219"/>
        </w:trPr>
        <w:tc>
          <w:tcPr>
            <w:tcW w:w="1707" w:type="dxa"/>
            <w:gridSpan w:val="2"/>
            <w:vMerge/>
            <w:vAlign w:val="center"/>
          </w:tcPr>
          <w:p w:rsidR="00496744" w:rsidRPr="00D06D32" w:rsidRDefault="00496744" w:rsidP="00DC35E3">
            <w:pPr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DC35E3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2.Капітальний ремонт тролейбусів (3од.)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DC35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077B13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4500,0</w:t>
            </w:r>
          </w:p>
        </w:tc>
        <w:tc>
          <w:tcPr>
            <w:tcW w:w="1417" w:type="dxa"/>
            <w:vMerge/>
            <w:vAlign w:val="center"/>
          </w:tcPr>
          <w:p w:rsidR="00496744" w:rsidRDefault="00496744" w:rsidP="003227C2">
            <w:pPr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D06D32">
        <w:trPr>
          <w:trHeight w:val="2391"/>
        </w:trPr>
        <w:tc>
          <w:tcPr>
            <w:tcW w:w="1707" w:type="dxa"/>
            <w:gridSpan w:val="2"/>
            <w:vMerge w:val="restart"/>
            <w:vAlign w:val="center"/>
          </w:tcPr>
          <w:p w:rsidR="00496744" w:rsidRPr="00D06D32" w:rsidRDefault="00496744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3.Підвищення експлуатаційних показників та рівня безпеки автотранспорту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9D72A0">
            <w:pPr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1.Придбання  "ПАЗ 320540-04Д0041178-КО0001064-Ш"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9D72A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9D72A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C50B5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1082,0</w:t>
            </w:r>
          </w:p>
        </w:tc>
        <w:tc>
          <w:tcPr>
            <w:tcW w:w="1417" w:type="dxa"/>
            <w:vMerge w:val="restart"/>
            <w:vAlign w:val="center"/>
          </w:tcPr>
          <w:p w:rsidR="00496744" w:rsidRDefault="00496744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Підвищення експлуатаційних показників та рівня безпеки автотранспорту</w:t>
            </w:r>
          </w:p>
          <w:p w:rsidR="00496744" w:rsidRPr="00D06D32" w:rsidRDefault="00496744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9D72A0">
        <w:trPr>
          <w:trHeight w:val="299"/>
        </w:trPr>
        <w:tc>
          <w:tcPr>
            <w:tcW w:w="1707" w:type="dxa"/>
            <w:gridSpan w:val="2"/>
            <w:vMerge/>
            <w:vAlign w:val="center"/>
          </w:tcPr>
          <w:p w:rsidR="00496744" w:rsidRDefault="00496744" w:rsidP="008E2A19">
            <w:pPr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  <w:lang w:val="uk-UA"/>
              </w:rPr>
              <w:t>2. Придбання навантажувача( газово-бензинового)</w:t>
            </w:r>
          </w:p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  <w:lang w:val="en-US"/>
              </w:rPr>
              <w:t>HC</w:t>
            </w:r>
            <w:r w:rsidRPr="00D473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473FC">
              <w:rPr>
                <w:rFonts w:ascii="Times New Roman" w:hAnsi="Times New Roman" w:cs="Times New Roman"/>
                <w:lang w:val="en-US"/>
              </w:rPr>
              <w:t>CPQD</w:t>
            </w:r>
            <w:r w:rsidRPr="00D473FC">
              <w:rPr>
                <w:rFonts w:ascii="Times New Roman" w:hAnsi="Times New Roman" w:cs="Times New Roman"/>
                <w:lang w:val="uk-UA"/>
              </w:rPr>
              <w:t>15</w:t>
            </w:r>
            <w:r w:rsidRPr="00D473FC">
              <w:rPr>
                <w:rFonts w:ascii="Times New Roman" w:hAnsi="Times New Roman" w:cs="Times New Roman"/>
                <w:lang w:val="en-US"/>
              </w:rPr>
              <w:t>N</w:t>
            </w:r>
            <w:r w:rsidRPr="00D473FC">
              <w:rPr>
                <w:rFonts w:ascii="Times New Roman" w:hAnsi="Times New Roman" w:cs="Times New Roman"/>
                <w:lang w:val="uk-UA"/>
              </w:rPr>
              <w:t>-</w:t>
            </w:r>
            <w:r w:rsidRPr="00D473FC">
              <w:rPr>
                <w:rFonts w:ascii="Times New Roman" w:hAnsi="Times New Roman" w:cs="Times New Roman"/>
                <w:lang w:val="en-US"/>
              </w:rPr>
              <w:t>RW</w:t>
            </w:r>
            <w:r w:rsidRPr="00D473FC">
              <w:rPr>
                <w:rFonts w:ascii="Times New Roman" w:hAnsi="Times New Roman" w:cs="Times New Roman"/>
                <w:lang w:val="uk-UA"/>
              </w:rPr>
              <w:t>21-</w:t>
            </w:r>
            <w:r w:rsidRPr="00D473FC">
              <w:rPr>
                <w:rFonts w:ascii="Times New Roman" w:hAnsi="Times New Roman" w:cs="Times New Roman"/>
                <w:lang w:val="en-US"/>
              </w:rPr>
              <w:t>YO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9D72A0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9D72A0">
            <w:pPr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9D72A0" w:rsidRDefault="00496744" w:rsidP="00C50B5E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480,0</w:t>
            </w:r>
          </w:p>
        </w:tc>
        <w:tc>
          <w:tcPr>
            <w:tcW w:w="1417" w:type="dxa"/>
            <w:vMerge/>
            <w:vAlign w:val="center"/>
          </w:tcPr>
          <w:p w:rsidR="00496744" w:rsidRDefault="00496744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9D72A0">
        <w:trPr>
          <w:trHeight w:val="801"/>
        </w:trPr>
        <w:tc>
          <w:tcPr>
            <w:tcW w:w="1707" w:type="dxa"/>
            <w:gridSpan w:val="2"/>
            <w:vMerge/>
            <w:vAlign w:val="center"/>
          </w:tcPr>
          <w:p w:rsidR="00496744" w:rsidRDefault="00496744" w:rsidP="008E2A19">
            <w:pPr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</w:rPr>
              <w:t>3</w:t>
            </w:r>
            <w:r w:rsidRPr="00D473FC">
              <w:rPr>
                <w:rFonts w:ascii="Times New Roman" w:hAnsi="Times New Roman" w:cs="Times New Roman"/>
                <w:lang w:val="uk-UA"/>
              </w:rPr>
              <w:t xml:space="preserve">.Придбання трактору Беларус-320.4 </w:t>
            </w:r>
          </w:p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  <w:lang w:val="uk-UA"/>
              </w:rPr>
              <w:t>з відвалом та щіткою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D473FC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D473FC">
            <w:pPr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C50B5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356,0</w:t>
            </w:r>
          </w:p>
        </w:tc>
        <w:tc>
          <w:tcPr>
            <w:tcW w:w="1417" w:type="dxa"/>
            <w:vMerge/>
            <w:vAlign w:val="center"/>
          </w:tcPr>
          <w:p w:rsidR="00496744" w:rsidRDefault="00496744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9D72A0">
        <w:trPr>
          <w:trHeight w:val="204"/>
        </w:trPr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6744" w:rsidRDefault="00496744" w:rsidP="008E2A19">
            <w:pPr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  <w:lang w:val="uk-UA"/>
              </w:rPr>
              <w:t>4.Придбання АТ-70М-041</w:t>
            </w:r>
          </w:p>
          <w:p w:rsidR="00496744" w:rsidRPr="00D473FC" w:rsidRDefault="00496744" w:rsidP="00D473FC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D473FC">
              <w:rPr>
                <w:rFonts w:ascii="Times New Roman" w:hAnsi="Times New Roman" w:cs="Times New Roman"/>
                <w:lang w:val="uk-UA"/>
              </w:rPr>
              <w:t>(на шасі МАЗ)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D473FC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496744" w:rsidRPr="00D06D32" w:rsidRDefault="00496744" w:rsidP="00D473FC">
            <w:pPr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КП «СТрУ»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Pr="00D06D32" w:rsidRDefault="00496744" w:rsidP="00077B13">
            <w:pPr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744" w:rsidRDefault="00496744" w:rsidP="00C50B5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96744" w:rsidRDefault="00496744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D06D32">
        <w:trPr>
          <w:gridBefore w:val="1"/>
          <w:wBefore w:w="6" w:type="dxa"/>
          <w:trHeight w:val="541"/>
        </w:trPr>
        <w:tc>
          <w:tcPr>
            <w:tcW w:w="1701" w:type="dxa"/>
            <w:vMerge w:val="restart"/>
            <w:vAlign w:val="center"/>
          </w:tcPr>
          <w:p w:rsidR="00496744" w:rsidRPr="00D06D32" w:rsidRDefault="00496744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496744" w:rsidRPr="00D06D32" w:rsidRDefault="00496744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496744" w:rsidRPr="00D06D32" w:rsidRDefault="00496744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6744" w:rsidRPr="00D06D32" w:rsidRDefault="00496744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6744" w:rsidRPr="00D06D32" w:rsidRDefault="00496744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37739,4</w:t>
            </w:r>
          </w:p>
        </w:tc>
        <w:tc>
          <w:tcPr>
            <w:tcW w:w="1417" w:type="dxa"/>
            <w:vMerge w:val="restart"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D06D32">
        <w:trPr>
          <w:gridBefore w:val="1"/>
          <w:wBefore w:w="6" w:type="dxa"/>
        </w:trPr>
        <w:tc>
          <w:tcPr>
            <w:tcW w:w="1701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496744" w:rsidRPr="00D06D32" w:rsidRDefault="00496744" w:rsidP="00903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58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6744" w:rsidRPr="00D06D32" w:rsidRDefault="00496744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744" w:rsidRPr="00D06D32">
        <w:trPr>
          <w:gridBefore w:val="1"/>
          <w:wBefore w:w="6" w:type="dxa"/>
          <w:trHeight w:val="335"/>
        </w:trPr>
        <w:tc>
          <w:tcPr>
            <w:tcW w:w="1701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496744" w:rsidRPr="00D06D32" w:rsidRDefault="00496744" w:rsidP="00AE0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58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6744" w:rsidRPr="00D06D32" w:rsidRDefault="00496744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37739,4</w:t>
            </w:r>
          </w:p>
        </w:tc>
        <w:tc>
          <w:tcPr>
            <w:tcW w:w="1417" w:type="dxa"/>
            <w:vMerge/>
            <w:vAlign w:val="center"/>
          </w:tcPr>
          <w:p w:rsidR="00496744" w:rsidRPr="00D06D32" w:rsidRDefault="0049674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96744" w:rsidRDefault="00496744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  <w:r w:rsidRPr="00D06D32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</w:p>
    <w:p w:rsidR="00496744" w:rsidRDefault="00496744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</w:p>
    <w:p w:rsidR="00496744" w:rsidRPr="00D473FC" w:rsidRDefault="00496744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06D32"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 w:rsidRPr="00D06D32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496744" w:rsidRPr="00D06D32" w:rsidRDefault="00496744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06D32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496744" w:rsidRPr="00152191" w:rsidRDefault="00496744" w:rsidP="00152191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2615"/>
        <w:gridCol w:w="3752"/>
        <w:gridCol w:w="1422"/>
        <w:gridCol w:w="2038"/>
      </w:tblGrid>
      <w:tr w:rsidR="00496744" w:rsidRPr="00104D37">
        <w:tc>
          <w:tcPr>
            <w:tcW w:w="2616" w:type="dxa"/>
            <w:gridSpan w:val="2"/>
            <w:vAlign w:val="center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3755" w:type="dxa"/>
            <w:vAlign w:val="center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039" w:type="dxa"/>
            <w:vAlign w:val="center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496744" w:rsidRPr="00823183">
        <w:trPr>
          <w:trHeight w:val="611"/>
        </w:trPr>
        <w:tc>
          <w:tcPr>
            <w:tcW w:w="2616" w:type="dxa"/>
            <w:gridSpan w:val="2"/>
            <w:vMerge w:val="restart"/>
          </w:tcPr>
          <w:p w:rsidR="00496744" w:rsidRPr="00104D37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Підвищення експлуатаційних показників будівель підприємства</w:t>
            </w: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</w:t>
            </w:r>
          </w:p>
          <w:p w:rsidR="00496744" w:rsidRPr="00FA2680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268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823183">
        <w:trPr>
          <w:trHeight w:val="3359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55" w:type="dxa"/>
          </w:tcPr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Утеплення будівлі     "Центральної диспетчерської";</w:t>
            </w:r>
          </w:p>
          <w:p w:rsidR="00496744" w:rsidRDefault="00496744" w:rsidP="00823183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Заміна віконих блоків будівель КП "СТрУ";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Придбання котельні потужністю 400 кВт;</w:t>
            </w:r>
          </w:p>
          <w:p w:rsidR="00496744" w:rsidRPr="00884264" w:rsidRDefault="00496744" w:rsidP="00884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Придбання та монтаж запасних частин для капітального ремонту, освітлення приміщення головного корпусу та території депо.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Pr="00104D37" w:rsidRDefault="00496744" w:rsidP="00152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250</w:t>
            </w:r>
          </w:p>
          <w:p w:rsidR="00496744" w:rsidRPr="00104D37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500,4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5660,0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211,0</w:t>
            </w:r>
          </w:p>
        </w:tc>
      </w:tr>
      <w:tr w:rsidR="00496744" w:rsidRPr="00104D37">
        <w:trPr>
          <w:trHeight w:val="360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0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продукту</w:t>
            </w:r>
          </w:p>
          <w:p w:rsidR="00496744" w:rsidRPr="00743B78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</w:tcPr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823183" w:rsidRDefault="00496744" w:rsidP="0082318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39" w:type="dxa"/>
          </w:tcPr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823183" w:rsidRDefault="00496744" w:rsidP="00823183">
            <w:pPr>
              <w:spacing w:after="0"/>
              <w:ind w:firstLine="70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6744" w:rsidRPr="00104D37">
        <w:trPr>
          <w:trHeight w:val="5094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утеплення будівлі "Центральної диспетчерської"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віконних блоків, які планується встановити;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котелень які планується придбати;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світильників внутрішньо цехового освітлення (Факторі  СП-80,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СП-40) які планується придбати;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FA268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світильників зовнішнього освітлення (Стрит КУ -50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які планується придбати.</w:t>
            </w:r>
          </w:p>
        </w:tc>
        <w:tc>
          <w:tcPr>
            <w:tcW w:w="1422" w:type="dxa"/>
          </w:tcPr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F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036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9702A1" w:rsidRDefault="00496744" w:rsidP="009702A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2039" w:type="dxa"/>
          </w:tcPr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496744" w:rsidRPr="003F036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spacing w:after="0"/>
              <w:rPr>
                <w:lang w:val="uk-UA"/>
              </w:rPr>
            </w:pPr>
          </w:p>
          <w:p w:rsidR="00496744" w:rsidRDefault="00496744" w:rsidP="009702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  <w:p w:rsidR="00496744" w:rsidRPr="009702A1" w:rsidRDefault="00496744" w:rsidP="009702A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284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0F5141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ефективності</w:t>
            </w:r>
          </w:p>
        </w:tc>
        <w:tc>
          <w:tcPr>
            <w:tcW w:w="1422" w:type="dxa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2547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1м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утеплення будівлі;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один віконний блок;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 світильник  внутрішній;</w:t>
            </w:r>
          </w:p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52191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 світильник зовнішній;</w:t>
            </w:r>
          </w:p>
        </w:tc>
        <w:tc>
          <w:tcPr>
            <w:tcW w:w="1422" w:type="dxa"/>
          </w:tcPr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842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Default="00496744" w:rsidP="00152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2,493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7,818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3,258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3,950</w:t>
            </w:r>
          </w:p>
          <w:p w:rsidR="00496744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262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якості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Align w:val="center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726"/>
        </w:trPr>
        <w:tc>
          <w:tcPr>
            <w:tcW w:w="2616" w:type="dxa"/>
            <w:gridSpan w:val="2"/>
            <w:vMerge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8231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якісних умов роботи та безпеки в будівлях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496744" w:rsidRPr="00104D37" w:rsidRDefault="00496744" w:rsidP="008231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614"/>
        </w:trPr>
        <w:tc>
          <w:tcPr>
            <w:tcW w:w="2616" w:type="dxa"/>
            <w:gridSpan w:val="2"/>
            <w:vMerge w:val="restart"/>
          </w:tcPr>
          <w:p w:rsidR="00496744" w:rsidRPr="00104D37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Підвищення                експлуатаційних  показників та рівня безпеки тролейбусів</w:t>
            </w: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</w:t>
            </w:r>
          </w:p>
          <w:p w:rsidR="00496744" w:rsidRPr="00FA2680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68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1473"/>
        </w:trPr>
        <w:tc>
          <w:tcPr>
            <w:tcW w:w="2616" w:type="dxa"/>
            <w:gridSpan w:val="2"/>
            <w:vMerge/>
          </w:tcPr>
          <w:p w:rsidR="00496744" w:rsidRDefault="00496744" w:rsidP="00823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665AD0" w:rsidRDefault="00496744" w:rsidP="00665A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A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тролейбусів АКСМ-32100А (мод. з холостим ходом)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496744" w:rsidRPr="00884264" w:rsidRDefault="00496744" w:rsidP="00665A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тролейбусів (3</w:t>
            </w:r>
            <w:r w:rsidRPr="00A66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2039" w:type="dxa"/>
          </w:tcPr>
          <w:p w:rsidR="00496744" w:rsidRDefault="00496744" w:rsidP="00152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24000,0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884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</w:t>
            </w:r>
          </w:p>
        </w:tc>
      </w:tr>
      <w:tr w:rsidR="00496744" w:rsidRPr="00104D37">
        <w:trPr>
          <w:trHeight w:val="251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продукту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1407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купованих тролейбусів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тролейбусів;</w:t>
            </w:r>
          </w:p>
          <w:p w:rsidR="00496744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884264" w:rsidRDefault="00496744" w:rsidP="00665A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тролейбусів в потребі капітального ремонту.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273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8E6533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65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ефективності</w:t>
            </w:r>
          </w:p>
        </w:tc>
        <w:tc>
          <w:tcPr>
            <w:tcW w:w="1422" w:type="dxa"/>
            <w:vAlign w:val="center"/>
          </w:tcPr>
          <w:p w:rsidR="00496744" w:rsidRPr="008E6533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Pr="008E6533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1415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8E6533" w:rsidRDefault="00496744" w:rsidP="0088426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 в</w:t>
            </w:r>
            <w:r w:rsidRPr="008E6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итрати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закупівлю одного</w:t>
            </w:r>
            <w:r w:rsidRPr="008E6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тролейбусу</w:t>
            </w:r>
          </w:p>
          <w:p w:rsidR="00496744" w:rsidRPr="008E6533" w:rsidRDefault="00496744" w:rsidP="00F037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884264" w:rsidRDefault="00496744" w:rsidP="008842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 в</w:t>
            </w:r>
            <w:r w:rsidRPr="008E6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итрати на капитальний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 тролейбуса</w:t>
            </w:r>
          </w:p>
        </w:tc>
        <w:tc>
          <w:tcPr>
            <w:tcW w:w="1422" w:type="dxa"/>
            <w:vAlign w:val="center"/>
          </w:tcPr>
          <w:p w:rsidR="00496744" w:rsidRPr="008E6533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6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2039" w:type="dxa"/>
          </w:tcPr>
          <w:p w:rsidR="00496744" w:rsidRPr="008E6533" w:rsidRDefault="00496744" w:rsidP="00152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8000</w:t>
            </w:r>
            <w:r w:rsidRPr="008E6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96744" w:rsidRPr="008E6533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96744" w:rsidRPr="00104D37">
        <w:trPr>
          <w:trHeight w:val="240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якості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trHeight w:val="862"/>
        </w:trPr>
        <w:tc>
          <w:tcPr>
            <w:tcW w:w="2616" w:type="dxa"/>
            <w:gridSpan w:val="2"/>
            <w:vMerge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пересування тролейбусів та безпеки дорожнього руху.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96744" w:rsidRPr="00104D37">
        <w:trPr>
          <w:trHeight w:val="504"/>
        </w:trPr>
        <w:tc>
          <w:tcPr>
            <w:tcW w:w="2616" w:type="dxa"/>
            <w:gridSpan w:val="2"/>
            <w:vMerge w:val="restart"/>
          </w:tcPr>
          <w:p w:rsidR="00496744" w:rsidRPr="00104D37" w:rsidRDefault="00496744" w:rsidP="00152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10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               експлуатаційних  показників та рівня безпеки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автотранспорту</w:t>
            </w: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</w:t>
            </w:r>
          </w:p>
          <w:p w:rsidR="00496744" w:rsidRPr="00FA2680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68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</w:tc>
        <w:tc>
          <w:tcPr>
            <w:tcW w:w="1422" w:type="dxa"/>
            <w:vAlign w:val="center"/>
          </w:tcPr>
          <w:p w:rsidR="00496744" w:rsidRPr="00104D37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44" w:rsidRPr="00B50019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gridBefore w:val="1"/>
          <w:trHeight w:val="3349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4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 320540-04Д0041178-КО0001064-Ш</w:t>
            </w: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0019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навантажувача</w:t>
            </w: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(газово-бензинового)</w:t>
            </w:r>
          </w:p>
          <w:p w:rsidR="00496744" w:rsidRPr="00B50019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</w:t>
            </w:r>
            <w:r w:rsidRPr="00B500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CPQD</w:t>
            </w:r>
            <w:r w:rsidRPr="00B500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500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 w:rsidRPr="00B500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трактора Белорус-320.4, з відвалом та щіткою</w:t>
            </w: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B50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АТ-70М-041</w:t>
            </w:r>
          </w:p>
          <w:p w:rsidR="00496744" w:rsidRPr="00104D37" w:rsidRDefault="00496744" w:rsidP="00B5001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шасі МАЗ)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1082,0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44" w:rsidRPr="00B50019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</w:tr>
      <w:tr w:rsidR="00496744" w:rsidRPr="00104D37">
        <w:trPr>
          <w:gridBefore w:val="1"/>
          <w:trHeight w:val="257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264BEE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продукту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gridBefore w:val="1"/>
          <w:trHeight w:val="3044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4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автобусів для придбання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 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придбання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навантажувачів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придбання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тракторів "Беларус-320.4"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9702A1" w:rsidRDefault="00496744" w:rsidP="00FA26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Pr="00FA2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придбання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АТ-70М-041 (на шасі МАЗ)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9702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96744" w:rsidRPr="00104D37">
        <w:trPr>
          <w:gridBefore w:val="1"/>
          <w:trHeight w:val="305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D31D5B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ефективності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gridBefore w:val="1"/>
          <w:trHeight w:val="2444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4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один авто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один навантажувач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один трактор "Беларус-320.4"</w:t>
            </w: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D31D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один  АТ-70М-041</w:t>
            </w:r>
          </w:p>
          <w:p w:rsidR="00496744" w:rsidRPr="00104D37" w:rsidRDefault="00496744" w:rsidP="00D31D5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шасі МАЗ)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2039" w:type="dxa"/>
          </w:tcPr>
          <w:p w:rsidR="00496744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1082,0</w:t>
            </w:r>
          </w:p>
          <w:p w:rsidR="00496744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96744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Pr="00D31D5B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</w:t>
            </w:r>
          </w:p>
          <w:p w:rsidR="00496744" w:rsidRDefault="00496744" w:rsidP="00D31D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</w:tr>
      <w:tr w:rsidR="00496744" w:rsidRPr="00104D37">
        <w:trPr>
          <w:gridBefore w:val="1"/>
          <w:trHeight w:val="259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264BEE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якості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6744" w:rsidRPr="00104D37">
        <w:trPr>
          <w:gridBefore w:val="1"/>
          <w:trHeight w:val="873"/>
        </w:trPr>
        <w:tc>
          <w:tcPr>
            <w:tcW w:w="2616" w:type="dxa"/>
            <w:vMerge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496744" w:rsidRPr="00104D37" w:rsidRDefault="00496744" w:rsidP="00F0376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64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пересування тролейбусів та безпеки дорожнього руху</w:t>
            </w:r>
          </w:p>
        </w:tc>
        <w:tc>
          <w:tcPr>
            <w:tcW w:w="1422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496744" w:rsidRDefault="00496744" w:rsidP="00F037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496744" w:rsidRDefault="00496744" w:rsidP="00852A2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852A2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96744" w:rsidRDefault="00496744" w:rsidP="00852A2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6744" w:rsidRPr="006B0B13" w:rsidRDefault="00496744" w:rsidP="00852A2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0B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</w:t>
      </w:r>
      <w:r w:rsidRPr="006B0B13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І.М.Бутков</w:t>
      </w:r>
    </w:p>
    <w:p w:rsidR="00496744" w:rsidRPr="00104D37" w:rsidRDefault="00496744" w:rsidP="00852A26">
      <w:pPr>
        <w:pStyle w:val="NoSpacing"/>
        <w:rPr>
          <w:rFonts w:ascii="Times New Roman" w:hAnsi="Times New Roman" w:cs="Times New Roman"/>
        </w:rPr>
      </w:pPr>
    </w:p>
    <w:p w:rsidR="00496744" w:rsidRDefault="00496744" w:rsidP="002262B2">
      <w:pPr>
        <w:pStyle w:val="BodyText2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uk-UA" w:eastAsia="uk-UA"/>
        </w:rPr>
      </w:pPr>
    </w:p>
    <w:p w:rsidR="00496744" w:rsidRDefault="00496744" w:rsidP="002262B2">
      <w:pPr>
        <w:pStyle w:val="BodyText2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uk-UA" w:eastAsia="uk-UA"/>
        </w:rPr>
      </w:pPr>
    </w:p>
    <w:p w:rsidR="00496744" w:rsidRPr="00D06D32" w:rsidRDefault="00496744" w:rsidP="002262B2">
      <w:pPr>
        <w:pStyle w:val="BodyText2"/>
        <w:spacing w:line="360" w:lineRule="auto"/>
        <w:jc w:val="center"/>
        <w:rPr>
          <w:rFonts w:ascii="Times New Roman" w:hAnsi="Times New Roman" w:cs="Times New Roman"/>
          <w:lang w:val="uk-UA" w:eastAsia="uk-UA"/>
        </w:rPr>
      </w:pPr>
    </w:p>
    <w:sectPr w:rsidR="00496744" w:rsidRPr="00D06D32" w:rsidSect="00723034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744" w:rsidRDefault="00496744" w:rsidP="005637EC">
      <w:pPr>
        <w:spacing w:after="0" w:line="240" w:lineRule="auto"/>
      </w:pPr>
      <w:r>
        <w:separator/>
      </w:r>
    </w:p>
  </w:endnote>
  <w:endnote w:type="continuationSeparator" w:id="0">
    <w:p w:rsidR="00496744" w:rsidRDefault="00496744" w:rsidP="005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744" w:rsidRDefault="00496744" w:rsidP="005637EC">
      <w:pPr>
        <w:spacing w:after="0" w:line="240" w:lineRule="auto"/>
      </w:pPr>
      <w:r>
        <w:separator/>
      </w:r>
    </w:p>
  </w:footnote>
  <w:footnote w:type="continuationSeparator" w:id="0">
    <w:p w:rsidR="00496744" w:rsidRDefault="00496744" w:rsidP="005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1EAE"/>
    <w:multiLevelType w:val="hybridMultilevel"/>
    <w:tmpl w:val="4F9EAF4C"/>
    <w:lvl w:ilvl="0" w:tplc="D10414D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C1A63DE"/>
    <w:multiLevelType w:val="hybridMultilevel"/>
    <w:tmpl w:val="F5901AEA"/>
    <w:lvl w:ilvl="0" w:tplc="D10414D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87F7194"/>
    <w:multiLevelType w:val="hybridMultilevel"/>
    <w:tmpl w:val="F6026024"/>
    <w:lvl w:ilvl="0" w:tplc="D10414D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18D01E5C"/>
    <w:multiLevelType w:val="hybridMultilevel"/>
    <w:tmpl w:val="B1DA91EA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777CB7"/>
    <w:multiLevelType w:val="hybridMultilevel"/>
    <w:tmpl w:val="AF86400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123FC"/>
    <w:multiLevelType w:val="singleLevel"/>
    <w:tmpl w:val="CD1A1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1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0515CD8"/>
    <w:multiLevelType w:val="hybridMultilevel"/>
    <w:tmpl w:val="425C32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51570"/>
    <w:multiLevelType w:val="hybridMultilevel"/>
    <w:tmpl w:val="2CB8E2F2"/>
    <w:lvl w:ilvl="0" w:tplc="D10414D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9D0252C"/>
    <w:multiLevelType w:val="hybridMultilevel"/>
    <w:tmpl w:val="657E25D6"/>
    <w:lvl w:ilvl="0" w:tplc="D10414D0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41CA133B"/>
    <w:multiLevelType w:val="hybridMultilevel"/>
    <w:tmpl w:val="64C8AB1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1A14AD6"/>
    <w:multiLevelType w:val="hybridMultilevel"/>
    <w:tmpl w:val="4D9CAFE2"/>
    <w:lvl w:ilvl="0" w:tplc="D10414D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805424F"/>
    <w:multiLevelType w:val="hybridMultilevel"/>
    <w:tmpl w:val="6D780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32F26"/>
    <w:multiLevelType w:val="hybridMultilevel"/>
    <w:tmpl w:val="13585FC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25">
    <w:nsid w:val="763E0515"/>
    <w:multiLevelType w:val="hybridMultilevel"/>
    <w:tmpl w:val="6388CFF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26"/>
  </w:num>
  <w:num w:numId="5">
    <w:abstractNumId w:val="15"/>
  </w:num>
  <w:num w:numId="6">
    <w:abstractNumId w:val="18"/>
  </w:num>
  <w:num w:numId="7">
    <w:abstractNumId w:val="1"/>
  </w:num>
  <w:num w:numId="8">
    <w:abstractNumId w:val="16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21"/>
  </w:num>
  <w:num w:numId="14">
    <w:abstractNumId w:val="24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8"/>
  </w:num>
  <w:num w:numId="18">
    <w:abstractNumId w:val="9"/>
  </w:num>
  <w:num w:numId="19">
    <w:abstractNumId w:val="7"/>
  </w:num>
  <w:num w:numId="20">
    <w:abstractNumId w:val="19"/>
  </w:num>
  <w:num w:numId="21">
    <w:abstractNumId w:val="2"/>
  </w:num>
  <w:num w:numId="22">
    <w:abstractNumId w:val="17"/>
  </w:num>
  <w:num w:numId="23">
    <w:abstractNumId w:val="25"/>
  </w:num>
  <w:num w:numId="24">
    <w:abstractNumId w:val="14"/>
  </w:num>
  <w:num w:numId="25">
    <w:abstractNumId w:val="3"/>
  </w:num>
  <w:num w:numId="26">
    <w:abstractNumId w:val="23"/>
  </w:num>
  <w:num w:numId="27">
    <w:abstractNumId w:val="22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04929"/>
    <w:rsid w:val="00012499"/>
    <w:rsid w:val="00017C99"/>
    <w:rsid w:val="00021561"/>
    <w:rsid w:val="000307BF"/>
    <w:rsid w:val="000344F1"/>
    <w:rsid w:val="00037B44"/>
    <w:rsid w:val="000476F2"/>
    <w:rsid w:val="00052265"/>
    <w:rsid w:val="000630B3"/>
    <w:rsid w:val="00071316"/>
    <w:rsid w:val="00073F1F"/>
    <w:rsid w:val="00075448"/>
    <w:rsid w:val="00077B13"/>
    <w:rsid w:val="000915DA"/>
    <w:rsid w:val="000A5D34"/>
    <w:rsid w:val="000A77F3"/>
    <w:rsid w:val="000C1995"/>
    <w:rsid w:val="000C5AB3"/>
    <w:rsid w:val="000D1B27"/>
    <w:rsid w:val="000D6AF0"/>
    <w:rsid w:val="000E1971"/>
    <w:rsid w:val="000E6781"/>
    <w:rsid w:val="000F5141"/>
    <w:rsid w:val="00103224"/>
    <w:rsid w:val="00104D37"/>
    <w:rsid w:val="00105D77"/>
    <w:rsid w:val="00106484"/>
    <w:rsid w:val="00110448"/>
    <w:rsid w:val="001178B6"/>
    <w:rsid w:val="00117CB2"/>
    <w:rsid w:val="00121DCE"/>
    <w:rsid w:val="00122EC6"/>
    <w:rsid w:val="00124F94"/>
    <w:rsid w:val="00131055"/>
    <w:rsid w:val="0013634C"/>
    <w:rsid w:val="001368A0"/>
    <w:rsid w:val="00141200"/>
    <w:rsid w:val="001424DF"/>
    <w:rsid w:val="00145BE7"/>
    <w:rsid w:val="00147273"/>
    <w:rsid w:val="00152191"/>
    <w:rsid w:val="0016042E"/>
    <w:rsid w:val="00160804"/>
    <w:rsid w:val="00167059"/>
    <w:rsid w:val="001A0E5A"/>
    <w:rsid w:val="001A1FD5"/>
    <w:rsid w:val="001A563D"/>
    <w:rsid w:val="001B2BCA"/>
    <w:rsid w:val="001B4B98"/>
    <w:rsid w:val="001C45E9"/>
    <w:rsid w:val="001C5515"/>
    <w:rsid w:val="001E00C1"/>
    <w:rsid w:val="001E720B"/>
    <w:rsid w:val="001F69BF"/>
    <w:rsid w:val="001F7E90"/>
    <w:rsid w:val="00201EF0"/>
    <w:rsid w:val="00210123"/>
    <w:rsid w:val="00210957"/>
    <w:rsid w:val="002262B2"/>
    <w:rsid w:val="00232236"/>
    <w:rsid w:val="00234236"/>
    <w:rsid w:val="00241E66"/>
    <w:rsid w:val="00246239"/>
    <w:rsid w:val="002508E8"/>
    <w:rsid w:val="00255754"/>
    <w:rsid w:val="00264BEE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1781"/>
    <w:rsid w:val="002F333B"/>
    <w:rsid w:val="002F79CE"/>
    <w:rsid w:val="00301494"/>
    <w:rsid w:val="003227C2"/>
    <w:rsid w:val="00324089"/>
    <w:rsid w:val="00335CA3"/>
    <w:rsid w:val="003378E8"/>
    <w:rsid w:val="003506C9"/>
    <w:rsid w:val="0035236C"/>
    <w:rsid w:val="00354C50"/>
    <w:rsid w:val="00355E09"/>
    <w:rsid w:val="00363753"/>
    <w:rsid w:val="0036611E"/>
    <w:rsid w:val="00366987"/>
    <w:rsid w:val="00384FBA"/>
    <w:rsid w:val="003942C8"/>
    <w:rsid w:val="003A22A0"/>
    <w:rsid w:val="003A3CF3"/>
    <w:rsid w:val="003B5B96"/>
    <w:rsid w:val="003B5E83"/>
    <w:rsid w:val="003B7435"/>
    <w:rsid w:val="003C3AD2"/>
    <w:rsid w:val="003C67A9"/>
    <w:rsid w:val="003F0367"/>
    <w:rsid w:val="003F5853"/>
    <w:rsid w:val="004075FF"/>
    <w:rsid w:val="004166DD"/>
    <w:rsid w:val="004176F1"/>
    <w:rsid w:val="004217CE"/>
    <w:rsid w:val="004222E4"/>
    <w:rsid w:val="00422EA6"/>
    <w:rsid w:val="00433135"/>
    <w:rsid w:val="00441CCC"/>
    <w:rsid w:val="0045399D"/>
    <w:rsid w:val="004541E7"/>
    <w:rsid w:val="0045559E"/>
    <w:rsid w:val="004625DE"/>
    <w:rsid w:val="00463B89"/>
    <w:rsid w:val="00467BD7"/>
    <w:rsid w:val="004755AF"/>
    <w:rsid w:val="00482BB5"/>
    <w:rsid w:val="00486A37"/>
    <w:rsid w:val="00493C9D"/>
    <w:rsid w:val="00496744"/>
    <w:rsid w:val="004B083E"/>
    <w:rsid w:val="004B698B"/>
    <w:rsid w:val="004C2C8E"/>
    <w:rsid w:val="004C70FE"/>
    <w:rsid w:val="004D0D60"/>
    <w:rsid w:val="004D2813"/>
    <w:rsid w:val="004D5E34"/>
    <w:rsid w:val="004E00CB"/>
    <w:rsid w:val="004E5A87"/>
    <w:rsid w:val="004F0DD0"/>
    <w:rsid w:val="004F192A"/>
    <w:rsid w:val="004F6231"/>
    <w:rsid w:val="00500AA5"/>
    <w:rsid w:val="005037EF"/>
    <w:rsid w:val="0051326D"/>
    <w:rsid w:val="00516DE2"/>
    <w:rsid w:val="00535EF1"/>
    <w:rsid w:val="005400CE"/>
    <w:rsid w:val="005462D8"/>
    <w:rsid w:val="00560264"/>
    <w:rsid w:val="0056168B"/>
    <w:rsid w:val="005637EC"/>
    <w:rsid w:val="00566B8D"/>
    <w:rsid w:val="00570437"/>
    <w:rsid w:val="005707CE"/>
    <w:rsid w:val="00571A03"/>
    <w:rsid w:val="00572587"/>
    <w:rsid w:val="00573A1E"/>
    <w:rsid w:val="0057615F"/>
    <w:rsid w:val="0057733E"/>
    <w:rsid w:val="0058392A"/>
    <w:rsid w:val="00592D57"/>
    <w:rsid w:val="005C0959"/>
    <w:rsid w:val="005D4255"/>
    <w:rsid w:val="005E371C"/>
    <w:rsid w:val="00602FE3"/>
    <w:rsid w:val="00611106"/>
    <w:rsid w:val="006153F5"/>
    <w:rsid w:val="00625D63"/>
    <w:rsid w:val="00626C91"/>
    <w:rsid w:val="00626D4C"/>
    <w:rsid w:val="00631379"/>
    <w:rsid w:val="00633E6C"/>
    <w:rsid w:val="006475EA"/>
    <w:rsid w:val="00663D15"/>
    <w:rsid w:val="00665AD0"/>
    <w:rsid w:val="006711C8"/>
    <w:rsid w:val="006749E8"/>
    <w:rsid w:val="00674F04"/>
    <w:rsid w:val="00680592"/>
    <w:rsid w:val="00682829"/>
    <w:rsid w:val="00686145"/>
    <w:rsid w:val="006874D2"/>
    <w:rsid w:val="006920B6"/>
    <w:rsid w:val="006A3400"/>
    <w:rsid w:val="006A7C35"/>
    <w:rsid w:val="006B0B13"/>
    <w:rsid w:val="006B2031"/>
    <w:rsid w:val="006B2083"/>
    <w:rsid w:val="006C2BBF"/>
    <w:rsid w:val="006C38D3"/>
    <w:rsid w:val="006C3DD2"/>
    <w:rsid w:val="006D0BA1"/>
    <w:rsid w:val="006D3619"/>
    <w:rsid w:val="006D4D7B"/>
    <w:rsid w:val="006D6FA3"/>
    <w:rsid w:val="006E720F"/>
    <w:rsid w:val="006F68F8"/>
    <w:rsid w:val="007017C9"/>
    <w:rsid w:val="00717B00"/>
    <w:rsid w:val="00723034"/>
    <w:rsid w:val="007231FD"/>
    <w:rsid w:val="007304F7"/>
    <w:rsid w:val="007372A3"/>
    <w:rsid w:val="0074259E"/>
    <w:rsid w:val="007427E4"/>
    <w:rsid w:val="00743B78"/>
    <w:rsid w:val="00753479"/>
    <w:rsid w:val="00756665"/>
    <w:rsid w:val="0076723A"/>
    <w:rsid w:val="00767372"/>
    <w:rsid w:val="00771E90"/>
    <w:rsid w:val="00773CE0"/>
    <w:rsid w:val="007769BD"/>
    <w:rsid w:val="00793F9D"/>
    <w:rsid w:val="0079569B"/>
    <w:rsid w:val="007A0540"/>
    <w:rsid w:val="007A1E2E"/>
    <w:rsid w:val="007A2C5F"/>
    <w:rsid w:val="007B0DE5"/>
    <w:rsid w:val="007B622D"/>
    <w:rsid w:val="007B6458"/>
    <w:rsid w:val="007C0BD3"/>
    <w:rsid w:val="007C172F"/>
    <w:rsid w:val="007D07E2"/>
    <w:rsid w:val="007E28F8"/>
    <w:rsid w:val="007E3C80"/>
    <w:rsid w:val="007E6300"/>
    <w:rsid w:val="007E7A53"/>
    <w:rsid w:val="007F1C70"/>
    <w:rsid w:val="007F664F"/>
    <w:rsid w:val="00800A2F"/>
    <w:rsid w:val="00807361"/>
    <w:rsid w:val="00815B1C"/>
    <w:rsid w:val="008166C3"/>
    <w:rsid w:val="00822786"/>
    <w:rsid w:val="00823183"/>
    <w:rsid w:val="00825613"/>
    <w:rsid w:val="00833607"/>
    <w:rsid w:val="00840BDC"/>
    <w:rsid w:val="00841922"/>
    <w:rsid w:val="00852A26"/>
    <w:rsid w:val="00855F1E"/>
    <w:rsid w:val="00870C5B"/>
    <w:rsid w:val="00880CD0"/>
    <w:rsid w:val="00880CE7"/>
    <w:rsid w:val="00884264"/>
    <w:rsid w:val="008A421A"/>
    <w:rsid w:val="008C034A"/>
    <w:rsid w:val="008C15BD"/>
    <w:rsid w:val="008D1781"/>
    <w:rsid w:val="008D608F"/>
    <w:rsid w:val="008E2A19"/>
    <w:rsid w:val="008E4ABB"/>
    <w:rsid w:val="008E63B6"/>
    <w:rsid w:val="008E6533"/>
    <w:rsid w:val="008F1884"/>
    <w:rsid w:val="008F43F0"/>
    <w:rsid w:val="00903776"/>
    <w:rsid w:val="0091010F"/>
    <w:rsid w:val="00923482"/>
    <w:rsid w:val="00932E49"/>
    <w:rsid w:val="0094168A"/>
    <w:rsid w:val="00951D50"/>
    <w:rsid w:val="0095432A"/>
    <w:rsid w:val="0096137A"/>
    <w:rsid w:val="009634A8"/>
    <w:rsid w:val="00964249"/>
    <w:rsid w:val="009702A1"/>
    <w:rsid w:val="00971E24"/>
    <w:rsid w:val="009746A0"/>
    <w:rsid w:val="0097628A"/>
    <w:rsid w:val="00985A48"/>
    <w:rsid w:val="009913DC"/>
    <w:rsid w:val="009926A4"/>
    <w:rsid w:val="00992FB3"/>
    <w:rsid w:val="009A21C5"/>
    <w:rsid w:val="009A7B42"/>
    <w:rsid w:val="009C0AEC"/>
    <w:rsid w:val="009D2028"/>
    <w:rsid w:val="009D41C9"/>
    <w:rsid w:val="009D72A0"/>
    <w:rsid w:val="009E0721"/>
    <w:rsid w:val="009E0D39"/>
    <w:rsid w:val="009E3D50"/>
    <w:rsid w:val="00A11FB4"/>
    <w:rsid w:val="00A23CEE"/>
    <w:rsid w:val="00A44F0F"/>
    <w:rsid w:val="00A513E4"/>
    <w:rsid w:val="00A556A2"/>
    <w:rsid w:val="00A645C7"/>
    <w:rsid w:val="00A6652F"/>
    <w:rsid w:val="00A73582"/>
    <w:rsid w:val="00A755BF"/>
    <w:rsid w:val="00A76C8A"/>
    <w:rsid w:val="00A95066"/>
    <w:rsid w:val="00AA22E8"/>
    <w:rsid w:val="00AB74EB"/>
    <w:rsid w:val="00AC4414"/>
    <w:rsid w:val="00AD2208"/>
    <w:rsid w:val="00AE0CDE"/>
    <w:rsid w:val="00AF0183"/>
    <w:rsid w:val="00B03756"/>
    <w:rsid w:val="00B078AB"/>
    <w:rsid w:val="00B35412"/>
    <w:rsid w:val="00B410A2"/>
    <w:rsid w:val="00B4461B"/>
    <w:rsid w:val="00B50019"/>
    <w:rsid w:val="00B53BD0"/>
    <w:rsid w:val="00B66AF7"/>
    <w:rsid w:val="00B66B8C"/>
    <w:rsid w:val="00B66E39"/>
    <w:rsid w:val="00B7080F"/>
    <w:rsid w:val="00B75E8F"/>
    <w:rsid w:val="00B94A8E"/>
    <w:rsid w:val="00BA7897"/>
    <w:rsid w:val="00BB3C22"/>
    <w:rsid w:val="00BC45ED"/>
    <w:rsid w:val="00BD538A"/>
    <w:rsid w:val="00BE1948"/>
    <w:rsid w:val="00BE45FA"/>
    <w:rsid w:val="00BE5A9F"/>
    <w:rsid w:val="00BE6492"/>
    <w:rsid w:val="00BF1097"/>
    <w:rsid w:val="00BF5F4D"/>
    <w:rsid w:val="00BF6DBD"/>
    <w:rsid w:val="00C02072"/>
    <w:rsid w:val="00C02569"/>
    <w:rsid w:val="00C033FB"/>
    <w:rsid w:val="00C153B6"/>
    <w:rsid w:val="00C247DD"/>
    <w:rsid w:val="00C30253"/>
    <w:rsid w:val="00C3054D"/>
    <w:rsid w:val="00C32895"/>
    <w:rsid w:val="00C331EC"/>
    <w:rsid w:val="00C35875"/>
    <w:rsid w:val="00C41681"/>
    <w:rsid w:val="00C416F9"/>
    <w:rsid w:val="00C50B5E"/>
    <w:rsid w:val="00C567D1"/>
    <w:rsid w:val="00C56984"/>
    <w:rsid w:val="00C60C80"/>
    <w:rsid w:val="00C82412"/>
    <w:rsid w:val="00C84251"/>
    <w:rsid w:val="00C90983"/>
    <w:rsid w:val="00C93322"/>
    <w:rsid w:val="00CA0CC2"/>
    <w:rsid w:val="00CA2C19"/>
    <w:rsid w:val="00CA4357"/>
    <w:rsid w:val="00CB6B2F"/>
    <w:rsid w:val="00CB7704"/>
    <w:rsid w:val="00CC6F90"/>
    <w:rsid w:val="00CC74D1"/>
    <w:rsid w:val="00CD2375"/>
    <w:rsid w:val="00CD4393"/>
    <w:rsid w:val="00CE0B72"/>
    <w:rsid w:val="00CF3FBD"/>
    <w:rsid w:val="00CF5D98"/>
    <w:rsid w:val="00CF6469"/>
    <w:rsid w:val="00D04478"/>
    <w:rsid w:val="00D06D32"/>
    <w:rsid w:val="00D1536F"/>
    <w:rsid w:val="00D20F5E"/>
    <w:rsid w:val="00D2574F"/>
    <w:rsid w:val="00D27CB0"/>
    <w:rsid w:val="00D31D5B"/>
    <w:rsid w:val="00D35B37"/>
    <w:rsid w:val="00D40067"/>
    <w:rsid w:val="00D467A3"/>
    <w:rsid w:val="00D473FC"/>
    <w:rsid w:val="00D74F85"/>
    <w:rsid w:val="00D76478"/>
    <w:rsid w:val="00D765CA"/>
    <w:rsid w:val="00D82F14"/>
    <w:rsid w:val="00DA44F4"/>
    <w:rsid w:val="00DB2586"/>
    <w:rsid w:val="00DB48B1"/>
    <w:rsid w:val="00DC1974"/>
    <w:rsid w:val="00DC2140"/>
    <w:rsid w:val="00DC35E3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EFA"/>
    <w:rsid w:val="00E04854"/>
    <w:rsid w:val="00E07B23"/>
    <w:rsid w:val="00E12156"/>
    <w:rsid w:val="00E14EA6"/>
    <w:rsid w:val="00E16CF3"/>
    <w:rsid w:val="00E30315"/>
    <w:rsid w:val="00E33EA7"/>
    <w:rsid w:val="00E34A4A"/>
    <w:rsid w:val="00E37860"/>
    <w:rsid w:val="00E50734"/>
    <w:rsid w:val="00E53ECE"/>
    <w:rsid w:val="00E62CB2"/>
    <w:rsid w:val="00E7358E"/>
    <w:rsid w:val="00E86E5C"/>
    <w:rsid w:val="00E9006D"/>
    <w:rsid w:val="00E90DC9"/>
    <w:rsid w:val="00EA2F12"/>
    <w:rsid w:val="00EA3811"/>
    <w:rsid w:val="00EA483F"/>
    <w:rsid w:val="00EE15D4"/>
    <w:rsid w:val="00EF50EB"/>
    <w:rsid w:val="00F00E35"/>
    <w:rsid w:val="00F0376B"/>
    <w:rsid w:val="00F074F0"/>
    <w:rsid w:val="00F12912"/>
    <w:rsid w:val="00F15967"/>
    <w:rsid w:val="00F414D2"/>
    <w:rsid w:val="00F47049"/>
    <w:rsid w:val="00F52D79"/>
    <w:rsid w:val="00F56C84"/>
    <w:rsid w:val="00F65B66"/>
    <w:rsid w:val="00F83CE1"/>
    <w:rsid w:val="00F847EC"/>
    <w:rsid w:val="00F93E49"/>
    <w:rsid w:val="00F96B7D"/>
    <w:rsid w:val="00FA09D8"/>
    <w:rsid w:val="00FA2680"/>
    <w:rsid w:val="00FA33D6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B5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uk-UA"/>
    </w:rPr>
  </w:style>
  <w:style w:type="paragraph" w:styleId="Heading3">
    <w:name w:val="heading 3"/>
    <w:basedOn w:val="Normal"/>
    <w:link w:val="Heading3Char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5399D"/>
    <w:pPr>
      <w:spacing w:after="0" w:line="240" w:lineRule="auto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A4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A483F"/>
  </w:style>
  <w:style w:type="paragraph" w:styleId="NormalWeb">
    <w:name w:val="Normal (Web)"/>
    <w:basedOn w:val="Normal"/>
    <w:uiPriority w:val="99"/>
    <w:semiHidden/>
    <w:rsid w:val="00B66AF7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36611E"/>
    <w:pPr>
      <w:ind w:left="720"/>
    </w:pPr>
  </w:style>
  <w:style w:type="paragraph" w:styleId="Subtitle">
    <w:name w:val="Subtitle"/>
    <w:basedOn w:val="Normal"/>
    <w:link w:val="SubtitleChar"/>
    <w:uiPriority w:val="99"/>
    <w:qFormat/>
    <w:rsid w:val="00663D15"/>
    <w:pPr>
      <w:spacing w:after="0" w:line="240" w:lineRule="auto"/>
      <w:ind w:left="720"/>
      <w:jc w:val="both"/>
    </w:pPr>
    <w:rPr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A2C5F"/>
    <w:pPr>
      <w:spacing w:after="12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D467A3"/>
  </w:style>
  <w:style w:type="table" w:styleId="TableGrid">
    <w:name w:val="Table Grid"/>
    <w:basedOn w:val="TableNormal"/>
    <w:uiPriority w:val="99"/>
    <w:rsid w:val="002C27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next w:val="Normal"/>
    <w:uiPriority w:val="99"/>
    <w:rsid w:val="00DE66B9"/>
    <w:pPr>
      <w:keepNext/>
      <w:widowControl w:val="0"/>
      <w:spacing w:after="0" w:line="240" w:lineRule="auto"/>
      <w:jc w:val="center"/>
    </w:pPr>
    <w:rPr>
      <w:b/>
      <w:bCs/>
      <w:sz w:val="28"/>
      <w:szCs w:val="28"/>
      <w:lang w:val="uk-UA"/>
    </w:rPr>
  </w:style>
  <w:style w:type="paragraph" w:customStyle="1" w:styleId="a">
    <w:name w:val="Содержимое таблицы"/>
    <w:basedOn w:val="Normal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NoSpacing">
    <w:name w:val="No Spacing"/>
    <w:uiPriority w:val="99"/>
    <w:qFormat/>
    <w:rsid w:val="00BB3C22"/>
    <w:rPr>
      <w:rFonts w:cs="Calibri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852A26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52A26"/>
    <w:rPr>
      <w:rFonts w:ascii="Times New Roman" w:hAnsi="Times New Roman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852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52A26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rsid w:val="005637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37E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637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37E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11</Pages>
  <Words>10898</Words>
  <Characters>6213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admin</cp:lastModifiedBy>
  <cp:revision>17</cp:revision>
  <cp:lastPrinted>2018-01-19T11:45:00Z</cp:lastPrinted>
  <dcterms:created xsi:type="dcterms:W3CDTF">2018-01-16T08:24:00Z</dcterms:created>
  <dcterms:modified xsi:type="dcterms:W3CDTF">2018-01-25T07:11:00Z</dcterms:modified>
</cp:coreProperties>
</file>