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FF" w:rsidRDefault="00C651FF" w:rsidP="00F5091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651FF" w:rsidRDefault="00C651FF" w:rsidP="00F5091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651FF" w:rsidRDefault="00C651FF" w:rsidP="00F5091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651FF" w:rsidRDefault="00C651FF" w:rsidP="00F5091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C651FF" w:rsidRDefault="00C651FF" w:rsidP="00F50918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C651FF" w:rsidRDefault="00C651FF" w:rsidP="00F5091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1977 </w:t>
      </w:r>
    </w:p>
    <w:p w:rsidR="00C651FF" w:rsidRDefault="00C651FF" w:rsidP="00F5091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651FF" w:rsidRDefault="00C651FF" w:rsidP="00F50918">
      <w:pPr>
        <w:widowControl w:val="0"/>
        <w:tabs>
          <w:tab w:val="left" w:pos="180"/>
        </w:tabs>
        <w:ind w:left="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>13 листопада 2017</w:t>
      </w:r>
      <w:r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C651FF" w:rsidRDefault="00C651FF" w:rsidP="00F50918">
      <w:pPr>
        <w:spacing w:line="360" w:lineRule="auto"/>
        <w:ind w:left="360"/>
        <w:rPr>
          <w:b/>
          <w:bCs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C651FF" w:rsidRDefault="00C651FF" w:rsidP="00F50918">
      <w:pPr>
        <w:widowControl w:val="0"/>
        <w:ind w:firstLine="426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C651FF" w:rsidRPr="00F50918">
        <w:trPr>
          <w:trHeight w:val="460"/>
        </w:trPr>
        <w:tc>
          <w:tcPr>
            <w:tcW w:w="5070" w:type="dxa"/>
          </w:tcPr>
          <w:p w:rsidR="00C651FF" w:rsidRPr="00241B51" w:rsidRDefault="00C651FF" w:rsidP="00F50918">
            <w:pPr>
              <w:pStyle w:val="25"/>
              <w:tabs>
                <w:tab w:val="left" w:pos="1985"/>
                <w:tab w:val="left" w:pos="4678"/>
              </w:tabs>
              <w:ind w:left="284"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Новохацькій І.Г.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C651FF" w:rsidRDefault="00C651FF" w:rsidP="00F50918">
            <w:pPr>
              <w:widowControl w:val="0"/>
              <w:ind w:left="284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651FF" w:rsidRPr="00024D7A" w:rsidRDefault="00C651FF" w:rsidP="00F50918">
      <w:pPr>
        <w:pStyle w:val="25"/>
        <w:ind w:left="284" w:firstLine="436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Новохацької Ірини Германівни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№74  від 05.07.2017р.)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C651FF" w:rsidRPr="00110353" w:rsidRDefault="00C651FF" w:rsidP="00F50918">
      <w:pPr>
        <w:ind w:left="284"/>
        <w:jc w:val="both"/>
        <w:rPr>
          <w:sz w:val="18"/>
          <w:szCs w:val="18"/>
          <w:lang w:val="uk-UA"/>
        </w:rPr>
      </w:pPr>
    </w:p>
    <w:p w:rsidR="00C651FF" w:rsidRDefault="00C651FF" w:rsidP="00F50918">
      <w:pPr>
        <w:ind w:left="284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C651FF" w:rsidRPr="00091E61" w:rsidRDefault="00C651FF" w:rsidP="00F50918">
      <w:pPr>
        <w:ind w:left="284"/>
        <w:jc w:val="both"/>
        <w:rPr>
          <w:sz w:val="24"/>
          <w:szCs w:val="24"/>
          <w:lang w:val="uk-UA"/>
        </w:rPr>
      </w:pPr>
    </w:p>
    <w:p w:rsidR="00C651FF" w:rsidRDefault="00C651FF" w:rsidP="00F50918">
      <w:pPr>
        <w:pStyle w:val="25"/>
        <w:ind w:left="284" w:firstLine="425"/>
        <w:rPr>
          <w:lang w:val="uk-UA"/>
        </w:rPr>
      </w:pPr>
      <w:r>
        <w:rPr>
          <w:lang w:val="uk-UA"/>
        </w:rPr>
        <w:t>1. Надати гр. Новохацькій Ірині Германівні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м.Сєвєродонецьк, селище Павлоград.</w:t>
      </w:r>
    </w:p>
    <w:p w:rsidR="00C651FF" w:rsidRDefault="00C651FF" w:rsidP="00F50918">
      <w:pPr>
        <w:pStyle w:val="25"/>
        <w:ind w:left="284" w:firstLine="0"/>
        <w:rPr>
          <w:lang w:val="uk-UA"/>
        </w:rPr>
      </w:pPr>
      <w:r>
        <w:rPr>
          <w:lang w:val="uk-UA"/>
        </w:rPr>
        <w:t xml:space="preserve">       2. 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 Новохацькій Ірині Германівні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</w:t>
      </w:r>
    </w:p>
    <w:p w:rsidR="00C651FF" w:rsidRDefault="00C651FF" w:rsidP="00F50918">
      <w:pPr>
        <w:pStyle w:val="25"/>
        <w:ind w:left="284" w:firstLine="0"/>
        <w:rPr>
          <w:lang w:val="uk-UA"/>
        </w:rPr>
      </w:pPr>
      <w:r w:rsidRPr="00F015BA">
        <w:rPr>
          <w:lang w:val="uk-UA"/>
        </w:rPr>
        <w:t xml:space="preserve">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C651FF" w:rsidRDefault="00C651FF" w:rsidP="00F50918">
      <w:pPr>
        <w:pStyle w:val="25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C651FF" w:rsidRDefault="00C651FF" w:rsidP="00F50918">
      <w:pPr>
        <w:tabs>
          <w:tab w:val="left" w:pos="9498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4. 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C651FF" w:rsidRPr="009B6E2E" w:rsidRDefault="00C651FF" w:rsidP="00F50918">
      <w:pPr>
        <w:tabs>
          <w:tab w:val="left" w:pos="9498"/>
        </w:tabs>
        <w:ind w:firstLine="426"/>
        <w:jc w:val="both"/>
        <w:rPr>
          <w:sz w:val="24"/>
          <w:szCs w:val="24"/>
          <w:lang w:val="uk-UA"/>
        </w:rPr>
      </w:pPr>
    </w:p>
    <w:p w:rsidR="00C651FF" w:rsidRDefault="00C651FF" w:rsidP="00F50918">
      <w:pPr>
        <w:ind w:firstLine="426"/>
        <w:jc w:val="both"/>
        <w:rPr>
          <w:sz w:val="24"/>
          <w:szCs w:val="24"/>
          <w:lang w:val="uk-UA"/>
        </w:rPr>
      </w:pPr>
    </w:p>
    <w:p w:rsidR="00C651FF" w:rsidRPr="0040352A" w:rsidRDefault="00C651FF" w:rsidP="00F50918">
      <w:pPr>
        <w:widowControl w:val="0"/>
        <w:tabs>
          <w:tab w:val="left" w:pos="5940"/>
        </w:tabs>
        <w:ind w:left="360" w:firstLine="426"/>
        <w:jc w:val="both"/>
        <w:rPr>
          <w:color w:val="000000"/>
          <w:sz w:val="24"/>
          <w:szCs w:val="24"/>
          <w:lang w:val="uk-UA"/>
        </w:rPr>
      </w:pPr>
      <w:r w:rsidRPr="0040352A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C651FF" w:rsidRPr="0040352A" w:rsidRDefault="00C651FF" w:rsidP="00F50918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</w:p>
    <w:p w:rsidR="00C651FF" w:rsidRPr="0040352A" w:rsidRDefault="00C651FF" w:rsidP="00F50918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</w:p>
    <w:sectPr w:rsidR="00C651FF" w:rsidRPr="0040352A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42C"/>
    <w:multiLevelType w:val="hybridMultilevel"/>
    <w:tmpl w:val="444EC1CE"/>
    <w:lvl w:ilvl="0" w:tplc="2A52F6BC">
      <w:start w:val="2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">
    <w:nsid w:val="44FF3925"/>
    <w:multiLevelType w:val="hybridMultilevel"/>
    <w:tmpl w:val="B9CA17A0"/>
    <w:lvl w:ilvl="0" w:tplc="4D4A82C8">
      <w:start w:val="3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">
    <w:nsid w:val="47927277"/>
    <w:multiLevelType w:val="hybridMultilevel"/>
    <w:tmpl w:val="10C0D880"/>
    <w:lvl w:ilvl="0" w:tplc="35BCC2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25032C"/>
    <w:multiLevelType w:val="hybridMultilevel"/>
    <w:tmpl w:val="166A68E4"/>
    <w:lvl w:ilvl="0" w:tplc="A89CD7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33F2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D33F4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0DAD"/>
    <w:rsid w:val="001A62B9"/>
    <w:rsid w:val="001A764A"/>
    <w:rsid w:val="001C07F0"/>
    <w:rsid w:val="001D0BED"/>
    <w:rsid w:val="001D1130"/>
    <w:rsid w:val="001D5E31"/>
    <w:rsid w:val="001E32F5"/>
    <w:rsid w:val="001E55A9"/>
    <w:rsid w:val="001E698E"/>
    <w:rsid w:val="00217E0D"/>
    <w:rsid w:val="0022173A"/>
    <w:rsid w:val="00223B2D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17AB3"/>
    <w:rsid w:val="00320B9E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0352A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0E18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4F2510"/>
    <w:rsid w:val="00507C6E"/>
    <w:rsid w:val="00513506"/>
    <w:rsid w:val="00521266"/>
    <w:rsid w:val="00522746"/>
    <w:rsid w:val="005235CF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2518A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2468"/>
    <w:rsid w:val="006C415A"/>
    <w:rsid w:val="006C62C2"/>
    <w:rsid w:val="006D5F78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04D6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264C"/>
    <w:rsid w:val="00955DE3"/>
    <w:rsid w:val="00960CAA"/>
    <w:rsid w:val="0096227A"/>
    <w:rsid w:val="0096567F"/>
    <w:rsid w:val="009657C5"/>
    <w:rsid w:val="00967549"/>
    <w:rsid w:val="0097208D"/>
    <w:rsid w:val="0099472C"/>
    <w:rsid w:val="009948B9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4732"/>
    <w:rsid w:val="00A3565C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515"/>
    <w:rsid w:val="00AF34F1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651FF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63A44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207A"/>
    <w:rsid w:val="00DE4795"/>
    <w:rsid w:val="00DF127F"/>
    <w:rsid w:val="00DF13FB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0112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27EAD"/>
    <w:rsid w:val="00F32E5B"/>
    <w:rsid w:val="00F413CB"/>
    <w:rsid w:val="00F4415F"/>
    <w:rsid w:val="00F50918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F2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3F2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33F2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3F2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F2E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3F2E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1133</Words>
  <Characters>647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30</cp:revision>
  <cp:lastPrinted>2017-07-03T06:09:00Z</cp:lastPrinted>
  <dcterms:created xsi:type="dcterms:W3CDTF">2017-05-24T12:36:00Z</dcterms:created>
  <dcterms:modified xsi:type="dcterms:W3CDTF">2017-11-16T13:57:00Z</dcterms:modified>
</cp:coreProperties>
</file>