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BD1" w:rsidRDefault="00491BD1" w:rsidP="00305566">
      <w:pPr>
        <w:pStyle w:val="1"/>
        <w:jc w:val="center"/>
        <w:rPr>
          <w:sz w:val="28"/>
          <w:szCs w:val="28"/>
        </w:rPr>
      </w:pPr>
    </w:p>
    <w:p w:rsidR="00491BD1" w:rsidRDefault="00491BD1" w:rsidP="00305566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491BD1" w:rsidRDefault="00491BD1" w:rsidP="00305566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491BD1" w:rsidRDefault="00B25A7B" w:rsidP="00305566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Тридцять перша </w:t>
      </w:r>
      <w:r w:rsidR="00491BD1">
        <w:rPr>
          <w:b/>
          <w:bCs/>
          <w:sz w:val="28"/>
          <w:szCs w:val="28"/>
          <w:lang w:val="uk-UA"/>
        </w:rPr>
        <w:t>(</w:t>
      </w:r>
      <w:r>
        <w:rPr>
          <w:b/>
          <w:bCs/>
          <w:sz w:val="28"/>
          <w:szCs w:val="28"/>
          <w:lang w:val="uk-UA"/>
        </w:rPr>
        <w:t>поза</w:t>
      </w:r>
      <w:r w:rsidR="00491BD1">
        <w:rPr>
          <w:b/>
          <w:bCs/>
          <w:color w:val="000000"/>
          <w:sz w:val="28"/>
          <w:szCs w:val="28"/>
          <w:lang w:val="uk-UA"/>
        </w:rPr>
        <w:t>чергова) сесія</w:t>
      </w:r>
    </w:p>
    <w:p w:rsidR="00491BD1" w:rsidRDefault="00491BD1" w:rsidP="00305566">
      <w:pPr>
        <w:widowControl w:val="0"/>
        <w:rPr>
          <w:rFonts w:ascii="MS Sans Serif" w:hAnsi="MS Sans Serif" w:cs="MS Sans Serif"/>
          <w:lang w:val="uk-UA"/>
        </w:rPr>
      </w:pPr>
    </w:p>
    <w:p w:rsidR="00491BD1" w:rsidRDefault="00491BD1" w:rsidP="00305566">
      <w:pPr>
        <w:widowControl w:val="0"/>
        <w:tabs>
          <w:tab w:val="right" w:pos="5496"/>
          <w:tab w:val="left" w:pos="5554"/>
        </w:tabs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РІШЕННЯ  № </w:t>
      </w:r>
      <w:r w:rsidR="00B25A7B">
        <w:rPr>
          <w:b/>
          <w:bCs/>
          <w:color w:val="000000"/>
          <w:sz w:val="28"/>
          <w:szCs w:val="28"/>
          <w:lang w:val="uk-UA"/>
        </w:rPr>
        <w:t>1612</w:t>
      </w:r>
    </w:p>
    <w:p w:rsidR="00491BD1" w:rsidRDefault="00491BD1" w:rsidP="00305566">
      <w:pPr>
        <w:ind w:right="-382" w:firstLine="720"/>
        <w:jc w:val="both"/>
        <w:rPr>
          <w:sz w:val="24"/>
          <w:szCs w:val="24"/>
          <w:lang w:val="uk-UA"/>
        </w:rPr>
      </w:pPr>
    </w:p>
    <w:p w:rsidR="00491BD1" w:rsidRDefault="00B93616" w:rsidP="00305566">
      <w:pPr>
        <w:ind w:right="5810"/>
        <w:jc w:val="both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 xml:space="preserve">10 серпня </w:t>
      </w:r>
      <w:r w:rsidR="00491BD1">
        <w:rPr>
          <w:b/>
          <w:bCs/>
          <w:sz w:val="24"/>
          <w:szCs w:val="24"/>
          <w:lang w:val="uk-UA"/>
        </w:rPr>
        <w:t>2017 року</w:t>
      </w:r>
    </w:p>
    <w:p w:rsidR="00491BD1" w:rsidRDefault="00491BD1" w:rsidP="00305566">
      <w:pPr>
        <w:spacing w:line="360" w:lineRule="auto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 xml:space="preserve">м. </w:t>
      </w:r>
      <w:proofErr w:type="spellStart"/>
      <w:r>
        <w:rPr>
          <w:b/>
          <w:bCs/>
          <w:sz w:val="24"/>
          <w:szCs w:val="24"/>
          <w:lang w:val="uk-UA"/>
        </w:rPr>
        <w:t>Сєвєродонецьк</w:t>
      </w:r>
      <w:proofErr w:type="spellEnd"/>
    </w:p>
    <w:p w:rsidR="007D0E68" w:rsidRDefault="00491BD1" w:rsidP="00444A8B">
      <w:pPr>
        <w:pStyle w:val="25"/>
        <w:tabs>
          <w:tab w:val="left" w:pos="4962"/>
        </w:tabs>
        <w:ind w:right="4536" w:firstLine="0"/>
        <w:rPr>
          <w:lang w:val="uk-UA"/>
        </w:rPr>
      </w:pPr>
      <w:r w:rsidRPr="00B348F4">
        <w:rPr>
          <w:lang w:val="uk-UA"/>
        </w:rPr>
        <w:t xml:space="preserve">Про </w:t>
      </w:r>
      <w:r w:rsidR="007D0E68">
        <w:rPr>
          <w:lang w:val="uk-UA"/>
        </w:rPr>
        <w:t>затвердження</w:t>
      </w:r>
      <w:r w:rsidR="008D5B7C">
        <w:rPr>
          <w:lang w:val="uk-UA"/>
        </w:rPr>
        <w:t xml:space="preserve"> </w:t>
      </w:r>
      <w:r w:rsidR="00896487">
        <w:rPr>
          <w:lang w:val="uk-UA"/>
        </w:rPr>
        <w:t xml:space="preserve">Подання </w:t>
      </w:r>
      <w:r w:rsidR="00F65243">
        <w:rPr>
          <w:lang w:val="uk-UA"/>
        </w:rPr>
        <w:t xml:space="preserve">щодо </w:t>
      </w:r>
      <w:r w:rsidR="007D0E68">
        <w:rPr>
          <w:lang w:val="uk-UA"/>
        </w:rPr>
        <w:t>створення</w:t>
      </w:r>
    </w:p>
    <w:p w:rsidR="00491BD1" w:rsidRPr="00241B51" w:rsidRDefault="007D0E68" w:rsidP="00444A8B">
      <w:pPr>
        <w:pStyle w:val="25"/>
        <w:tabs>
          <w:tab w:val="left" w:pos="4962"/>
        </w:tabs>
        <w:ind w:right="4536" w:firstLine="0"/>
        <w:rPr>
          <w:lang w:val="uk-UA"/>
        </w:rPr>
      </w:pPr>
      <w:proofErr w:type="spellStart"/>
      <w:r>
        <w:rPr>
          <w:lang w:val="uk-UA"/>
        </w:rPr>
        <w:t>Сєвєродонецької</w:t>
      </w:r>
      <w:proofErr w:type="spellEnd"/>
      <w:r>
        <w:rPr>
          <w:lang w:val="uk-UA"/>
        </w:rPr>
        <w:t xml:space="preserve"> об’єднаної громади</w:t>
      </w:r>
      <w:r w:rsidR="00491BD1">
        <w:rPr>
          <w:lang w:val="uk-UA"/>
        </w:rPr>
        <w:t xml:space="preserve"> </w:t>
      </w:r>
    </w:p>
    <w:p w:rsidR="00491BD1" w:rsidRPr="00444A8B" w:rsidRDefault="00491BD1" w:rsidP="00444A8B">
      <w:pPr>
        <w:pStyle w:val="25"/>
        <w:tabs>
          <w:tab w:val="left" w:pos="4962"/>
        </w:tabs>
        <w:ind w:right="4536" w:firstLine="0"/>
        <w:rPr>
          <w:lang w:val="uk-UA"/>
        </w:rPr>
      </w:pPr>
    </w:p>
    <w:p w:rsidR="00491BD1" w:rsidRPr="00024D7A" w:rsidRDefault="00491BD1" w:rsidP="00EE39A9">
      <w:pPr>
        <w:pStyle w:val="25"/>
        <w:ind w:right="-1"/>
        <w:rPr>
          <w:lang w:val="uk-UA"/>
        </w:rPr>
      </w:pPr>
      <w:r>
        <w:rPr>
          <w:lang w:val="uk-UA"/>
        </w:rPr>
        <w:t>Керуючись</w:t>
      </w:r>
      <w:r w:rsidRPr="00024D7A">
        <w:rPr>
          <w:lang w:val="uk-UA"/>
        </w:rPr>
        <w:t xml:space="preserve"> ст</w:t>
      </w:r>
      <w:r w:rsidR="00896487">
        <w:rPr>
          <w:lang w:val="uk-UA"/>
        </w:rPr>
        <w:t xml:space="preserve">аттею </w:t>
      </w:r>
      <w:r w:rsidRPr="00024D7A">
        <w:rPr>
          <w:lang w:val="uk-UA"/>
        </w:rPr>
        <w:t>26 Закону України «Про місцеве самоврядування в Україні»</w:t>
      </w:r>
      <w:r>
        <w:rPr>
          <w:lang w:val="uk-UA"/>
        </w:rPr>
        <w:t xml:space="preserve">, </w:t>
      </w:r>
      <w:r w:rsidR="00896487">
        <w:rPr>
          <w:lang w:val="uk-UA"/>
        </w:rPr>
        <w:t xml:space="preserve">статтями 173-175 </w:t>
      </w:r>
      <w:r w:rsidRPr="00024D7A">
        <w:rPr>
          <w:lang w:val="uk-UA"/>
        </w:rPr>
        <w:t>Земельного Кодексу України,</w:t>
      </w:r>
      <w:r>
        <w:rPr>
          <w:lang w:val="uk-UA"/>
        </w:rPr>
        <w:t xml:space="preserve"> Закон</w:t>
      </w:r>
      <w:r w:rsidR="00896487">
        <w:rPr>
          <w:lang w:val="uk-UA"/>
        </w:rPr>
        <w:t>ом</w:t>
      </w:r>
      <w:r>
        <w:rPr>
          <w:lang w:val="uk-UA"/>
        </w:rPr>
        <w:t xml:space="preserve"> України «Про землеустрій», </w:t>
      </w:r>
      <w:r w:rsidR="00896487">
        <w:rPr>
          <w:lang w:val="uk-UA"/>
        </w:rPr>
        <w:t xml:space="preserve">Законом </w:t>
      </w:r>
      <w:r w:rsidR="00CE1106">
        <w:rPr>
          <w:lang w:val="uk-UA"/>
        </w:rPr>
        <w:t xml:space="preserve">України </w:t>
      </w:r>
      <w:r w:rsidR="00896487">
        <w:rPr>
          <w:lang w:val="uk-UA"/>
        </w:rPr>
        <w:t>«Про добровільне об’єднання територіальних громад»,</w:t>
      </w:r>
      <w:r w:rsidR="00CE1106" w:rsidRPr="00CE1106">
        <w:rPr>
          <w:b/>
          <w:bCs/>
          <w:color w:val="000000"/>
          <w:sz w:val="32"/>
          <w:szCs w:val="32"/>
          <w:shd w:val="clear" w:color="auto" w:fill="FFFFFF"/>
          <w:lang w:val="uk-UA"/>
        </w:rPr>
        <w:t xml:space="preserve"> </w:t>
      </w:r>
      <w:r w:rsidR="00CE1106" w:rsidRPr="00CE1106">
        <w:rPr>
          <w:bCs/>
          <w:color w:val="000000"/>
          <w:shd w:val="clear" w:color="auto" w:fill="FFFFFF"/>
          <w:lang w:val="uk-UA"/>
        </w:rPr>
        <w:t>Законом</w:t>
      </w:r>
      <w:r w:rsidR="00CE1106">
        <w:rPr>
          <w:bCs/>
          <w:color w:val="000000"/>
          <w:shd w:val="clear" w:color="auto" w:fill="FFFFFF"/>
          <w:lang w:val="uk-UA"/>
        </w:rPr>
        <w:t xml:space="preserve"> України «</w:t>
      </w:r>
      <w:r w:rsidR="00CE1106" w:rsidRPr="00CE1106">
        <w:rPr>
          <w:bCs/>
          <w:color w:val="000000"/>
          <w:shd w:val="clear" w:color="auto" w:fill="FFFFFF"/>
          <w:lang w:val="uk-UA"/>
        </w:rPr>
        <w:t>Про внесення змін до деяких законів України щодо добровільного приєднання територіальних громад</w:t>
      </w:r>
      <w:r w:rsidR="00CE1106">
        <w:rPr>
          <w:bCs/>
          <w:color w:val="000000"/>
          <w:shd w:val="clear" w:color="auto" w:fill="FFFFFF"/>
          <w:lang w:val="uk-UA"/>
        </w:rPr>
        <w:t xml:space="preserve">», Постановою КМУ від </w:t>
      </w:r>
      <w:r w:rsidR="00CE1106" w:rsidRPr="00CE1106">
        <w:rPr>
          <w:bCs/>
          <w:color w:val="000000"/>
          <w:shd w:val="clear" w:color="auto" w:fill="FFFFFF"/>
          <w:lang w:val="uk-UA"/>
        </w:rPr>
        <w:t>08.04.2</w:t>
      </w:r>
      <w:r w:rsidR="00CE1106" w:rsidRPr="00F512B2">
        <w:rPr>
          <w:bCs/>
          <w:color w:val="000000"/>
          <w:shd w:val="clear" w:color="auto" w:fill="FFFFFF"/>
          <w:lang w:val="uk-UA"/>
        </w:rPr>
        <w:t xml:space="preserve">015 р. </w:t>
      </w:r>
      <w:r w:rsidR="00CE1106" w:rsidRPr="00CE1106">
        <w:rPr>
          <w:bCs/>
          <w:color w:val="000000"/>
          <w:shd w:val="clear" w:color="auto" w:fill="FFFFFF"/>
          <w:lang w:val="uk-UA"/>
        </w:rPr>
        <w:t xml:space="preserve">за </w:t>
      </w:r>
      <w:r w:rsidR="00CE1106" w:rsidRPr="00F512B2">
        <w:rPr>
          <w:bCs/>
          <w:color w:val="000000"/>
          <w:shd w:val="clear" w:color="auto" w:fill="FFFFFF"/>
          <w:lang w:val="uk-UA"/>
        </w:rPr>
        <w:t>№ 214</w:t>
      </w:r>
      <w:r w:rsidR="00CE1106">
        <w:rPr>
          <w:bCs/>
          <w:color w:val="000000"/>
          <w:shd w:val="clear" w:color="auto" w:fill="FFFFFF"/>
          <w:lang w:val="uk-UA"/>
        </w:rPr>
        <w:t xml:space="preserve"> «</w:t>
      </w:r>
      <w:r w:rsidR="00CE1106" w:rsidRPr="00F512B2">
        <w:rPr>
          <w:bCs/>
          <w:color w:val="000000"/>
          <w:shd w:val="clear" w:color="auto" w:fill="FFFFFF"/>
          <w:lang w:val="uk-UA"/>
        </w:rPr>
        <w:t>Про затвердження Методики формування спроможних територіальних громад</w:t>
      </w:r>
      <w:r w:rsidR="00CE1106">
        <w:rPr>
          <w:bCs/>
          <w:color w:val="000000"/>
          <w:shd w:val="clear" w:color="auto" w:fill="FFFFFF"/>
          <w:lang w:val="uk-UA"/>
        </w:rPr>
        <w:t xml:space="preserve">», враховуючи звернення мешканців </w:t>
      </w:r>
      <w:r w:rsidR="00CE1106" w:rsidRPr="00F512B2">
        <w:rPr>
          <w:lang w:val="uk-UA"/>
        </w:rPr>
        <w:t>населених пунктів</w:t>
      </w:r>
      <w:r w:rsidR="00F512B2">
        <w:rPr>
          <w:lang w:val="uk-UA"/>
        </w:rPr>
        <w:t>, які</w:t>
      </w:r>
      <w:r w:rsidR="00896487" w:rsidRPr="00CE1106">
        <w:rPr>
          <w:lang w:val="uk-UA"/>
        </w:rPr>
        <w:t xml:space="preserve"> </w:t>
      </w:r>
      <w:r w:rsidR="00F512B2" w:rsidRPr="00F512B2">
        <w:rPr>
          <w:lang w:val="uk-UA"/>
        </w:rPr>
        <w:t>надали згоду на об’єднання та підтвердили свої наміри відповідними рішеннями сільських та селищних рад</w:t>
      </w:r>
      <w:r w:rsidR="00F512B2">
        <w:rPr>
          <w:lang w:val="uk-UA"/>
        </w:rPr>
        <w:t xml:space="preserve">, </w:t>
      </w:r>
      <w:r w:rsidR="00B7577D">
        <w:rPr>
          <w:lang w:val="uk-UA"/>
        </w:rPr>
        <w:t xml:space="preserve">з метою упорядкування земельних відносин, ефективного використання та раціонального планування забудови міста, </w:t>
      </w:r>
      <w:proofErr w:type="spellStart"/>
      <w:r w:rsidRPr="00024D7A">
        <w:rPr>
          <w:lang w:val="uk-UA"/>
        </w:rPr>
        <w:t>Сєвєродонецька</w:t>
      </w:r>
      <w:proofErr w:type="spellEnd"/>
      <w:r w:rsidRPr="00024D7A">
        <w:rPr>
          <w:lang w:val="uk-UA"/>
        </w:rPr>
        <w:t xml:space="preserve"> міська рада</w:t>
      </w:r>
    </w:p>
    <w:p w:rsidR="00491BD1" w:rsidRDefault="00491BD1">
      <w:pPr>
        <w:ind w:firstLine="709"/>
        <w:jc w:val="both"/>
        <w:rPr>
          <w:sz w:val="24"/>
          <w:szCs w:val="24"/>
          <w:lang w:val="uk-UA"/>
        </w:rPr>
      </w:pPr>
    </w:p>
    <w:p w:rsidR="00491BD1" w:rsidRDefault="00491BD1" w:rsidP="00667093">
      <w:pPr>
        <w:ind w:firstLine="142"/>
        <w:jc w:val="both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 xml:space="preserve">         ВИРІШИЛА:</w:t>
      </w:r>
    </w:p>
    <w:p w:rsidR="00491BD1" w:rsidRPr="00F9242B" w:rsidRDefault="00491BD1">
      <w:pPr>
        <w:jc w:val="both"/>
        <w:rPr>
          <w:sz w:val="22"/>
          <w:szCs w:val="22"/>
          <w:lang w:val="uk-UA"/>
        </w:rPr>
      </w:pPr>
    </w:p>
    <w:p w:rsidR="00491BD1" w:rsidRDefault="007D0E68" w:rsidP="00804D5F">
      <w:pPr>
        <w:pStyle w:val="25"/>
        <w:numPr>
          <w:ilvl w:val="0"/>
          <w:numId w:val="1"/>
        </w:numPr>
        <w:rPr>
          <w:lang w:val="uk-UA"/>
        </w:rPr>
      </w:pPr>
      <w:r>
        <w:rPr>
          <w:lang w:val="uk-UA"/>
        </w:rPr>
        <w:t>Затвердити та н</w:t>
      </w:r>
      <w:r w:rsidR="00670957">
        <w:rPr>
          <w:lang w:val="uk-UA"/>
        </w:rPr>
        <w:t>аправити</w:t>
      </w:r>
      <w:r w:rsidR="00491BD1" w:rsidRPr="00896487">
        <w:rPr>
          <w:lang w:val="uk-UA"/>
        </w:rPr>
        <w:t xml:space="preserve"> </w:t>
      </w:r>
      <w:r w:rsidR="00896487" w:rsidRPr="00896487">
        <w:rPr>
          <w:lang w:val="uk-UA"/>
        </w:rPr>
        <w:t>Подання</w:t>
      </w:r>
      <w:r w:rsidR="00F65243">
        <w:rPr>
          <w:lang w:val="uk-UA"/>
        </w:rPr>
        <w:t xml:space="preserve"> </w:t>
      </w:r>
      <w:r w:rsidR="00896487" w:rsidRPr="00896487">
        <w:rPr>
          <w:lang w:val="uk-UA"/>
        </w:rPr>
        <w:t>Голові Луганської обласної державної адміністрації – керівнику обласної військово-цивільної адміністрації</w:t>
      </w:r>
      <w:r w:rsidR="004D000F" w:rsidRPr="00896487">
        <w:rPr>
          <w:lang w:val="uk-UA"/>
        </w:rPr>
        <w:t xml:space="preserve"> </w:t>
      </w:r>
      <w:r w:rsidR="00670957">
        <w:rPr>
          <w:lang w:val="uk-UA"/>
        </w:rPr>
        <w:t xml:space="preserve">Гарбузу Ю.Г., </w:t>
      </w:r>
      <w:r w:rsidR="00F65243">
        <w:rPr>
          <w:lang w:val="uk-UA"/>
        </w:rPr>
        <w:t xml:space="preserve">з метою </w:t>
      </w:r>
      <w:r w:rsidR="00670957">
        <w:rPr>
          <w:lang w:val="uk-UA"/>
        </w:rPr>
        <w:t xml:space="preserve">встановлення меж </w:t>
      </w:r>
      <w:r w:rsidR="00F65243">
        <w:rPr>
          <w:lang w:val="uk-UA"/>
        </w:rPr>
        <w:t xml:space="preserve"> </w:t>
      </w:r>
      <w:proofErr w:type="spellStart"/>
      <w:r w:rsidR="00F65243">
        <w:rPr>
          <w:lang w:val="uk-UA"/>
        </w:rPr>
        <w:t>Сєвєродонецької</w:t>
      </w:r>
      <w:proofErr w:type="spellEnd"/>
      <w:r w:rsidR="00F65243">
        <w:rPr>
          <w:lang w:val="uk-UA"/>
        </w:rPr>
        <w:t xml:space="preserve"> міської ради, Борівської та Сиротинської селищних рад за рахунок земель </w:t>
      </w:r>
      <w:proofErr w:type="spellStart"/>
      <w:r w:rsidR="00F65243">
        <w:rPr>
          <w:lang w:val="uk-UA"/>
        </w:rPr>
        <w:t>Мирнодолинської</w:t>
      </w:r>
      <w:proofErr w:type="spellEnd"/>
      <w:r w:rsidR="00F65243">
        <w:rPr>
          <w:lang w:val="uk-UA"/>
        </w:rPr>
        <w:t xml:space="preserve"> селищної ради </w:t>
      </w:r>
      <w:proofErr w:type="spellStart"/>
      <w:r w:rsidR="00F65243">
        <w:rPr>
          <w:lang w:val="uk-UA"/>
        </w:rPr>
        <w:t>Попаснянського</w:t>
      </w:r>
      <w:proofErr w:type="spellEnd"/>
      <w:r w:rsidR="00F65243">
        <w:rPr>
          <w:lang w:val="uk-UA"/>
        </w:rPr>
        <w:t xml:space="preserve"> району</w:t>
      </w:r>
      <w:r w:rsidR="00670957">
        <w:rPr>
          <w:lang w:val="uk-UA"/>
        </w:rPr>
        <w:t xml:space="preserve"> Луганської області</w:t>
      </w:r>
      <w:r w:rsidR="00F65243">
        <w:rPr>
          <w:lang w:val="uk-UA"/>
        </w:rPr>
        <w:t>.</w:t>
      </w:r>
      <w:r w:rsidR="00D05D4D">
        <w:rPr>
          <w:lang w:val="uk-UA"/>
        </w:rPr>
        <w:t xml:space="preserve"> </w:t>
      </w:r>
      <w:r w:rsidR="00F65243">
        <w:rPr>
          <w:lang w:val="uk-UA"/>
        </w:rPr>
        <w:t>(Додаток)</w:t>
      </w:r>
    </w:p>
    <w:p w:rsidR="00A1443A" w:rsidRPr="00896487" w:rsidRDefault="00A1443A" w:rsidP="00804D5F">
      <w:pPr>
        <w:pStyle w:val="25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Доручити відділу земельних відносин та архітектури надати графічний (перспективний) план формування територій </w:t>
      </w:r>
      <w:proofErr w:type="spellStart"/>
      <w:r w:rsidR="003006BB">
        <w:rPr>
          <w:lang w:val="uk-UA"/>
        </w:rPr>
        <w:t>Сєвєродонецької</w:t>
      </w:r>
      <w:proofErr w:type="spellEnd"/>
      <w:r w:rsidR="003006BB">
        <w:rPr>
          <w:lang w:val="uk-UA"/>
        </w:rPr>
        <w:t xml:space="preserve"> об’єднаної громади </w:t>
      </w:r>
      <w:r>
        <w:rPr>
          <w:lang w:val="uk-UA"/>
        </w:rPr>
        <w:t xml:space="preserve">за рахунок земель </w:t>
      </w:r>
      <w:proofErr w:type="spellStart"/>
      <w:r>
        <w:rPr>
          <w:lang w:val="uk-UA"/>
        </w:rPr>
        <w:t>Мирнодолинської</w:t>
      </w:r>
      <w:proofErr w:type="spellEnd"/>
      <w:r>
        <w:rPr>
          <w:lang w:val="uk-UA"/>
        </w:rPr>
        <w:t xml:space="preserve"> селищної ради</w:t>
      </w:r>
      <w:r w:rsidR="00D90DDB">
        <w:rPr>
          <w:lang w:val="uk-UA"/>
        </w:rPr>
        <w:t xml:space="preserve"> </w:t>
      </w:r>
      <w:proofErr w:type="spellStart"/>
      <w:r w:rsidR="00D90DDB">
        <w:rPr>
          <w:lang w:val="uk-UA"/>
        </w:rPr>
        <w:t>Попаснянського</w:t>
      </w:r>
      <w:proofErr w:type="spellEnd"/>
      <w:r w:rsidR="00D90DDB">
        <w:rPr>
          <w:lang w:val="uk-UA"/>
        </w:rPr>
        <w:t xml:space="preserve"> району</w:t>
      </w:r>
      <w:r>
        <w:rPr>
          <w:lang w:val="uk-UA"/>
        </w:rPr>
        <w:t>.</w:t>
      </w:r>
    </w:p>
    <w:p w:rsidR="00491BD1" w:rsidRDefault="00491BD1" w:rsidP="005356A9">
      <w:pPr>
        <w:pStyle w:val="25"/>
        <w:numPr>
          <w:ilvl w:val="0"/>
          <w:numId w:val="1"/>
        </w:numPr>
        <w:rPr>
          <w:lang w:val="uk-UA"/>
        </w:rPr>
      </w:pPr>
      <w:r w:rsidRPr="009D279B">
        <w:rPr>
          <w:color w:val="000000"/>
          <w:lang w:val="uk-UA"/>
        </w:rPr>
        <w:t>Дане  рішення  підлягає оприлюдненню</w:t>
      </w:r>
      <w:r>
        <w:rPr>
          <w:color w:val="000000"/>
          <w:lang w:val="uk-UA"/>
        </w:rPr>
        <w:t>.</w:t>
      </w:r>
    </w:p>
    <w:p w:rsidR="00491BD1" w:rsidRPr="009B6E2E" w:rsidRDefault="00491BD1" w:rsidP="005356A9">
      <w:pPr>
        <w:numPr>
          <w:ilvl w:val="0"/>
          <w:numId w:val="1"/>
        </w:numPr>
        <w:tabs>
          <w:tab w:val="left" w:pos="9498"/>
        </w:tabs>
        <w:ind w:firstLine="709"/>
        <w:jc w:val="both"/>
        <w:rPr>
          <w:sz w:val="24"/>
          <w:szCs w:val="24"/>
          <w:lang w:val="uk-UA"/>
        </w:rPr>
      </w:pPr>
      <w:r w:rsidRPr="00091E61">
        <w:rPr>
          <w:sz w:val="24"/>
          <w:szCs w:val="24"/>
          <w:lang w:val="uk-UA"/>
        </w:rPr>
        <w:t>Контроль за виконанням цього рішення п</w:t>
      </w:r>
      <w:r>
        <w:rPr>
          <w:sz w:val="24"/>
          <w:szCs w:val="24"/>
          <w:lang w:val="uk-UA"/>
        </w:rPr>
        <w:t xml:space="preserve">окласти на постійну комісію з питань будівництва, </w:t>
      </w:r>
      <w:r w:rsidRPr="009B6E2E">
        <w:rPr>
          <w:sz w:val="24"/>
          <w:szCs w:val="24"/>
          <w:lang w:val="uk-UA"/>
        </w:rPr>
        <w:t>архітектури, земельних відносин, охорони навколишнього середовища та розвитку селищ.</w:t>
      </w:r>
    </w:p>
    <w:p w:rsidR="00491BD1" w:rsidRDefault="00491BD1" w:rsidP="00BA5C4C">
      <w:pPr>
        <w:ind w:firstLine="709"/>
        <w:jc w:val="both"/>
        <w:rPr>
          <w:sz w:val="24"/>
          <w:szCs w:val="24"/>
          <w:lang w:val="uk-UA"/>
        </w:rPr>
      </w:pPr>
    </w:p>
    <w:tbl>
      <w:tblPr>
        <w:tblW w:w="13075" w:type="dxa"/>
        <w:tblInd w:w="-106" w:type="dxa"/>
        <w:tblLook w:val="00A0"/>
      </w:tblPr>
      <w:tblGrid>
        <w:gridCol w:w="13075"/>
      </w:tblGrid>
      <w:tr w:rsidR="00491BD1" w:rsidRPr="00114A59">
        <w:tc>
          <w:tcPr>
            <w:tcW w:w="9923" w:type="dxa"/>
          </w:tcPr>
          <w:p w:rsidR="00491BD1" w:rsidRPr="00D5782D" w:rsidRDefault="00B25A7B" w:rsidP="003B1899">
            <w:pPr>
              <w:jc w:val="both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             </w:t>
            </w:r>
            <w:r w:rsidR="00491BD1" w:rsidRPr="00D5782D">
              <w:rPr>
                <w:b/>
                <w:bCs/>
                <w:sz w:val="24"/>
                <w:szCs w:val="24"/>
                <w:lang w:val="uk-UA"/>
              </w:rPr>
              <w:t xml:space="preserve">Міський голова                                                                               </w:t>
            </w:r>
            <w:r w:rsidR="00D90DDB">
              <w:rPr>
                <w:b/>
                <w:bCs/>
                <w:sz w:val="24"/>
                <w:szCs w:val="24"/>
                <w:lang w:val="uk-UA"/>
              </w:rPr>
              <w:t xml:space="preserve">    </w:t>
            </w:r>
            <w:r w:rsidR="00491BD1" w:rsidRPr="00D5782D">
              <w:rPr>
                <w:b/>
                <w:bCs/>
                <w:sz w:val="24"/>
                <w:szCs w:val="24"/>
                <w:lang w:val="uk-UA"/>
              </w:rPr>
              <w:t>В.В.</w:t>
            </w:r>
            <w:proofErr w:type="spellStart"/>
            <w:r w:rsidR="00491BD1" w:rsidRPr="00D5782D">
              <w:rPr>
                <w:b/>
                <w:bCs/>
                <w:sz w:val="24"/>
                <w:szCs w:val="24"/>
                <w:lang w:val="uk-UA"/>
              </w:rPr>
              <w:t>Казаков</w:t>
            </w:r>
            <w:proofErr w:type="spellEnd"/>
          </w:p>
        </w:tc>
      </w:tr>
      <w:tr w:rsidR="00491BD1" w:rsidRPr="00114A59">
        <w:tc>
          <w:tcPr>
            <w:tcW w:w="9923" w:type="dxa"/>
          </w:tcPr>
          <w:p w:rsidR="00491BD1" w:rsidRPr="00D5782D" w:rsidRDefault="00491BD1" w:rsidP="003B1899">
            <w:pPr>
              <w:ind w:firstLine="567"/>
              <w:jc w:val="both"/>
              <w:rPr>
                <w:sz w:val="24"/>
                <w:szCs w:val="24"/>
                <w:lang w:val="uk-UA"/>
              </w:rPr>
            </w:pPr>
          </w:p>
        </w:tc>
      </w:tr>
    </w:tbl>
    <w:p w:rsidR="001C0CC1" w:rsidRDefault="001C0CC1" w:rsidP="00D05D4D">
      <w:pPr>
        <w:ind w:firstLine="284"/>
        <w:jc w:val="both"/>
        <w:rPr>
          <w:bCs/>
          <w:sz w:val="28"/>
          <w:szCs w:val="28"/>
          <w:lang w:val="uk-UA"/>
        </w:rPr>
      </w:pPr>
    </w:p>
    <w:p w:rsidR="00826BFB" w:rsidRDefault="00826BFB" w:rsidP="00D05D4D">
      <w:pPr>
        <w:ind w:firstLine="284"/>
        <w:jc w:val="both"/>
        <w:rPr>
          <w:bCs/>
          <w:sz w:val="28"/>
          <w:szCs w:val="28"/>
          <w:lang w:val="uk-UA"/>
        </w:rPr>
      </w:pPr>
    </w:p>
    <w:p w:rsidR="00826BFB" w:rsidRDefault="00826BFB" w:rsidP="00D05D4D">
      <w:pPr>
        <w:ind w:firstLine="284"/>
        <w:jc w:val="both"/>
        <w:rPr>
          <w:bCs/>
          <w:sz w:val="28"/>
          <w:szCs w:val="28"/>
          <w:lang w:val="uk-UA"/>
        </w:rPr>
      </w:pPr>
    </w:p>
    <w:p w:rsidR="00826BFB" w:rsidRDefault="00826BFB" w:rsidP="00D05D4D">
      <w:pPr>
        <w:ind w:firstLine="284"/>
        <w:jc w:val="both"/>
        <w:rPr>
          <w:bCs/>
          <w:sz w:val="28"/>
          <w:szCs w:val="28"/>
          <w:lang w:val="uk-UA"/>
        </w:rPr>
      </w:pPr>
    </w:p>
    <w:p w:rsidR="00826BFB" w:rsidRDefault="00826BFB" w:rsidP="00D05D4D">
      <w:pPr>
        <w:ind w:firstLine="284"/>
        <w:jc w:val="both"/>
        <w:rPr>
          <w:bCs/>
          <w:sz w:val="28"/>
          <w:szCs w:val="28"/>
          <w:lang w:val="uk-UA"/>
        </w:rPr>
      </w:pPr>
    </w:p>
    <w:p w:rsidR="00826BFB" w:rsidRDefault="00826BFB" w:rsidP="00D05D4D">
      <w:pPr>
        <w:ind w:firstLine="284"/>
        <w:jc w:val="both"/>
        <w:rPr>
          <w:bCs/>
          <w:sz w:val="28"/>
          <w:szCs w:val="28"/>
          <w:lang w:val="uk-UA"/>
        </w:rPr>
      </w:pPr>
    </w:p>
    <w:p w:rsidR="00826BFB" w:rsidRDefault="00826BFB" w:rsidP="00D05D4D">
      <w:pPr>
        <w:ind w:firstLine="284"/>
        <w:jc w:val="both"/>
        <w:rPr>
          <w:bCs/>
          <w:sz w:val="28"/>
          <w:szCs w:val="28"/>
          <w:lang w:val="uk-UA"/>
        </w:rPr>
      </w:pPr>
    </w:p>
    <w:p w:rsidR="00826BFB" w:rsidRDefault="00826BFB" w:rsidP="00D05D4D">
      <w:pPr>
        <w:ind w:firstLine="284"/>
        <w:jc w:val="both"/>
        <w:rPr>
          <w:bCs/>
          <w:sz w:val="28"/>
          <w:szCs w:val="28"/>
          <w:lang w:val="uk-UA"/>
        </w:rPr>
      </w:pPr>
    </w:p>
    <w:p w:rsidR="00826BFB" w:rsidRDefault="00826BFB" w:rsidP="00D05D4D">
      <w:pPr>
        <w:ind w:firstLine="284"/>
        <w:jc w:val="both"/>
        <w:rPr>
          <w:bCs/>
          <w:sz w:val="28"/>
          <w:szCs w:val="28"/>
          <w:lang w:val="uk-UA"/>
        </w:rPr>
      </w:pPr>
    </w:p>
    <w:p w:rsidR="00826BFB" w:rsidRDefault="00826BFB" w:rsidP="00D05D4D">
      <w:pPr>
        <w:ind w:firstLine="284"/>
        <w:jc w:val="both"/>
        <w:rPr>
          <w:bCs/>
          <w:sz w:val="28"/>
          <w:szCs w:val="28"/>
          <w:lang w:val="uk-UA"/>
        </w:rPr>
      </w:pPr>
    </w:p>
    <w:p w:rsidR="00826BFB" w:rsidRDefault="00826BFB" w:rsidP="00D05D4D">
      <w:pPr>
        <w:ind w:firstLine="284"/>
        <w:jc w:val="both"/>
        <w:rPr>
          <w:bCs/>
          <w:sz w:val="28"/>
          <w:szCs w:val="28"/>
          <w:lang w:val="uk-UA"/>
        </w:rPr>
      </w:pPr>
    </w:p>
    <w:p w:rsidR="00826BFB" w:rsidRDefault="00826BFB" w:rsidP="00D05D4D">
      <w:pPr>
        <w:ind w:firstLine="284"/>
        <w:jc w:val="both"/>
        <w:rPr>
          <w:bCs/>
          <w:sz w:val="28"/>
          <w:szCs w:val="28"/>
          <w:lang w:val="uk-UA"/>
        </w:rPr>
      </w:pPr>
    </w:p>
    <w:p w:rsidR="00826BFB" w:rsidRDefault="00826BFB" w:rsidP="00D05D4D">
      <w:pPr>
        <w:ind w:firstLine="284"/>
        <w:jc w:val="both"/>
        <w:rPr>
          <w:bCs/>
          <w:sz w:val="28"/>
          <w:szCs w:val="28"/>
          <w:lang w:val="uk-UA"/>
        </w:rPr>
      </w:pPr>
    </w:p>
    <w:p w:rsidR="00826BFB" w:rsidRDefault="00826BFB" w:rsidP="00D05D4D">
      <w:pPr>
        <w:ind w:firstLine="284"/>
        <w:jc w:val="both"/>
        <w:rPr>
          <w:bCs/>
          <w:sz w:val="28"/>
          <w:szCs w:val="28"/>
          <w:lang w:val="uk-UA"/>
        </w:rPr>
      </w:pPr>
    </w:p>
    <w:p w:rsidR="00826BFB" w:rsidRPr="00826BFB" w:rsidRDefault="00826BFB" w:rsidP="00826BFB">
      <w:pPr>
        <w:ind w:firstLine="5245"/>
        <w:rPr>
          <w:sz w:val="24"/>
          <w:szCs w:val="24"/>
          <w:lang w:val="uk-UA"/>
        </w:rPr>
      </w:pPr>
      <w:r w:rsidRPr="00826BFB">
        <w:rPr>
          <w:sz w:val="24"/>
          <w:szCs w:val="24"/>
          <w:lang w:val="uk-UA"/>
        </w:rPr>
        <w:t>Додаток</w:t>
      </w:r>
    </w:p>
    <w:p w:rsidR="00826BFB" w:rsidRPr="00826BFB" w:rsidRDefault="00826BFB" w:rsidP="00826BFB">
      <w:pPr>
        <w:ind w:firstLine="5245"/>
        <w:rPr>
          <w:sz w:val="24"/>
          <w:szCs w:val="24"/>
          <w:lang w:val="uk-UA"/>
        </w:rPr>
      </w:pPr>
      <w:r w:rsidRPr="00826BFB">
        <w:rPr>
          <w:sz w:val="24"/>
          <w:szCs w:val="24"/>
          <w:lang w:val="uk-UA"/>
        </w:rPr>
        <w:t xml:space="preserve">до рішення 31-ої (позачергової) сесії </w:t>
      </w:r>
    </w:p>
    <w:p w:rsidR="00826BFB" w:rsidRPr="00826BFB" w:rsidRDefault="00826BFB" w:rsidP="00826BFB">
      <w:pPr>
        <w:ind w:firstLine="5245"/>
        <w:rPr>
          <w:sz w:val="24"/>
          <w:szCs w:val="24"/>
          <w:lang w:val="uk-UA"/>
        </w:rPr>
      </w:pPr>
      <w:r w:rsidRPr="00826BFB">
        <w:rPr>
          <w:sz w:val="24"/>
          <w:szCs w:val="24"/>
          <w:lang w:val="uk-UA"/>
        </w:rPr>
        <w:t>від 10.08.2017р. за №1612</w:t>
      </w:r>
    </w:p>
    <w:p w:rsidR="00826BFB" w:rsidRDefault="00826BFB" w:rsidP="00826BFB">
      <w:pPr>
        <w:rPr>
          <w:b/>
          <w:sz w:val="24"/>
          <w:szCs w:val="24"/>
          <w:lang w:val="uk-UA"/>
        </w:rPr>
      </w:pPr>
    </w:p>
    <w:p w:rsidR="00826BFB" w:rsidRDefault="00826BFB" w:rsidP="00826BFB">
      <w:pPr>
        <w:rPr>
          <w:b/>
          <w:sz w:val="24"/>
          <w:szCs w:val="24"/>
          <w:lang w:val="uk-UA"/>
        </w:rPr>
      </w:pPr>
    </w:p>
    <w:p w:rsidR="00826BFB" w:rsidRDefault="00826BFB" w:rsidP="00826BFB">
      <w:pPr>
        <w:rPr>
          <w:b/>
          <w:sz w:val="24"/>
          <w:szCs w:val="24"/>
          <w:lang w:val="uk-UA"/>
        </w:rPr>
      </w:pPr>
    </w:p>
    <w:p w:rsidR="00826BFB" w:rsidRPr="00826BFB" w:rsidRDefault="00826BFB" w:rsidP="00826BFB">
      <w:pPr>
        <w:jc w:val="center"/>
        <w:rPr>
          <w:b/>
          <w:sz w:val="24"/>
          <w:szCs w:val="24"/>
          <w:lang w:val="uk-UA"/>
        </w:rPr>
      </w:pPr>
      <w:r w:rsidRPr="00826BFB">
        <w:rPr>
          <w:b/>
          <w:sz w:val="24"/>
          <w:szCs w:val="24"/>
          <w:lang w:val="uk-UA"/>
        </w:rPr>
        <w:t>ПОДАННЯ</w:t>
      </w:r>
    </w:p>
    <w:p w:rsidR="00826BFB" w:rsidRPr="00826BFB" w:rsidRDefault="00826BFB" w:rsidP="00826BFB">
      <w:pPr>
        <w:rPr>
          <w:sz w:val="24"/>
          <w:szCs w:val="24"/>
          <w:lang w:val="uk-UA"/>
        </w:rPr>
      </w:pPr>
    </w:p>
    <w:p w:rsidR="00826BFB" w:rsidRPr="00826BFB" w:rsidRDefault="00826BFB" w:rsidP="00826BFB">
      <w:pPr>
        <w:tabs>
          <w:tab w:val="left" w:pos="426"/>
        </w:tabs>
        <w:jc w:val="both"/>
        <w:rPr>
          <w:sz w:val="24"/>
          <w:szCs w:val="24"/>
          <w:lang w:val="uk-UA"/>
        </w:rPr>
      </w:pPr>
      <w:r w:rsidRPr="00826BFB">
        <w:rPr>
          <w:sz w:val="24"/>
          <w:szCs w:val="24"/>
          <w:lang w:val="uk-UA"/>
        </w:rPr>
        <w:t xml:space="preserve">        До складу </w:t>
      </w:r>
      <w:proofErr w:type="spellStart"/>
      <w:r w:rsidRPr="00826BFB">
        <w:rPr>
          <w:sz w:val="24"/>
          <w:szCs w:val="24"/>
          <w:lang w:val="uk-UA"/>
        </w:rPr>
        <w:t>Сєвєродонецької</w:t>
      </w:r>
      <w:proofErr w:type="spellEnd"/>
      <w:r w:rsidRPr="00826BFB">
        <w:rPr>
          <w:sz w:val="24"/>
          <w:szCs w:val="24"/>
          <w:lang w:val="uk-UA"/>
        </w:rPr>
        <w:t xml:space="preserve"> міської ради входять 5 населених пунктів та адміністративно підпорядкованих 6 населених пунктів Сиротинської та Борівської селищних рад. Території, що прилягають до міста </w:t>
      </w:r>
      <w:proofErr w:type="spellStart"/>
      <w:r w:rsidRPr="00826BFB">
        <w:rPr>
          <w:sz w:val="24"/>
          <w:szCs w:val="24"/>
          <w:lang w:val="uk-UA"/>
        </w:rPr>
        <w:t>Сєвєродонецька</w:t>
      </w:r>
      <w:proofErr w:type="spellEnd"/>
      <w:r w:rsidRPr="00826BFB">
        <w:rPr>
          <w:sz w:val="24"/>
          <w:szCs w:val="24"/>
          <w:lang w:val="uk-UA"/>
        </w:rPr>
        <w:t xml:space="preserve"> та населених пунктів </w:t>
      </w:r>
      <w:proofErr w:type="spellStart"/>
      <w:r w:rsidRPr="00826BFB">
        <w:rPr>
          <w:sz w:val="24"/>
          <w:szCs w:val="24"/>
          <w:lang w:val="uk-UA"/>
        </w:rPr>
        <w:t>Сєвєродонецької</w:t>
      </w:r>
      <w:proofErr w:type="spellEnd"/>
      <w:r w:rsidRPr="00826BFB">
        <w:rPr>
          <w:sz w:val="24"/>
          <w:szCs w:val="24"/>
          <w:lang w:val="uk-UA"/>
        </w:rPr>
        <w:t xml:space="preserve"> міської, Сиротинської та Борівської селищних рад є ізольованими анклавами, які відокремлені одне від одного землями </w:t>
      </w:r>
      <w:proofErr w:type="spellStart"/>
      <w:r w:rsidRPr="00826BFB">
        <w:rPr>
          <w:sz w:val="24"/>
          <w:szCs w:val="24"/>
          <w:lang w:val="uk-UA"/>
        </w:rPr>
        <w:t>Мирнодолинської</w:t>
      </w:r>
      <w:proofErr w:type="spellEnd"/>
      <w:r w:rsidRPr="00826BFB">
        <w:rPr>
          <w:sz w:val="24"/>
          <w:szCs w:val="24"/>
          <w:lang w:val="uk-UA"/>
        </w:rPr>
        <w:t xml:space="preserve"> селищної ради, що постійно ускладнює земельні відносини, заважає ефективному використанню та раціональному плануванню забудови.  </w:t>
      </w:r>
    </w:p>
    <w:p w:rsidR="00826BFB" w:rsidRDefault="00826BFB" w:rsidP="00826BFB">
      <w:pPr>
        <w:tabs>
          <w:tab w:val="left" w:pos="426"/>
        </w:tabs>
        <w:jc w:val="both"/>
        <w:rPr>
          <w:sz w:val="24"/>
          <w:szCs w:val="24"/>
        </w:rPr>
      </w:pPr>
      <w:r w:rsidRPr="00826BFB">
        <w:rPr>
          <w:sz w:val="24"/>
          <w:szCs w:val="24"/>
          <w:lang w:val="uk-UA"/>
        </w:rPr>
        <w:t xml:space="preserve">        </w:t>
      </w:r>
      <w:r>
        <w:rPr>
          <w:sz w:val="24"/>
          <w:szCs w:val="24"/>
        </w:rPr>
        <w:t xml:space="preserve">На </w:t>
      </w:r>
      <w:proofErr w:type="spellStart"/>
      <w:r>
        <w:rPr>
          <w:sz w:val="24"/>
          <w:szCs w:val="24"/>
        </w:rPr>
        <w:t>теперішній</w:t>
      </w:r>
      <w:proofErr w:type="spellEnd"/>
      <w:r>
        <w:rPr>
          <w:sz w:val="24"/>
          <w:szCs w:val="24"/>
        </w:rPr>
        <w:t xml:space="preserve"> час, в </w:t>
      </w:r>
      <w:proofErr w:type="spellStart"/>
      <w:r>
        <w:rPr>
          <w:sz w:val="24"/>
          <w:szCs w:val="24"/>
        </w:rPr>
        <w:t>умовах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проведення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антитерористичної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операції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ситуація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ускладнилась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ще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більше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Місто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Сєвєродонецьк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фактично</w:t>
      </w:r>
      <w:proofErr w:type="spellEnd"/>
      <w:r>
        <w:rPr>
          <w:sz w:val="24"/>
          <w:szCs w:val="24"/>
        </w:rPr>
        <w:t xml:space="preserve"> став </w:t>
      </w:r>
      <w:proofErr w:type="spellStart"/>
      <w:r>
        <w:rPr>
          <w:sz w:val="24"/>
          <w:szCs w:val="24"/>
        </w:rPr>
        <w:t>обласним</w:t>
      </w:r>
      <w:proofErr w:type="spellEnd"/>
      <w:r>
        <w:rPr>
          <w:sz w:val="24"/>
          <w:szCs w:val="24"/>
        </w:rPr>
        <w:t xml:space="preserve"> центром </w:t>
      </w:r>
      <w:proofErr w:type="spellStart"/>
      <w:r>
        <w:rPr>
          <w:sz w:val="24"/>
          <w:szCs w:val="24"/>
        </w:rPr>
        <w:t>частини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Луганської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області</w:t>
      </w:r>
      <w:proofErr w:type="spellEnd"/>
      <w:r>
        <w:rPr>
          <w:sz w:val="24"/>
          <w:szCs w:val="24"/>
        </w:rPr>
        <w:t xml:space="preserve">, яка </w:t>
      </w:r>
      <w:proofErr w:type="spellStart"/>
      <w:proofErr w:type="gramStart"/>
      <w:r>
        <w:rPr>
          <w:sz w:val="24"/>
          <w:szCs w:val="24"/>
        </w:rPr>
        <w:t>п</w:t>
      </w:r>
      <w:proofErr w:type="gramEnd"/>
      <w:r>
        <w:rPr>
          <w:sz w:val="24"/>
          <w:szCs w:val="24"/>
        </w:rPr>
        <w:t>ідконтрольна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Україні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Свого</w:t>
      </w:r>
      <w:proofErr w:type="spellEnd"/>
      <w:r>
        <w:rPr>
          <w:sz w:val="24"/>
          <w:szCs w:val="24"/>
        </w:rPr>
        <w:t xml:space="preserve"> часу до м. </w:t>
      </w:r>
      <w:proofErr w:type="spellStart"/>
      <w:r>
        <w:rPr>
          <w:sz w:val="24"/>
          <w:szCs w:val="24"/>
        </w:rPr>
        <w:t>Сєвєродонецька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тимчасово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окупованої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території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були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переміщені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обласні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структури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державних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органів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влади</w:t>
      </w:r>
      <w:proofErr w:type="spellEnd"/>
      <w:r>
        <w:rPr>
          <w:sz w:val="24"/>
          <w:szCs w:val="24"/>
        </w:rPr>
        <w:t xml:space="preserve"> та </w:t>
      </w:r>
      <w:proofErr w:type="spellStart"/>
      <w:r>
        <w:rPr>
          <w:sz w:val="24"/>
          <w:szCs w:val="24"/>
        </w:rPr>
        <w:t>державні</w:t>
      </w:r>
      <w:proofErr w:type="spellEnd"/>
      <w:r>
        <w:rPr>
          <w:sz w:val="24"/>
          <w:szCs w:val="24"/>
        </w:rPr>
        <w:t xml:space="preserve"> установи. Станом н</w:t>
      </w:r>
      <w:r w:rsidRPr="005132D7">
        <w:rPr>
          <w:sz w:val="24"/>
          <w:szCs w:val="24"/>
        </w:rPr>
        <w:t>а 01.0</w:t>
      </w:r>
      <w:r>
        <w:rPr>
          <w:sz w:val="24"/>
          <w:szCs w:val="24"/>
        </w:rPr>
        <w:t>5</w:t>
      </w:r>
      <w:r w:rsidRPr="005132D7">
        <w:rPr>
          <w:sz w:val="24"/>
          <w:szCs w:val="24"/>
        </w:rPr>
        <w:t>.201</w:t>
      </w:r>
      <w:r>
        <w:rPr>
          <w:sz w:val="24"/>
          <w:szCs w:val="24"/>
        </w:rPr>
        <w:t>7</w:t>
      </w:r>
      <w:r w:rsidRPr="005132D7">
        <w:rPr>
          <w:sz w:val="24"/>
          <w:szCs w:val="24"/>
        </w:rPr>
        <w:t xml:space="preserve"> року в </w:t>
      </w:r>
      <w:proofErr w:type="spellStart"/>
      <w:r w:rsidRPr="005132D7">
        <w:rPr>
          <w:sz w:val="24"/>
          <w:szCs w:val="24"/>
        </w:rPr>
        <w:t>мі</w:t>
      </w:r>
      <w:proofErr w:type="gramStart"/>
      <w:r w:rsidRPr="005132D7">
        <w:rPr>
          <w:sz w:val="24"/>
          <w:szCs w:val="24"/>
        </w:rPr>
        <w:t>ст</w:t>
      </w:r>
      <w:proofErr w:type="gramEnd"/>
      <w:r w:rsidRPr="005132D7">
        <w:rPr>
          <w:sz w:val="24"/>
          <w:szCs w:val="24"/>
        </w:rPr>
        <w:t>і</w:t>
      </w:r>
      <w:proofErr w:type="spellEnd"/>
      <w:r w:rsidRPr="005132D7">
        <w:rPr>
          <w:sz w:val="24"/>
          <w:szCs w:val="24"/>
        </w:rPr>
        <w:t xml:space="preserve"> </w:t>
      </w:r>
      <w:proofErr w:type="spellStart"/>
      <w:r w:rsidRPr="005132D7">
        <w:rPr>
          <w:sz w:val="24"/>
          <w:szCs w:val="24"/>
        </w:rPr>
        <w:t>зареєстровано</w:t>
      </w:r>
      <w:proofErr w:type="spellEnd"/>
      <w:r w:rsidRPr="005132D7">
        <w:rPr>
          <w:sz w:val="24"/>
          <w:szCs w:val="24"/>
        </w:rPr>
        <w:t xml:space="preserve"> </w:t>
      </w:r>
      <w:r>
        <w:rPr>
          <w:sz w:val="24"/>
          <w:szCs w:val="24"/>
        </w:rPr>
        <w:t>57,8</w:t>
      </w:r>
      <w:r w:rsidRPr="005132D7">
        <w:rPr>
          <w:sz w:val="24"/>
          <w:szCs w:val="24"/>
        </w:rPr>
        <w:t xml:space="preserve"> тис. </w:t>
      </w:r>
      <w:proofErr w:type="spellStart"/>
      <w:r w:rsidRPr="005132D7">
        <w:rPr>
          <w:sz w:val="24"/>
          <w:szCs w:val="24"/>
        </w:rPr>
        <w:t>внутрішньо</w:t>
      </w:r>
      <w:proofErr w:type="spellEnd"/>
      <w:r w:rsidRPr="005132D7">
        <w:rPr>
          <w:sz w:val="24"/>
          <w:szCs w:val="24"/>
        </w:rPr>
        <w:t xml:space="preserve"> </w:t>
      </w:r>
      <w:proofErr w:type="spellStart"/>
      <w:r w:rsidRPr="005132D7">
        <w:rPr>
          <w:sz w:val="24"/>
          <w:szCs w:val="24"/>
        </w:rPr>
        <w:t>переміщених</w:t>
      </w:r>
      <w:proofErr w:type="spellEnd"/>
      <w:r w:rsidRPr="005132D7">
        <w:rPr>
          <w:sz w:val="24"/>
          <w:szCs w:val="24"/>
        </w:rPr>
        <w:t xml:space="preserve"> </w:t>
      </w:r>
      <w:proofErr w:type="spellStart"/>
      <w:r w:rsidRPr="005132D7">
        <w:rPr>
          <w:sz w:val="24"/>
          <w:szCs w:val="24"/>
        </w:rPr>
        <w:t>осіб</w:t>
      </w:r>
      <w:proofErr w:type="spellEnd"/>
      <w:r>
        <w:rPr>
          <w:sz w:val="24"/>
          <w:szCs w:val="24"/>
        </w:rPr>
        <w:t xml:space="preserve">. </w:t>
      </w:r>
      <w:r w:rsidRPr="005132D7">
        <w:rPr>
          <w:sz w:val="24"/>
          <w:szCs w:val="24"/>
        </w:rPr>
        <w:t xml:space="preserve">В </w:t>
      </w:r>
      <w:proofErr w:type="spellStart"/>
      <w:r w:rsidRPr="005132D7">
        <w:rPr>
          <w:sz w:val="24"/>
          <w:szCs w:val="24"/>
        </w:rPr>
        <w:t>зв’язку</w:t>
      </w:r>
      <w:proofErr w:type="spellEnd"/>
      <w:r w:rsidRPr="005132D7">
        <w:rPr>
          <w:sz w:val="24"/>
          <w:szCs w:val="24"/>
        </w:rPr>
        <w:t xml:space="preserve"> </w:t>
      </w:r>
      <w:proofErr w:type="spellStart"/>
      <w:r w:rsidRPr="005132D7">
        <w:rPr>
          <w:sz w:val="24"/>
          <w:szCs w:val="24"/>
        </w:rPr>
        <w:t>з</w:t>
      </w:r>
      <w:proofErr w:type="spellEnd"/>
      <w:r w:rsidRPr="005132D7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ч</w:t>
      </w:r>
      <w:r w:rsidRPr="005132D7">
        <w:rPr>
          <w:sz w:val="24"/>
          <w:szCs w:val="24"/>
        </w:rPr>
        <w:t>им</w:t>
      </w:r>
      <w:proofErr w:type="spellEnd"/>
      <w:r>
        <w:rPr>
          <w:sz w:val="24"/>
          <w:szCs w:val="24"/>
        </w:rPr>
        <w:t>,</w:t>
      </w:r>
      <w:r w:rsidRPr="005132D7">
        <w:rPr>
          <w:sz w:val="24"/>
          <w:szCs w:val="24"/>
        </w:rPr>
        <w:t xml:space="preserve"> </w:t>
      </w:r>
      <w:proofErr w:type="spellStart"/>
      <w:r w:rsidRPr="005132D7">
        <w:rPr>
          <w:sz w:val="24"/>
          <w:szCs w:val="24"/>
        </w:rPr>
        <w:t>виникла</w:t>
      </w:r>
      <w:proofErr w:type="spellEnd"/>
      <w:r w:rsidRPr="005132D7">
        <w:rPr>
          <w:sz w:val="24"/>
          <w:szCs w:val="24"/>
        </w:rPr>
        <w:t xml:space="preserve"> потреба в </w:t>
      </w:r>
      <w:proofErr w:type="spellStart"/>
      <w:r w:rsidRPr="005132D7">
        <w:rPr>
          <w:sz w:val="24"/>
          <w:szCs w:val="24"/>
        </w:rPr>
        <w:t>забезпеченн</w:t>
      </w:r>
      <w:r>
        <w:rPr>
          <w:sz w:val="24"/>
          <w:szCs w:val="24"/>
        </w:rPr>
        <w:t>і</w:t>
      </w:r>
      <w:proofErr w:type="spellEnd"/>
      <w:r w:rsidRPr="005132D7">
        <w:rPr>
          <w:sz w:val="24"/>
          <w:szCs w:val="24"/>
        </w:rPr>
        <w:t xml:space="preserve"> </w:t>
      </w:r>
      <w:proofErr w:type="spellStart"/>
      <w:r w:rsidRPr="005132D7">
        <w:rPr>
          <w:sz w:val="24"/>
          <w:szCs w:val="24"/>
        </w:rPr>
        <w:t>житлом</w:t>
      </w:r>
      <w:proofErr w:type="spellEnd"/>
      <w:r w:rsidRPr="005132D7">
        <w:rPr>
          <w:sz w:val="24"/>
          <w:szCs w:val="24"/>
        </w:rPr>
        <w:t xml:space="preserve"> </w:t>
      </w:r>
      <w:proofErr w:type="spellStart"/>
      <w:r w:rsidRPr="005132D7">
        <w:rPr>
          <w:sz w:val="24"/>
          <w:szCs w:val="24"/>
        </w:rPr>
        <w:t>внутрішньо</w:t>
      </w:r>
      <w:proofErr w:type="spellEnd"/>
      <w:r w:rsidRPr="005132D7">
        <w:rPr>
          <w:sz w:val="24"/>
          <w:szCs w:val="24"/>
        </w:rPr>
        <w:t xml:space="preserve"> </w:t>
      </w:r>
      <w:proofErr w:type="spellStart"/>
      <w:r w:rsidRPr="005132D7">
        <w:rPr>
          <w:sz w:val="24"/>
          <w:szCs w:val="24"/>
        </w:rPr>
        <w:t>переміщених</w:t>
      </w:r>
      <w:proofErr w:type="spellEnd"/>
      <w:r w:rsidRPr="005132D7">
        <w:rPr>
          <w:sz w:val="24"/>
          <w:szCs w:val="24"/>
        </w:rPr>
        <w:t xml:space="preserve"> </w:t>
      </w:r>
      <w:proofErr w:type="spellStart"/>
      <w:r w:rsidRPr="005132D7">
        <w:rPr>
          <w:sz w:val="24"/>
          <w:szCs w:val="24"/>
        </w:rPr>
        <w:t>осіб</w:t>
      </w:r>
      <w:proofErr w:type="spellEnd"/>
      <w:r w:rsidRPr="005132D7">
        <w:rPr>
          <w:sz w:val="24"/>
          <w:szCs w:val="24"/>
        </w:rPr>
        <w:t xml:space="preserve"> та </w:t>
      </w:r>
      <w:proofErr w:type="spellStart"/>
      <w:r>
        <w:rPr>
          <w:sz w:val="24"/>
          <w:szCs w:val="24"/>
        </w:rPr>
        <w:t>осіб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які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працюють</w:t>
      </w:r>
      <w:proofErr w:type="spellEnd"/>
      <w:r>
        <w:rPr>
          <w:sz w:val="24"/>
          <w:szCs w:val="24"/>
        </w:rPr>
        <w:t xml:space="preserve"> в органах </w:t>
      </w:r>
      <w:proofErr w:type="spellStart"/>
      <w:r>
        <w:rPr>
          <w:sz w:val="24"/>
          <w:szCs w:val="24"/>
        </w:rPr>
        <w:t>державної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влади</w:t>
      </w:r>
      <w:proofErr w:type="spellEnd"/>
      <w:r w:rsidRPr="005132D7">
        <w:rPr>
          <w:sz w:val="24"/>
          <w:szCs w:val="24"/>
        </w:rPr>
        <w:t>.</w:t>
      </w:r>
      <w:r>
        <w:rPr>
          <w:sz w:val="24"/>
          <w:szCs w:val="24"/>
        </w:rPr>
        <w:t xml:space="preserve"> Для </w:t>
      </w:r>
      <w:proofErr w:type="spellStart"/>
      <w:r>
        <w:rPr>
          <w:sz w:val="24"/>
          <w:szCs w:val="24"/>
        </w:rPr>
        <w:t>реалізації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всіх</w:t>
      </w:r>
      <w:proofErr w:type="spellEnd"/>
      <w:r>
        <w:rPr>
          <w:sz w:val="24"/>
          <w:szCs w:val="24"/>
        </w:rPr>
        <w:t xml:space="preserve"> потреб </w:t>
      </w:r>
      <w:proofErr w:type="spellStart"/>
      <w:r>
        <w:rPr>
          <w:sz w:val="24"/>
          <w:szCs w:val="24"/>
        </w:rPr>
        <w:t>міського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будівництва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виникла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необхідність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формування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нової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територ</w:t>
      </w:r>
      <w:proofErr w:type="gramStart"/>
      <w:r>
        <w:rPr>
          <w:sz w:val="24"/>
          <w:szCs w:val="24"/>
        </w:rPr>
        <w:t>ії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</w:t>
      </w:r>
      <w:proofErr w:type="gramEnd"/>
      <w:r>
        <w:rPr>
          <w:sz w:val="24"/>
          <w:szCs w:val="24"/>
        </w:rPr>
        <w:t>євєродонецької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міської</w:t>
      </w:r>
      <w:proofErr w:type="spellEnd"/>
      <w:r>
        <w:rPr>
          <w:sz w:val="24"/>
          <w:szCs w:val="24"/>
        </w:rPr>
        <w:t xml:space="preserve"> ради </w:t>
      </w:r>
      <w:proofErr w:type="spellStart"/>
      <w:r>
        <w:rPr>
          <w:sz w:val="24"/>
          <w:szCs w:val="24"/>
        </w:rPr>
        <w:t>із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збільшенням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площі</w:t>
      </w:r>
      <w:proofErr w:type="spellEnd"/>
      <w:r>
        <w:rPr>
          <w:sz w:val="24"/>
          <w:szCs w:val="24"/>
        </w:rPr>
        <w:t xml:space="preserve"> земель за </w:t>
      </w:r>
      <w:proofErr w:type="spellStart"/>
      <w:r>
        <w:rPr>
          <w:sz w:val="24"/>
          <w:szCs w:val="24"/>
        </w:rPr>
        <w:t>рахунок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прилеглих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територій</w:t>
      </w:r>
      <w:proofErr w:type="spellEnd"/>
      <w:r>
        <w:rPr>
          <w:sz w:val="24"/>
          <w:szCs w:val="24"/>
        </w:rPr>
        <w:t>.</w:t>
      </w:r>
    </w:p>
    <w:p w:rsidR="00826BFB" w:rsidRDefault="00826BFB" w:rsidP="00826BF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proofErr w:type="spellStart"/>
      <w:r>
        <w:rPr>
          <w:sz w:val="24"/>
          <w:szCs w:val="24"/>
        </w:rPr>
        <w:t>Більшість</w:t>
      </w:r>
      <w:proofErr w:type="spellEnd"/>
      <w:r>
        <w:rPr>
          <w:sz w:val="24"/>
          <w:szCs w:val="24"/>
        </w:rPr>
        <w:t xml:space="preserve"> земель, </w:t>
      </w:r>
      <w:proofErr w:type="spellStart"/>
      <w:r>
        <w:rPr>
          <w:sz w:val="24"/>
          <w:szCs w:val="24"/>
        </w:rPr>
        <w:t>що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прилягають</w:t>
      </w:r>
      <w:proofErr w:type="spellEnd"/>
      <w:r>
        <w:rPr>
          <w:sz w:val="24"/>
          <w:szCs w:val="24"/>
        </w:rPr>
        <w:t xml:space="preserve"> до </w:t>
      </w:r>
      <w:proofErr w:type="spellStart"/>
      <w:r>
        <w:rPr>
          <w:sz w:val="24"/>
          <w:szCs w:val="24"/>
        </w:rPr>
        <w:t>населених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пунктів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Сєвєродонецької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міської</w:t>
      </w:r>
      <w:proofErr w:type="spellEnd"/>
      <w:r>
        <w:rPr>
          <w:sz w:val="24"/>
          <w:szCs w:val="24"/>
        </w:rPr>
        <w:t xml:space="preserve"> ради </w:t>
      </w:r>
      <w:proofErr w:type="spellStart"/>
      <w:r>
        <w:rPr>
          <w:sz w:val="24"/>
          <w:szCs w:val="24"/>
        </w:rPr>
        <w:t>входять</w:t>
      </w:r>
      <w:proofErr w:type="spellEnd"/>
      <w:r>
        <w:rPr>
          <w:sz w:val="24"/>
          <w:szCs w:val="24"/>
        </w:rPr>
        <w:t xml:space="preserve"> до складу земель </w:t>
      </w:r>
      <w:proofErr w:type="spellStart"/>
      <w:r>
        <w:rPr>
          <w:sz w:val="24"/>
          <w:szCs w:val="24"/>
        </w:rPr>
        <w:t>Мирнодолинської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селищної</w:t>
      </w:r>
      <w:proofErr w:type="spellEnd"/>
      <w:r>
        <w:rPr>
          <w:sz w:val="24"/>
          <w:szCs w:val="24"/>
        </w:rPr>
        <w:t xml:space="preserve"> ради </w:t>
      </w:r>
      <w:proofErr w:type="spellStart"/>
      <w:r>
        <w:rPr>
          <w:sz w:val="24"/>
          <w:szCs w:val="24"/>
        </w:rPr>
        <w:t>Попаснянського</w:t>
      </w:r>
      <w:proofErr w:type="spellEnd"/>
      <w:r>
        <w:rPr>
          <w:sz w:val="24"/>
          <w:szCs w:val="24"/>
        </w:rPr>
        <w:t xml:space="preserve"> району </w:t>
      </w:r>
      <w:proofErr w:type="spellStart"/>
      <w:r>
        <w:rPr>
          <w:sz w:val="24"/>
          <w:szCs w:val="24"/>
        </w:rPr>
        <w:t>Луганської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області</w:t>
      </w:r>
      <w:proofErr w:type="spellEnd"/>
      <w:r>
        <w:rPr>
          <w:sz w:val="24"/>
          <w:szCs w:val="24"/>
        </w:rPr>
        <w:t xml:space="preserve"> та </w:t>
      </w:r>
      <w:proofErr w:type="spellStart"/>
      <w:r>
        <w:rPr>
          <w:sz w:val="24"/>
          <w:szCs w:val="24"/>
        </w:rPr>
        <w:t>розташовані</w:t>
      </w:r>
      <w:proofErr w:type="spellEnd"/>
      <w:r>
        <w:rPr>
          <w:sz w:val="24"/>
          <w:szCs w:val="24"/>
        </w:rPr>
        <w:t xml:space="preserve"> на </w:t>
      </w:r>
      <w:proofErr w:type="spellStart"/>
      <w:r>
        <w:rPr>
          <w:sz w:val="24"/>
          <w:szCs w:val="24"/>
        </w:rPr>
        <w:t>лівому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березі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ріки</w:t>
      </w:r>
      <w:proofErr w:type="spellEnd"/>
      <w:proofErr w:type="gramStart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</w:t>
      </w:r>
      <w:proofErr w:type="gramEnd"/>
      <w:r>
        <w:rPr>
          <w:sz w:val="24"/>
          <w:szCs w:val="24"/>
        </w:rPr>
        <w:t>іверський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Донець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Значна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частина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даних</w:t>
      </w:r>
      <w:proofErr w:type="spellEnd"/>
      <w:r>
        <w:rPr>
          <w:sz w:val="24"/>
          <w:szCs w:val="24"/>
        </w:rPr>
        <w:t xml:space="preserve"> земель </w:t>
      </w:r>
      <w:proofErr w:type="spellStart"/>
      <w:r>
        <w:rPr>
          <w:sz w:val="24"/>
          <w:szCs w:val="24"/>
        </w:rPr>
        <w:t>відноситься</w:t>
      </w:r>
      <w:proofErr w:type="spellEnd"/>
      <w:r>
        <w:rPr>
          <w:sz w:val="24"/>
          <w:szCs w:val="24"/>
        </w:rPr>
        <w:t xml:space="preserve"> до земель Державного </w:t>
      </w:r>
      <w:proofErr w:type="spellStart"/>
      <w:proofErr w:type="gramStart"/>
      <w:r>
        <w:rPr>
          <w:sz w:val="24"/>
          <w:szCs w:val="24"/>
        </w:rPr>
        <w:t>п</w:t>
      </w:r>
      <w:proofErr w:type="gramEnd"/>
      <w:r>
        <w:rPr>
          <w:sz w:val="24"/>
          <w:szCs w:val="24"/>
        </w:rPr>
        <w:t>ідприємства</w:t>
      </w:r>
      <w:proofErr w:type="spellEnd"/>
      <w:r>
        <w:rPr>
          <w:sz w:val="24"/>
          <w:szCs w:val="24"/>
        </w:rPr>
        <w:t xml:space="preserve"> «</w:t>
      </w:r>
      <w:proofErr w:type="spellStart"/>
      <w:r>
        <w:rPr>
          <w:sz w:val="24"/>
          <w:szCs w:val="24"/>
        </w:rPr>
        <w:t>Сєвєродонецьке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лісомисливське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господарство</w:t>
      </w:r>
      <w:proofErr w:type="spellEnd"/>
      <w:r>
        <w:rPr>
          <w:sz w:val="24"/>
          <w:szCs w:val="24"/>
        </w:rPr>
        <w:t xml:space="preserve">». На </w:t>
      </w:r>
      <w:proofErr w:type="spellStart"/>
      <w:r>
        <w:rPr>
          <w:sz w:val="24"/>
          <w:szCs w:val="24"/>
        </w:rPr>
        <w:t>лівобережній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території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відсутні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населені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пункти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підпорядковані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Мирнодолинській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селищній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раді</w:t>
      </w:r>
      <w:proofErr w:type="spellEnd"/>
      <w:r>
        <w:rPr>
          <w:sz w:val="24"/>
          <w:szCs w:val="24"/>
        </w:rPr>
        <w:t xml:space="preserve"> та не </w:t>
      </w:r>
      <w:proofErr w:type="spellStart"/>
      <w:r>
        <w:rPr>
          <w:sz w:val="24"/>
          <w:szCs w:val="24"/>
        </w:rPr>
        <w:t>проживають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мешканці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Попаснянського</w:t>
      </w:r>
      <w:proofErr w:type="spellEnd"/>
      <w:r>
        <w:rPr>
          <w:sz w:val="24"/>
          <w:szCs w:val="24"/>
        </w:rPr>
        <w:t xml:space="preserve"> району, на </w:t>
      </w:r>
      <w:proofErr w:type="spellStart"/>
      <w:r>
        <w:rPr>
          <w:sz w:val="24"/>
          <w:szCs w:val="24"/>
        </w:rPr>
        <w:t>підприємствах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які</w:t>
      </w:r>
      <w:proofErr w:type="spellEnd"/>
      <w:r>
        <w:rPr>
          <w:sz w:val="24"/>
          <w:szCs w:val="24"/>
        </w:rPr>
        <w:t xml:space="preserve"> тут </w:t>
      </w:r>
      <w:proofErr w:type="spellStart"/>
      <w:r>
        <w:rPr>
          <w:sz w:val="24"/>
          <w:szCs w:val="24"/>
        </w:rPr>
        <w:t>розташовані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працюють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мешканці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населених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пунктів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Сєвєродонецької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міської</w:t>
      </w:r>
      <w:proofErr w:type="spellEnd"/>
      <w:r>
        <w:rPr>
          <w:sz w:val="24"/>
          <w:szCs w:val="24"/>
        </w:rPr>
        <w:t xml:space="preserve"> ради, </w:t>
      </w:r>
      <w:proofErr w:type="spellStart"/>
      <w:r>
        <w:rPr>
          <w:sz w:val="24"/>
          <w:szCs w:val="24"/>
        </w:rPr>
        <w:t>підприємства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використовують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інженерно-транспортну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інфраструктуру</w:t>
      </w:r>
      <w:proofErr w:type="spellEnd"/>
      <w:proofErr w:type="gramStart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</w:t>
      </w:r>
      <w:proofErr w:type="gramEnd"/>
      <w:r>
        <w:rPr>
          <w:sz w:val="24"/>
          <w:szCs w:val="24"/>
        </w:rPr>
        <w:t>євєродонецької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міської</w:t>
      </w:r>
      <w:proofErr w:type="spellEnd"/>
      <w:r>
        <w:rPr>
          <w:sz w:val="24"/>
          <w:szCs w:val="24"/>
        </w:rPr>
        <w:t xml:space="preserve"> ради. </w:t>
      </w:r>
    </w:p>
    <w:p w:rsidR="00826BFB" w:rsidRDefault="00826BFB" w:rsidP="00826BF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В </w:t>
      </w:r>
      <w:proofErr w:type="spellStart"/>
      <w:r>
        <w:rPr>
          <w:sz w:val="24"/>
          <w:szCs w:val="24"/>
        </w:rPr>
        <w:t>зв’</w:t>
      </w:r>
      <w:r w:rsidRPr="00887BCB">
        <w:rPr>
          <w:sz w:val="24"/>
          <w:szCs w:val="24"/>
        </w:rPr>
        <w:t>язку</w:t>
      </w:r>
      <w:proofErr w:type="spellEnd"/>
      <w:r w:rsidRPr="00887BCB">
        <w:rPr>
          <w:sz w:val="24"/>
          <w:szCs w:val="24"/>
        </w:rPr>
        <w:t xml:space="preserve"> </w:t>
      </w:r>
      <w:proofErr w:type="spellStart"/>
      <w:r w:rsidRPr="00887BCB">
        <w:rPr>
          <w:sz w:val="24"/>
          <w:szCs w:val="24"/>
        </w:rPr>
        <w:t>з</w:t>
      </w:r>
      <w:proofErr w:type="spellEnd"/>
      <w:r w:rsidRPr="00887BCB">
        <w:rPr>
          <w:sz w:val="24"/>
          <w:szCs w:val="24"/>
        </w:rPr>
        <w:t xml:space="preserve"> </w:t>
      </w:r>
      <w:proofErr w:type="spellStart"/>
      <w:r w:rsidRPr="00887BCB">
        <w:rPr>
          <w:sz w:val="24"/>
          <w:szCs w:val="24"/>
        </w:rPr>
        <w:t>проведенням</w:t>
      </w:r>
      <w:proofErr w:type="spellEnd"/>
      <w:r w:rsidRPr="00887BCB">
        <w:rPr>
          <w:sz w:val="24"/>
          <w:szCs w:val="24"/>
        </w:rPr>
        <w:t xml:space="preserve"> </w:t>
      </w:r>
      <w:proofErr w:type="spellStart"/>
      <w:r w:rsidRPr="00887BCB">
        <w:rPr>
          <w:sz w:val="24"/>
          <w:szCs w:val="24"/>
        </w:rPr>
        <w:t>антитерористичної</w:t>
      </w:r>
      <w:proofErr w:type="spellEnd"/>
      <w:r w:rsidRPr="00887BCB">
        <w:rPr>
          <w:sz w:val="24"/>
          <w:szCs w:val="24"/>
        </w:rPr>
        <w:t xml:space="preserve"> </w:t>
      </w:r>
      <w:proofErr w:type="spellStart"/>
      <w:r w:rsidRPr="00887BCB">
        <w:rPr>
          <w:sz w:val="24"/>
          <w:szCs w:val="24"/>
        </w:rPr>
        <w:t>операції</w:t>
      </w:r>
      <w:proofErr w:type="spellEnd"/>
      <w:r w:rsidRPr="00887BCB">
        <w:rPr>
          <w:sz w:val="24"/>
          <w:szCs w:val="24"/>
        </w:rPr>
        <w:t xml:space="preserve"> </w:t>
      </w:r>
      <w:proofErr w:type="spellStart"/>
      <w:r w:rsidRPr="00887BCB">
        <w:rPr>
          <w:sz w:val="24"/>
          <w:szCs w:val="24"/>
        </w:rPr>
        <w:t>Попаснянська</w:t>
      </w:r>
      <w:proofErr w:type="spellEnd"/>
      <w:r w:rsidRPr="00887BCB">
        <w:rPr>
          <w:sz w:val="24"/>
          <w:szCs w:val="24"/>
        </w:rPr>
        <w:t xml:space="preserve"> </w:t>
      </w:r>
      <w:proofErr w:type="spellStart"/>
      <w:r w:rsidRPr="00887BCB">
        <w:rPr>
          <w:sz w:val="24"/>
          <w:szCs w:val="24"/>
        </w:rPr>
        <w:t>районна</w:t>
      </w:r>
      <w:proofErr w:type="spellEnd"/>
      <w:r w:rsidRPr="00887BCB">
        <w:rPr>
          <w:sz w:val="24"/>
          <w:szCs w:val="24"/>
        </w:rPr>
        <w:t xml:space="preserve"> </w:t>
      </w:r>
      <w:proofErr w:type="spellStart"/>
      <w:r w:rsidRPr="00887BCB">
        <w:rPr>
          <w:sz w:val="24"/>
          <w:szCs w:val="24"/>
        </w:rPr>
        <w:t>військово-цивільна</w:t>
      </w:r>
      <w:proofErr w:type="spellEnd"/>
      <w:r w:rsidRPr="00887BCB">
        <w:rPr>
          <w:sz w:val="24"/>
          <w:szCs w:val="24"/>
        </w:rPr>
        <w:t xml:space="preserve"> </w:t>
      </w:r>
      <w:proofErr w:type="spellStart"/>
      <w:r w:rsidRPr="00887BCB">
        <w:rPr>
          <w:sz w:val="24"/>
          <w:szCs w:val="24"/>
        </w:rPr>
        <w:t>адміністрація</w:t>
      </w:r>
      <w:proofErr w:type="spellEnd"/>
      <w:r w:rsidRPr="00887BCB">
        <w:rPr>
          <w:sz w:val="24"/>
          <w:szCs w:val="24"/>
        </w:rPr>
        <w:t xml:space="preserve"> не </w:t>
      </w:r>
      <w:proofErr w:type="spellStart"/>
      <w:r w:rsidRPr="00887BCB">
        <w:rPr>
          <w:sz w:val="24"/>
          <w:szCs w:val="24"/>
        </w:rPr>
        <w:t>може</w:t>
      </w:r>
      <w:proofErr w:type="spellEnd"/>
      <w:r w:rsidRPr="00887BCB">
        <w:rPr>
          <w:sz w:val="24"/>
          <w:szCs w:val="24"/>
        </w:rPr>
        <w:t xml:space="preserve"> </w:t>
      </w:r>
      <w:proofErr w:type="spellStart"/>
      <w:r w:rsidRPr="00887BCB">
        <w:rPr>
          <w:sz w:val="24"/>
          <w:szCs w:val="24"/>
        </w:rPr>
        <w:t>приділяти</w:t>
      </w:r>
      <w:proofErr w:type="spellEnd"/>
      <w:r w:rsidRPr="00887BCB">
        <w:rPr>
          <w:sz w:val="24"/>
          <w:szCs w:val="24"/>
        </w:rPr>
        <w:t xml:space="preserve"> </w:t>
      </w:r>
      <w:proofErr w:type="spellStart"/>
      <w:r w:rsidRPr="00887BCB">
        <w:rPr>
          <w:sz w:val="24"/>
          <w:szCs w:val="24"/>
        </w:rPr>
        <w:t>увагу</w:t>
      </w:r>
      <w:proofErr w:type="spellEnd"/>
      <w:r w:rsidRPr="00887BCB">
        <w:rPr>
          <w:sz w:val="24"/>
          <w:szCs w:val="24"/>
        </w:rPr>
        <w:t xml:space="preserve"> проблемам </w:t>
      </w:r>
      <w:proofErr w:type="spellStart"/>
      <w:r w:rsidRPr="00887BCB">
        <w:rPr>
          <w:sz w:val="24"/>
          <w:szCs w:val="24"/>
        </w:rPr>
        <w:t>даної</w:t>
      </w:r>
      <w:proofErr w:type="spellEnd"/>
      <w:r w:rsidRPr="00887BCB">
        <w:rPr>
          <w:sz w:val="24"/>
          <w:szCs w:val="24"/>
        </w:rPr>
        <w:t xml:space="preserve"> </w:t>
      </w:r>
      <w:proofErr w:type="spellStart"/>
      <w:r w:rsidRPr="00887BCB">
        <w:rPr>
          <w:sz w:val="24"/>
          <w:szCs w:val="24"/>
        </w:rPr>
        <w:t>території</w:t>
      </w:r>
      <w:proofErr w:type="spellEnd"/>
      <w:r w:rsidRPr="00887BCB">
        <w:rPr>
          <w:sz w:val="24"/>
          <w:szCs w:val="24"/>
        </w:rPr>
        <w:t xml:space="preserve">, а </w:t>
      </w:r>
      <w:proofErr w:type="spellStart"/>
      <w:r>
        <w:rPr>
          <w:sz w:val="24"/>
          <w:szCs w:val="24"/>
        </w:rPr>
        <w:t>са</w:t>
      </w:r>
      <w:r w:rsidRPr="00887BCB">
        <w:rPr>
          <w:sz w:val="24"/>
          <w:szCs w:val="24"/>
        </w:rPr>
        <w:t>ме</w:t>
      </w:r>
      <w:proofErr w:type="spellEnd"/>
      <w:r w:rsidRPr="00887BCB">
        <w:rPr>
          <w:sz w:val="24"/>
          <w:szCs w:val="24"/>
        </w:rPr>
        <w:t xml:space="preserve">: не </w:t>
      </w:r>
      <w:proofErr w:type="spellStart"/>
      <w:r w:rsidRPr="00887BCB">
        <w:rPr>
          <w:sz w:val="24"/>
          <w:szCs w:val="24"/>
        </w:rPr>
        <w:t>здійснюються</w:t>
      </w:r>
      <w:proofErr w:type="spellEnd"/>
      <w:r w:rsidRPr="00887BCB">
        <w:rPr>
          <w:sz w:val="24"/>
          <w:szCs w:val="24"/>
        </w:rPr>
        <w:t xml:space="preserve"> заходи </w:t>
      </w:r>
      <w:proofErr w:type="spellStart"/>
      <w:r>
        <w:rPr>
          <w:sz w:val="24"/>
          <w:szCs w:val="24"/>
        </w:rPr>
        <w:t>пожежогасіння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занедбані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водойми</w:t>
      </w:r>
      <w:proofErr w:type="spellEnd"/>
      <w:r>
        <w:rPr>
          <w:sz w:val="24"/>
          <w:szCs w:val="24"/>
        </w:rPr>
        <w:t xml:space="preserve"> та </w:t>
      </w:r>
      <w:proofErr w:type="spellStart"/>
      <w:r>
        <w:rPr>
          <w:sz w:val="24"/>
          <w:szCs w:val="24"/>
        </w:rPr>
        <w:t>інше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Сєвєродонецька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міська</w:t>
      </w:r>
      <w:proofErr w:type="spellEnd"/>
      <w:r>
        <w:rPr>
          <w:sz w:val="24"/>
          <w:szCs w:val="24"/>
        </w:rPr>
        <w:t xml:space="preserve"> рада </w:t>
      </w:r>
      <w:proofErr w:type="spellStart"/>
      <w:r>
        <w:rPr>
          <w:sz w:val="24"/>
          <w:szCs w:val="24"/>
        </w:rPr>
        <w:t>протягом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декількох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років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порушує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питання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передачі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лівобережних</w:t>
      </w:r>
      <w:proofErr w:type="spellEnd"/>
      <w:r>
        <w:rPr>
          <w:sz w:val="24"/>
          <w:szCs w:val="24"/>
        </w:rPr>
        <w:t xml:space="preserve"> земель </w:t>
      </w:r>
      <w:proofErr w:type="spellStart"/>
      <w:r>
        <w:rPr>
          <w:sz w:val="24"/>
          <w:szCs w:val="24"/>
        </w:rPr>
        <w:t>Мирнодолинської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селищної</w:t>
      </w:r>
      <w:proofErr w:type="spellEnd"/>
      <w:r>
        <w:rPr>
          <w:sz w:val="24"/>
          <w:szCs w:val="24"/>
        </w:rPr>
        <w:t xml:space="preserve"> ради </w:t>
      </w:r>
      <w:proofErr w:type="spellStart"/>
      <w:r>
        <w:rPr>
          <w:sz w:val="24"/>
          <w:szCs w:val="24"/>
        </w:rPr>
        <w:t>Попаснянського</w:t>
      </w:r>
      <w:proofErr w:type="spellEnd"/>
      <w:r>
        <w:rPr>
          <w:sz w:val="24"/>
          <w:szCs w:val="24"/>
        </w:rPr>
        <w:t xml:space="preserve"> району</w:t>
      </w:r>
      <w:proofErr w:type="gramStart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</w:t>
      </w:r>
      <w:proofErr w:type="gramEnd"/>
      <w:r>
        <w:rPr>
          <w:sz w:val="24"/>
          <w:szCs w:val="24"/>
        </w:rPr>
        <w:t>євєродонецькій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міській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раді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але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це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питання</w:t>
      </w:r>
      <w:proofErr w:type="spellEnd"/>
      <w:r>
        <w:rPr>
          <w:sz w:val="24"/>
          <w:szCs w:val="24"/>
        </w:rPr>
        <w:t xml:space="preserve"> не </w:t>
      </w:r>
      <w:proofErr w:type="spellStart"/>
      <w:r>
        <w:rPr>
          <w:sz w:val="24"/>
          <w:szCs w:val="24"/>
        </w:rPr>
        <w:t>тільки</w:t>
      </w:r>
      <w:proofErr w:type="spellEnd"/>
      <w:r>
        <w:rPr>
          <w:sz w:val="24"/>
          <w:szCs w:val="24"/>
        </w:rPr>
        <w:t xml:space="preserve"> не </w:t>
      </w:r>
      <w:proofErr w:type="spellStart"/>
      <w:r>
        <w:rPr>
          <w:sz w:val="24"/>
          <w:szCs w:val="24"/>
        </w:rPr>
        <w:t>вирішується</w:t>
      </w:r>
      <w:proofErr w:type="spellEnd"/>
      <w:r>
        <w:rPr>
          <w:sz w:val="24"/>
          <w:szCs w:val="24"/>
        </w:rPr>
        <w:t xml:space="preserve"> та </w:t>
      </w:r>
      <w:proofErr w:type="spellStart"/>
      <w:r>
        <w:rPr>
          <w:sz w:val="24"/>
          <w:szCs w:val="24"/>
        </w:rPr>
        <w:t>ще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блокується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Мирнодолинською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селищною</w:t>
      </w:r>
      <w:proofErr w:type="spellEnd"/>
      <w:r>
        <w:rPr>
          <w:sz w:val="24"/>
          <w:szCs w:val="24"/>
        </w:rPr>
        <w:t xml:space="preserve"> радою.</w:t>
      </w:r>
    </w:p>
    <w:p w:rsidR="00826BFB" w:rsidRDefault="00826BFB" w:rsidP="00826BFB">
      <w:pPr>
        <w:ind w:firstLine="426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Дії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Мирнодолинської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селищної</w:t>
      </w:r>
      <w:proofErr w:type="spellEnd"/>
      <w:r>
        <w:rPr>
          <w:sz w:val="24"/>
          <w:szCs w:val="24"/>
        </w:rPr>
        <w:t xml:space="preserve"> ради </w:t>
      </w:r>
      <w:proofErr w:type="spellStart"/>
      <w:r>
        <w:rPr>
          <w:sz w:val="24"/>
          <w:szCs w:val="24"/>
        </w:rPr>
        <w:t>призводять</w:t>
      </w:r>
      <w:proofErr w:type="spellEnd"/>
      <w:r>
        <w:rPr>
          <w:sz w:val="24"/>
          <w:szCs w:val="24"/>
        </w:rPr>
        <w:t xml:space="preserve"> до </w:t>
      </w:r>
      <w:proofErr w:type="spellStart"/>
      <w:r>
        <w:rPr>
          <w:sz w:val="24"/>
          <w:szCs w:val="24"/>
        </w:rPr>
        <w:t>блокування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процесу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об’єднання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спроможних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територій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громади</w:t>
      </w:r>
      <w:proofErr w:type="spellEnd"/>
      <w:r>
        <w:rPr>
          <w:sz w:val="24"/>
          <w:szCs w:val="24"/>
        </w:rPr>
        <w:t xml:space="preserve">, тому </w:t>
      </w:r>
      <w:proofErr w:type="spellStart"/>
      <w:r>
        <w:rPr>
          <w:sz w:val="24"/>
          <w:szCs w:val="24"/>
        </w:rPr>
        <w:t>що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такі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населені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пункти</w:t>
      </w:r>
      <w:proofErr w:type="spellEnd"/>
      <w:r>
        <w:rPr>
          <w:sz w:val="24"/>
          <w:szCs w:val="24"/>
        </w:rPr>
        <w:t xml:space="preserve">, як с. </w:t>
      </w:r>
      <w:proofErr w:type="spellStart"/>
      <w:r>
        <w:rPr>
          <w:sz w:val="24"/>
          <w:szCs w:val="24"/>
        </w:rPr>
        <w:t>Є</w:t>
      </w:r>
      <w:proofErr w:type="gramStart"/>
      <w:r>
        <w:rPr>
          <w:sz w:val="24"/>
          <w:szCs w:val="24"/>
        </w:rPr>
        <w:t>п</w:t>
      </w:r>
      <w:proofErr w:type="gramEnd"/>
      <w:r>
        <w:rPr>
          <w:sz w:val="24"/>
          <w:szCs w:val="24"/>
        </w:rPr>
        <w:t>іфанівка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Єпіфанівської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сільської</w:t>
      </w:r>
      <w:proofErr w:type="spellEnd"/>
      <w:r>
        <w:rPr>
          <w:sz w:val="24"/>
          <w:szCs w:val="24"/>
        </w:rPr>
        <w:t xml:space="preserve"> ради, с. </w:t>
      </w:r>
      <w:proofErr w:type="spellStart"/>
      <w:r>
        <w:rPr>
          <w:sz w:val="24"/>
          <w:szCs w:val="24"/>
        </w:rPr>
        <w:t>Боровеньки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Боровеньківської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сільської</w:t>
      </w:r>
      <w:proofErr w:type="spellEnd"/>
      <w:r>
        <w:rPr>
          <w:sz w:val="24"/>
          <w:szCs w:val="24"/>
        </w:rPr>
        <w:t xml:space="preserve"> ради, </w:t>
      </w:r>
      <w:proofErr w:type="spellStart"/>
      <w:r>
        <w:rPr>
          <w:sz w:val="24"/>
          <w:szCs w:val="24"/>
        </w:rPr>
        <w:t>сіл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Чабанівка</w:t>
      </w:r>
      <w:proofErr w:type="spellEnd"/>
      <w:r>
        <w:rPr>
          <w:sz w:val="24"/>
          <w:szCs w:val="24"/>
        </w:rPr>
        <w:t xml:space="preserve">, Гавриловка, </w:t>
      </w:r>
      <w:proofErr w:type="spellStart"/>
      <w:r>
        <w:rPr>
          <w:sz w:val="24"/>
          <w:szCs w:val="24"/>
        </w:rPr>
        <w:t>Нижній</w:t>
      </w:r>
      <w:proofErr w:type="spellEnd"/>
      <w:r>
        <w:rPr>
          <w:sz w:val="24"/>
          <w:szCs w:val="24"/>
        </w:rPr>
        <w:t xml:space="preserve"> Суходол, </w:t>
      </w:r>
      <w:proofErr w:type="spellStart"/>
      <w:r>
        <w:rPr>
          <w:sz w:val="24"/>
          <w:szCs w:val="24"/>
        </w:rPr>
        <w:t>Пурдовка</w:t>
      </w:r>
      <w:proofErr w:type="spellEnd"/>
      <w:r>
        <w:rPr>
          <w:sz w:val="24"/>
          <w:szCs w:val="24"/>
        </w:rPr>
        <w:t xml:space="preserve"> та </w:t>
      </w:r>
      <w:proofErr w:type="spellStart"/>
      <w:r>
        <w:rPr>
          <w:sz w:val="24"/>
          <w:szCs w:val="24"/>
        </w:rPr>
        <w:t>Олександрівка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Чабанівської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сільської</w:t>
      </w:r>
      <w:proofErr w:type="spellEnd"/>
      <w:r>
        <w:rPr>
          <w:sz w:val="24"/>
          <w:szCs w:val="24"/>
        </w:rPr>
        <w:t xml:space="preserve"> ради, села Смолянинове </w:t>
      </w:r>
      <w:proofErr w:type="spellStart"/>
      <w:r>
        <w:rPr>
          <w:sz w:val="24"/>
          <w:szCs w:val="24"/>
        </w:rPr>
        <w:t>Смолянинівської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сільської</w:t>
      </w:r>
      <w:proofErr w:type="spellEnd"/>
      <w:r>
        <w:rPr>
          <w:sz w:val="24"/>
          <w:szCs w:val="24"/>
        </w:rPr>
        <w:t xml:space="preserve"> ради, селища </w:t>
      </w:r>
      <w:proofErr w:type="spellStart"/>
      <w:r>
        <w:rPr>
          <w:sz w:val="24"/>
          <w:szCs w:val="24"/>
        </w:rPr>
        <w:t>Борівське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сіл</w:t>
      </w:r>
      <w:proofErr w:type="spellEnd"/>
      <w:r>
        <w:rPr>
          <w:sz w:val="24"/>
          <w:szCs w:val="24"/>
        </w:rPr>
        <w:t xml:space="preserve"> Боброве та </w:t>
      </w:r>
      <w:proofErr w:type="spellStart"/>
      <w:r>
        <w:rPr>
          <w:sz w:val="24"/>
          <w:szCs w:val="24"/>
        </w:rPr>
        <w:t>Осколонівка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Борівської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селищної</w:t>
      </w:r>
      <w:proofErr w:type="spellEnd"/>
      <w:r>
        <w:rPr>
          <w:sz w:val="24"/>
          <w:szCs w:val="24"/>
        </w:rPr>
        <w:t xml:space="preserve"> ради, селищ Сиротине, Воронове та </w:t>
      </w:r>
      <w:proofErr w:type="spellStart"/>
      <w:r>
        <w:rPr>
          <w:sz w:val="24"/>
          <w:szCs w:val="24"/>
        </w:rPr>
        <w:t>Метьолкіне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Сиротинської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селищної</w:t>
      </w:r>
      <w:proofErr w:type="spellEnd"/>
      <w:r>
        <w:rPr>
          <w:sz w:val="24"/>
          <w:szCs w:val="24"/>
        </w:rPr>
        <w:t xml:space="preserve"> ради </w:t>
      </w:r>
      <w:proofErr w:type="spellStart"/>
      <w:r>
        <w:rPr>
          <w:sz w:val="24"/>
          <w:szCs w:val="24"/>
        </w:rPr>
        <w:t>надали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згоду</w:t>
      </w:r>
      <w:proofErr w:type="spellEnd"/>
      <w:r>
        <w:rPr>
          <w:sz w:val="24"/>
          <w:szCs w:val="24"/>
        </w:rPr>
        <w:t xml:space="preserve"> на </w:t>
      </w:r>
      <w:proofErr w:type="spellStart"/>
      <w:r>
        <w:rPr>
          <w:sz w:val="24"/>
          <w:szCs w:val="24"/>
        </w:rPr>
        <w:t>об’єднання</w:t>
      </w:r>
      <w:proofErr w:type="spellEnd"/>
      <w:r>
        <w:rPr>
          <w:sz w:val="24"/>
          <w:szCs w:val="24"/>
        </w:rPr>
        <w:t xml:space="preserve"> та </w:t>
      </w:r>
      <w:proofErr w:type="spellStart"/>
      <w:proofErr w:type="gramStart"/>
      <w:r>
        <w:rPr>
          <w:sz w:val="24"/>
          <w:szCs w:val="24"/>
        </w:rPr>
        <w:t>п</w:t>
      </w:r>
      <w:proofErr w:type="gramEnd"/>
      <w:r>
        <w:rPr>
          <w:sz w:val="24"/>
          <w:szCs w:val="24"/>
        </w:rPr>
        <w:t>ідтвердили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свої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наміри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відповідними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рішеннями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сільських</w:t>
      </w:r>
      <w:proofErr w:type="spellEnd"/>
      <w:r>
        <w:rPr>
          <w:sz w:val="24"/>
          <w:szCs w:val="24"/>
        </w:rPr>
        <w:t xml:space="preserve"> та </w:t>
      </w:r>
      <w:proofErr w:type="spellStart"/>
      <w:r>
        <w:rPr>
          <w:sz w:val="24"/>
          <w:szCs w:val="24"/>
        </w:rPr>
        <w:t>селищних</w:t>
      </w:r>
      <w:proofErr w:type="spellEnd"/>
      <w:r>
        <w:rPr>
          <w:sz w:val="24"/>
          <w:szCs w:val="24"/>
        </w:rPr>
        <w:t xml:space="preserve"> рад.</w:t>
      </w:r>
      <w:r w:rsidRPr="00674A52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Мешканці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вищевказаних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населених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пунктів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неодноразово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зверталися</w:t>
      </w:r>
      <w:proofErr w:type="spellEnd"/>
      <w:r>
        <w:rPr>
          <w:sz w:val="24"/>
          <w:szCs w:val="24"/>
        </w:rPr>
        <w:t xml:space="preserve"> до</w:t>
      </w:r>
      <w:proofErr w:type="gramStart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</w:t>
      </w:r>
      <w:proofErr w:type="gramEnd"/>
      <w:r>
        <w:rPr>
          <w:sz w:val="24"/>
          <w:szCs w:val="24"/>
        </w:rPr>
        <w:t>євєродонецької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міської</w:t>
      </w:r>
      <w:proofErr w:type="spellEnd"/>
      <w:r>
        <w:rPr>
          <w:sz w:val="24"/>
          <w:szCs w:val="24"/>
        </w:rPr>
        <w:t xml:space="preserve"> ради та </w:t>
      </w:r>
      <w:proofErr w:type="spellStart"/>
      <w:r>
        <w:rPr>
          <w:sz w:val="24"/>
          <w:szCs w:val="24"/>
        </w:rPr>
        <w:t>відповідних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сільських</w:t>
      </w:r>
      <w:proofErr w:type="spellEnd"/>
      <w:r>
        <w:rPr>
          <w:sz w:val="24"/>
          <w:szCs w:val="24"/>
        </w:rPr>
        <w:t xml:space="preserve"> та </w:t>
      </w:r>
      <w:proofErr w:type="spellStart"/>
      <w:r>
        <w:rPr>
          <w:sz w:val="24"/>
          <w:szCs w:val="24"/>
        </w:rPr>
        <w:t>селищних</w:t>
      </w:r>
      <w:proofErr w:type="spellEnd"/>
      <w:r>
        <w:rPr>
          <w:sz w:val="24"/>
          <w:szCs w:val="24"/>
        </w:rPr>
        <w:t xml:space="preserve"> рад </w:t>
      </w:r>
      <w:proofErr w:type="spellStart"/>
      <w:r>
        <w:rPr>
          <w:sz w:val="24"/>
          <w:szCs w:val="24"/>
        </w:rPr>
        <w:t>з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обуренням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щодо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призупинення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процесу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об’єднання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спроможної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громади</w:t>
      </w:r>
      <w:proofErr w:type="spellEnd"/>
      <w:r>
        <w:rPr>
          <w:sz w:val="24"/>
          <w:szCs w:val="24"/>
        </w:rPr>
        <w:t xml:space="preserve">. Причиною </w:t>
      </w:r>
      <w:proofErr w:type="spellStart"/>
      <w:r>
        <w:rPr>
          <w:sz w:val="24"/>
          <w:szCs w:val="24"/>
        </w:rPr>
        <w:t>зупинення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процесу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об’єднання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є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землі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Попаснянського</w:t>
      </w:r>
      <w:proofErr w:type="spellEnd"/>
      <w:r>
        <w:rPr>
          <w:sz w:val="24"/>
          <w:szCs w:val="24"/>
        </w:rPr>
        <w:t xml:space="preserve"> району </w:t>
      </w:r>
      <w:proofErr w:type="spellStart"/>
      <w:r>
        <w:rPr>
          <w:sz w:val="24"/>
          <w:szCs w:val="24"/>
        </w:rPr>
        <w:t>Мирнодолинської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селищної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ради</w:t>
      </w:r>
      <w:proofErr w:type="gramEnd"/>
      <w:r>
        <w:rPr>
          <w:sz w:val="24"/>
          <w:szCs w:val="24"/>
        </w:rPr>
        <w:t xml:space="preserve">. У </w:t>
      </w:r>
      <w:proofErr w:type="spellStart"/>
      <w:r>
        <w:rPr>
          <w:sz w:val="24"/>
          <w:szCs w:val="24"/>
        </w:rPr>
        <w:t>зв’язку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діями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Мирнодолинської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селищної</w:t>
      </w:r>
      <w:proofErr w:type="spellEnd"/>
      <w:r>
        <w:rPr>
          <w:sz w:val="24"/>
          <w:szCs w:val="24"/>
        </w:rPr>
        <w:t xml:space="preserve"> ради </w:t>
      </w:r>
      <w:proofErr w:type="spellStart"/>
      <w:r>
        <w:rPr>
          <w:sz w:val="24"/>
          <w:szCs w:val="24"/>
        </w:rPr>
        <w:t>створення</w:t>
      </w:r>
      <w:proofErr w:type="spellEnd"/>
      <w:proofErr w:type="gramStart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</w:t>
      </w:r>
      <w:proofErr w:type="gramEnd"/>
      <w:r>
        <w:rPr>
          <w:sz w:val="24"/>
          <w:szCs w:val="24"/>
        </w:rPr>
        <w:t>євєродонецької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об’єднаної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громади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є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неможливим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оскільки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це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суперечить</w:t>
      </w:r>
      <w:proofErr w:type="spellEnd"/>
      <w:r>
        <w:rPr>
          <w:sz w:val="24"/>
          <w:szCs w:val="24"/>
        </w:rPr>
        <w:t xml:space="preserve"> пункту 2 </w:t>
      </w:r>
      <w:proofErr w:type="spellStart"/>
      <w:r>
        <w:rPr>
          <w:sz w:val="24"/>
          <w:szCs w:val="24"/>
        </w:rPr>
        <w:t>частини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першої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статті</w:t>
      </w:r>
      <w:proofErr w:type="spellEnd"/>
      <w:r>
        <w:rPr>
          <w:sz w:val="24"/>
          <w:szCs w:val="24"/>
        </w:rPr>
        <w:t xml:space="preserve"> 4 Закону </w:t>
      </w:r>
      <w:proofErr w:type="spellStart"/>
      <w:r>
        <w:rPr>
          <w:sz w:val="24"/>
          <w:szCs w:val="24"/>
        </w:rPr>
        <w:t>України</w:t>
      </w:r>
      <w:proofErr w:type="spellEnd"/>
      <w:r>
        <w:rPr>
          <w:sz w:val="24"/>
          <w:szCs w:val="24"/>
        </w:rPr>
        <w:t xml:space="preserve"> «Про </w:t>
      </w:r>
      <w:proofErr w:type="spellStart"/>
      <w:r>
        <w:rPr>
          <w:sz w:val="24"/>
          <w:szCs w:val="24"/>
        </w:rPr>
        <w:t>добровільне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об’єднання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територіальних</w:t>
      </w:r>
      <w:proofErr w:type="spellEnd"/>
      <w:r>
        <w:rPr>
          <w:sz w:val="24"/>
          <w:szCs w:val="24"/>
        </w:rPr>
        <w:t xml:space="preserve"> громад», </w:t>
      </w:r>
      <w:proofErr w:type="spellStart"/>
      <w:r>
        <w:rPr>
          <w:sz w:val="24"/>
          <w:szCs w:val="24"/>
        </w:rPr>
        <w:t>відповідно</w:t>
      </w:r>
      <w:proofErr w:type="spellEnd"/>
      <w:r>
        <w:rPr>
          <w:sz w:val="24"/>
          <w:szCs w:val="24"/>
        </w:rPr>
        <w:t xml:space="preserve"> до </w:t>
      </w:r>
      <w:proofErr w:type="spellStart"/>
      <w:r>
        <w:rPr>
          <w:sz w:val="24"/>
          <w:szCs w:val="24"/>
        </w:rPr>
        <w:t>якого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територія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об’єднаної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територіальної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громади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визначаються</w:t>
      </w:r>
      <w:proofErr w:type="spellEnd"/>
      <w:r>
        <w:rPr>
          <w:sz w:val="24"/>
          <w:szCs w:val="24"/>
        </w:rPr>
        <w:t xml:space="preserve"> по </w:t>
      </w:r>
      <w:proofErr w:type="spellStart"/>
      <w:r>
        <w:rPr>
          <w:sz w:val="24"/>
          <w:szCs w:val="24"/>
        </w:rPr>
        <w:t>зовнішніх</w:t>
      </w:r>
      <w:proofErr w:type="spellEnd"/>
      <w:r>
        <w:rPr>
          <w:sz w:val="24"/>
          <w:szCs w:val="24"/>
        </w:rPr>
        <w:t xml:space="preserve"> межах </w:t>
      </w:r>
      <w:proofErr w:type="spellStart"/>
      <w:r>
        <w:rPr>
          <w:sz w:val="24"/>
          <w:szCs w:val="24"/>
        </w:rPr>
        <w:t>юрисдикції</w:t>
      </w:r>
      <w:proofErr w:type="spellEnd"/>
      <w:r>
        <w:rPr>
          <w:sz w:val="24"/>
          <w:szCs w:val="24"/>
        </w:rPr>
        <w:t xml:space="preserve"> рад </w:t>
      </w:r>
      <w:proofErr w:type="spellStart"/>
      <w:r>
        <w:rPr>
          <w:sz w:val="24"/>
          <w:szCs w:val="24"/>
        </w:rPr>
        <w:t>територіальних</w:t>
      </w:r>
      <w:proofErr w:type="spellEnd"/>
      <w:r>
        <w:rPr>
          <w:sz w:val="24"/>
          <w:szCs w:val="24"/>
        </w:rPr>
        <w:t xml:space="preserve"> громад, </w:t>
      </w:r>
      <w:proofErr w:type="spellStart"/>
      <w:r>
        <w:rPr>
          <w:sz w:val="24"/>
          <w:szCs w:val="24"/>
        </w:rPr>
        <w:t>що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об’єдналися</w:t>
      </w:r>
      <w:proofErr w:type="spellEnd"/>
      <w:r>
        <w:rPr>
          <w:sz w:val="24"/>
          <w:szCs w:val="24"/>
        </w:rPr>
        <w:t xml:space="preserve">. </w:t>
      </w:r>
    </w:p>
    <w:p w:rsidR="00826BFB" w:rsidRDefault="00826BFB" w:rsidP="00826BFB">
      <w:pPr>
        <w:ind w:firstLine="426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Вирішення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питання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щодо</w:t>
      </w:r>
      <w:proofErr w:type="spellEnd"/>
      <w:r>
        <w:rPr>
          <w:sz w:val="24"/>
          <w:szCs w:val="24"/>
        </w:rPr>
        <w:t xml:space="preserve"> земель </w:t>
      </w:r>
      <w:proofErr w:type="spellStart"/>
      <w:r>
        <w:rPr>
          <w:sz w:val="24"/>
          <w:szCs w:val="24"/>
        </w:rPr>
        <w:t>Лівобережної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території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надасть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змогу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встановити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межі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населених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пунктів</w:t>
      </w:r>
      <w:proofErr w:type="spellEnd"/>
      <w:proofErr w:type="gramStart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</w:t>
      </w:r>
      <w:proofErr w:type="gramEnd"/>
      <w:r>
        <w:rPr>
          <w:sz w:val="24"/>
          <w:szCs w:val="24"/>
        </w:rPr>
        <w:t>євєродонецької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міської</w:t>
      </w:r>
      <w:proofErr w:type="spellEnd"/>
      <w:r>
        <w:rPr>
          <w:sz w:val="24"/>
          <w:szCs w:val="24"/>
        </w:rPr>
        <w:t xml:space="preserve"> ради, </w:t>
      </w:r>
      <w:proofErr w:type="spellStart"/>
      <w:r>
        <w:rPr>
          <w:sz w:val="24"/>
          <w:szCs w:val="24"/>
        </w:rPr>
        <w:t>Сиротинької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Борівської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селищних</w:t>
      </w:r>
      <w:proofErr w:type="spellEnd"/>
      <w:r>
        <w:rPr>
          <w:sz w:val="24"/>
          <w:szCs w:val="24"/>
        </w:rPr>
        <w:t xml:space="preserve"> рад та </w:t>
      </w:r>
      <w:proofErr w:type="spellStart"/>
      <w:r>
        <w:rPr>
          <w:sz w:val="24"/>
          <w:szCs w:val="24"/>
        </w:rPr>
        <w:lastRenderedPageBreak/>
        <w:t>завершити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об’єднання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територіальної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громади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адміністративним</w:t>
      </w:r>
      <w:proofErr w:type="spellEnd"/>
      <w:r>
        <w:rPr>
          <w:sz w:val="24"/>
          <w:szCs w:val="24"/>
        </w:rPr>
        <w:t xml:space="preserve"> центром у </w:t>
      </w:r>
      <w:r>
        <w:rPr>
          <w:sz w:val="24"/>
          <w:szCs w:val="24"/>
          <w:lang w:val="uk-UA"/>
        </w:rPr>
        <w:t xml:space="preserve">                                    </w:t>
      </w:r>
      <w:r>
        <w:rPr>
          <w:sz w:val="24"/>
          <w:szCs w:val="24"/>
        </w:rPr>
        <w:t xml:space="preserve">м. </w:t>
      </w:r>
      <w:proofErr w:type="spellStart"/>
      <w:r>
        <w:rPr>
          <w:sz w:val="24"/>
          <w:szCs w:val="24"/>
        </w:rPr>
        <w:t>Сєвєродонецьку</w:t>
      </w:r>
      <w:proofErr w:type="spellEnd"/>
      <w:r>
        <w:rPr>
          <w:sz w:val="24"/>
          <w:szCs w:val="24"/>
        </w:rPr>
        <w:t>.</w:t>
      </w:r>
    </w:p>
    <w:p w:rsidR="00826BFB" w:rsidRDefault="00826BFB" w:rsidP="00826BF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proofErr w:type="spellStart"/>
      <w:r>
        <w:rPr>
          <w:sz w:val="24"/>
          <w:szCs w:val="24"/>
        </w:rPr>
        <w:t>Враховуючи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вищевикладене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Сєвєродонецька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міська</w:t>
      </w:r>
      <w:proofErr w:type="spellEnd"/>
      <w:r>
        <w:rPr>
          <w:sz w:val="24"/>
          <w:szCs w:val="24"/>
        </w:rPr>
        <w:t xml:space="preserve"> рада </w:t>
      </w:r>
      <w:proofErr w:type="spellStart"/>
      <w:r>
        <w:rPr>
          <w:sz w:val="24"/>
          <w:szCs w:val="24"/>
        </w:rPr>
        <w:t>наполягає</w:t>
      </w:r>
      <w:proofErr w:type="spellEnd"/>
      <w:r>
        <w:rPr>
          <w:sz w:val="24"/>
          <w:szCs w:val="24"/>
        </w:rPr>
        <w:t xml:space="preserve"> на </w:t>
      </w:r>
      <w:proofErr w:type="spellStart"/>
      <w:r>
        <w:rPr>
          <w:sz w:val="24"/>
          <w:szCs w:val="24"/>
        </w:rPr>
        <w:t>встановленні</w:t>
      </w:r>
      <w:proofErr w:type="spellEnd"/>
      <w:r>
        <w:rPr>
          <w:sz w:val="24"/>
          <w:szCs w:val="24"/>
        </w:rPr>
        <w:t xml:space="preserve"> меж </w:t>
      </w:r>
      <w:proofErr w:type="spellStart"/>
      <w:r>
        <w:rPr>
          <w:sz w:val="24"/>
          <w:szCs w:val="24"/>
        </w:rPr>
        <w:t>населених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пунктів</w:t>
      </w:r>
      <w:proofErr w:type="spellEnd"/>
      <w:proofErr w:type="gramStart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</w:t>
      </w:r>
      <w:proofErr w:type="gramEnd"/>
      <w:r>
        <w:rPr>
          <w:sz w:val="24"/>
          <w:szCs w:val="24"/>
        </w:rPr>
        <w:t>євєродонецької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міської</w:t>
      </w:r>
      <w:proofErr w:type="spellEnd"/>
      <w:r>
        <w:rPr>
          <w:sz w:val="24"/>
          <w:szCs w:val="24"/>
        </w:rPr>
        <w:t xml:space="preserve"> ради, </w:t>
      </w:r>
      <w:proofErr w:type="spellStart"/>
      <w:r>
        <w:rPr>
          <w:sz w:val="24"/>
          <w:szCs w:val="24"/>
        </w:rPr>
        <w:t>Сиротинської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Борівської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селищних</w:t>
      </w:r>
      <w:proofErr w:type="spellEnd"/>
      <w:r>
        <w:rPr>
          <w:sz w:val="24"/>
          <w:szCs w:val="24"/>
        </w:rPr>
        <w:t xml:space="preserve"> рад </w:t>
      </w:r>
      <w:r w:rsidRPr="00D171E5">
        <w:rPr>
          <w:sz w:val="24"/>
          <w:szCs w:val="24"/>
        </w:rPr>
        <w:t xml:space="preserve">за </w:t>
      </w:r>
      <w:proofErr w:type="spellStart"/>
      <w:r w:rsidRPr="00D171E5">
        <w:rPr>
          <w:sz w:val="24"/>
          <w:szCs w:val="24"/>
        </w:rPr>
        <w:t>рахунок</w:t>
      </w:r>
      <w:proofErr w:type="spellEnd"/>
      <w:r w:rsidRPr="00D171E5">
        <w:rPr>
          <w:sz w:val="24"/>
          <w:szCs w:val="24"/>
        </w:rPr>
        <w:t xml:space="preserve"> земель </w:t>
      </w:r>
      <w:proofErr w:type="spellStart"/>
      <w:r w:rsidRPr="00D171E5">
        <w:rPr>
          <w:sz w:val="24"/>
          <w:szCs w:val="24"/>
        </w:rPr>
        <w:t>Мирнодолинської</w:t>
      </w:r>
      <w:proofErr w:type="spellEnd"/>
      <w:r w:rsidRPr="00D171E5">
        <w:rPr>
          <w:sz w:val="24"/>
          <w:szCs w:val="24"/>
        </w:rPr>
        <w:t xml:space="preserve"> </w:t>
      </w:r>
      <w:proofErr w:type="spellStart"/>
      <w:r w:rsidRPr="00D171E5">
        <w:rPr>
          <w:sz w:val="24"/>
          <w:szCs w:val="24"/>
        </w:rPr>
        <w:t>селищної</w:t>
      </w:r>
      <w:proofErr w:type="spellEnd"/>
      <w:r w:rsidRPr="00D171E5">
        <w:rPr>
          <w:sz w:val="24"/>
          <w:szCs w:val="24"/>
        </w:rPr>
        <w:t xml:space="preserve"> ради </w:t>
      </w:r>
      <w:proofErr w:type="spellStart"/>
      <w:r w:rsidRPr="00D171E5">
        <w:rPr>
          <w:sz w:val="24"/>
          <w:szCs w:val="24"/>
        </w:rPr>
        <w:t>Попаснянського</w:t>
      </w:r>
      <w:proofErr w:type="spellEnd"/>
      <w:r w:rsidRPr="00D171E5">
        <w:rPr>
          <w:sz w:val="24"/>
          <w:szCs w:val="24"/>
        </w:rPr>
        <w:t xml:space="preserve"> району </w:t>
      </w:r>
      <w:proofErr w:type="spellStart"/>
      <w:r>
        <w:rPr>
          <w:sz w:val="24"/>
          <w:szCs w:val="24"/>
        </w:rPr>
        <w:t>Луганської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області</w:t>
      </w:r>
      <w:proofErr w:type="spellEnd"/>
      <w:r>
        <w:rPr>
          <w:sz w:val="24"/>
          <w:szCs w:val="24"/>
        </w:rPr>
        <w:t xml:space="preserve">. </w:t>
      </w:r>
    </w:p>
    <w:p w:rsidR="00826BFB" w:rsidRDefault="00826BFB" w:rsidP="00826BF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</w:p>
    <w:p w:rsidR="00826BFB" w:rsidRDefault="00826BFB" w:rsidP="00826BFB">
      <w:pPr>
        <w:jc w:val="both"/>
        <w:rPr>
          <w:sz w:val="24"/>
          <w:szCs w:val="24"/>
        </w:rPr>
      </w:pPr>
    </w:p>
    <w:p w:rsidR="00826BFB" w:rsidRDefault="00826BFB" w:rsidP="00826BF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:rsidR="00826BFB" w:rsidRDefault="00826BFB" w:rsidP="00826BF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proofErr w:type="spellStart"/>
      <w:r>
        <w:rPr>
          <w:sz w:val="24"/>
          <w:szCs w:val="24"/>
        </w:rPr>
        <w:t>Додаток</w:t>
      </w:r>
      <w:proofErr w:type="spellEnd"/>
      <w:r>
        <w:rPr>
          <w:sz w:val="24"/>
          <w:szCs w:val="24"/>
        </w:rPr>
        <w:t xml:space="preserve">: </w:t>
      </w:r>
      <w:proofErr w:type="spellStart"/>
      <w:r w:rsidRPr="00D171E5">
        <w:rPr>
          <w:sz w:val="24"/>
          <w:szCs w:val="24"/>
        </w:rPr>
        <w:t>графічний</w:t>
      </w:r>
      <w:proofErr w:type="spellEnd"/>
      <w:r w:rsidRPr="00D171E5">
        <w:rPr>
          <w:sz w:val="24"/>
          <w:szCs w:val="24"/>
        </w:rPr>
        <w:t xml:space="preserve"> (</w:t>
      </w:r>
      <w:proofErr w:type="spellStart"/>
      <w:r w:rsidRPr="00D171E5">
        <w:rPr>
          <w:sz w:val="24"/>
          <w:szCs w:val="24"/>
        </w:rPr>
        <w:t>перспективний</w:t>
      </w:r>
      <w:proofErr w:type="spellEnd"/>
      <w:r w:rsidRPr="00D171E5">
        <w:rPr>
          <w:sz w:val="24"/>
          <w:szCs w:val="24"/>
        </w:rPr>
        <w:t xml:space="preserve">) план </w:t>
      </w:r>
      <w:proofErr w:type="spellStart"/>
      <w:r w:rsidRPr="00D171E5">
        <w:rPr>
          <w:sz w:val="24"/>
          <w:szCs w:val="24"/>
        </w:rPr>
        <w:t>формування</w:t>
      </w:r>
      <w:proofErr w:type="spellEnd"/>
      <w:r w:rsidRPr="00D171E5">
        <w:rPr>
          <w:sz w:val="24"/>
          <w:szCs w:val="24"/>
        </w:rPr>
        <w:t xml:space="preserve"> </w:t>
      </w:r>
      <w:proofErr w:type="spellStart"/>
      <w:r w:rsidRPr="00D171E5">
        <w:rPr>
          <w:sz w:val="24"/>
          <w:szCs w:val="24"/>
        </w:rPr>
        <w:t>територій</w:t>
      </w:r>
      <w:proofErr w:type="spellEnd"/>
      <w:proofErr w:type="gramStart"/>
      <w:r w:rsidRPr="00D171E5">
        <w:rPr>
          <w:sz w:val="24"/>
          <w:szCs w:val="24"/>
        </w:rPr>
        <w:t xml:space="preserve"> </w:t>
      </w:r>
      <w:proofErr w:type="spellStart"/>
      <w:r w:rsidRPr="00D171E5">
        <w:rPr>
          <w:sz w:val="24"/>
          <w:szCs w:val="24"/>
        </w:rPr>
        <w:t>С</w:t>
      </w:r>
      <w:proofErr w:type="gramEnd"/>
      <w:r w:rsidRPr="00D171E5">
        <w:rPr>
          <w:sz w:val="24"/>
          <w:szCs w:val="24"/>
        </w:rPr>
        <w:t>євєродонецької</w:t>
      </w:r>
      <w:proofErr w:type="spellEnd"/>
      <w:r w:rsidRPr="00D171E5">
        <w:rPr>
          <w:sz w:val="24"/>
          <w:szCs w:val="24"/>
        </w:rPr>
        <w:t xml:space="preserve"> </w:t>
      </w:r>
      <w:proofErr w:type="spellStart"/>
      <w:r w:rsidRPr="00D171E5">
        <w:rPr>
          <w:sz w:val="24"/>
          <w:szCs w:val="24"/>
        </w:rPr>
        <w:t>об’єднаної</w:t>
      </w:r>
      <w:proofErr w:type="spellEnd"/>
      <w:r w:rsidRPr="00D171E5">
        <w:rPr>
          <w:sz w:val="24"/>
          <w:szCs w:val="24"/>
        </w:rPr>
        <w:t xml:space="preserve"> </w:t>
      </w:r>
      <w:proofErr w:type="spellStart"/>
      <w:r w:rsidRPr="00D171E5">
        <w:rPr>
          <w:sz w:val="24"/>
          <w:szCs w:val="24"/>
        </w:rPr>
        <w:t>громади</w:t>
      </w:r>
      <w:proofErr w:type="spellEnd"/>
      <w:r w:rsidRPr="00D171E5">
        <w:rPr>
          <w:sz w:val="24"/>
          <w:szCs w:val="24"/>
        </w:rPr>
        <w:t xml:space="preserve"> за </w:t>
      </w:r>
      <w:proofErr w:type="spellStart"/>
      <w:r w:rsidRPr="00D171E5">
        <w:rPr>
          <w:sz w:val="24"/>
          <w:szCs w:val="24"/>
        </w:rPr>
        <w:t>рахунок</w:t>
      </w:r>
      <w:proofErr w:type="spellEnd"/>
      <w:r w:rsidRPr="00D171E5">
        <w:rPr>
          <w:sz w:val="24"/>
          <w:szCs w:val="24"/>
        </w:rPr>
        <w:t xml:space="preserve"> земель </w:t>
      </w:r>
      <w:proofErr w:type="spellStart"/>
      <w:r w:rsidRPr="00D171E5">
        <w:rPr>
          <w:sz w:val="24"/>
          <w:szCs w:val="24"/>
        </w:rPr>
        <w:t>Мирнодолинської</w:t>
      </w:r>
      <w:proofErr w:type="spellEnd"/>
      <w:r w:rsidRPr="00D171E5">
        <w:rPr>
          <w:sz w:val="24"/>
          <w:szCs w:val="24"/>
        </w:rPr>
        <w:t xml:space="preserve"> </w:t>
      </w:r>
      <w:proofErr w:type="spellStart"/>
      <w:r w:rsidRPr="00D171E5">
        <w:rPr>
          <w:sz w:val="24"/>
          <w:szCs w:val="24"/>
        </w:rPr>
        <w:t>селищної</w:t>
      </w:r>
      <w:proofErr w:type="spellEnd"/>
      <w:r w:rsidRPr="00D171E5">
        <w:rPr>
          <w:sz w:val="24"/>
          <w:szCs w:val="24"/>
        </w:rPr>
        <w:t xml:space="preserve"> ради </w:t>
      </w:r>
      <w:proofErr w:type="spellStart"/>
      <w:r w:rsidRPr="00D171E5">
        <w:rPr>
          <w:sz w:val="24"/>
          <w:szCs w:val="24"/>
        </w:rPr>
        <w:t>Попаснянського</w:t>
      </w:r>
      <w:proofErr w:type="spellEnd"/>
      <w:r w:rsidRPr="00D171E5">
        <w:rPr>
          <w:sz w:val="24"/>
          <w:szCs w:val="24"/>
        </w:rPr>
        <w:t xml:space="preserve"> району – 1 </w:t>
      </w:r>
      <w:proofErr w:type="spellStart"/>
      <w:r>
        <w:rPr>
          <w:sz w:val="24"/>
          <w:szCs w:val="24"/>
        </w:rPr>
        <w:t>арк</w:t>
      </w:r>
      <w:proofErr w:type="spellEnd"/>
      <w:r>
        <w:rPr>
          <w:sz w:val="24"/>
          <w:szCs w:val="24"/>
        </w:rPr>
        <w:t>.</w:t>
      </w:r>
    </w:p>
    <w:p w:rsidR="00826BFB" w:rsidRDefault="00826BFB" w:rsidP="00826BFB">
      <w:pPr>
        <w:jc w:val="both"/>
        <w:rPr>
          <w:sz w:val="24"/>
          <w:szCs w:val="24"/>
        </w:rPr>
      </w:pPr>
    </w:p>
    <w:p w:rsidR="00826BFB" w:rsidRDefault="00826BFB" w:rsidP="00826BFB">
      <w:pPr>
        <w:jc w:val="both"/>
        <w:rPr>
          <w:sz w:val="24"/>
          <w:szCs w:val="24"/>
        </w:rPr>
      </w:pPr>
    </w:p>
    <w:p w:rsidR="00826BFB" w:rsidRPr="005C1290" w:rsidRDefault="00826BFB" w:rsidP="00826BFB">
      <w:pPr>
        <w:jc w:val="both"/>
        <w:rPr>
          <w:b/>
          <w:sz w:val="24"/>
          <w:szCs w:val="24"/>
        </w:rPr>
      </w:pPr>
      <w:r w:rsidRPr="005C1290">
        <w:rPr>
          <w:b/>
          <w:sz w:val="24"/>
          <w:szCs w:val="24"/>
        </w:rPr>
        <w:t xml:space="preserve">          </w:t>
      </w:r>
    </w:p>
    <w:p w:rsidR="00826BFB" w:rsidRPr="005C1290" w:rsidRDefault="00826BFB" w:rsidP="00826BFB">
      <w:pPr>
        <w:jc w:val="both"/>
        <w:rPr>
          <w:b/>
          <w:sz w:val="24"/>
          <w:szCs w:val="24"/>
        </w:rPr>
      </w:pPr>
      <w:r w:rsidRPr="005C1290">
        <w:rPr>
          <w:b/>
          <w:sz w:val="24"/>
          <w:szCs w:val="24"/>
        </w:rPr>
        <w:t xml:space="preserve">          </w:t>
      </w:r>
      <w:proofErr w:type="spellStart"/>
      <w:r w:rsidRPr="005C1290">
        <w:rPr>
          <w:b/>
          <w:sz w:val="24"/>
          <w:szCs w:val="24"/>
        </w:rPr>
        <w:t>Міськ</w:t>
      </w:r>
      <w:r>
        <w:rPr>
          <w:b/>
          <w:sz w:val="24"/>
          <w:szCs w:val="24"/>
        </w:rPr>
        <w:t>и</w:t>
      </w:r>
      <w:r w:rsidRPr="005C1290">
        <w:rPr>
          <w:b/>
          <w:sz w:val="24"/>
          <w:szCs w:val="24"/>
        </w:rPr>
        <w:t>й</w:t>
      </w:r>
      <w:proofErr w:type="spellEnd"/>
      <w:r w:rsidRPr="005C1290">
        <w:rPr>
          <w:b/>
          <w:sz w:val="24"/>
          <w:szCs w:val="24"/>
        </w:rPr>
        <w:t xml:space="preserve"> голова                                                                      В.В.Казаков</w:t>
      </w:r>
    </w:p>
    <w:p w:rsidR="00826BFB" w:rsidRDefault="00826BFB" w:rsidP="00826BFB">
      <w:pPr>
        <w:jc w:val="both"/>
        <w:rPr>
          <w:b/>
          <w:sz w:val="24"/>
          <w:szCs w:val="24"/>
        </w:rPr>
      </w:pPr>
    </w:p>
    <w:p w:rsidR="00826BFB" w:rsidRPr="005C1290" w:rsidRDefault="00826BFB" w:rsidP="00826BFB">
      <w:pPr>
        <w:jc w:val="both"/>
        <w:rPr>
          <w:b/>
          <w:sz w:val="24"/>
          <w:szCs w:val="24"/>
        </w:rPr>
      </w:pPr>
    </w:p>
    <w:p w:rsidR="00826BFB" w:rsidRDefault="00826BFB" w:rsidP="00826BFB">
      <w:pPr>
        <w:ind w:firstLine="284"/>
        <w:jc w:val="both"/>
        <w:rPr>
          <w:bCs/>
          <w:sz w:val="28"/>
          <w:szCs w:val="28"/>
          <w:lang w:val="uk-UA"/>
        </w:rPr>
      </w:pPr>
    </w:p>
    <w:sectPr w:rsidR="00826BFB" w:rsidSect="00D81DD8">
      <w:pgSz w:w="11906" w:h="16838" w:code="9"/>
      <w:pgMar w:top="284" w:right="566" w:bottom="709" w:left="1560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8F017C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1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2">
    <w:nsid w:val="61374C89"/>
    <w:multiLevelType w:val="multilevel"/>
    <w:tmpl w:val="C9508C6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6FBC3BF6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hyphenationZone w:val="357"/>
  <w:doNotHyphenateCaps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compat/>
  <w:rsids>
    <w:rsidRoot w:val="009C665B"/>
    <w:rsid w:val="0000030D"/>
    <w:rsid w:val="000048A5"/>
    <w:rsid w:val="00016999"/>
    <w:rsid w:val="00024D7A"/>
    <w:rsid w:val="0003065E"/>
    <w:rsid w:val="000519E5"/>
    <w:rsid w:val="00062923"/>
    <w:rsid w:val="00064D50"/>
    <w:rsid w:val="00067462"/>
    <w:rsid w:val="00067E20"/>
    <w:rsid w:val="00067E7C"/>
    <w:rsid w:val="00067EB3"/>
    <w:rsid w:val="0007082B"/>
    <w:rsid w:val="0007164E"/>
    <w:rsid w:val="00073D7F"/>
    <w:rsid w:val="000859D7"/>
    <w:rsid w:val="00091D4A"/>
    <w:rsid w:val="00091E61"/>
    <w:rsid w:val="000A417F"/>
    <w:rsid w:val="000A46DD"/>
    <w:rsid w:val="000A7AA8"/>
    <w:rsid w:val="000E3C19"/>
    <w:rsid w:val="000E49DC"/>
    <w:rsid w:val="000E6B75"/>
    <w:rsid w:val="000F501A"/>
    <w:rsid w:val="000F7E41"/>
    <w:rsid w:val="00101CF6"/>
    <w:rsid w:val="00113234"/>
    <w:rsid w:val="00114A59"/>
    <w:rsid w:val="00120ABF"/>
    <w:rsid w:val="001236A8"/>
    <w:rsid w:val="00123B5A"/>
    <w:rsid w:val="001446CE"/>
    <w:rsid w:val="00146237"/>
    <w:rsid w:val="00171B03"/>
    <w:rsid w:val="001724E3"/>
    <w:rsid w:val="001837E1"/>
    <w:rsid w:val="00183AA8"/>
    <w:rsid w:val="00196494"/>
    <w:rsid w:val="001A62B9"/>
    <w:rsid w:val="001C07F0"/>
    <w:rsid w:val="001C0CC1"/>
    <w:rsid w:val="001D0BED"/>
    <w:rsid w:val="001D1130"/>
    <w:rsid w:val="001E55A9"/>
    <w:rsid w:val="001F2949"/>
    <w:rsid w:val="00217E0D"/>
    <w:rsid w:val="0022173A"/>
    <w:rsid w:val="0023624D"/>
    <w:rsid w:val="00241B51"/>
    <w:rsid w:val="00244FEA"/>
    <w:rsid w:val="00250C78"/>
    <w:rsid w:val="002518B8"/>
    <w:rsid w:val="0025611E"/>
    <w:rsid w:val="002570CB"/>
    <w:rsid w:val="00265089"/>
    <w:rsid w:val="0026529F"/>
    <w:rsid w:val="002656C4"/>
    <w:rsid w:val="002662CE"/>
    <w:rsid w:val="00271628"/>
    <w:rsid w:val="00275CF5"/>
    <w:rsid w:val="00281956"/>
    <w:rsid w:val="00286C43"/>
    <w:rsid w:val="00290154"/>
    <w:rsid w:val="002921F7"/>
    <w:rsid w:val="00292B3F"/>
    <w:rsid w:val="00297749"/>
    <w:rsid w:val="002A2C06"/>
    <w:rsid w:val="002D06A1"/>
    <w:rsid w:val="002D158C"/>
    <w:rsid w:val="002D417D"/>
    <w:rsid w:val="002D50C2"/>
    <w:rsid w:val="002E0AE1"/>
    <w:rsid w:val="002F09D7"/>
    <w:rsid w:val="003006BB"/>
    <w:rsid w:val="00305566"/>
    <w:rsid w:val="003068BA"/>
    <w:rsid w:val="0031040F"/>
    <w:rsid w:val="00315A77"/>
    <w:rsid w:val="003245FB"/>
    <w:rsid w:val="00340AFD"/>
    <w:rsid w:val="00342554"/>
    <w:rsid w:val="00347557"/>
    <w:rsid w:val="003825D4"/>
    <w:rsid w:val="0039259C"/>
    <w:rsid w:val="0039605D"/>
    <w:rsid w:val="003B08FA"/>
    <w:rsid w:val="003B1899"/>
    <w:rsid w:val="003B70E3"/>
    <w:rsid w:val="003C4BC5"/>
    <w:rsid w:val="003D3B5C"/>
    <w:rsid w:val="003E2429"/>
    <w:rsid w:val="003E3E95"/>
    <w:rsid w:val="003F20F7"/>
    <w:rsid w:val="003F2672"/>
    <w:rsid w:val="003F2C1E"/>
    <w:rsid w:val="00410ACD"/>
    <w:rsid w:val="00416A44"/>
    <w:rsid w:val="00424801"/>
    <w:rsid w:val="00437941"/>
    <w:rsid w:val="00444A8B"/>
    <w:rsid w:val="00454742"/>
    <w:rsid w:val="004548CE"/>
    <w:rsid w:val="00456FD0"/>
    <w:rsid w:val="00463A9E"/>
    <w:rsid w:val="00471A8B"/>
    <w:rsid w:val="00473EC7"/>
    <w:rsid w:val="00481B14"/>
    <w:rsid w:val="00484985"/>
    <w:rsid w:val="00485AA9"/>
    <w:rsid w:val="0049057B"/>
    <w:rsid w:val="00490F0A"/>
    <w:rsid w:val="00491BD1"/>
    <w:rsid w:val="004A0473"/>
    <w:rsid w:val="004A39FF"/>
    <w:rsid w:val="004B1DAF"/>
    <w:rsid w:val="004C564B"/>
    <w:rsid w:val="004D000F"/>
    <w:rsid w:val="004D41BC"/>
    <w:rsid w:val="004D55DD"/>
    <w:rsid w:val="004E698F"/>
    <w:rsid w:val="004F0DA1"/>
    <w:rsid w:val="00502779"/>
    <w:rsid w:val="005030AC"/>
    <w:rsid w:val="00504201"/>
    <w:rsid w:val="005053B1"/>
    <w:rsid w:val="00507C6E"/>
    <w:rsid w:val="00513506"/>
    <w:rsid w:val="00514AED"/>
    <w:rsid w:val="00517743"/>
    <w:rsid w:val="00521266"/>
    <w:rsid w:val="00522746"/>
    <w:rsid w:val="005325FA"/>
    <w:rsid w:val="005356A9"/>
    <w:rsid w:val="00540800"/>
    <w:rsid w:val="00552F3C"/>
    <w:rsid w:val="005606AB"/>
    <w:rsid w:val="005645E0"/>
    <w:rsid w:val="00570415"/>
    <w:rsid w:val="00582160"/>
    <w:rsid w:val="00592F7F"/>
    <w:rsid w:val="00596D45"/>
    <w:rsid w:val="0059704A"/>
    <w:rsid w:val="00597A34"/>
    <w:rsid w:val="00597B2E"/>
    <w:rsid w:val="005A44F7"/>
    <w:rsid w:val="005A5D32"/>
    <w:rsid w:val="005B1AC4"/>
    <w:rsid w:val="005B2FF7"/>
    <w:rsid w:val="005B35F0"/>
    <w:rsid w:val="005B6B0D"/>
    <w:rsid w:val="005C047C"/>
    <w:rsid w:val="005C74C4"/>
    <w:rsid w:val="005D145A"/>
    <w:rsid w:val="005D629B"/>
    <w:rsid w:val="005E3627"/>
    <w:rsid w:val="005E7D13"/>
    <w:rsid w:val="005F0166"/>
    <w:rsid w:val="005F02C6"/>
    <w:rsid w:val="00603FEB"/>
    <w:rsid w:val="00611A58"/>
    <w:rsid w:val="00614B7F"/>
    <w:rsid w:val="00622B05"/>
    <w:rsid w:val="00634AAC"/>
    <w:rsid w:val="006359A8"/>
    <w:rsid w:val="00636D92"/>
    <w:rsid w:val="00640F7B"/>
    <w:rsid w:val="00643344"/>
    <w:rsid w:val="00643437"/>
    <w:rsid w:val="006442DE"/>
    <w:rsid w:val="0065675B"/>
    <w:rsid w:val="00660805"/>
    <w:rsid w:val="006638A9"/>
    <w:rsid w:val="0066467D"/>
    <w:rsid w:val="00667093"/>
    <w:rsid w:val="00667FA5"/>
    <w:rsid w:val="00670957"/>
    <w:rsid w:val="00672B84"/>
    <w:rsid w:val="00674D5B"/>
    <w:rsid w:val="00682C0B"/>
    <w:rsid w:val="006872F1"/>
    <w:rsid w:val="00687F68"/>
    <w:rsid w:val="0069126E"/>
    <w:rsid w:val="006976E4"/>
    <w:rsid w:val="00697727"/>
    <w:rsid w:val="006A390C"/>
    <w:rsid w:val="006A4438"/>
    <w:rsid w:val="006A76B8"/>
    <w:rsid w:val="006B7FB7"/>
    <w:rsid w:val="006C415A"/>
    <w:rsid w:val="006E6EA1"/>
    <w:rsid w:val="006F32A4"/>
    <w:rsid w:val="006F4E89"/>
    <w:rsid w:val="007005E7"/>
    <w:rsid w:val="00723DD8"/>
    <w:rsid w:val="00726288"/>
    <w:rsid w:val="007271DD"/>
    <w:rsid w:val="00731618"/>
    <w:rsid w:val="0073302C"/>
    <w:rsid w:val="0073363D"/>
    <w:rsid w:val="00741584"/>
    <w:rsid w:val="00742148"/>
    <w:rsid w:val="00752E2E"/>
    <w:rsid w:val="007646A9"/>
    <w:rsid w:val="007723EC"/>
    <w:rsid w:val="00773928"/>
    <w:rsid w:val="00780D95"/>
    <w:rsid w:val="00784302"/>
    <w:rsid w:val="00791440"/>
    <w:rsid w:val="007A34DB"/>
    <w:rsid w:val="007A59A3"/>
    <w:rsid w:val="007B6416"/>
    <w:rsid w:val="007B6ABE"/>
    <w:rsid w:val="007D0E68"/>
    <w:rsid w:val="007D383F"/>
    <w:rsid w:val="007E3E77"/>
    <w:rsid w:val="007E655F"/>
    <w:rsid w:val="007F0A27"/>
    <w:rsid w:val="007F52B1"/>
    <w:rsid w:val="007F6A21"/>
    <w:rsid w:val="00800B3C"/>
    <w:rsid w:val="00801A03"/>
    <w:rsid w:val="008033FD"/>
    <w:rsid w:val="00804D5F"/>
    <w:rsid w:val="00812E54"/>
    <w:rsid w:val="00813A5E"/>
    <w:rsid w:val="00813B8A"/>
    <w:rsid w:val="00817FB7"/>
    <w:rsid w:val="0082077E"/>
    <w:rsid w:val="008251B6"/>
    <w:rsid w:val="0082668D"/>
    <w:rsid w:val="00826BFB"/>
    <w:rsid w:val="0082707C"/>
    <w:rsid w:val="00843A96"/>
    <w:rsid w:val="008504D5"/>
    <w:rsid w:val="008514C1"/>
    <w:rsid w:val="00862202"/>
    <w:rsid w:val="008659FA"/>
    <w:rsid w:val="00866B0B"/>
    <w:rsid w:val="00870013"/>
    <w:rsid w:val="00871B0D"/>
    <w:rsid w:val="008732AB"/>
    <w:rsid w:val="00874BD3"/>
    <w:rsid w:val="0087586F"/>
    <w:rsid w:val="0088019E"/>
    <w:rsid w:val="00896487"/>
    <w:rsid w:val="008A27AE"/>
    <w:rsid w:val="008A54CF"/>
    <w:rsid w:val="008B4E99"/>
    <w:rsid w:val="008B676E"/>
    <w:rsid w:val="008D08DA"/>
    <w:rsid w:val="008D4AB0"/>
    <w:rsid w:val="008D5B7C"/>
    <w:rsid w:val="008E32D3"/>
    <w:rsid w:val="008F1ECF"/>
    <w:rsid w:val="008F266E"/>
    <w:rsid w:val="008F3CE6"/>
    <w:rsid w:val="008F6DE5"/>
    <w:rsid w:val="00913AF8"/>
    <w:rsid w:val="009167E0"/>
    <w:rsid w:val="009262DE"/>
    <w:rsid w:val="0092655B"/>
    <w:rsid w:val="00955DE3"/>
    <w:rsid w:val="00960CAA"/>
    <w:rsid w:val="0096227A"/>
    <w:rsid w:val="0096567F"/>
    <w:rsid w:val="00965AC1"/>
    <w:rsid w:val="00967549"/>
    <w:rsid w:val="0097208D"/>
    <w:rsid w:val="0099472C"/>
    <w:rsid w:val="00994E38"/>
    <w:rsid w:val="00996151"/>
    <w:rsid w:val="009A11E3"/>
    <w:rsid w:val="009A620C"/>
    <w:rsid w:val="009B3F7F"/>
    <w:rsid w:val="009B6E2E"/>
    <w:rsid w:val="009C4033"/>
    <w:rsid w:val="009C665B"/>
    <w:rsid w:val="009C7C59"/>
    <w:rsid w:val="009D279B"/>
    <w:rsid w:val="009D49C7"/>
    <w:rsid w:val="009E56E8"/>
    <w:rsid w:val="009F350C"/>
    <w:rsid w:val="00A00AA5"/>
    <w:rsid w:val="00A03A43"/>
    <w:rsid w:val="00A1443A"/>
    <w:rsid w:val="00A14629"/>
    <w:rsid w:val="00A150FB"/>
    <w:rsid w:val="00A15567"/>
    <w:rsid w:val="00A1640A"/>
    <w:rsid w:val="00A2055F"/>
    <w:rsid w:val="00A300B6"/>
    <w:rsid w:val="00A34732"/>
    <w:rsid w:val="00A4183E"/>
    <w:rsid w:val="00A80252"/>
    <w:rsid w:val="00A83738"/>
    <w:rsid w:val="00A83CF4"/>
    <w:rsid w:val="00A862C2"/>
    <w:rsid w:val="00A924F8"/>
    <w:rsid w:val="00A975C6"/>
    <w:rsid w:val="00AA1355"/>
    <w:rsid w:val="00AA5752"/>
    <w:rsid w:val="00AB09A9"/>
    <w:rsid w:val="00AB3E6F"/>
    <w:rsid w:val="00AB5087"/>
    <w:rsid w:val="00AB6364"/>
    <w:rsid w:val="00AC0F46"/>
    <w:rsid w:val="00AC687D"/>
    <w:rsid w:val="00AD4D07"/>
    <w:rsid w:val="00AF029F"/>
    <w:rsid w:val="00AF76B8"/>
    <w:rsid w:val="00B02302"/>
    <w:rsid w:val="00B11754"/>
    <w:rsid w:val="00B25A7B"/>
    <w:rsid w:val="00B25FAA"/>
    <w:rsid w:val="00B27988"/>
    <w:rsid w:val="00B31AEB"/>
    <w:rsid w:val="00B348F4"/>
    <w:rsid w:val="00B449FF"/>
    <w:rsid w:val="00B505C8"/>
    <w:rsid w:val="00B54860"/>
    <w:rsid w:val="00B5573D"/>
    <w:rsid w:val="00B65587"/>
    <w:rsid w:val="00B65B23"/>
    <w:rsid w:val="00B7577D"/>
    <w:rsid w:val="00B77AA6"/>
    <w:rsid w:val="00B84ACE"/>
    <w:rsid w:val="00B93616"/>
    <w:rsid w:val="00B93A0B"/>
    <w:rsid w:val="00BA0087"/>
    <w:rsid w:val="00BA5C4C"/>
    <w:rsid w:val="00BB3898"/>
    <w:rsid w:val="00BB6DAB"/>
    <w:rsid w:val="00BC6E0A"/>
    <w:rsid w:val="00BD4772"/>
    <w:rsid w:val="00BE121D"/>
    <w:rsid w:val="00BF1D0F"/>
    <w:rsid w:val="00C00E6E"/>
    <w:rsid w:val="00C037BF"/>
    <w:rsid w:val="00C04A74"/>
    <w:rsid w:val="00C06BFC"/>
    <w:rsid w:val="00C077D2"/>
    <w:rsid w:val="00C14732"/>
    <w:rsid w:val="00C14FE9"/>
    <w:rsid w:val="00C15A26"/>
    <w:rsid w:val="00C1725B"/>
    <w:rsid w:val="00C2084B"/>
    <w:rsid w:val="00C228A3"/>
    <w:rsid w:val="00C37FA7"/>
    <w:rsid w:val="00C41249"/>
    <w:rsid w:val="00C47070"/>
    <w:rsid w:val="00C51462"/>
    <w:rsid w:val="00C555D5"/>
    <w:rsid w:val="00C57BDD"/>
    <w:rsid w:val="00C6017D"/>
    <w:rsid w:val="00C73DAA"/>
    <w:rsid w:val="00C759AD"/>
    <w:rsid w:val="00C92136"/>
    <w:rsid w:val="00C9595C"/>
    <w:rsid w:val="00CA14FF"/>
    <w:rsid w:val="00CA32C0"/>
    <w:rsid w:val="00CA79E0"/>
    <w:rsid w:val="00CB0C11"/>
    <w:rsid w:val="00CB196A"/>
    <w:rsid w:val="00CB5044"/>
    <w:rsid w:val="00CC5D27"/>
    <w:rsid w:val="00CD7A99"/>
    <w:rsid w:val="00CE1106"/>
    <w:rsid w:val="00CE1A8B"/>
    <w:rsid w:val="00CE461D"/>
    <w:rsid w:val="00CE630C"/>
    <w:rsid w:val="00CE72F1"/>
    <w:rsid w:val="00CF0ECE"/>
    <w:rsid w:val="00CF4451"/>
    <w:rsid w:val="00D05D4D"/>
    <w:rsid w:val="00D100DB"/>
    <w:rsid w:val="00D21D04"/>
    <w:rsid w:val="00D227E5"/>
    <w:rsid w:val="00D22F7A"/>
    <w:rsid w:val="00D244EA"/>
    <w:rsid w:val="00D341B0"/>
    <w:rsid w:val="00D364B2"/>
    <w:rsid w:val="00D46ECE"/>
    <w:rsid w:val="00D54348"/>
    <w:rsid w:val="00D5466B"/>
    <w:rsid w:val="00D56468"/>
    <w:rsid w:val="00D5782D"/>
    <w:rsid w:val="00D72BEC"/>
    <w:rsid w:val="00D774B2"/>
    <w:rsid w:val="00D81DD8"/>
    <w:rsid w:val="00D83EA6"/>
    <w:rsid w:val="00D86D5F"/>
    <w:rsid w:val="00D90DDB"/>
    <w:rsid w:val="00D94C28"/>
    <w:rsid w:val="00D953A9"/>
    <w:rsid w:val="00DA2E72"/>
    <w:rsid w:val="00DA5F2D"/>
    <w:rsid w:val="00DA628F"/>
    <w:rsid w:val="00DC23C0"/>
    <w:rsid w:val="00DC2BA7"/>
    <w:rsid w:val="00DC2FAC"/>
    <w:rsid w:val="00DC6CD2"/>
    <w:rsid w:val="00DD3918"/>
    <w:rsid w:val="00DE4795"/>
    <w:rsid w:val="00DF064A"/>
    <w:rsid w:val="00DF127F"/>
    <w:rsid w:val="00DF1B84"/>
    <w:rsid w:val="00E0019D"/>
    <w:rsid w:val="00E02873"/>
    <w:rsid w:val="00E0586C"/>
    <w:rsid w:val="00E0708C"/>
    <w:rsid w:val="00E16A0E"/>
    <w:rsid w:val="00E335D8"/>
    <w:rsid w:val="00E42A6B"/>
    <w:rsid w:val="00E4362E"/>
    <w:rsid w:val="00E51135"/>
    <w:rsid w:val="00E611E5"/>
    <w:rsid w:val="00E665CD"/>
    <w:rsid w:val="00E73388"/>
    <w:rsid w:val="00E7490F"/>
    <w:rsid w:val="00E75A3B"/>
    <w:rsid w:val="00E818F4"/>
    <w:rsid w:val="00E82780"/>
    <w:rsid w:val="00E9551A"/>
    <w:rsid w:val="00EA2998"/>
    <w:rsid w:val="00EA29DE"/>
    <w:rsid w:val="00EA3E4E"/>
    <w:rsid w:val="00EB05E7"/>
    <w:rsid w:val="00EB36C0"/>
    <w:rsid w:val="00EC37F1"/>
    <w:rsid w:val="00EC38D1"/>
    <w:rsid w:val="00EC39AA"/>
    <w:rsid w:val="00ED4DC4"/>
    <w:rsid w:val="00ED68FF"/>
    <w:rsid w:val="00EE39A9"/>
    <w:rsid w:val="00EE73C7"/>
    <w:rsid w:val="00EF175B"/>
    <w:rsid w:val="00EF66D3"/>
    <w:rsid w:val="00F015BA"/>
    <w:rsid w:val="00F03F54"/>
    <w:rsid w:val="00F1009E"/>
    <w:rsid w:val="00F12C6C"/>
    <w:rsid w:val="00F24A63"/>
    <w:rsid w:val="00F27EAD"/>
    <w:rsid w:val="00F32E5B"/>
    <w:rsid w:val="00F4415F"/>
    <w:rsid w:val="00F512B2"/>
    <w:rsid w:val="00F57FF1"/>
    <w:rsid w:val="00F62A01"/>
    <w:rsid w:val="00F65243"/>
    <w:rsid w:val="00F65D86"/>
    <w:rsid w:val="00F723C5"/>
    <w:rsid w:val="00F842FC"/>
    <w:rsid w:val="00F9242B"/>
    <w:rsid w:val="00F952EC"/>
    <w:rsid w:val="00F9704C"/>
    <w:rsid w:val="00FC6982"/>
    <w:rsid w:val="00FC7E56"/>
    <w:rsid w:val="00FD42AB"/>
    <w:rsid w:val="00FE2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A0B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B93A0B"/>
    <w:pPr>
      <w:keepNext/>
      <w:outlineLvl w:val="0"/>
    </w:pPr>
    <w:rPr>
      <w:b/>
      <w:bCs/>
      <w:sz w:val="26"/>
      <w:szCs w:val="26"/>
      <w:lang w:val="uk-UA"/>
    </w:rPr>
  </w:style>
  <w:style w:type="paragraph" w:styleId="5">
    <w:name w:val="heading 5"/>
    <w:basedOn w:val="a"/>
    <w:next w:val="a"/>
    <w:link w:val="50"/>
    <w:uiPriority w:val="99"/>
    <w:qFormat/>
    <w:rsid w:val="00B93A0B"/>
    <w:pPr>
      <w:keepNext/>
      <w:outlineLvl w:val="4"/>
    </w:pPr>
    <w:rPr>
      <w:b/>
      <w:bCs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859D7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0859D7"/>
    <w:rPr>
      <w:rFonts w:ascii="Calibri" w:hAnsi="Calibri" w:cs="Calibri"/>
      <w:b/>
      <w:bCs/>
      <w:i/>
      <w:iCs/>
      <w:sz w:val="26"/>
      <w:szCs w:val="26"/>
      <w:lang w:val="ru-RU" w:eastAsia="ru-RU"/>
    </w:rPr>
  </w:style>
  <w:style w:type="paragraph" w:styleId="a3">
    <w:name w:val="Title"/>
    <w:basedOn w:val="a"/>
    <w:link w:val="a4"/>
    <w:uiPriority w:val="99"/>
    <w:qFormat/>
    <w:rsid w:val="00B93A0B"/>
    <w:pPr>
      <w:ind w:right="-382"/>
      <w:jc w:val="center"/>
    </w:pPr>
    <w:rPr>
      <w:sz w:val="24"/>
      <w:szCs w:val="24"/>
      <w:lang w:val="uk-UA"/>
    </w:rPr>
  </w:style>
  <w:style w:type="character" w:customStyle="1" w:styleId="a4">
    <w:name w:val="Название Знак"/>
    <w:basedOn w:val="a0"/>
    <w:link w:val="a3"/>
    <w:uiPriority w:val="99"/>
    <w:locked/>
    <w:rsid w:val="000859D7"/>
    <w:rPr>
      <w:rFonts w:ascii="Cambria" w:hAnsi="Cambria" w:cs="Cambria"/>
      <w:b/>
      <w:bCs/>
      <w:kern w:val="28"/>
      <w:sz w:val="32"/>
      <w:szCs w:val="32"/>
      <w:lang w:val="ru-RU" w:eastAsia="ru-RU"/>
    </w:rPr>
  </w:style>
  <w:style w:type="paragraph" w:styleId="a5">
    <w:name w:val="Body Text"/>
    <w:basedOn w:val="a"/>
    <w:link w:val="a6"/>
    <w:uiPriority w:val="99"/>
    <w:rsid w:val="00B93A0B"/>
    <w:pPr>
      <w:ind w:right="4819"/>
      <w:jc w:val="both"/>
    </w:pPr>
    <w:rPr>
      <w:sz w:val="22"/>
      <w:szCs w:val="22"/>
      <w:lang w:val="uk-UA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0859D7"/>
    <w:rPr>
      <w:sz w:val="20"/>
      <w:szCs w:val="20"/>
      <w:lang w:val="ru-RU" w:eastAsia="ru-RU"/>
    </w:rPr>
  </w:style>
  <w:style w:type="paragraph" w:customStyle="1" w:styleId="21">
    <w:name w:val="Основной текст 21"/>
    <w:basedOn w:val="a"/>
    <w:uiPriority w:val="99"/>
    <w:rsid w:val="00B93A0B"/>
    <w:pPr>
      <w:jc w:val="both"/>
    </w:pPr>
    <w:rPr>
      <w:sz w:val="26"/>
      <w:szCs w:val="26"/>
      <w:lang w:val="uk-UA"/>
    </w:rPr>
  </w:style>
  <w:style w:type="paragraph" w:customStyle="1" w:styleId="22">
    <w:name w:val="Основной текст 22"/>
    <w:basedOn w:val="a"/>
    <w:uiPriority w:val="99"/>
    <w:rsid w:val="00B93A0B"/>
    <w:pPr>
      <w:ind w:right="5244"/>
      <w:jc w:val="both"/>
    </w:pPr>
    <w:rPr>
      <w:sz w:val="22"/>
      <w:szCs w:val="22"/>
      <w:lang w:val="uk-UA"/>
    </w:rPr>
  </w:style>
  <w:style w:type="paragraph" w:customStyle="1" w:styleId="23">
    <w:name w:val="Основной текст 23"/>
    <w:basedOn w:val="a"/>
    <w:uiPriority w:val="99"/>
    <w:rsid w:val="00B93A0B"/>
    <w:rPr>
      <w:b/>
      <w:bCs/>
      <w:sz w:val="24"/>
      <w:szCs w:val="24"/>
      <w:lang w:val="uk-UA"/>
    </w:rPr>
  </w:style>
  <w:style w:type="paragraph" w:customStyle="1" w:styleId="24">
    <w:name w:val="Основной текст 24"/>
    <w:basedOn w:val="a"/>
    <w:uiPriority w:val="99"/>
    <w:rsid w:val="00B93A0B"/>
    <w:pPr>
      <w:ind w:right="5385"/>
    </w:pPr>
    <w:rPr>
      <w:sz w:val="24"/>
      <w:szCs w:val="24"/>
    </w:rPr>
  </w:style>
  <w:style w:type="paragraph" w:customStyle="1" w:styleId="31">
    <w:name w:val="Основной текст 31"/>
    <w:basedOn w:val="a"/>
    <w:uiPriority w:val="99"/>
    <w:rsid w:val="00B93A0B"/>
    <w:pPr>
      <w:ind w:right="5527"/>
      <w:jc w:val="both"/>
    </w:pPr>
    <w:rPr>
      <w:sz w:val="24"/>
      <w:szCs w:val="24"/>
    </w:rPr>
  </w:style>
  <w:style w:type="paragraph" w:customStyle="1" w:styleId="25">
    <w:name w:val="Основной текст 25"/>
    <w:basedOn w:val="a"/>
    <w:uiPriority w:val="99"/>
    <w:rsid w:val="00B93A0B"/>
    <w:pPr>
      <w:ind w:firstLine="709"/>
      <w:jc w:val="both"/>
    </w:pPr>
    <w:rPr>
      <w:sz w:val="24"/>
      <w:szCs w:val="24"/>
    </w:rPr>
  </w:style>
  <w:style w:type="paragraph" w:customStyle="1" w:styleId="11">
    <w:name w:val="Текст выноски1"/>
    <w:basedOn w:val="a"/>
    <w:uiPriority w:val="99"/>
    <w:rsid w:val="00B93A0B"/>
    <w:rPr>
      <w:rFonts w:ascii="Tahoma" w:hAnsi="Tahoma" w:cs="Tahoma"/>
      <w:sz w:val="16"/>
      <w:szCs w:val="16"/>
    </w:rPr>
  </w:style>
  <w:style w:type="paragraph" w:customStyle="1" w:styleId="2">
    <w:name w:val="Текст выноски2"/>
    <w:basedOn w:val="a"/>
    <w:uiPriority w:val="99"/>
    <w:rsid w:val="00B93A0B"/>
    <w:rPr>
      <w:rFonts w:ascii="Tahoma" w:hAnsi="Tahoma" w:cs="Tahoma"/>
      <w:sz w:val="16"/>
      <w:szCs w:val="16"/>
    </w:rPr>
  </w:style>
  <w:style w:type="paragraph" w:customStyle="1" w:styleId="3">
    <w:name w:val="Текст выноски3"/>
    <w:basedOn w:val="a"/>
    <w:uiPriority w:val="99"/>
    <w:rsid w:val="00B93A0B"/>
    <w:rPr>
      <w:rFonts w:ascii="Tahoma" w:hAnsi="Tahoma" w:cs="Tahoma"/>
      <w:sz w:val="16"/>
      <w:szCs w:val="16"/>
    </w:rPr>
  </w:style>
  <w:style w:type="paragraph" w:customStyle="1" w:styleId="4">
    <w:name w:val="Текст выноски4"/>
    <w:basedOn w:val="a"/>
    <w:uiPriority w:val="99"/>
    <w:rsid w:val="00B93A0B"/>
    <w:rPr>
      <w:rFonts w:ascii="Tahoma" w:hAnsi="Tahoma" w:cs="Tahoma"/>
      <w:sz w:val="16"/>
      <w:szCs w:val="16"/>
    </w:rPr>
  </w:style>
  <w:style w:type="paragraph" w:customStyle="1" w:styleId="51">
    <w:name w:val="Текст выноски5"/>
    <w:basedOn w:val="a"/>
    <w:uiPriority w:val="99"/>
    <w:rsid w:val="00B93A0B"/>
    <w:rPr>
      <w:rFonts w:ascii="Tahoma" w:hAnsi="Tahoma" w:cs="Tahoma"/>
      <w:sz w:val="16"/>
      <w:szCs w:val="16"/>
    </w:rPr>
  </w:style>
  <w:style w:type="paragraph" w:styleId="a7">
    <w:name w:val="Balloon Text"/>
    <w:basedOn w:val="a"/>
    <w:link w:val="a8"/>
    <w:uiPriority w:val="99"/>
    <w:semiHidden/>
    <w:rsid w:val="00101CF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0859D7"/>
    <w:rPr>
      <w:sz w:val="2"/>
      <w:szCs w:val="2"/>
      <w:lang w:val="ru-RU" w:eastAsia="ru-RU"/>
    </w:rPr>
  </w:style>
  <w:style w:type="paragraph" w:customStyle="1" w:styleId="a9">
    <w:name w:val="Знак"/>
    <w:basedOn w:val="a"/>
    <w:uiPriority w:val="99"/>
    <w:rsid w:val="00E42A6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2">
    <w:name w:val="Знак1"/>
    <w:basedOn w:val="a"/>
    <w:uiPriority w:val="99"/>
    <w:rsid w:val="005606A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3">
    <w:name w:val="Знак Знак Знак1 Знак Знак Знак Знак Знак Знак Знак Знак Знак"/>
    <w:basedOn w:val="a"/>
    <w:uiPriority w:val="99"/>
    <w:rsid w:val="005356A9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292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2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2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3</Pages>
  <Words>995</Words>
  <Characters>5678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 народних депутатів</vt:lpstr>
    </vt:vector>
  </TitlesOfParts>
  <Company>Архитектура</Company>
  <LinksUpToDate>false</LinksUpToDate>
  <CharactersWithSpaces>6660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 народних депутатів</dc:title>
  <dc:creator>Спирин</dc:creator>
  <cp:lastModifiedBy>userByt0845</cp:lastModifiedBy>
  <cp:revision>15</cp:revision>
  <cp:lastPrinted>2017-08-11T11:04:00Z</cp:lastPrinted>
  <dcterms:created xsi:type="dcterms:W3CDTF">2017-08-09T11:38:00Z</dcterms:created>
  <dcterms:modified xsi:type="dcterms:W3CDTF">2017-08-11T11:30:00Z</dcterms:modified>
</cp:coreProperties>
</file>