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13" w:rsidRDefault="00BA0213" w:rsidP="008F118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50799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50799">
        <w:rPr>
          <w:rFonts w:ascii="Times New Roman" w:hAnsi="Times New Roman"/>
          <w:sz w:val="24"/>
          <w:szCs w:val="24"/>
        </w:rPr>
        <w:t xml:space="preserve"> </w:t>
      </w:r>
      <w:r w:rsidRPr="00A50799">
        <w:rPr>
          <w:rFonts w:ascii="Times New Roman" w:hAnsi="Times New Roman"/>
          <w:bCs/>
          <w:sz w:val="24"/>
          <w:szCs w:val="24"/>
        </w:rPr>
        <w:t>до Програми</w:t>
      </w:r>
    </w:p>
    <w:p w:rsidR="008D1F75" w:rsidRPr="001A485B" w:rsidRDefault="008D1F75" w:rsidP="008F118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A485B">
        <w:rPr>
          <w:rFonts w:ascii="Times New Roman" w:hAnsi="Times New Roman"/>
          <w:b/>
          <w:bCs/>
          <w:sz w:val="24"/>
          <w:szCs w:val="24"/>
          <w:lang w:val="uk-UA"/>
        </w:rPr>
        <w:t>ПІДПРОГРАМА</w:t>
      </w:r>
      <w:r w:rsidR="00BA0213">
        <w:rPr>
          <w:rFonts w:ascii="Times New Roman" w:hAnsi="Times New Roman"/>
          <w:b/>
          <w:bCs/>
          <w:sz w:val="24"/>
          <w:szCs w:val="24"/>
          <w:lang w:val="uk-UA"/>
        </w:rPr>
        <w:t xml:space="preserve"> №5</w:t>
      </w:r>
      <w:r w:rsidRPr="001A485B">
        <w:rPr>
          <w:rFonts w:ascii="Times New Roman" w:hAnsi="Times New Roman"/>
          <w:b/>
          <w:bCs/>
          <w:sz w:val="24"/>
          <w:szCs w:val="24"/>
          <w:lang w:val="uk-UA"/>
        </w:rPr>
        <w:t xml:space="preserve"> «ПОПУЛЯРИЗАЦІЯ  ЗДОРОВОГО СПОСОБУ ЖИТТЯ»</w:t>
      </w:r>
    </w:p>
    <w:p w:rsidR="008D1F75" w:rsidRPr="006F459C" w:rsidRDefault="008D1F75" w:rsidP="00FF20DF">
      <w:pPr>
        <w:pStyle w:val="2"/>
        <w:ind w:left="0"/>
        <w:jc w:val="both"/>
      </w:pPr>
    </w:p>
    <w:p w:rsidR="008D1F75" w:rsidRDefault="008D1F75" w:rsidP="009267FA">
      <w:pPr>
        <w:pStyle w:val="2"/>
        <w:ind w:left="0"/>
        <w:rPr>
          <w:rFonts w:ascii="Times New Roman" w:hAnsi="Times New Roman"/>
          <w:bCs/>
          <w:sz w:val="24"/>
          <w:szCs w:val="24"/>
        </w:rPr>
      </w:pPr>
      <w:r w:rsidRPr="00915F35">
        <w:rPr>
          <w:rFonts w:ascii="Times New Roman" w:hAnsi="Times New Roman"/>
          <w:bCs/>
          <w:sz w:val="24"/>
          <w:szCs w:val="24"/>
        </w:rPr>
        <w:t>І.ОБГРУНТУВАННЯ ПІДПРОГРАМИ</w:t>
      </w:r>
    </w:p>
    <w:p w:rsidR="001A485B" w:rsidRPr="00915F35" w:rsidRDefault="001A485B" w:rsidP="009267FA">
      <w:pPr>
        <w:pStyle w:val="2"/>
        <w:ind w:left="0"/>
        <w:rPr>
          <w:rFonts w:ascii="Times New Roman" w:hAnsi="Times New Roman"/>
          <w:bCs/>
          <w:sz w:val="24"/>
          <w:szCs w:val="24"/>
        </w:rPr>
      </w:pPr>
    </w:p>
    <w:p w:rsidR="008D1F75" w:rsidRPr="00F409DB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09DB">
        <w:rPr>
          <w:rFonts w:ascii="Times New Roman" w:hAnsi="Times New Roman"/>
          <w:sz w:val="24"/>
          <w:szCs w:val="24"/>
          <w:lang w:val="uk-UA"/>
        </w:rPr>
        <w:t xml:space="preserve">Стан здоров’я і спосіб життя населення потребує окремої уваги держави і владних структур. Демографічна криза негативно впливає на економічний стан </w:t>
      </w:r>
      <w:r>
        <w:rPr>
          <w:rFonts w:ascii="Times New Roman" w:hAnsi="Times New Roman"/>
          <w:sz w:val="24"/>
          <w:szCs w:val="24"/>
          <w:lang w:val="uk-UA"/>
        </w:rPr>
        <w:t xml:space="preserve">міста </w:t>
      </w:r>
      <w:r w:rsidRPr="00F409DB">
        <w:rPr>
          <w:rFonts w:ascii="Times New Roman" w:hAnsi="Times New Roman"/>
          <w:sz w:val="24"/>
          <w:szCs w:val="24"/>
          <w:lang w:val="uk-UA"/>
        </w:rPr>
        <w:t>та є загрозливим фактором для її майбутнього. Нині кожна п’ята дитина народжується з відхиленням в стані здоров’я. У 90 % школярів діагностуються різні захворювання. Значно зросла частота порушень постави у дітей.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09DB">
        <w:rPr>
          <w:rFonts w:ascii="Times New Roman" w:hAnsi="Times New Roman"/>
          <w:sz w:val="24"/>
          <w:szCs w:val="24"/>
          <w:lang w:val="uk-UA"/>
        </w:rPr>
        <w:t>Високий рівень захворюваності на розлади психіки та поведінки є наслідком вживання алкогольних напоїв, наркотичних та інших пс</w:t>
      </w:r>
      <w:r w:rsidR="00BA0213">
        <w:rPr>
          <w:rFonts w:ascii="Times New Roman" w:hAnsi="Times New Roman"/>
          <w:sz w:val="24"/>
          <w:szCs w:val="24"/>
          <w:lang w:val="uk-UA"/>
        </w:rPr>
        <w:t>и</w:t>
      </w:r>
      <w:r w:rsidRPr="00F409DB">
        <w:rPr>
          <w:rFonts w:ascii="Times New Roman" w:hAnsi="Times New Roman"/>
          <w:sz w:val="24"/>
          <w:szCs w:val="24"/>
          <w:lang w:val="uk-UA"/>
        </w:rPr>
        <w:t>хоактивних речовин, особливо в молодіжному середовищі.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благополуччя, поліпшення стану здоров’я, ведення здорового способу життя і подовження його тривалості. За таких умов пріоритетним напрямом гуманітарної політики держави має стати розвиток фізичної культури і спорту, що дасть можливість забезпечити оптимальну активність кожної людини впродовж усього життя, створити умови для організації змістовного дозвілля і максимальної реалізації здібностей людини. Важливим є удосконалення форм залучення різних груп населення незалежно від статі, віку та соціального статусу до регулярних та повноцінних занять фізичною культурою і спортом.</w:t>
      </w:r>
    </w:p>
    <w:p w:rsidR="008D1F75" w:rsidRPr="00E15CC5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 xml:space="preserve">Специфікою фізичного виховання є його пріоритетність в освітньо-виховному процесі. Різні види рухової діяльності використовуються в ході реалізації завдань з розділів </w:t>
      </w:r>
      <w:r>
        <w:rPr>
          <w:rFonts w:ascii="Times New Roman" w:hAnsi="Times New Roman"/>
          <w:sz w:val="24"/>
          <w:szCs w:val="24"/>
          <w:lang w:val="uk-UA"/>
        </w:rPr>
        <w:t xml:space="preserve">навчальних </w:t>
      </w:r>
      <w:r w:rsidRPr="00E15CC5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 xml:space="preserve">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409DB">
        <w:rPr>
          <w:rFonts w:ascii="Times New Roman" w:hAnsi="Times New Roman"/>
          <w:sz w:val="24"/>
          <w:szCs w:val="24"/>
          <w:lang w:val="uk-UA"/>
        </w:rPr>
        <w:t xml:space="preserve">Фізкультхвилинки, фізкультпаузи проходять у вигляді рухливих ігор, пластичних етюдів, пантоміми, імітаційних вправ, танцювальних рухів.  Велику роль у вихованні гігієнічних навичок, популяризації здорового способу життя відіграють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409DB">
        <w:rPr>
          <w:rFonts w:ascii="Times New Roman" w:hAnsi="Times New Roman"/>
          <w:sz w:val="24"/>
          <w:szCs w:val="24"/>
          <w:lang w:val="uk-UA"/>
        </w:rPr>
        <w:t>Дні здоров’я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F409DB">
        <w:rPr>
          <w:rFonts w:ascii="Times New Roman" w:hAnsi="Times New Roman"/>
          <w:sz w:val="24"/>
          <w:szCs w:val="24"/>
          <w:lang w:val="uk-UA"/>
        </w:rPr>
        <w:t>. Крім того,  приділяється увага тому, чи охоче дитина їх виконує, яка норма виконання є її індивідуальною, відповідає її природним можливостям, дає змогу відчути себе задоволеною, спроможною.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/>
          <w:sz w:val="24"/>
          <w:szCs w:val="24"/>
          <w:lang w:val="uk-UA"/>
        </w:rPr>
        <w:t>плану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спортивно-масових заходів </w:t>
      </w:r>
      <w:r>
        <w:rPr>
          <w:rFonts w:ascii="Times New Roman" w:hAnsi="Times New Roman"/>
          <w:sz w:val="24"/>
          <w:szCs w:val="24"/>
          <w:lang w:val="uk-UA"/>
        </w:rPr>
        <w:t xml:space="preserve">Комплексу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та плану роботи </w:t>
      </w:r>
      <w:r>
        <w:rPr>
          <w:rFonts w:ascii="Times New Roman" w:hAnsi="Times New Roman"/>
          <w:sz w:val="24"/>
          <w:szCs w:val="24"/>
          <w:lang w:val="uk-UA"/>
        </w:rPr>
        <w:t>керівників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фізкультурно-спортивного та оздоровчого напрямків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відбуваються тренування та внутрішні змагання з багатьох видів спорту. </w:t>
      </w:r>
      <w:r>
        <w:rPr>
          <w:rFonts w:ascii="Times New Roman" w:hAnsi="Times New Roman"/>
          <w:sz w:val="24"/>
          <w:szCs w:val="24"/>
          <w:lang w:val="uk-UA"/>
        </w:rPr>
        <w:t>Спортивні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команди </w:t>
      </w:r>
      <w:r>
        <w:rPr>
          <w:rFonts w:ascii="Times New Roman" w:hAnsi="Times New Roman"/>
          <w:sz w:val="24"/>
          <w:szCs w:val="24"/>
          <w:lang w:val="uk-UA"/>
        </w:rPr>
        <w:t>клубів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беруть участь у першостях міста, області, </w:t>
      </w:r>
      <w:r>
        <w:rPr>
          <w:rFonts w:ascii="Times New Roman" w:hAnsi="Times New Roman"/>
          <w:sz w:val="24"/>
          <w:szCs w:val="24"/>
          <w:lang w:val="uk-UA"/>
        </w:rPr>
        <w:t>регіональних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змаганнях.</w:t>
      </w:r>
      <w:r w:rsidRPr="00F409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Питання удосконалення матеріально-технічної бази спортивних споруд </w:t>
      </w:r>
      <w:r>
        <w:rPr>
          <w:rFonts w:ascii="Times New Roman" w:hAnsi="Times New Roman"/>
          <w:sz w:val="24"/>
          <w:szCs w:val="24"/>
          <w:lang w:val="uk-UA"/>
        </w:rPr>
        <w:t>клубів спортивного напрямку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постійно у колі зору. Необхідно забезпечувати поточний ремонт спортивних залів </w:t>
      </w:r>
      <w:r>
        <w:rPr>
          <w:rFonts w:ascii="Times New Roman" w:hAnsi="Times New Roman"/>
          <w:sz w:val="24"/>
          <w:szCs w:val="24"/>
          <w:lang w:val="uk-UA"/>
        </w:rPr>
        <w:t>клубів за місцем проживання</w:t>
      </w:r>
      <w:r w:rsidRPr="00E15CC5">
        <w:rPr>
          <w:rFonts w:ascii="Times New Roman" w:hAnsi="Times New Roman"/>
          <w:sz w:val="24"/>
          <w:szCs w:val="24"/>
          <w:lang w:val="uk-UA"/>
        </w:rPr>
        <w:t>, капітальний ремонт покрів</w:t>
      </w:r>
      <w:r>
        <w:rPr>
          <w:rFonts w:ascii="Times New Roman" w:hAnsi="Times New Roman"/>
          <w:sz w:val="24"/>
          <w:szCs w:val="24"/>
          <w:lang w:val="uk-UA"/>
        </w:rPr>
        <w:t>лі та підлоги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спортивн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клубу «Самбо»</w:t>
      </w:r>
      <w:r w:rsidRPr="00E15CC5">
        <w:rPr>
          <w:rFonts w:ascii="Times New Roman" w:hAnsi="Times New Roman"/>
          <w:sz w:val="24"/>
          <w:szCs w:val="24"/>
          <w:lang w:val="uk-UA"/>
        </w:rPr>
        <w:t>.</w:t>
      </w:r>
    </w:p>
    <w:p w:rsidR="008D1F75" w:rsidRPr="00E15CC5" w:rsidRDefault="008D1F75" w:rsidP="00E46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>Удосконалення матеріально-технічної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>бази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навчальних закладів, придбання спортивного інвентарю залишаються актуальними. Проблемними залишаються питання розвитку фізичного здоров’я  дітей, удосконалення майстерності </w:t>
      </w:r>
      <w:r>
        <w:rPr>
          <w:rFonts w:ascii="Times New Roman" w:hAnsi="Times New Roman"/>
          <w:sz w:val="24"/>
          <w:szCs w:val="24"/>
          <w:lang w:val="uk-UA"/>
        </w:rPr>
        <w:t>керівників гуртків</w:t>
      </w:r>
      <w:r w:rsidRPr="00E15CC5">
        <w:rPr>
          <w:rFonts w:ascii="Times New Roman" w:hAnsi="Times New Roman"/>
          <w:sz w:val="24"/>
          <w:szCs w:val="24"/>
          <w:lang w:val="uk-UA"/>
        </w:rPr>
        <w:t xml:space="preserve"> фізичної культури, формування навичок здорового способу життя  серед учнівської молоді, залучення дітей і батьків до масового спорту, забезпечення результативності роботи із спортивно обдарованими дітьми, недостатнє фінансування заходів.</w:t>
      </w:r>
    </w:p>
    <w:p w:rsidR="008D1F75" w:rsidRPr="00F409DB" w:rsidRDefault="008D1F75" w:rsidP="00111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15CC5">
        <w:rPr>
          <w:rFonts w:ascii="Times New Roman" w:hAnsi="Times New Roman"/>
          <w:sz w:val="24"/>
          <w:szCs w:val="24"/>
          <w:lang w:val="uk-UA"/>
        </w:rPr>
        <w:t>Відсутність достатнього фінансування роботи спортивних секцій, гуртків стримує розширення контингенту учнів, що бажають долучитися до активних занять фізичною культурою і спортом.</w:t>
      </w:r>
    </w:p>
    <w:p w:rsidR="008D1F75" w:rsidRDefault="008D1F75" w:rsidP="00A30502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D1F75" w:rsidRDefault="008D1F75" w:rsidP="009267FA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 w:rsidRPr="009267FA">
        <w:rPr>
          <w:rFonts w:ascii="Times New Roman" w:hAnsi="Times New Roman"/>
          <w:bCs/>
          <w:sz w:val="24"/>
          <w:szCs w:val="24"/>
          <w:lang w:val="uk-UA"/>
        </w:rPr>
        <w:t xml:space="preserve">ІІ.МЕТА ПІДПРОГРАМИ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267FA">
        <w:rPr>
          <w:rFonts w:ascii="Times New Roman" w:hAnsi="Times New Roman"/>
          <w:bCs/>
          <w:sz w:val="24"/>
          <w:szCs w:val="24"/>
          <w:lang w:val="uk-UA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9267FA"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1A485B" w:rsidRPr="009267FA" w:rsidRDefault="001A485B" w:rsidP="009267FA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Створення оптимальних умов для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індивідуальних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здібностей і творчої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самореалізації спортивно обдарованих дітей,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657379">
        <w:rPr>
          <w:rFonts w:ascii="Times New Roman" w:hAnsi="Times New Roman"/>
          <w:sz w:val="24"/>
          <w:szCs w:val="24"/>
          <w:lang w:val="uk-UA"/>
        </w:rPr>
        <w:t>родовження роботи щодо формування навичок здорового способу житт</w:t>
      </w:r>
      <w:r>
        <w:rPr>
          <w:rFonts w:ascii="Times New Roman" w:hAnsi="Times New Roman"/>
          <w:sz w:val="24"/>
          <w:szCs w:val="24"/>
          <w:lang w:val="uk-UA"/>
        </w:rPr>
        <w:t>я у дітей від до</w:t>
      </w:r>
      <w:r w:rsidR="0080639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шкілля до школи,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а</w:t>
      </w:r>
      <w:r w:rsidRPr="00657379">
        <w:rPr>
          <w:rFonts w:ascii="Times New Roman" w:hAnsi="Times New Roman"/>
          <w:sz w:val="24"/>
          <w:szCs w:val="24"/>
          <w:lang w:val="uk-UA"/>
        </w:rPr>
        <w:t>ктивн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залуч</w:t>
      </w:r>
      <w:r>
        <w:rPr>
          <w:rFonts w:ascii="Times New Roman" w:hAnsi="Times New Roman"/>
          <w:sz w:val="24"/>
          <w:szCs w:val="24"/>
          <w:lang w:val="uk-UA"/>
        </w:rPr>
        <w:t>ення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 якомога більше дітей до занять фізичною культурою та</w:t>
      </w:r>
      <w:r>
        <w:rPr>
          <w:rFonts w:ascii="Times New Roman" w:hAnsi="Times New Roman"/>
          <w:sz w:val="24"/>
          <w:szCs w:val="24"/>
          <w:lang w:val="uk-UA"/>
        </w:rPr>
        <w:t xml:space="preserve"> спортом,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657379">
        <w:rPr>
          <w:rFonts w:ascii="Times New Roman" w:hAnsi="Times New Roman"/>
          <w:sz w:val="24"/>
          <w:szCs w:val="24"/>
          <w:lang w:val="uk-UA"/>
        </w:rPr>
        <w:t xml:space="preserve">озвиток і популяризація здорового способу життя, профілактика негативних проявів поведінки, злочинності, наркоманії, алкоголізму серед вихованців </w:t>
      </w:r>
      <w:r>
        <w:rPr>
          <w:rFonts w:ascii="Times New Roman" w:hAnsi="Times New Roman"/>
          <w:sz w:val="24"/>
          <w:szCs w:val="24"/>
          <w:lang w:val="uk-UA"/>
        </w:rPr>
        <w:t>С ДЮК «Юність»</w:t>
      </w:r>
      <w:r w:rsidRPr="00657379">
        <w:rPr>
          <w:rFonts w:ascii="Times New Roman" w:hAnsi="Times New Roman"/>
          <w:sz w:val="24"/>
          <w:szCs w:val="24"/>
          <w:lang w:val="uk-UA"/>
        </w:rPr>
        <w:t>, реалізація дитячої і молодіжної політики у сфер</w:t>
      </w:r>
      <w:r>
        <w:rPr>
          <w:rFonts w:ascii="Times New Roman" w:hAnsi="Times New Roman"/>
          <w:sz w:val="24"/>
          <w:szCs w:val="24"/>
          <w:lang w:val="uk-UA"/>
        </w:rPr>
        <w:t>і фізичної культури  та  спорту,</w:t>
      </w:r>
    </w:p>
    <w:p w:rsidR="008D1F75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 xml:space="preserve">створення сучасних умов для занять фізичною культурою та спортом у </w:t>
      </w:r>
      <w:r>
        <w:rPr>
          <w:rFonts w:ascii="Times New Roman" w:hAnsi="Times New Roman"/>
          <w:sz w:val="24"/>
          <w:szCs w:val="24"/>
          <w:lang w:val="uk-UA"/>
        </w:rPr>
        <w:t>клубах за місцем проживання</w:t>
      </w:r>
      <w:r w:rsidRPr="00E46E92">
        <w:rPr>
          <w:rFonts w:ascii="Times New Roman" w:hAnsi="Times New Roman"/>
          <w:sz w:val="24"/>
          <w:szCs w:val="24"/>
          <w:lang w:val="uk-UA"/>
        </w:rPr>
        <w:t>,</w:t>
      </w:r>
    </w:p>
    <w:p w:rsidR="008D1F75" w:rsidRPr="00AE7FEE" w:rsidRDefault="008D1F75" w:rsidP="00AE7F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залучання</w:t>
      </w:r>
      <w:r w:rsidRPr="00AE7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608B">
        <w:rPr>
          <w:rFonts w:ascii="Times New Roman" w:hAnsi="Times New Roman"/>
          <w:sz w:val="24"/>
          <w:szCs w:val="24"/>
          <w:lang w:val="uk-UA"/>
        </w:rPr>
        <w:t>дітей і підлітків до корисної діяльності, відволікаючи їх від вулиці й бездумного проведення часу, переконувати</w:t>
      </w:r>
      <w:r w:rsidRPr="00AE7F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608B">
        <w:rPr>
          <w:rFonts w:ascii="Times New Roman" w:hAnsi="Times New Roman"/>
          <w:sz w:val="24"/>
          <w:szCs w:val="24"/>
          <w:lang w:val="uk-UA"/>
        </w:rPr>
        <w:t xml:space="preserve">в тім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C608B">
        <w:rPr>
          <w:rFonts w:ascii="Times New Roman" w:hAnsi="Times New Roman"/>
          <w:sz w:val="24"/>
          <w:szCs w:val="24"/>
          <w:lang w:val="uk-UA"/>
        </w:rPr>
        <w:t>що, крім протиправних справ, є й інші заняття й захоплення, що дають задоволення, упевненість у собі, що піднімають їх в очах однолітків;</w:t>
      </w: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здійснення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із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фізичного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виховання, їх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матеріально-технічне, фінансове та інформаційне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забезпечення,</w:t>
      </w:r>
    </w:p>
    <w:p w:rsidR="008D1F75" w:rsidRPr="00E46E92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розширення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мережі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 xml:space="preserve">гуртків </w:t>
      </w:r>
      <w:r>
        <w:rPr>
          <w:rFonts w:ascii="Times New Roman" w:hAnsi="Times New Roman"/>
          <w:sz w:val="24"/>
          <w:szCs w:val="24"/>
          <w:lang w:val="uk-UA"/>
        </w:rPr>
        <w:t>фізкультурно-спортивного та фізкультурно-оздоровчого напрямків</w:t>
      </w:r>
      <w:r w:rsidRPr="00E46E92">
        <w:rPr>
          <w:rFonts w:ascii="Times New Roman" w:hAnsi="Times New Roman"/>
          <w:sz w:val="24"/>
          <w:szCs w:val="24"/>
          <w:lang w:val="uk-UA"/>
        </w:rPr>
        <w:t>, в тому числі для дітей з особливими потребами,</w:t>
      </w:r>
    </w:p>
    <w:p w:rsidR="008D1F75" w:rsidRPr="00657379" w:rsidRDefault="008D1F75" w:rsidP="0065737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46E92">
        <w:rPr>
          <w:rFonts w:ascii="Times New Roman" w:hAnsi="Times New Roman"/>
          <w:sz w:val="24"/>
          <w:szCs w:val="24"/>
          <w:lang w:val="uk-UA"/>
        </w:rPr>
        <w:t>організація інформаційно-просвітницької роботи,</w:t>
      </w:r>
      <w:r w:rsidR="00BA0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E92">
        <w:rPr>
          <w:rFonts w:ascii="Times New Roman" w:hAnsi="Times New Roman"/>
          <w:sz w:val="24"/>
          <w:szCs w:val="24"/>
          <w:lang w:val="uk-UA"/>
        </w:rPr>
        <w:t>залучення до роботи висококваліфікованих працівників у сфері фізичної культури та спорту</w:t>
      </w:r>
      <w:r w:rsidRPr="00657379">
        <w:rPr>
          <w:rFonts w:ascii="Times New Roman" w:hAnsi="Times New Roman"/>
          <w:sz w:val="24"/>
          <w:szCs w:val="24"/>
          <w:lang w:val="uk-UA"/>
        </w:rPr>
        <w:t>.</w:t>
      </w:r>
    </w:p>
    <w:p w:rsidR="008D1F75" w:rsidRPr="0044215D" w:rsidRDefault="008D1F75" w:rsidP="00A30502">
      <w:pPr>
        <w:spacing w:after="0"/>
        <w:jc w:val="both"/>
        <w:rPr>
          <w:sz w:val="24"/>
          <w:szCs w:val="24"/>
          <w:lang w:val="uk-UA"/>
        </w:rPr>
      </w:pPr>
    </w:p>
    <w:p w:rsidR="008D1F75" w:rsidRDefault="008D1F75" w:rsidP="000718C8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0718C8">
        <w:rPr>
          <w:rFonts w:ascii="Times New Roman" w:hAnsi="Times New Roman"/>
          <w:bCs/>
          <w:sz w:val="24"/>
          <w:szCs w:val="24"/>
          <w:lang w:val="uk-UA"/>
        </w:rPr>
        <w:t>ІІІ.ЗАВДАННЯ ПІДПРОГРАМИ 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0718C8">
        <w:rPr>
          <w:rFonts w:ascii="Times New Roman" w:hAnsi="Times New Roman"/>
          <w:bCs/>
          <w:sz w:val="24"/>
          <w:szCs w:val="24"/>
          <w:lang w:val="uk-UA"/>
        </w:rPr>
        <w:t>»</w:t>
      </w:r>
    </w:p>
    <w:p w:rsidR="001A485B" w:rsidRPr="000718C8" w:rsidRDefault="001A485B" w:rsidP="000718C8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8D1F75" w:rsidRPr="00DC1A4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1A48">
        <w:rPr>
          <w:rFonts w:ascii="Times New Roman" w:hAnsi="Times New Roman"/>
          <w:sz w:val="24"/>
          <w:szCs w:val="24"/>
          <w:lang w:val="uk-UA"/>
        </w:rPr>
        <w:t>Підвищити  науково-методичне заб</w:t>
      </w:r>
      <w:r>
        <w:rPr>
          <w:rFonts w:ascii="Times New Roman" w:hAnsi="Times New Roman"/>
          <w:sz w:val="24"/>
          <w:szCs w:val="24"/>
          <w:lang w:val="uk-UA"/>
        </w:rPr>
        <w:t>езпечення роботи з обдарованими</w:t>
      </w:r>
      <w:r w:rsidRPr="00DC1A48">
        <w:rPr>
          <w:rFonts w:ascii="Times New Roman" w:hAnsi="Times New Roman"/>
          <w:sz w:val="24"/>
          <w:szCs w:val="24"/>
          <w:lang w:val="uk-UA"/>
        </w:rPr>
        <w:t xml:space="preserve"> дітьми та молоддю з фізкультурно-оздоровчого напряму.</w:t>
      </w:r>
    </w:p>
    <w:p w:rsidR="008D1F75" w:rsidRPr="00DC1A4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1A48">
        <w:rPr>
          <w:rFonts w:ascii="Times New Roman" w:hAnsi="Times New Roman"/>
          <w:sz w:val="24"/>
          <w:szCs w:val="24"/>
          <w:lang w:val="uk-UA"/>
        </w:rPr>
        <w:t>Продовжити впровадження інноваційних методів роботи для досягнення результативності у спортивно-масовій роботі.</w:t>
      </w:r>
    </w:p>
    <w:p w:rsidR="008D1F75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Формувати у гуртківців стійку мотивацію на </w:t>
      </w:r>
      <w:r w:rsidRPr="00DC1A48">
        <w:rPr>
          <w:rFonts w:ascii="Times New Roman" w:hAnsi="Times New Roman"/>
          <w:sz w:val="24"/>
          <w:szCs w:val="24"/>
          <w:lang w:val="uk-UA"/>
        </w:rPr>
        <w:t>здоровий спосіб життя.</w:t>
      </w:r>
    </w:p>
    <w:p w:rsidR="008D1F75" w:rsidRPr="00275E06" w:rsidRDefault="008D1F75" w:rsidP="00275E0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Pr="00C55A8B">
        <w:rPr>
          <w:rFonts w:ascii="Times New Roman" w:hAnsi="Times New Roman"/>
          <w:sz w:val="24"/>
          <w:szCs w:val="24"/>
          <w:lang w:val="uk-UA"/>
        </w:rPr>
        <w:t>досконал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форм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залучення різних груп населення до регулярних та повноцінних </w:t>
      </w:r>
      <w:r w:rsidRPr="00275E06">
        <w:rPr>
          <w:rFonts w:ascii="Times New Roman" w:hAnsi="Times New Roman"/>
          <w:sz w:val="24"/>
          <w:szCs w:val="24"/>
          <w:lang w:val="uk-UA"/>
        </w:rPr>
        <w:t>занять фізичною культурою та спортом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75E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1F75" w:rsidRPr="00275E06" w:rsidRDefault="008D1F75" w:rsidP="00275E0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C55A8B">
        <w:rPr>
          <w:rFonts w:ascii="Times New Roman" w:hAnsi="Times New Roman"/>
          <w:sz w:val="24"/>
          <w:szCs w:val="24"/>
          <w:lang w:val="uk-UA"/>
        </w:rPr>
        <w:t>при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C55A8B">
        <w:rPr>
          <w:rFonts w:ascii="Times New Roman" w:hAnsi="Times New Roman"/>
          <w:sz w:val="24"/>
          <w:szCs w:val="24"/>
          <w:lang w:val="uk-UA"/>
        </w:rPr>
        <w:t xml:space="preserve"> духовному та фізичному у розвитку молоді, виховання у неї почуття </w:t>
      </w:r>
      <w:r w:rsidRPr="00275E06">
        <w:rPr>
          <w:rFonts w:ascii="Times New Roman" w:hAnsi="Times New Roman"/>
          <w:sz w:val="24"/>
          <w:szCs w:val="24"/>
          <w:lang w:val="uk-UA"/>
        </w:rPr>
        <w:t>громадської свідомості та патріотизму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75E0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1F75" w:rsidRPr="000718C8" w:rsidRDefault="008D1F75" w:rsidP="00990D4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18C8">
        <w:rPr>
          <w:rFonts w:ascii="Times New Roman" w:hAnsi="Times New Roman"/>
          <w:sz w:val="24"/>
          <w:szCs w:val="24"/>
          <w:lang w:val="uk-UA"/>
        </w:rPr>
        <w:t>Виховувати інтерес до українських народних ігор, національних, народних і олімпійських видів спорту.</w:t>
      </w:r>
    </w:p>
    <w:p w:rsidR="008D1F75" w:rsidRDefault="008D1F75" w:rsidP="00990D4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1F75" w:rsidRPr="00F37D72" w:rsidRDefault="008D1F75" w:rsidP="00990D4F">
      <w:pPr>
        <w:spacing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B1D8B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4B1D8B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B1D8B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4B1D8B">
        <w:rPr>
          <w:rFonts w:ascii="Times New Roman" w:hAnsi="Times New Roman"/>
          <w:bCs/>
          <w:sz w:val="24"/>
          <w:szCs w:val="24"/>
        </w:rPr>
        <w:t>НАПРЯМИ ДІЯЛ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 xml:space="preserve">ЬНОСТІ, ЗАВДАННЯ ТА </w:t>
      </w:r>
      <w:r w:rsidR="00BA0213" w:rsidRPr="00F37D72">
        <w:rPr>
          <w:rFonts w:ascii="Times New Roman" w:hAnsi="Times New Roman"/>
          <w:bCs/>
          <w:sz w:val="24"/>
          <w:szCs w:val="24"/>
          <w:lang w:val="uk-UA"/>
        </w:rPr>
        <w:t>ЗАХОДИ</w:t>
      </w:r>
      <w:r w:rsidR="00BA021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A0213" w:rsidRPr="00F37D72">
        <w:rPr>
          <w:rFonts w:ascii="Times New Roman" w:hAnsi="Times New Roman"/>
          <w:bCs/>
          <w:sz w:val="24"/>
          <w:szCs w:val="24"/>
          <w:lang w:val="uk-UA"/>
        </w:rPr>
        <w:t>ПІДПРОГРАМИ</w:t>
      </w:r>
      <w:r w:rsidR="00BA021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bCs/>
          <w:sz w:val="24"/>
          <w:szCs w:val="24"/>
          <w:lang w:val="uk-UA"/>
        </w:rPr>
        <w:t>ПОПУЛЯРИЗАЦІЯ ЗДОРОВОГО СПОСОБУ ЖИТТЯ</w:t>
      </w:r>
      <w:r w:rsidRPr="00F37D72">
        <w:rPr>
          <w:rFonts w:ascii="Times New Roman" w:hAnsi="Times New Roman"/>
          <w:bCs/>
          <w:sz w:val="24"/>
          <w:szCs w:val="24"/>
          <w:lang w:val="uk-UA"/>
        </w:rPr>
        <w:t>»</w:t>
      </w:r>
    </w:p>
    <w:tbl>
      <w:tblPr>
        <w:tblW w:w="14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4"/>
        <w:gridCol w:w="2410"/>
        <w:gridCol w:w="1418"/>
        <w:gridCol w:w="1701"/>
        <w:gridCol w:w="2268"/>
        <w:gridCol w:w="1799"/>
        <w:gridCol w:w="1872"/>
      </w:tblGrid>
      <w:tr w:rsidR="008D1F75" w:rsidRPr="00F37D72" w:rsidTr="001A485B">
        <w:trPr>
          <w:trHeight w:val="1962"/>
        </w:trPr>
        <w:tc>
          <w:tcPr>
            <w:tcW w:w="851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4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Заходи підпрограми</w:t>
            </w:r>
          </w:p>
        </w:tc>
        <w:tc>
          <w:tcPr>
            <w:tcW w:w="1418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Терміни виконання підпрограми</w:t>
            </w:r>
          </w:p>
        </w:tc>
        <w:tc>
          <w:tcPr>
            <w:tcW w:w="1701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268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99" w:type="dxa"/>
            <w:vAlign w:val="center"/>
          </w:tcPr>
          <w:p w:rsidR="008D1F75" w:rsidRPr="00F37D72" w:rsidRDefault="008D1F75" w:rsidP="001840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 ), тис, грн.</w:t>
            </w:r>
          </w:p>
        </w:tc>
        <w:tc>
          <w:tcPr>
            <w:tcW w:w="1872" w:type="dxa"/>
            <w:vAlign w:val="center"/>
          </w:tcPr>
          <w:p w:rsidR="008D1F75" w:rsidRPr="00F37D72" w:rsidRDefault="008D1F75" w:rsidP="001A4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науково-методичних засад національно-</w:t>
            </w: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патріотичного спортивного виховання дітей та молоді</w:t>
            </w:r>
          </w:p>
        </w:tc>
        <w:tc>
          <w:tcPr>
            <w:tcW w:w="2410" w:type="dxa"/>
          </w:tcPr>
          <w:p w:rsidR="008D1F75" w:rsidRPr="00F37D72" w:rsidRDefault="008D1F75" w:rsidP="00CD569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Відзначення Дня української армії      Проведення конкурс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Супер Козак - 201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   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5C6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5C6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4E67D2" w:rsidRDefault="008944E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D1F75" w:rsidRPr="004E67D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D1F75" w:rsidRPr="004E67D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 w:val="restart"/>
          </w:tcPr>
          <w:p w:rsidR="008D1F75" w:rsidRDefault="008D1F75" w:rsidP="00482D75">
            <w:pPr>
              <w:pStyle w:val="3"/>
              <w:spacing w:before="0" w:after="0" w:line="240" w:lineRule="auto"/>
              <w:ind w:left="-180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  Реалізація</w:t>
            </w:r>
          </w:p>
          <w:p w:rsidR="008D1F75" w:rsidRPr="00F37D72" w:rsidRDefault="008D1F75" w:rsidP="00482D75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Стратегії національно-патріотичного виховання </w:t>
            </w:r>
            <w:r w:rsidRPr="00F37D7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lastRenderedPageBreak/>
              <w:t>дітей та молоді</w:t>
            </w: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Участь в акції «Зупиніть СНІД» </w:t>
            </w:r>
            <w:r w:rsidRPr="00091AA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Всемірного дня боротьби зі СНІДом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057DE8" w:rsidRDefault="008944E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зустрічі з діючими спортсменами, ветеранами спорту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DE8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Провести заходи до Дня фізичної культури і спорту, Міжнародного Дня спорту заради розвитку і миру 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057DE8" w:rsidRDefault="007C15DF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D1F75" w:rsidRPr="00057DE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8D1F75" w:rsidRPr="00057DE8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9958D1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C50908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ІІ Фестивалю «Грай, місто!»</w:t>
            </w: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на честь Міжнародного Дня захисту дітей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D302D6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2D6"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02D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:rsidR="008D1F75" w:rsidRPr="00D302D6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Pr="00F37D72" w:rsidRDefault="0008418F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E2BDA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результативності роботи із спортивно обдарованими дітьми</w:t>
            </w:r>
          </w:p>
        </w:tc>
        <w:tc>
          <w:tcPr>
            <w:tcW w:w="2410" w:type="dxa"/>
          </w:tcPr>
          <w:p w:rsidR="008D1F75" w:rsidRDefault="008D1F75" w:rsidP="002B60A4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Участь у Відкритій першості з боксу пам’яті </w:t>
            </w:r>
          </w:p>
          <w:p w:rsidR="008D1F75" w:rsidRPr="00F37D72" w:rsidRDefault="008D1F75" w:rsidP="002B60A4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Хрисанкова</w:t>
            </w:r>
            <w:proofErr w:type="spellEnd"/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клуб «Самбо»</w:t>
            </w:r>
          </w:p>
        </w:tc>
        <w:tc>
          <w:tcPr>
            <w:tcW w:w="2268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9958D1" w:rsidRDefault="008D1F75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58D1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  <w:p w:rsidR="008D1F75" w:rsidRPr="009958D1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спортивної майстерності учнів</w:t>
            </w:r>
          </w:p>
          <w:p w:rsidR="008D1F75" w:rsidRPr="00F37D72" w:rsidRDefault="008D1F75" w:rsidP="00990D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Участь у Відкритому турніру міста Сєвєродонецька з кікс-боксінгу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клуб «Самбо»</w:t>
            </w:r>
          </w:p>
        </w:tc>
        <w:tc>
          <w:tcPr>
            <w:tcW w:w="2268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8D1F75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DE8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C50908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спортивних змагань серед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гуртківців  з шахів, шашок, </w:t>
            </w:r>
            <w:r w:rsidR="003F457A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Арм реслінгу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80639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2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8D1F75" w:rsidP="00CD5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2B60A4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Проведення І етапу конкурсу 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Віват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Талант!» - «Вчимось будувати тіло і дух»</w:t>
            </w:r>
          </w:p>
        </w:tc>
        <w:tc>
          <w:tcPr>
            <w:tcW w:w="1418" w:type="dxa"/>
          </w:tcPr>
          <w:p w:rsidR="008D1F75" w:rsidRPr="00F37D72" w:rsidRDefault="008D1F75" w:rsidP="0080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CC3E6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AF35F2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AF35F2" w:rsidP="002B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0,60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Дні здоров’я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«Крок за кроком до здоров’я»</w:t>
            </w:r>
          </w:p>
        </w:tc>
        <w:tc>
          <w:tcPr>
            <w:tcW w:w="1418" w:type="dxa"/>
          </w:tcPr>
          <w:p w:rsidR="008D1F75" w:rsidRPr="00F37D72" w:rsidRDefault="00CC3E6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3E6BE8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AF35F2" w:rsidP="00CD5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0,</w:t>
            </w:r>
            <w:r w:rsidR="00CD569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Провести Малі олімпійські ігри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під час роботи таборів з денним перебуванням дітей</w:t>
            </w:r>
          </w:p>
        </w:tc>
        <w:tc>
          <w:tcPr>
            <w:tcW w:w="1418" w:type="dxa"/>
          </w:tcPr>
          <w:p w:rsidR="008D1F75" w:rsidRPr="00F37D72" w:rsidRDefault="00CC3E6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701" w:type="dxa"/>
          </w:tcPr>
          <w:p w:rsidR="008D1F75" w:rsidRDefault="008D1F75" w:rsidP="00995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9958D1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99" w:type="dxa"/>
          </w:tcPr>
          <w:p w:rsidR="003E6BE8" w:rsidRPr="00CA32BB" w:rsidRDefault="003E6BE8" w:rsidP="003E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A32B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Заплановано у підпрограмі</w:t>
            </w:r>
          </w:p>
          <w:p w:rsidR="003B5E75" w:rsidRPr="00CA32BB" w:rsidRDefault="003E6BE8" w:rsidP="003E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32B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«</w:t>
            </w:r>
            <w:r w:rsidR="00CA32BB" w:rsidRPr="00CA32B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Оздоровлення</w:t>
            </w:r>
            <w:r w:rsidRPr="00CA32B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та відпочинок дітей»</w:t>
            </w:r>
          </w:p>
          <w:p w:rsidR="003B5E75" w:rsidRPr="00CA32BB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B5E75" w:rsidRPr="00F37D72" w:rsidRDefault="003B5E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8D1F75" w:rsidRPr="00F37D72" w:rsidTr="00111212">
        <w:tc>
          <w:tcPr>
            <w:tcW w:w="851" w:type="dxa"/>
            <w:vMerge w:val="restart"/>
          </w:tcPr>
          <w:p w:rsidR="008D1F75" w:rsidRPr="00F37D72" w:rsidRDefault="008C6538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Merge w:val="restart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Популяризація здорового способу життя через сімейні цінності у вихованні та становленні особистості дитини</w:t>
            </w:r>
          </w:p>
        </w:tc>
        <w:tc>
          <w:tcPr>
            <w:tcW w:w="2410" w:type="dxa"/>
          </w:tcPr>
          <w:p w:rsidR="008D1F75" w:rsidRPr="00F37D72" w:rsidRDefault="008D1F75" w:rsidP="00990D4F">
            <w:pPr>
              <w:spacing w:line="240" w:lineRule="auto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Змагання сімейних родин </w:t>
            </w:r>
            <w:r w:rsidRPr="004F512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«Тато, мам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</w:t>
            </w:r>
            <w:r w:rsidRPr="004F512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і я – спортивна сім’я»</w:t>
            </w:r>
          </w:p>
        </w:tc>
        <w:tc>
          <w:tcPr>
            <w:tcW w:w="141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CC3E6C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99" w:type="dxa"/>
          </w:tcPr>
          <w:p w:rsidR="008D1F75" w:rsidRPr="00F37D72" w:rsidRDefault="00CD569F" w:rsidP="002E5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D1F75" w:rsidRPr="00FC29E7">
              <w:rPr>
                <w:rFonts w:ascii="Times New Roman" w:hAnsi="Times New Roman"/>
                <w:sz w:val="24"/>
                <w:szCs w:val="24"/>
                <w:lang w:val="uk-UA"/>
              </w:rPr>
              <w:t>,50</w:t>
            </w:r>
          </w:p>
        </w:tc>
        <w:tc>
          <w:tcPr>
            <w:tcW w:w="1872" w:type="dxa"/>
          </w:tcPr>
          <w:p w:rsidR="008D1F75" w:rsidRPr="003D624D" w:rsidRDefault="008D1F75" w:rsidP="00990D4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D624D">
              <w:rPr>
                <w:rFonts w:ascii="Times New Roman" w:hAnsi="Times New Roman"/>
                <w:lang w:val="uk-UA"/>
              </w:rPr>
              <w:t xml:space="preserve">Формування родинних традицій, спонукання батьків особистим прикладом заохочувати дітей до занять </w:t>
            </w:r>
            <w:r w:rsidRPr="003D624D">
              <w:rPr>
                <w:rFonts w:ascii="Times New Roman" w:hAnsi="Times New Roman"/>
                <w:sz w:val="24"/>
                <w:szCs w:val="24"/>
                <w:lang w:val="uk-UA"/>
              </w:rPr>
              <w:t>фізкультурою</w:t>
            </w:r>
          </w:p>
        </w:tc>
      </w:tr>
      <w:tr w:rsidR="008D1F75" w:rsidRPr="00F37D72" w:rsidTr="00111212">
        <w:trPr>
          <w:trHeight w:val="898"/>
        </w:trPr>
        <w:tc>
          <w:tcPr>
            <w:tcW w:w="851" w:type="dxa"/>
            <w:vMerge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D1F75" w:rsidRPr="00F37D72" w:rsidRDefault="008D1F75" w:rsidP="00990D4F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Проводити фізкультхвилинки, рухливі ігри, розваги тощо</w:t>
            </w:r>
          </w:p>
        </w:tc>
        <w:tc>
          <w:tcPr>
            <w:tcW w:w="1418" w:type="dxa"/>
          </w:tcPr>
          <w:p w:rsidR="008D1F75" w:rsidRPr="00F37D72" w:rsidRDefault="00CC3E6C" w:rsidP="003B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701" w:type="dxa"/>
          </w:tcPr>
          <w:p w:rsidR="008D1F75" w:rsidRDefault="008D1F75" w:rsidP="00FC2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ДЮК «Юність»,</w:t>
            </w:r>
          </w:p>
          <w:p w:rsidR="008D1F75" w:rsidRPr="00F37D72" w:rsidRDefault="008D1F75" w:rsidP="00FC29E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клуби за місцем проживання  </w:t>
            </w:r>
          </w:p>
        </w:tc>
        <w:tc>
          <w:tcPr>
            <w:tcW w:w="2268" w:type="dxa"/>
          </w:tcPr>
          <w:p w:rsidR="008D1F75" w:rsidRPr="00F37D72" w:rsidRDefault="008D1F75" w:rsidP="00990D4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799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872" w:type="dxa"/>
          </w:tcPr>
          <w:p w:rsidR="008D1F75" w:rsidRPr="00F37D72" w:rsidRDefault="008D1F75" w:rsidP="0099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7D72">
              <w:rPr>
                <w:rFonts w:ascii="Times New Roman" w:hAnsi="Times New Roman"/>
                <w:sz w:val="24"/>
                <w:szCs w:val="24"/>
                <w:lang w:val="uk-UA"/>
              </w:rPr>
              <w:t>Прищеплювати бажання дбати про власне здоров’я</w:t>
            </w:r>
          </w:p>
        </w:tc>
      </w:tr>
    </w:tbl>
    <w:p w:rsidR="005B4BCC" w:rsidRDefault="005B4BCC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418F" w:rsidRDefault="0008418F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418F" w:rsidRDefault="0008418F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418F" w:rsidRPr="00D8032A" w:rsidRDefault="0008418F" w:rsidP="00A4674A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1F75" w:rsidRPr="00D92EE1" w:rsidRDefault="008D1F75" w:rsidP="008B7709">
      <w:pPr>
        <w:rPr>
          <w:rFonts w:ascii="Times New Roman" w:hAnsi="Times New Roman"/>
          <w:sz w:val="24"/>
          <w:szCs w:val="24"/>
        </w:rPr>
      </w:pPr>
      <w:r w:rsidRPr="00D92EE1">
        <w:rPr>
          <w:rFonts w:ascii="Times New Roman" w:hAnsi="Times New Roman"/>
          <w:sz w:val="24"/>
          <w:szCs w:val="24"/>
        </w:rPr>
        <w:lastRenderedPageBreak/>
        <w:t xml:space="preserve">ОРІЄНТОВНИЙ ОБСЯГ ФІНАНСУВАННЯ </w:t>
      </w:r>
    </w:p>
    <w:tbl>
      <w:tblPr>
        <w:tblW w:w="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147"/>
      </w:tblGrid>
      <w:tr w:rsidR="003B5E75" w:rsidRPr="00D92EE1" w:rsidTr="008F3EAA">
        <w:trPr>
          <w:trHeight w:val="80"/>
        </w:trPr>
        <w:tc>
          <w:tcPr>
            <w:tcW w:w="2958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3EA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Всього</w:t>
            </w:r>
            <w:r w:rsidRPr="008B7709">
              <w:rPr>
                <w:rFonts w:ascii="Times New Roman" w:hAnsi="Times New Roman"/>
                <w:i/>
                <w:sz w:val="24"/>
                <w:szCs w:val="24"/>
              </w:rPr>
              <w:t xml:space="preserve">  (тис. грн.)</w:t>
            </w:r>
          </w:p>
        </w:tc>
      </w:tr>
      <w:tr w:rsidR="003B5E75" w:rsidRPr="00D92EE1" w:rsidTr="008F3EAA">
        <w:trPr>
          <w:trHeight w:val="421"/>
        </w:trPr>
        <w:tc>
          <w:tcPr>
            <w:tcW w:w="2958" w:type="dxa"/>
          </w:tcPr>
          <w:p w:rsidR="003B5E75" w:rsidRPr="008B7709" w:rsidRDefault="003B5E75" w:rsidP="007E4F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3EAA">
              <w:rPr>
                <w:rFonts w:ascii="Times New Roman" w:hAnsi="Times New Roman"/>
                <w:sz w:val="24"/>
                <w:szCs w:val="24"/>
                <w:lang w:val="uk-UA"/>
              </w:rPr>
              <w:t>місцевий</w:t>
            </w:r>
            <w:r w:rsidRPr="008B7709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147" w:type="dxa"/>
          </w:tcPr>
          <w:p w:rsidR="003B5E75" w:rsidRPr="00EB5631" w:rsidRDefault="00CD569F" w:rsidP="00CD56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37334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B5E75" w:rsidRPr="00EB56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3B5E75" w:rsidRPr="00D92EE1" w:rsidTr="008F3EAA">
        <w:trPr>
          <w:trHeight w:val="127"/>
        </w:trPr>
        <w:tc>
          <w:tcPr>
            <w:tcW w:w="2958" w:type="dxa"/>
          </w:tcPr>
          <w:p w:rsidR="003B5E75" w:rsidRPr="008B7709" w:rsidRDefault="003B5E75" w:rsidP="007E4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709">
              <w:rPr>
                <w:rFonts w:ascii="Times New Roman" w:hAnsi="Times New Roman"/>
                <w:sz w:val="24"/>
                <w:szCs w:val="24"/>
              </w:rPr>
              <w:t>РАЗОМ:</w:t>
            </w:r>
          </w:p>
        </w:tc>
        <w:tc>
          <w:tcPr>
            <w:tcW w:w="2147" w:type="dxa"/>
          </w:tcPr>
          <w:p w:rsidR="003B5E75" w:rsidRPr="00EB5631" w:rsidRDefault="00CD569F" w:rsidP="00CD56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3B5E75" w:rsidRPr="00EB563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B5E75" w:rsidRPr="00EB56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8F3EAA" w:rsidRDefault="008F3EAA" w:rsidP="0081694A">
      <w:pPr>
        <w:pStyle w:val="HTML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1694A" w:rsidRDefault="0081694A" w:rsidP="0081694A">
      <w:pPr>
        <w:pStyle w:val="HTML"/>
        <w:rPr>
          <w:rFonts w:ascii="Times New Roman" w:hAnsi="Times New Roman"/>
          <w:b/>
          <w:bCs/>
          <w:sz w:val="24"/>
          <w:szCs w:val="24"/>
        </w:rPr>
      </w:pPr>
      <w:r w:rsidRPr="00D34F4E">
        <w:rPr>
          <w:rFonts w:ascii="Times New Roman" w:hAnsi="Times New Roman"/>
          <w:b/>
          <w:bCs/>
          <w:sz w:val="24"/>
          <w:szCs w:val="24"/>
          <w:lang w:val="en-AU"/>
        </w:rPr>
        <w:t>V</w:t>
      </w:r>
      <w:r w:rsidRPr="00D34F4E">
        <w:rPr>
          <w:rFonts w:ascii="Times New Roman" w:hAnsi="Times New Roman"/>
          <w:b/>
          <w:bCs/>
          <w:sz w:val="24"/>
          <w:szCs w:val="24"/>
        </w:rPr>
        <w:t>. ОЧІКУВАНІ РЕЗУЛЬТАТИ ВИКОНАННЯ ПРОГРАМИ, ВИЗНАЧЕННЯ ЇЇ ЕФЕКТИВНОСТІ</w:t>
      </w:r>
    </w:p>
    <w:p w:rsidR="008F3EAA" w:rsidRDefault="008F3EAA" w:rsidP="008F3EAA">
      <w:pPr>
        <w:pStyle w:val="a3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EAA" w:rsidRPr="00D8032A" w:rsidRDefault="008F3EAA" w:rsidP="008F3EAA">
      <w:pPr>
        <w:pStyle w:val="a3"/>
        <w:numPr>
          <w:ilvl w:val="0"/>
          <w:numId w:val="9"/>
        </w:numPr>
        <w:ind w:left="709" w:hanging="349"/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Збільшити кількість населення, охопленого всіма видами фізкультурно-оздоровчої та спортивно-масової роботи, активного дозвілля та забезпечення здорового способу життя.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Виховання бережливого ставлення до свого здоров'я як найвищої соціальної цінності особистості.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Виховання морально-вольових і психологічних якостей особистості.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Формування усвідомленої індивідуальної установки на проведення корисного дозвілля та активного відпочинку.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Зменшення чисельності дітей, учнівської та студентської молоді, яка має відхилення у фізичному розвитку.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Зупинення розповсюдження наркоманії, алкоголізму, тютюнопаління, підвищення рівня соціальної стабільності в місті.</w:t>
      </w:r>
    </w:p>
    <w:p w:rsidR="008F3EAA" w:rsidRPr="00D8032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Удосконалення методичної, оздоровчої, фізкультурно-спортивної роботи.</w:t>
      </w:r>
    </w:p>
    <w:p w:rsidR="008F3EAA" w:rsidRDefault="008F3EAA" w:rsidP="008F3EA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D8032A">
        <w:rPr>
          <w:rFonts w:ascii="Times New Roman" w:hAnsi="Times New Roman"/>
          <w:sz w:val="24"/>
          <w:szCs w:val="24"/>
          <w:lang w:val="uk-UA"/>
        </w:rPr>
        <w:t>Удосконалення матеріально-технічної спортивної бази</w:t>
      </w:r>
      <w:r>
        <w:rPr>
          <w:rFonts w:ascii="Times New Roman" w:hAnsi="Times New Roman"/>
          <w:sz w:val="24"/>
          <w:szCs w:val="24"/>
          <w:lang w:val="uk-UA"/>
        </w:rPr>
        <w:t xml:space="preserve"> комплексу</w:t>
      </w:r>
      <w:r w:rsidRPr="00D8032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1694A" w:rsidRDefault="0081694A" w:rsidP="00947857">
      <w:pPr>
        <w:tabs>
          <w:tab w:val="left" w:pos="1958"/>
        </w:tabs>
        <w:spacing w:after="0"/>
        <w:rPr>
          <w:lang w:val="uk-UA"/>
        </w:rPr>
      </w:pPr>
    </w:p>
    <w:tbl>
      <w:tblPr>
        <w:tblpPr w:leftFromText="180" w:rightFromText="180" w:vertAnchor="text" w:horzAnchor="margin" w:tblpY="-43"/>
        <w:tblW w:w="1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5"/>
        <w:gridCol w:w="1384"/>
        <w:gridCol w:w="1419"/>
        <w:gridCol w:w="1417"/>
        <w:gridCol w:w="1418"/>
        <w:gridCol w:w="1685"/>
        <w:gridCol w:w="8"/>
      </w:tblGrid>
      <w:tr w:rsidR="00EE5828" w:rsidRPr="00D34F4E" w:rsidTr="00EE5828">
        <w:trPr>
          <w:gridAfter w:val="1"/>
          <w:wAfter w:w="8" w:type="dxa"/>
        </w:trPr>
        <w:tc>
          <w:tcPr>
            <w:tcW w:w="6235" w:type="dxa"/>
            <w:vMerge w:val="restart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показника</w:t>
            </w:r>
          </w:p>
        </w:tc>
        <w:tc>
          <w:tcPr>
            <w:tcW w:w="1384" w:type="dxa"/>
            <w:vMerge w:val="restart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4254" w:type="dxa"/>
            <w:gridSpan w:val="3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Значення показника у тому числі за роками</w:t>
            </w:r>
          </w:p>
        </w:tc>
        <w:tc>
          <w:tcPr>
            <w:tcW w:w="1685" w:type="dxa"/>
            <w:vMerge w:val="restart"/>
          </w:tcPr>
          <w:p w:rsidR="00EE5828" w:rsidRPr="00A36CB3" w:rsidRDefault="0012690C" w:rsidP="00CC3E6C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Відхилення 201</w:t>
            </w:r>
            <w:r w:rsidR="00CC3E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 від 201</w:t>
            </w:r>
            <w:r w:rsidR="00CC3E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</w:t>
            </w:r>
            <w:r w:rsidR="00C855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 w:rsidR="00A36CB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(+,-)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6235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Усього </w:t>
            </w:r>
          </w:p>
        </w:tc>
        <w:tc>
          <w:tcPr>
            <w:tcW w:w="1417" w:type="dxa"/>
          </w:tcPr>
          <w:p w:rsidR="00EE5828" w:rsidRPr="00CC3E6C" w:rsidRDefault="00EE5828" w:rsidP="00CC3E6C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CC3E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EE5828" w:rsidRPr="00CC3E6C" w:rsidRDefault="00EE5828" w:rsidP="00CC3E6C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CC3E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685" w:type="dxa"/>
            <w:vMerge/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D34F4E" w:rsidRDefault="00E465F7" w:rsidP="00590A00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E5828"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E5828" w:rsidRPr="00F37D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828" w:rsidRPr="00C51215">
              <w:rPr>
                <w:rFonts w:ascii="Times New Roman" w:hAnsi="Times New Roman"/>
                <w:b/>
                <w:bCs/>
                <w:sz w:val="24"/>
                <w:szCs w:val="24"/>
              </w:rPr>
              <w:t>Формування науково-методичних засад національно-патріотичного спортивного виховання дітей та молоді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Проказник </w:t>
            </w:r>
            <w:proofErr w:type="spellStart"/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  <w:proofErr w:type="spellEnd"/>
          </w:p>
        </w:tc>
      </w:tr>
      <w:tr w:rsidR="00EE5828" w:rsidRPr="00EC086A" w:rsidTr="00EE5828">
        <w:trPr>
          <w:trHeight w:val="262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Загальний обсяг витрат 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0A7CF9" w:rsidRDefault="00E25D5E" w:rsidP="0012690C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4,7</w:t>
            </w:r>
          </w:p>
        </w:tc>
        <w:tc>
          <w:tcPr>
            <w:tcW w:w="1418" w:type="dxa"/>
            <w:vAlign w:val="center"/>
          </w:tcPr>
          <w:p w:rsidR="00EE5828" w:rsidRPr="00E25D5E" w:rsidRDefault="00EE5828" w:rsidP="00E25D5E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E25D5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5,3</w:t>
            </w:r>
          </w:p>
        </w:tc>
        <w:tc>
          <w:tcPr>
            <w:tcW w:w="1693" w:type="dxa"/>
            <w:gridSpan w:val="2"/>
          </w:tcPr>
          <w:p w:rsidR="00EE5828" w:rsidRPr="0012690C" w:rsidRDefault="00E25D5E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0,6</w:t>
            </w:r>
          </w:p>
        </w:tc>
      </w:tr>
      <w:tr w:rsidR="00EE5828" w:rsidRPr="0026177C" w:rsidTr="00EE5828">
        <w:tc>
          <w:tcPr>
            <w:tcW w:w="13566" w:type="dxa"/>
            <w:gridSpan w:val="7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</w:tr>
      <w:tr w:rsidR="00EE5828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Default="00E25D5E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</w:t>
            </w:r>
            <w:r w:rsidR="00EE582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EE5828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1200</w:t>
            </w:r>
          </w:p>
        </w:tc>
        <w:tc>
          <w:tcPr>
            <w:tcW w:w="1685" w:type="dxa"/>
          </w:tcPr>
          <w:p w:rsidR="00EE5828" w:rsidRPr="0012690C" w:rsidRDefault="00E25D5E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</w:p>
        </w:tc>
      </w:tr>
      <w:tr w:rsidR="00E465F7" w:rsidRPr="00EC086A" w:rsidTr="00EE5828">
        <w:trPr>
          <w:gridAfter w:val="1"/>
          <w:wAfter w:w="8" w:type="dxa"/>
          <w:trHeight w:val="177"/>
        </w:trPr>
        <w:tc>
          <w:tcPr>
            <w:tcW w:w="6235" w:type="dxa"/>
          </w:tcPr>
          <w:p w:rsidR="00E465F7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заходів</w:t>
            </w:r>
          </w:p>
        </w:tc>
        <w:tc>
          <w:tcPr>
            <w:tcW w:w="1384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заход</w:t>
            </w:r>
            <w:proofErr w:type="spellEnd"/>
          </w:p>
        </w:tc>
        <w:tc>
          <w:tcPr>
            <w:tcW w:w="1419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5F7" w:rsidRDefault="00E465F7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465F7" w:rsidRDefault="00E465F7" w:rsidP="00E25D5E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  <w:r w:rsidR="00E25D5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85" w:type="dxa"/>
          </w:tcPr>
          <w:p w:rsidR="00E465F7" w:rsidRDefault="00E25D5E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</w:tr>
      <w:tr w:rsidR="00EE5828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0A7CF9" w:rsidRDefault="00F02FE0" w:rsidP="00E465F7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4.7</w:t>
            </w:r>
          </w:p>
        </w:tc>
        <w:tc>
          <w:tcPr>
            <w:tcW w:w="1418" w:type="dxa"/>
          </w:tcPr>
          <w:p w:rsidR="00EE5828" w:rsidRPr="00E25D5E" w:rsidRDefault="00F02FE0" w:rsidP="00F02FE0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4,42</w:t>
            </w:r>
          </w:p>
        </w:tc>
        <w:tc>
          <w:tcPr>
            <w:tcW w:w="1685" w:type="dxa"/>
          </w:tcPr>
          <w:p w:rsidR="00EE5828" w:rsidRPr="0012690C" w:rsidRDefault="00F02FE0" w:rsidP="00E25D5E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-0,28</w:t>
            </w:r>
          </w:p>
        </w:tc>
      </w:tr>
      <w:tr w:rsidR="00E465F7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Витрати на 1 захід</w:t>
            </w:r>
          </w:p>
        </w:tc>
        <w:tc>
          <w:tcPr>
            <w:tcW w:w="1384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</w:tcPr>
          <w:p w:rsidR="00E465F7" w:rsidRPr="00EC086A" w:rsidRDefault="00E465F7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5F7" w:rsidRDefault="00986C2F" w:rsidP="00E465F7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427,27</w:t>
            </w:r>
          </w:p>
        </w:tc>
        <w:tc>
          <w:tcPr>
            <w:tcW w:w="1418" w:type="dxa"/>
          </w:tcPr>
          <w:p w:rsidR="00E465F7" w:rsidRPr="00986C2F" w:rsidRDefault="00E465F7" w:rsidP="00986C2F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986C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441,66</w:t>
            </w:r>
          </w:p>
        </w:tc>
        <w:tc>
          <w:tcPr>
            <w:tcW w:w="1685" w:type="dxa"/>
          </w:tcPr>
          <w:p w:rsidR="00E465F7" w:rsidRDefault="00986C2F" w:rsidP="00986C2F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14,39</w:t>
            </w:r>
          </w:p>
        </w:tc>
      </w:tr>
      <w:tr w:rsidR="00EE5828" w:rsidRPr="0026177C" w:rsidTr="00EE5828">
        <w:trPr>
          <w:gridAfter w:val="1"/>
          <w:wAfter w:w="8" w:type="dxa"/>
        </w:trPr>
        <w:tc>
          <w:tcPr>
            <w:tcW w:w="13558" w:type="dxa"/>
            <w:gridSpan w:val="6"/>
          </w:tcPr>
          <w:p w:rsidR="00EE5828" w:rsidRPr="0026177C" w:rsidRDefault="00EE5828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17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</w:tr>
      <w:tr w:rsidR="00EE5828" w:rsidRPr="00EC086A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EC086A" w:rsidRDefault="00EE5828" w:rsidP="00E465F7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Динаміка </w:t>
            </w:r>
            <w:r w:rsidR="00E465F7">
              <w:rPr>
                <w:rFonts w:ascii="Times New Roman" w:hAnsi="Times New Roman"/>
                <w:bCs/>
                <w:sz w:val="24"/>
                <w:szCs w:val="24"/>
              </w:rPr>
              <w:t>кількості заходів</w:t>
            </w:r>
          </w:p>
        </w:tc>
        <w:tc>
          <w:tcPr>
            <w:tcW w:w="1384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828" w:rsidRPr="00FF07F8" w:rsidRDefault="00EE5828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418" w:type="dxa"/>
          </w:tcPr>
          <w:p w:rsidR="00EE5828" w:rsidRPr="00B059B2" w:rsidRDefault="00F04B2F" w:rsidP="00FF07F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</w:t>
            </w:r>
            <w:r w:rsidR="00EB536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685" w:type="dxa"/>
          </w:tcPr>
          <w:p w:rsidR="00EE5828" w:rsidRPr="0012690C" w:rsidRDefault="00EB5361" w:rsidP="00FF07F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F04B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  <w:tcBorders>
              <w:right w:val="single" w:sz="4" w:space="0" w:color="auto"/>
            </w:tcBorders>
          </w:tcPr>
          <w:p w:rsidR="00EE5828" w:rsidRPr="00D34F4E" w:rsidRDefault="00E465F7" w:rsidP="00590A00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590A0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E5828"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E5828" w:rsidRPr="00D34F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E5828" w:rsidRPr="00F37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828" w:rsidRPr="00C51215">
              <w:rPr>
                <w:rFonts w:ascii="Times New Roman" w:hAnsi="Times New Roman"/>
                <w:b/>
                <w:sz w:val="24"/>
                <w:szCs w:val="24"/>
              </w:rPr>
              <w:t>Забезпечення результативності роботи із спортивно обдарованими дітьми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13558" w:type="dxa"/>
            <w:gridSpan w:val="6"/>
            <w:tcBorders>
              <w:right w:val="single" w:sz="4" w:space="0" w:color="auto"/>
            </w:tcBorders>
          </w:tcPr>
          <w:p w:rsidR="00EE5828" w:rsidRPr="00D34F4E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Показник</w:t>
            </w:r>
            <w:proofErr w:type="spellEnd"/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витрат</w:t>
            </w:r>
            <w:proofErr w:type="spellEnd"/>
          </w:p>
        </w:tc>
      </w:tr>
      <w:tr w:rsidR="00EE5828" w:rsidRPr="00D34F4E" w:rsidTr="0012690C">
        <w:trPr>
          <w:gridAfter w:val="1"/>
          <w:wAfter w:w="8" w:type="dxa"/>
          <w:trHeight w:val="357"/>
        </w:trPr>
        <w:tc>
          <w:tcPr>
            <w:tcW w:w="6235" w:type="dxa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Обсяг витрат 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тис.</w:t>
            </w: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  <w:proofErr w:type="spellEnd"/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12690C" w:rsidRDefault="00986C2F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1.8</w:t>
            </w:r>
          </w:p>
        </w:tc>
        <w:tc>
          <w:tcPr>
            <w:tcW w:w="1418" w:type="dxa"/>
            <w:vAlign w:val="center"/>
          </w:tcPr>
          <w:p w:rsidR="00EE5828" w:rsidRPr="00986C2F" w:rsidRDefault="00986C2F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2.6</w:t>
            </w:r>
          </w:p>
        </w:tc>
        <w:tc>
          <w:tcPr>
            <w:tcW w:w="1685" w:type="dxa"/>
            <w:vAlign w:val="center"/>
          </w:tcPr>
          <w:p w:rsidR="00EE5828" w:rsidRPr="0012690C" w:rsidRDefault="00986C2F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0,8</w:t>
            </w:r>
          </w:p>
        </w:tc>
      </w:tr>
      <w:tr w:rsidR="0012690C" w:rsidRPr="00D34F4E" w:rsidTr="004B1DD8">
        <w:trPr>
          <w:gridAfter w:val="1"/>
          <w:wAfter w:w="8" w:type="dxa"/>
        </w:trPr>
        <w:tc>
          <w:tcPr>
            <w:tcW w:w="13558" w:type="dxa"/>
            <w:gridSpan w:val="6"/>
          </w:tcPr>
          <w:p w:rsidR="0012690C" w:rsidRPr="0012690C" w:rsidRDefault="0012690C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Показник продукту</w:t>
            </w:r>
          </w:p>
        </w:tc>
      </w:tr>
      <w:tr w:rsidR="00EE5828" w:rsidRPr="00D34F4E" w:rsidTr="00EE5828">
        <w:trPr>
          <w:gridAfter w:val="1"/>
          <w:wAfter w:w="8" w:type="dxa"/>
        </w:trPr>
        <w:tc>
          <w:tcPr>
            <w:tcW w:w="6235" w:type="dxa"/>
          </w:tcPr>
          <w:p w:rsidR="00EE5828" w:rsidRPr="00DC3F76" w:rsidRDefault="00EE5828" w:rsidP="00EE5828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EE5828" w:rsidRPr="00EC086A" w:rsidRDefault="00EE5828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5828" w:rsidRPr="00EC086A" w:rsidRDefault="00EE5828" w:rsidP="00986C2F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86C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EE5828" w:rsidRPr="0012690C" w:rsidRDefault="00EE5828" w:rsidP="00986C2F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86C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450</w:t>
            </w:r>
          </w:p>
        </w:tc>
        <w:tc>
          <w:tcPr>
            <w:tcW w:w="1685" w:type="dxa"/>
          </w:tcPr>
          <w:p w:rsidR="00EE5828" w:rsidRPr="0012690C" w:rsidRDefault="00986C2F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12690C"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</w:p>
        </w:tc>
      </w:tr>
      <w:tr w:rsidR="00C62B29" w:rsidRPr="00D34F4E" w:rsidTr="00EE5828">
        <w:trPr>
          <w:gridAfter w:val="1"/>
          <w:wAfter w:w="8" w:type="dxa"/>
        </w:trPr>
        <w:tc>
          <w:tcPr>
            <w:tcW w:w="6235" w:type="dxa"/>
          </w:tcPr>
          <w:p w:rsidR="00C62B29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заходів</w:t>
            </w:r>
          </w:p>
        </w:tc>
        <w:tc>
          <w:tcPr>
            <w:tcW w:w="1384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заход</w:t>
            </w:r>
            <w:proofErr w:type="spellEnd"/>
          </w:p>
        </w:tc>
        <w:tc>
          <w:tcPr>
            <w:tcW w:w="1419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Pr="00986C2F" w:rsidRDefault="00C62B29" w:rsidP="00986C2F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86C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C62B29" w:rsidRPr="0012690C" w:rsidRDefault="00C62B29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85" w:type="dxa"/>
          </w:tcPr>
          <w:p w:rsidR="00C62B29" w:rsidRPr="0012690C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2690C" w:rsidRPr="00D34F4E" w:rsidTr="0012690C">
        <w:tc>
          <w:tcPr>
            <w:tcW w:w="13566" w:type="dxa"/>
            <w:gridSpan w:val="7"/>
            <w:tcBorders>
              <w:left w:val="single" w:sz="4" w:space="0" w:color="auto"/>
            </w:tcBorders>
            <w:vAlign w:val="bottom"/>
          </w:tcPr>
          <w:p w:rsidR="0012690C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</w:tr>
      <w:tr w:rsidR="0012690C" w:rsidRPr="00D34F4E" w:rsidTr="0012690C"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90C" w:rsidRPr="0012690C" w:rsidRDefault="00986C2F" w:rsidP="00FF07F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1,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  <w:vAlign w:val="center"/>
          </w:tcPr>
          <w:p w:rsidR="0012690C" w:rsidRPr="00FF07F8" w:rsidRDefault="00BD10EB" w:rsidP="00FF07F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79</w:t>
            </w:r>
          </w:p>
        </w:tc>
        <w:tc>
          <w:tcPr>
            <w:tcW w:w="1693" w:type="dxa"/>
            <w:gridSpan w:val="2"/>
          </w:tcPr>
          <w:p w:rsidR="0012690C" w:rsidRPr="0012690C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  <w:r w:rsidR="00FF07F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,35</w:t>
            </w:r>
          </w:p>
        </w:tc>
      </w:tr>
      <w:tr w:rsidR="00C62B29" w:rsidRPr="00D34F4E" w:rsidTr="0012690C"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Витрати на 1 захід</w:t>
            </w:r>
          </w:p>
        </w:tc>
        <w:tc>
          <w:tcPr>
            <w:tcW w:w="1384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C62B29" w:rsidRPr="00EC086A" w:rsidRDefault="00C62B29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2B29" w:rsidRDefault="00BD10EB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128,57</w:t>
            </w:r>
          </w:p>
        </w:tc>
        <w:tc>
          <w:tcPr>
            <w:tcW w:w="1418" w:type="dxa"/>
            <w:vAlign w:val="center"/>
          </w:tcPr>
          <w:p w:rsidR="00C62B29" w:rsidRPr="00BD10EB" w:rsidRDefault="00BD10EB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173,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1693" w:type="dxa"/>
            <w:gridSpan w:val="2"/>
          </w:tcPr>
          <w:p w:rsidR="00C62B29" w:rsidRPr="0012690C" w:rsidRDefault="00BD10EB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44,76</w:t>
            </w:r>
          </w:p>
        </w:tc>
      </w:tr>
      <w:tr w:rsidR="0012690C" w:rsidRPr="00D34F4E" w:rsidTr="0012690C">
        <w:tc>
          <w:tcPr>
            <w:tcW w:w="13566" w:type="dxa"/>
            <w:gridSpan w:val="7"/>
            <w:tcBorders>
              <w:left w:val="single" w:sz="4" w:space="0" w:color="auto"/>
            </w:tcBorders>
            <w:vAlign w:val="bottom"/>
          </w:tcPr>
          <w:p w:rsidR="0012690C" w:rsidRPr="00D34F4E" w:rsidRDefault="0012690C" w:rsidP="00EE5828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F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</w:tr>
      <w:tr w:rsidR="0012690C" w:rsidRPr="00D34F4E" w:rsidTr="0012690C">
        <w:trPr>
          <w:trHeight w:val="410"/>
        </w:trPr>
        <w:tc>
          <w:tcPr>
            <w:tcW w:w="6235" w:type="dxa"/>
            <w:tcBorders>
              <w:left w:val="single" w:sz="4" w:space="0" w:color="auto"/>
            </w:tcBorders>
            <w:vAlign w:val="bottom"/>
          </w:tcPr>
          <w:p w:rsidR="0012690C" w:rsidRPr="00EC086A" w:rsidRDefault="0012690C" w:rsidP="00C62B29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2B29">
              <w:rPr>
                <w:rFonts w:ascii="Times New Roman" w:hAnsi="Times New Roman"/>
                <w:bCs/>
                <w:sz w:val="24"/>
                <w:szCs w:val="24"/>
              </w:rPr>
              <w:t>Динаміка кількості заходів</w:t>
            </w:r>
          </w:p>
        </w:tc>
        <w:tc>
          <w:tcPr>
            <w:tcW w:w="1384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90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12690C" w:rsidRPr="00EC086A" w:rsidRDefault="0012690C" w:rsidP="00EE582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690C" w:rsidRPr="001050C9" w:rsidRDefault="0012690C" w:rsidP="00EE5828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050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418" w:type="dxa"/>
            <w:vAlign w:val="center"/>
          </w:tcPr>
          <w:p w:rsidR="0012690C" w:rsidRPr="00F04B2F" w:rsidRDefault="00135378" w:rsidP="0012690C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107</w:t>
            </w:r>
            <w:r w:rsidR="00F04B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693" w:type="dxa"/>
            <w:gridSpan w:val="2"/>
            <w:vAlign w:val="center"/>
          </w:tcPr>
          <w:p w:rsidR="0012690C" w:rsidRPr="0012690C" w:rsidRDefault="00135378" w:rsidP="0012690C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  <w:r w:rsidR="00F04B2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</w:tr>
      <w:tr w:rsidR="008332D2" w:rsidRPr="00D34F4E" w:rsidTr="009F01E6">
        <w:tc>
          <w:tcPr>
            <w:tcW w:w="6235" w:type="dxa"/>
          </w:tcPr>
          <w:p w:rsidR="008332D2" w:rsidRPr="00D34F4E" w:rsidRDefault="008332D2" w:rsidP="0008418F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</w:t>
            </w:r>
            <w:r w:rsidR="000841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34F4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34F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37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215">
              <w:rPr>
                <w:rFonts w:ascii="Times New Roman" w:hAnsi="Times New Roman"/>
                <w:b/>
                <w:sz w:val="24"/>
                <w:szCs w:val="24"/>
              </w:rPr>
              <w:t>Популяризація здорового способу життя через сімейні цінності у вихованні та становленні особистості дитини</w:t>
            </w:r>
          </w:p>
        </w:tc>
        <w:tc>
          <w:tcPr>
            <w:tcW w:w="1384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9F01E6">
        <w:tc>
          <w:tcPr>
            <w:tcW w:w="6235" w:type="dxa"/>
          </w:tcPr>
          <w:p w:rsidR="008332D2" w:rsidRPr="003147EE" w:rsidRDefault="008332D2" w:rsidP="008332D2">
            <w:pPr>
              <w:pStyle w:val="HTML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147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витрат</w:t>
            </w:r>
          </w:p>
        </w:tc>
        <w:tc>
          <w:tcPr>
            <w:tcW w:w="1384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332D2" w:rsidRPr="00EC086A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 xml:space="preserve">Обсяг витрат 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2690C" w:rsidRDefault="00CA3E9A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8" w:type="dxa"/>
            <w:vAlign w:val="center"/>
          </w:tcPr>
          <w:p w:rsidR="008332D2" w:rsidRPr="0012690C" w:rsidRDefault="00CA3E9A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8332D2" w:rsidRPr="0012690C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  <w:tc>
          <w:tcPr>
            <w:tcW w:w="1693" w:type="dxa"/>
            <w:gridSpan w:val="2"/>
          </w:tcPr>
          <w:p w:rsidR="008332D2" w:rsidRPr="0012690C" w:rsidRDefault="008332D2" w:rsidP="00CA3E9A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1,</w:t>
            </w:r>
            <w:r w:rsidR="00CA3E9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8332D2" w:rsidRPr="00D34F4E" w:rsidTr="00305325">
        <w:tc>
          <w:tcPr>
            <w:tcW w:w="6235" w:type="dxa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F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продукту</w:t>
            </w:r>
          </w:p>
        </w:tc>
        <w:tc>
          <w:tcPr>
            <w:tcW w:w="1384" w:type="dxa"/>
            <w:vAlign w:val="center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332D2" w:rsidRPr="0012690C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Кількість вихованців, які задіяні у заходах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418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693" w:type="dxa"/>
            <w:gridSpan w:val="2"/>
          </w:tcPr>
          <w:p w:rsidR="008332D2" w:rsidRPr="0012690C" w:rsidRDefault="00CA3E9A" w:rsidP="00CA3E9A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</w:t>
            </w: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2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ефективності</w:t>
            </w:r>
          </w:p>
        </w:tc>
        <w:tc>
          <w:tcPr>
            <w:tcW w:w="1384" w:type="dxa"/>
            <w:vAlign w:val="center"/>
          </w:tcPr>
          <w:p w:rsidR="008332D2" w:rsidRPr="00EC086A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Витрати на 1 вихованця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грн.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2690C" w:rsidRDefault="00CA3E9A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3,3</w:t>
            </w:r>
          </w:p>
        </w:tc>
        <w:tc>
          <w:tcPr>
            <w:tcW w:w="1418" w:type="dxa"/>
            <w:vAlign w:val="center"/>
          </w:tcPr>
          <w:p w:rsidR="008332D2" w:rsidRPr="00F0187E" w:rsidRDefault="00CA3E9A" w:rsidP="00CA3E9A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="008332D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693" w:type="dxa"/>
            <w:gridSpan w:val="2"/>
          </w:tcPr>
          <w:p w:rsidR="008332D2" w:rsidRPr="0012690C" w:rsidRDefault="00CA3E9A" w:rsidP="00CA3E9A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  <w:r w:rsidR="008332D2"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86</w:t>
            </w: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D34F4E" w:rsidRDefault="008332D2" w:rsidP="008332D2">
            <w:pPr>
              <w:pStyle w:val="HTM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2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Показник якості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332D2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8332D2" w:rsidRPr="00D34F4E" w:rsidTr="00305325">
        <w:tc>
          <w:tcPr>
            <w:tcW w:w="6235" w:type="dxa"/>
            <w:vAlign w:val="bottom"/>
          </w:tcPr>
          <w:p w:rsidR="008332D2" w:rsidRPr="00F0187E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>Динаміка</w:t>
            </w:r>
            <w:r w:rsidRPr="00821E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кількості </w:t>
            </w:r>
            <w:r w:rsidRPr="00821E1D">
              <w:rPr>
                <w:rFonts w:ascii="Times New Roman" w:hAnsi="Times New Roman"/>
                <w:bCs/>
                <w:sz w:val="24"/>
                <w:szCs w:val="24"/>
              </w:rPr>
              <w:t>вихованців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21E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08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прийняли участь у заходах</w:t>
            </w:r>
          </w:p>
        </w:tc>
        <w:tc>
          <w:tcPr>
            <w:tcW w:w="1384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32D2" w:rsidRPr="001050C9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0187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1050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418" w:type="dxa"/>
            <w:vAlign w:val="center"/>
          </w:tcPr>
          <w:p w:rsidR="008332D2" w:rsidRPr="00F0187E" w:rsidRDefault="008332D2" w:rsidP="008332D2">
            <w:pPr>
              <w:pStyle w:val="HTML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133,3</w:t>
            </w:r>
          </w:p>
        </w:tc>
        <w:tc>
          <w:tcPr>
            <w:tcW w:w="1693" w:type="dxa"/>
            <w:gridSpan w:val="2"/>
            <w:vAlign w:val="center"/>
          </w:tcPr>
          <w:p w:rsidR="008332D2" w:rsidRPr="0012690C" w:rsidRDefault="008332D2" w:rsidP="008332D2">
            <w:pPr>
              <w:pStyle w:val="HTML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26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33,3</w:t>
            </w:r>
          </w:p>
        </w:tc>
      </w:tr>
    </w:tbl>
    <w:p w:rsidR="0081694A" w:rsidRDefault="0081694A" w:rsidP="00947857">
      <w:pPr>
        <w:tabs>
          <w:tab w:val="left" w:pos="1958"/>
        </w:tabs>
        <w:spacing w:after="0"/>
        <w:rPr>
          <w:lang w:val="uk-UA"/>
        </w:rPr>
      </w:pPr>
    </w:p>
    <w:p w:rsidR="0081694A" w:rsidRPr="00C45120" w:rsidRDefault="0081694A" w:rsidP="00947857">
      <w:pPr>
        <w:tabs>
          <w:tab w:val="left" w:pos="1958"/>
        </w:tabs>
        <w:spacing w:after="0"/>
        <w:rPr>
          <w:lang w:val="uk-UA"/>
        </w:rPr>
      </w:pPr>
    </w:p>
    <w:sectPr w:rsidR="0081694A" w:rsidRPr="00C45120" w:rsidSect="00125CA0">
      <w:pgSz w:w="16838" w:h="11906" w:orient="landscape"/>
      <w:pgMar w:top="709" w:right="82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D9C"/>
    <w:multiLevelType w:val="hybridMultilevel"/>
    <w:tmpl w:val="49CA5CCE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640BB"/>
    <w:multiLevelType w:val="multilevel"/>
    <w:tmpl w:val="7E6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460D8"/>
    <w:multiLevelType w:val="multilevel"/>
    <w:tmpl w:val="1608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6310C8"/>
    <w:multiLevelType w:val="hybridMultilevel"/>
    <w:tmpl w:val="E862A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32E3D"/>
    <w:multiLevelType w:val="hybridMultilevel"/>
    <w:tmpl w:val="1AB61264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8C1FC8"/>
    <w:multiLevelType w:val="hybridMultilevel"/>
    <w:tmpl w:val="7E6EA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32923"/>
    <w:multiLevelType w:val="multilevel"/>
    <w:tmpl w:val="7E6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6D3B"/>
    <w:multiLevelType w:val="hybridMultilevel"/>
    <w:tmpl w:val="A1F83832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4B4ABD"/>
    <w:multiLevelType w:val="hybridMultilevel"/>
    <w:tmpl w:val="271CBB4A"/>
    <w:lvl w:ilvl="0" w:tplc="FFA6411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09110F"/>
    <w:multiLevelType w:val="hybridMultilevel"/>
    <w:tmpl w:val="3F5ACD6A"/>
    <w:lvl w:ilvl="0" w:tplc="BCF0D09C">
      <w:numFmt w:val="bullet"/>
      <w:lvlText w:val="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AD6"/>
    <w:multiLevelType w:val="hybridMultilevel"/>
    <w:tmpl w:val="CB5AC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C40"/>
    <w:rsid w:val="000024C7"/>
    <w:rsid w:val="00014925"/>
    <w:rsid w:val="00042B14"/>
    <w:rsid w:val="00053BC5"/>
    <w:rsid w:val="00055409"/>
    <w:rsid w:val="00057DE8"/>
    <w:rsid w:val="00057F94"/>
    <w:rsid w:val="000718C8"/>
    <w:rsid w:val="00074DF4"/>
    <w:rsid w:val="0008418F"/>
    <w:rsid w:val="00091AAB"/>
    <w:rsid w:val="000A39A8"/>
    <w:rsid w:val="000A53B4"/>
    <w:rsid w:val="000A7CF9"/>
    <w:rsid w:val="000B1345"/>
    <w:rsid w:val="000C5549"/>
    <w:rsid w:val="000C65A2"/>
    <w:rsid w:val="000C69F4"/>
    <w:rsid w:val="000E16EC"/>
    <w:rsid w:val="000E7B47"/>
    <w:rsid w:val="000F7A42"/>
    <w:rsid w:val="001050C9"/>
    <w:rsid w:val="00111212"/>
    <w:rsid w:val="00112EF1"/>
    <w:rsid w:val="0011363D"/>
    <w:rsid w:val="00125CA0"/>
    <w:rsid w:val="0012690C"/>
    <w:rsid w:val="00126AFA"/>
    <w:rsid w:val="00135378"/>
    <w:rsid w:val="00137834"/>
    <w:rsid w:val="00142B0F"/>
    <w:rsid w:val="001445DB"/>
    <w:rsid w:val="001733BA"/>
    <w:rsid w:val="0018293E"/>
    <w:rsid w:val="0018402E"/>
    <w:rsid w:val="00192F0E"/>
    <w:rsid w:val="00195EE9"/>
    <w:rsid w:val="00196192"/>
    <w:rsid w:val="001970E0"/>
    <w:rsid w:val="001A485B"/>
    <w:rsid w:val="001B0962"/>
    <w:rsid w:val="001D1EE5"/>
    <w:rsid w:val="001E46BE"/>
    <w:rsid w:val="0020003B"/>
    <w:rsid w:val="0020355C"/>
    <w:rsid w:val="00221387"/>
    <w:rsid w:val="002326EE"/>
    <w:rsid w:val="0023414D"/>
    <w:rsid w:val="00240825"/>
    <w:rsid w:val="00253868"/>
    <w:rsid w:val="002572F8"/>
    <w:rsid w:val="00272449"/>
    <w:rsid w:val="00272F7C"/>
    <w:rsid w:val="00275E06"/>
    <w:rsid w:val="002A6424"/>
    <w:rsid w:val="002B60A4"/>
    <w:rsid w:val="002D2640"/>
    <w:rsid w:val="002E1FEF"/>
    <w:rsid w:val="002E5F22"/>
    <w:rsid w:val="002F4EA8"/>
    <w:rsid w:val="003147EE"/>
    <w:rsid w:val="00317C44"/>
    <w:rsid w:val="00324AF2"/>
    <w:rsid w:val="003316B2"/>
    <w:rsid w:val="00332C99"/>
    <w:rsid w:val="003340E1"/>
    <w:rsid w:val="003607CD"/>
    <w:rsid w:val="00373341"/>
    <w:rsid w:val="003849EA"/>
    <w:rsid w:val="00387D81"/>
    <w:rsid w:val="003A55B9"/>
    <w:rsid w:val="003B5E75"/>
    <w:rsid w:val="003D624D"/>
    <w:rsid w:val="003E6BE8"/>
    <w:rsid w:val="003F457A"/>
    <w:rsid w:val="0043799E"/>
    <w:rsid w:val="0044215D"/>
    <w:rsid w:val="004473E4"/>
    <w:rsid w:val="004548EC"/>
    <w:rsid w:val="00457907"/>
    <w:rsid w:val="00475C46"/>
    <w:rsid w:val="00482D75"/>
    <w:rsid w:val="004A590A"/>
    <w:rsid w:val="004B1D8B"/>
    <w:rsid w:val="004B629A"/>
    <w:rsid w:val="004B668C"/>
    <w:rsid w:val="004C2BCA"/>
    <w:rsid w:val="004E67D2"/>
    <w:rsid w:val="004F5129"/>
    <w:rsid w:val="004F7C22"/>
    <w:rsid w:val="004F7E6F"/>
    <w:rsid w:val="00500225"/>
    <w:rsid w:val="00510FD8"/>
    <w:rsid w:val="00515BB4"/>
    <w:rsid w:val="00521867"/>
    <w:rsid w:val="00524CE7"/>
    <w:rsid w:val="00526BED"/>
    <w:rsid w:val="005334D3"/>
    <w:rsid w:val="00562B1D"/>
    <w:rsid w:val="00586B36"/>
    <w:rsid w:val="00590A00"/>
    <w:rsid w:val="005B3D2D"/>
    <w:rsid w:val="005B4BCC"/>
    <w:rsid w:val="005B7A48"/>
    <w:rsid w:val="005C5406"/>
    <w:rsid w:val="005C6EFC"/>
    <w:rsid w:val="005C7480"/>
    <w:rsid w:val="005E2945"/>
    <w:rsid w:val="005E373A"/>
    <w:rsid w:val="005E63B6"/>
    <w:rsid w:val="00603CF1"/>
    <w:rsid w:val="0060449E"/>
    <w:rsid w:val="00604A8D"/>
    <w:rsid w:val="00622C8D"/>
    <w:rsid w:val="00634345"/>
    <w:rsid w:val="006375CE"/>
    <w:rsid w:val="00640062"/>
    <w:rsid w:val="00641467"/>
    <w:rsid w:val="006416F9"/>
    <w:rsid w:val="0064660D"/>
    <w:rsid w:val="006476A1"/>
    <w:rsid w:val="00657379"/>
    <w:rsid w:val="00681541"/>
    <w:rsid w:val="00682557"/>
    <w:rsid w:val="0069115A"/>
    <w:rsid w:val="00691D82"/>
    <w:rsid w:val="006975B9"/>
    <w:rsid w:val="006A3FFE"/>
    <w:rsid w:val="006B2078"/>
    <w:rsid w:val="006C1518"/>
    <w:rsid w:val="006C224A"/>
    <w:rsid w:val="006C4ABD"/>
    <w:rsid w:val="006C5C66"/>
    <w:rsid w:val="006C608B"/>
    <w:rsid w:val="006F459C"/>
    <w:rsid w:val="006F68EF"/>
    <w:rsid w:val="00702844"/>
    <w:rsid w:val="0071385D"/>
    <w:rsid w:val="00714779"/>
    <w:rsid w:val="00717C11"/>
    <w:rsid w:val="00741258"/>
    <w:rsid w:val="007640DD"/>
    <w:rsid w:val="007742D4"/>
    <w:rsid w:val="00780E8E"/>
    <w:rsid w:val="00792B48"/>
    <w:rsid w:val="007A6E0C"/>
    <w:rsid w:val="007B7703"/>
    <w:rsid w:val="007C0A98"/>
    <w:rsid w:val="007C15DF"/>
    <w:rsid w:val="007E4FE6"/>
    <w:rsid w:val="007E7071"/>
    <w:rsid w:val="007F561C"/>
    <w:rsid w:val="00805A3B"/>
    <w:rsid w:val="00806396"/>
    <w:rsid w:val="0081572A"/>
    <w:rsid w:val="0081694A"/>
    <w:rsid w:val="008332D2"/>
    <w:rsid w:val="008710F6"/>
    <w:rsid w:val="00884C40"/>
    <w:rsid w:val="00887DDC"/>
    <w:rsid w:val="008944EC"/>
    <w:rsid w:val="008A5B88"/>
    <w:rsid w:val="008B572D"/>
    <w:rsid w:val="008B7709"/>
    <w:rsid w:val="008C6538"/>
    <w:rsid w:val="008D1F75"/>
    <w:rsid w:val="008E1670"/>
    <w:rsid w:val="008E2BDA"/>
    <w:rsid w:val="008F118C"/>
    <w:rsid w:val="008F3EAA"/>
    <w:rsid w:val="008F7002"/>
    <w:rsid w:val="00915F35"/>
    <w:rsid w:val="00916442"/>
    <w:rsid w:val="00917A87"/>
    <w:rsid w:val="009267FA"/>
    <w:rsid w:val="009322AA"/>
    <w:rsid w:val="009340B6"/>
    <w:rsid w:val="00947857"/>
    <w:rsid w:val="009509E8"/>
    <w:rsid w:val="009777AE"/>
    <w:rsid w:val="00986C2F"/>
    <w:rsid w:val="00990D4F"/>
    <w:rsid w:val="009958D1"/>
    <w:rsid w:val="00995F7B"/>
    <w:rsid w:val="009B26AC"/>
    <w:rsid w:val="009B2B82"/>
    <w:rsid w:val="009B4EF4"/>
    <w:rsid w:val="009B693D"/>
    <w:rsid w:val="009C6329"/>
    <w:rsid w:val="009E73B0"/>
    <w:rsid w:val="009F7A63"/>
    <w:rsid w:val="009F7A8A"/>
    <w:rsid w:val="00A00779"/>
    <w:rsid w:val="00A052A5"/>
    <w:rsid w:val="00A131CA"/>
    <w:rsid w:val="00A235BC"/>
    <w:rsid w:val="00A30502"/>
    <w:rsid w:val="00A331AE"/>
    <w:rsid w:val="00A34813"/>
    <w:rsid w:val="00A36CB3"/>
    <w:rsid w:val="00A4674A"/>
    <w:rsid w:val="00A54871"/>
    <w:rsid w:val="00AA1882"/>
    <w:rsid w:val="00AA4A78"/>
    <w:rsid w:val="00AD2280"/>
    <w:rsid w:val="00AE7FEE"/>
    <w:rsid w:val="00AF1A23"/>
    <w:rsid w:val="00AF2D45"/>
    <w:rsid w:val="00AF35F2"/>
    <w:rsid w:val="00AF7949"/>
    <w:rsid w:val="00B059B2"/>
    <w:rsid w:val="00B1684B"/>
    <w:rsid w:val="00B174AE"/>
    <w:rsid w:val="00B53FE2"/>
    <w:rsid w:val="00B62404"/>
    <w:rsid w:val="00B63983"/>
    <w:rsid w:val="00B93D8A"/>
    <w:rsid w:val="00BA0213"/>
    <w:rsid w:val="00BA1DDD"/>
    <w:rsid w:val="00BB633E"/>
    <w:rsid w:val="00BD0516"/>
    <w:rsid w:val="00BD10EB"/>
    <w:rsid w:val="00C06E6E"/>
    <w:rsid w:val="00C11986"/>
    <w:rsid w:val="00C15B59"/>
    <w:rsid w:val="00C3459E"/>
    <w:rsid w:val="00C36EF2"/>
    <w:rsid w:val="00C45120"/>
    <w:rsid w:val="00C50908"/>
    <w:rsid w:val="00C51215"/>
    <w:rsid w:val="00C55A8B"/>
    <w:rsid w:val="00C62B29"/>
    <w:rsid w:val="00C63924"/>
    <w:rsid w:val="00C6428A"/>
    <w:rsid w:val="00C7621D"/>
    <w:rsid w:val="00C85580"/>
    <w:rsid w:val="00CA32BB"/>
    <w:rsid w:val="00CA3E9A"/>
    <w:rsid w:val="00CA59FF"/>
    <w:rsid w:val="00CB21DE"/>
    <w:rsid w:val="00CB623B"/>
    <w:rsid w:val="00CC3E6C"/>
    <w:rsid w:val="00CC7F97"/>
    <w:rsid w:val="00CD2FFC"/>
    <w:rsid w:val="00CD569F"/>
    <w:rsid w:val="00CD6C0B"/>
    <w:rsid w:val="00CF7CDE"/>
    <w:rsid w:val="00D302D6"/>
    <w:rsid w:val="00D31AF2"/>
    <w:rsid w:val="00D53FD4"/>
    <w:rsid w:val="00D64A9E"/>
    <w:rsid w:val="00D673BE"/>
    <w:rsid w:val="00D8032A"/>
    <w:rsid w:val="00D92EE1"/>
    <w:rsid w:val="00D932BC"/>
    <w:rsid w:val="00DB798A"/>
    <w:rsid w:val="00DC1A48"/>
    <w:rsid w:val="00E048DC"/>
    <w:rsid w:val="00E14078"/>
    <w:rsid w:val="00E15CC5"/>
    <w:rsid w:val="00E169BB"/>
    <w:rsid w:val="00E23D9C"/>
    <w:rsid w:val="00E25D5E"/>
    <w:rsid w:val="00E279B5"/>
    <w:rsid w:val="00E359A7"/>
    <w:rsid w:val="00E36881"/>
    <w:rsid w:val="00E4292A"/>
    <w:rsid w:val="00E465F7"/>
    <w:rsid w:val="00E46E92"/>
    <w:rsid w:val="00E621AA"/>
    <w:rsid w:val="00E81F28"/>
    <w:rsid w:val="00E8591D"/>
    <w:rsid w:val="00EA6C56"/>
    <w:rsid w:val="00EA71D0"/>
    <w:rsid w:val="00EB1965"/>
    <w:rsid w:val="00EB5361"/>
    <w:rsid w:val="00EB5631"/>
    <w:rsid w:val="00EE5828"/>
    <w:rsid w:val="00EF7E15"/>
    <w:rsid w:val="00F02FE0"/>
    <w:rsid w:val="00F04B2F"/>
    <w:rsid w:val="00F05CC7"/>
    <w:rsid w:val="00F2284D"/>
    <w:rsid w:val="00F37D72"/>
    <w:rsid w:val="00F401DF"/>
    <w:rsid w:val="00F409DB"/>
    <w:rsid w:val="00F4719B"/>
    <w:rsid w:val="00F57A6E"/>
    <w:rsid w:val="00F6506E"/>
    <w:rsid w:val="00F6548E"/>
    <w:rsid w:val="00F77DBA"/>
    <w:rsid w:val="00F97B6F"/>
    <w:rsid w:val="00FA0B68"/>
    <w:rsid w:val="00FB2132"/>
    <w:rsid w:val="00FB2A63"/>
    <w:rsid w:val="00FB7309"/>
    <w:rsid w:val="00FC0857"/>
    <w:rsid w:val="00FC29E7"/>
    <w:rsid w:val="00FD2F71"/>
    <w:rsid w:val="00FF07F8"/>
    <w:rsid w:val="00FF20D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0CC8D"/>
  <w15:docId w15:val="{E413AB24-A59C-4EDA-90EE-1452C675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0B1345"/>
    <w:pPr>
      <w:spacing w:before="100" w:beforeAutospacing="1" w:after="100" w:afterAutospacing="1" w:line="240" w:lineRule="auto"/>
      <w:outlineLvl w:val="0"/>
    </w:pPr>
    <w:rPr>
      <w:b/>
      <w:kern w:val="36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421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1345"/>
    <w:rPr>
      <w:rFonts w:cs="Times New Roman"/>
      <w:b/>
      <w:kern w:val="36"/>
      <w:sz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521867"/>
    <w:rPr>
      <w:rFonts w:ascii="Cambria" w:hAnsi="Cambria" w:cs="Times New Roman"/>
      <w:b/>
      <w:sz w:val="26"/>
    </w:rPr>
  </w:style>
  <w:style w:type="paragraph" w:styleId="a3">
    <w:name w:val="No Spacing"/>
    <w:uiPriority w:val="99"/>
    <w:qFormat/>
    <w:rsid w:val="00042B14"/>
    <w:rPr>
      <w:sz w:val="22"/>
      <w:szCs w:val="22"/>
    </w:rPr>
  </w:style>
  <w:style w:type="paragraph" w:styleId="2">
    <w:name w:val="Body Text Indent 2"/>
    <w:basedOn w:val="a"/>
    <w:link w:val="20"/>
    <w:uiPriority w:val="99"/>
    <w:rsid w:val="00FF20DF"/>
    <w:pPr>
      <w:spacing w:after="0" w:line="240" w:lineRule="auto"/>
      <w:ind w:left="480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52186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59C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521867"/>
    <w:rPr>
      <w:rFonts w:ascii="Times New Roman" w:hAnsi="Times New Roman" w:cs="Times New Roman"/>
      <w:sz w:val="2"/>
    </w:rPr>
  </w:style>
  <w:style w:type="table" w:styleId="a6">
    <w:name w:val="Table Grid"/>
    <w:basedOn w:val="a1"/>
    <w:uiPriority w:val="99"/>
    <w:rsid w:val="003607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B1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locked/>
    <w:rsid w:val="000B1345"/>
    <w:rPr>
      <w:rFonts w:ascii="Courier New" w:hAnsi="Courier New" w:cs="Times New Roman"/>
      <w:lang w:val="uk-UA" w:eastAsia="uk-UA"/>
    </w:rPr>
  </w:style>
  <w:style w:type="character" w:customStyle="1" w:styleId="textosn1">
    <w:name w:val="text_osn1"/>
    <w:uiPriority w:val="99"/>
    <w:rsid w:val="000B1345"/>
  </w:style>
  <w:style w:type="paragraph" w:customStyle="1" w:styleId="NoSpacing1">
    <w:name w:val="No Spacing1"/>
    <w:link w:val="NoSpacingChar"/>
    <w:uiPriority w:val="99"/>
    <w:rsid w:val="0060449E"/>
    <w:rPr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60449E"/>
    <w:rPr>
      <w:sz w:val="22"/>
      <w:szCs w:val="22"/>
      <w:lang w:val="ru-RU" w:eastAsia="en-US" w:bidi="ar-SA"/>
    </w:rPr>
  </w:style>
  <w:style w:type="character" w:styleId="a7">
    <w:name w:val="Strong"/>
    <w:uiPriority w:val="99"/>
    <w:qFormat/>
    <w:rsid w:val="00524CE7"/>
    <w:rPr>
      <w:rFonts w:cs="Times New Roman"/>
      <w:b/>
    </w:rPr>
  </w:style>
  <w:style w:type="character" w:customStyle="1" w:styleId="FontStyle11">
    <w:name w:val="Font Style11"/>
    <w:uiPriority w:val="99"/>
    <w:rsid w:val="0044215D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58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1614</Words>
  <Characters>9201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ПІДПРОГРАМА «ФІЗИЧНА КУЛЬТУРА І СПОРТ»</vt:lpstr>
      <vt:lpstr>ПІДПРОГРАМА «ФІЗИЧНА КУЛЬТУРА І СПОРТ»</vt:lpstr>
    </vt:vector>
  </TitlesOfParts>
  <Company>НМЦ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ПІДПРОГРАМА «ФІЗИЧНА КУЛЬТУРА І СПОРТ»</dc:title>
  <dc:subject/>
  <dc:creator>комр1</dc:creator>
  <cp:keywords/>
  <dc:description/>
  <cp:lastModifiedBy>Пользователь</cp:lastModifiedBy>
  <cp:revision>79</cp:revision>
  <cp:lastPrinted>2017-09-22T11:46:00Z</cp:lastPrinted>
  <dcterms:created xsi:type="dcterms:W3CDTF">2016-04-18T17:49:00Z</dcterms:created>
  <dcterms:modified xsi:type="dcterms:W3CDTF">2017-11-07T10:09:00Z</dcterms:modified>
</cp:coreProperties>
</file>