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50" w:rsidRPr="007E7C6A" w:rsidRDefault="00407750" w:rsidP="00D32453">
      <w:pPr>
        <w:ind w:right="-268"/>
        <w:rPr>
          <w:lang w:val="uk-UA"/>
        </w:rPr>
      </w:pPr>
      <w:r w:rsidRPr="007E7C6A">
        <w:rPr>
          <w:lang w:val="uk-UA"/>
        </w:rPr>
        <w:t>ЗАТВЕРДЖЕНО:</w:t>
      </w:r>
    </w:p>
    <w:p w:rsidR="00407750" w:rsidRPr="007E7C6A" w:rsidRDefault="009B0A50" w:rsidP="00D32453">
      <w:pPr>
        <w:ind w:right="-268"/>
        <w:rPr>
          <w:lang w:val="uk-UA"/>
        </w:rPr>
      </w:pPr>
      <w:r w:rsidRPr="007E7C6A">
        <w:rPr>
          <w:lang w:val="uk-UA"/>
        </w:rPr>
        <w:t>Рі</w:t>
      </w:r>
      <w:r w:rsidR="00407750" w:rsidRPr="007E7C6A">
        <w:rPr>
          <w:lang w:val="uk-UA"/>
        </w:rPr>
        <w:t xml:space="preserve">шенням </w:t>
      </w:r>
      <w:r w:rsidR="00D32453" w:rsidRPr="007E7C6A">
        <w:rPr>
          <w:lang w:val="uk-UA"/>
        </w:rPr>
        <w:t xml:space="preserve">  __-ї (чергової) </w:t>
      </w:r>
      <w:r w:rsidR="00407750" w:rsidRPr="007E7C6A">
        <w:rPr>
          <w:lang w:val="uk-UA"/>
        </w:rPr>
        <w:t>сесії</w:t>
      </w:r>
    </w:p>
    <w:p w:rsidR="004114A4" w:rsidRPr="007E7C6A" w:rsidRDefault="004114A4" w:rsidP="00407750">
      <w:pPr>
        <w:ind w:left="-284" w:right="-268"/>
        <w:rPr>
          <w:lang w:val="uk-UA"/>
        </w:rPr>
      </w:pPr>
      <w:r w:rsidRPr="007E7C6A">
        <w:rPr>
          <w:lang w:val="uk-UA"/>
        </w:rPr>
        <w:tab/>
      </w:r>
      <w:proofErr w:type="spellStart"/>
      <w:r w:rsidR="00407750" w:rsidRPr="007E7C6A">
        <w:rPr>
          <w:lang w:val="uk-UA"/>
        </w:rPr>
        <w:t>Сєвєродонецької</w:t>
      </w:r>
      <w:proofErr w:type="spellEnd"/>
      <w:r w:rsidR="00407750" w:rsidRPr="007E7C6A">
        <w:rPr>
          <w:lang w:val="uk-UA"/>
        </w:rPr>
        <w:t xml:space="preserve"> міської ради</w:t>
      </w:r>
      <w:r w:rsidR="00407750" w:rsidRPr="007E7C6A">
        <w:rPr>
          <w:lang w:val="uk-UA"/>
        </w:rPr>
        <w:tab/>
      </w:r>
    </w:p>
    <w:p w:rsidR="007E7C6A" w:rsidRDefault="00A61052" w:rsidP="00A61052">
      <w:pPr>
        <w:ind w:right="-268"/>
        <w:rPr>
          <w:lang w:val="uk-UA"/>
        </w:rPr>
      </w:pPr>
      <w:r w:rsidRPr="007E7C6A">
        <w:rPr>
          <w:lang w:val="uk-UA"/>
        </w:rPr>
        <w:t xml:space="preserve">№ </w:t>
      </w:r>
      <w:r w:rsidR="007E7C6A" w:rsidRPr="007E7C6A">
        <w:rPr>
          <w:lang w:val="uk-UA"/>
        </w:rPr>
        <w:t>___ від __.__. 2017 року</w:t>
      </w:r>
      <w:r w:rsidR="00407750" w:rsidRPr="007E7C6A">
        <w:rPr>
          <w:lang w:val="uk-UA"/>
        </w:rPr>
        <w:tab/>
      </w:r>
    </w:p>
    <w:p w:rsidR="00407750" w:rsidRPr="007E7C6A" w:rsidRDefault="007E7C6A" w:rsidP="00A61052">
      <w:pPr>
        <w:ind w:right="-268"/>
        <w:rPr>
          <w:color w:val="FFFFFF"/>
          <w:lang w:val="uk-UA"/>
        </w:rPr>
      </w:pPr>
      <w:r>
        <w:rPr>
          <w:lang w:val="uk-UA"/>
        </w:rPr>
        <w:t>Секретар міської ради________________ І.М. Бутков</w:t>
      </w:r>
      <w:r w:rsidR="00407750" w:rsidRPr="007E7C6A">
        <w:rPr>
          <w:lang w:val="uk-UA"/>
        </w:rPr>
        <w:tab/>
      </w:r>
      <w:r w:rsidR="00407750" w:rsidRPr="007E7C6A">
        <w:rPr>
          <w:lang w:val="uk-UA"/>
        </w:rPr>
        <w:tab/>
      </w:r>
      <w:r w:rsidR="00407750" w:rsidRPr="007E7C6A">
        <w:rPr>
          <w:lang w:val="uk-UA"/>
        </w:rPr>
        <w:tab/>
      </w:r>
      <w:r w:rsidR="00407750" w:rsidRPr="007E7C6A">
        <w:rPr>
          <w:lang w:val="uk-UA"/>
        </w:rPr>
        <w:tab/>
      </w:r>
      <w:r w:rsidR="00407750" w:rsidRPr="007E7C6A">
        <w:rPr>
          <w:lang w:val="uk-UA"/>
        </w:rPr>
        <w:tab/>
      </w:r>
      <w:r w:rsidR="00407750" w:rsidRPr="007E7C6A">
        <w:rPr>
          <w:lang w:val="uk-UA"/>
        </w:rPr>
        <w:tab/>
      </w:r>
      <w:r w:rsidR="00407750" w:rsidRPr="007E7C6A">
        <w:rPr>
          <w:lang w:val="uk-UA"/>
        </w:rPr>
        <w:tab/>
      </w:r>
      <w:r w:rsidR="00407750" w:rsidRPr="007E7C6A">
        <w:rPr>
          <w:color w:val="FFFFFF"/>
          <w:lang w:val="uk-UA"/>
        </w:rPr>
        <w:t>Секретар ради</w:t>
      </w:r>
    </w:p>
    <w:p w:rsidR="00407750" w:rsidRPr="007E7C6A" w:rsidRDefault="00354B41" w:rsidP="007E7C6A">
      <w:pPr>
        <w:ind w:left="3540" w:right="-268" w:firstLine="708"/>
        <w:rPr>
          <w:lang w:val="uk-UA"/>
        </w:rPr>
      </w:pPr>
      <w:r w:rsidRPr="007E7C6A">
        <w:rPr>
          <w:lang w:val="uk-UA"/>
        </w:rPr>
        <w:tab/>
      </w: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ind w:left="4962"/>
        <w:rPr>
          <w:lang w:val="uk-UA"/>
        </w:rPr>
      </w:pPr>
    </w:p>
    <w:p w:rsidR="00407750" w:rsidRPr="001C7E13" w:rsidRDefault="00407750" w:rsidP="001C3E8C">
      <w:pPr>
        <w:ind w:firstLine="5103"/>
        <w:jc w:val="center"/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</w:p>
    <w:p w:rsidR="00407750" w:rsidRPr="001C7E13" w:rsidRDefault="00407750" w:rsidP="00407750">
      <w:pPr>
        <w:spacing w:line="360" w:lineRule="auto"/>
        <w:jc w:val="center"/>
        <w:rPr>
          <w:lang w:val="uk-UA"/>
        </w:rPr>
      </w:pPr>
    </w:p>
    <w:p w:rsidR="00407750" w:rsidRPr="001C7E13" w:rsidRDefault="00407750" w:rsidP="00407750">
      <w:pPr>
        <w:spacing w:line="360" w:lineRule="auto"/>
        <w:jc w:val="center"/>
        <w:outlineLvl w:val="0"/>
        <w:rPr>
          <w:b/>
          <w:sz w:val="40"/>
          <w:szCs w:val="40"/>
          <w:lang w:val="uk-UA"/>
        </w:rPr>
      </w:pPr>
      <w:r w:rsidRPr="001C7E13">
        <w:rPr>
          <w:b/>
          <w:sz w:val="40"/>
          <w:szCs w:val="40"/>
          <w:lang w:val="uk-UA"/>
        </w:rPr>
        <w:t>СТАТУТ</w:t>
      </w:r>
    </w:p>
    <w:p w:rsidR="00407750" w:rsidRPr="001C7E13" w:rsidRDefault="00407750" w:rsidP="00407750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 xml:space="preserve">КОМУНАЛЬНОГО ПІДПРИЄМСТВА </w:t>
      </w:r>
    </w:p>
    <w:p w:rsidR="00407750" w:rsidRPr="001C7E13" w:rsidRDefault="00407750" w:rsidP="00407750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>«</w:t>
      </w:r>
      <w:r w:rsidR="005A39E9">
        <w:rPr>
          <w:b/>
          <w:sz w:val="32"/>
          <w:szCs w:val="32"/>
          <w:lang w:val="uk-UA"/>
        </w:rPr>
        <w:t xml:space="preserve">ЗЕМЛЕВПОРЯДНИК» </w:t>
      </w:r>
    </w:p>
    <w:p w:rsidR="00407750" w:rsidRPr="005A39E9" w:rsidRDefault="005A39E9" w:rsidP="00407750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СЄВЄРОДОНЕЦЬКОЇ МІСЬКОЇ РАДИ</w:t>
      </w:r>
    </w:p>
    <w:p w:rsidR="001F188D" w:rsidRPr="001C7E13" w:rsidRDefault="001F188D" w:rsidP="001F188D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(нова редакція)</w:t>
      </w:r>
    </w:p>
    <w:p w:rsidR="00407750" w:rsidRPr="001C7E13" w:rsidRDefault="00407750" w:rsidP="00407750">
      <w:pPr>
        <w:jc w:val="center"/>
        <w:rPr>
          <w:sz w:val="32"/>
          <w:szCs w:val="32"/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Default="001C3E8C" w:rsidP="00CA5535">
      <w:pPr>
        <w:ind w:left="4678"/>
        <w:rPr>
          <w:lang w:val="uk-UA"/>
        </w:rPr>
      </w:pPr>
      <w:r>
        <w:rPr>
          <w:lang w:val="uk-UA"/>
        </w:rPr>
        <w:t xml:space="preserve">Прийнято </w:t>
      </w:r>
      <w:r w:rsidR="00CA5535">
        <w:rPr>
          <w:lang w:val="uk-UA"/>
        </w:rPr>
        <w:t>загальними зборами трудового</w:t>
      </w:r>
    </w:p>
    <w:p w:rsidR="00CA5535" w:rsidRDefault="00CA5535" w:rsidP="00CA5535">
      <w:pPr>
        <w:ind w:left="4678"/>
        <w:rPr>
          <w:lang w:val="uk-UA"/>
        </w:rPr>
      </w:pPr>
      <w:r>
        <w:rPr>
          <w:lang w:val="uk-UA"/>
        </w:rPr>
        <w:t xml:space="preserve">колективу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«Землевпорядник»</w:t>
      </w:r>
    </w:p>
    <w:p w:rsidR="00E518B4" w:rsidRDefault="00E518B4" w:rsidP="00CA5535">
      <w:pPr>
        <w:ind w:left="4678"/>
        <w:rPr>
          <w:lang w:val="uk-UA"/>
        </w:rPr>
      </w:pP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</w:t>
      </w:r>
    </w:p>
    <w:p w:rsidR="00E518B4" w:rsidRDefault="00E518B4" w:rsidP="00CA5535">
      <w:pPr>
        <w:ind w:left="4678"/>
        <w:rPr>
          <w:lang w:val="uk-UA"/>
        </w:rPr>
      </w:pPr>
      <w:r>
        <w:rPr>
          <w:lang w:val="uk-UA"/>
        </w:rPr>
        <w:t xml:space="preserve">Протокол № </w:t>
      </w:r>
      <w:r w:rsidR="000076E7">
        <w:rPr>
          <w:lang w:val="uk-UA"/>
        </w:rPr>
        <w:t xml:space="preserve">1 </w:t>
      </w:r>
      <w:r>
        <w:rPr>
          <w:lang w:val="uk-UA"/>
        </w:rPr>
        <w:t>від</w:t>
      </w:r>
      <w:r w:rsidR="000076E7">
        <w:rPr>
          <w:lang w:val="uk-UA"/>
        </w:rPr>
        <w:t xml:space="preserve"> 15.08. </w:t>
      </w:r>
      <w:r>
        <w:rPr>
          <w:lang w:val="uk-UA"/>
        </w:rPr>
        <w:t>2017 року</w:t>
      </w:r>
    </w:p>
    <w:p w:rsidR="00E518B4" w:rsidRDefault="00E518B4" w:rsidP="00CA5535">
      <w:pPr>
        <w:ind w:left="4678"/>
        <w:rPr>
          <w:lang w:val="uk-UA"/>
        </w:rPr>
      </w:pPr>
      <w:r>
        <w:rPr>
          <w:lang w:val="uk-UA"/>
        </w:rPr>
        <w:t>Голова загальних зборів трудового колективу</w:t>
      </w:r>
    </w:p>
    <w:p w:rsidR="00E518B4" w:rsidRDefault="00E518B4" w:rsidP="00CA5535">
      <w:pPr>
        <w:ind w:left="4678"/>
        <w:rPr>
          <w:lang w:val="uk-UA"/>
        </w:rPr>
      </w:pPr>
    </w:p>
    <w:p w:rsidR="00407750" w:rsidRPr="001C7E13" w:rsidRDefault="00E518B4" w:rsidP="002D5DF4">
      <w:pPr>
        <w:ind w:left="4678"/>
        <w:rPr>
          <w:lang w:val="uk-UA"/>
        </w:rPr>
      </w:pPr>
      <w:r>
        <w:rPr>
          <w:lang w:val="uk-UA"/>
        </w:rPr>
        <w:t>_____________________</w:t>
      </w:r>
      <w:r w:rsidR="000076E7">
        <w:rPr>
          <w:lang w:val="uk-UA"/>
        </w:rPr>
        <w:t>Н.В. Матушкіна</w:t>
      </w: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jc w:val="both"/>
        <w:rPr>
          <w:lang w:val="uk-UA"/>
        </w:rPr>
      </w:pPr>
    </w:p>
    <w:p w:rsidR="00407750" w:rsidRPr="001C7E13" w:rsidRDefault="00407750" w:rsidP="00407750">
      <w:pPr>
        <w:jc w:val="both"/>
        <w:rPr>
          <w:lang w:val="uk-UA"/>
        </w:rPr>
      </w:pPr>
    </w:p>
    <w:p w:rsidR="00407750" w:rsidRPr="001C7E13" w:rsidRDefault="00407750" w:rsidP="00407750">
      <w:pPr>
        <w:jc w:val="both"/>
        <w:rPr>
          <w:lang w:val="uk-UA"/>
        </w:rPr>
      </w:pPr>
    </w:p>
    <w:p w:rsidR="00407750" w:rsidRPr="001C7E13" w:rsidRDefault="00407750" w:rsidP="00407750">
      <w:pPr>
        <w:jc w:val="both"/>
        <w:rPr>
          <w:lang w:val="uk-UA"/>
        </w:rPr>
      </w:pPr>
    </w:p>
    <w:p w:rsidR="00407750" w:rsidRPr="001C7E13" w:rsidRDefault="00407750" w:rsidP="00407750">
      <w:pPr>
        <w:jc w:val="both"/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  <w:proofErr w:type="spellStart"/>
      <w:r w:rsidRPr="001C7E13">
        <w:rPr>
          <w:lang w:val="uk-UA"/>
        </w:rPr>
        <w:t>м.Сєвєродонецьк</w:t>
      </w:r>
      <w:proofErr w:type="spellEnd"/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  <w:r w:rsidRPr="001C7E13">
        <w:rPr>
          <w:lang w:val="uk-UA"/>
        </w:rPr>
        <w:t>201</w:t>
      </w:r>
      <w:r w:rsidR="001F188D">
        <w:rPr>
          <w:lang w:val="uk-UA"/>
        </w:rPr>
        <w:t>7</w:t>
      </w:r>
      <w:bookmarkStart w:id="0" w:name="_GoBack"/>
      <w:bookmarkEnd w:id="0"/>
      <w:r w:rsidRPr="001C7E13">
        <w:rPr>
          <w:lang w:val="uk-UA"/>
        </w:rPr>
        <w:t xml:space="preserve"> рік</w:t>
      </w:r>
    </w:p>
    <w:p w:rsidR="00004A35" w:rsidRPr="001C7E13" w:rsidRDefault="00004A35" w:rsidP="00004A35">
      <w:pPr>
        <w:pStyle w:val="ab"/>
        <w:pageBreakBefore/>
        <w:spacing w:after="0" w:afterAutospacing="0"/>
        <w:ind w:firstLine="851"/>
        <w:jc w:val="center"/>
        <w:rPr>
          <w:lang w:val="uk-UA"/>
        </w:rPr>
      </w:pPr>
      <w:r w:rsidRPr="001C7E13">
        <w:rPr>
          <w:b/>
          <w:bCs/>
          <w:lang w:val="uk-UA"/>
        </w:rPr>
        <w:lastRenderedPageBreak/>
        <w:t>ПОРЯДОК ВИКЛАДЕННЯ ТА ЗМІСТ.</w:t>
      </w:r>
    </w:p>
    <w:p w:rsidR="00004A35" w:rsidRPr="001C7E13" w:rsidRDefault="00004A35" w:rsidP="00004A35">
      <w:pPr>
        <w:pStyle w:val="ab"/>
        <w:spacing w:after="0" w:afterAutospacing="0"/>
        <w:ind w:firstLine="851"/>
        <w:jc w:val="both"/>
        <w:rPr>
          <w:lang w:val="uk-UA"/>
        </w:rPr>
      </w:pPr>
      <w:r w:rsidRPr="001C7E13">
        <w:rPr>
          <w:lang w:val="uk-UA"/>
        </w:rPr>
        <w:t>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 Загальні положення.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 Мета та предмет діяльності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 Управління підприємством.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 Порядок формування майна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 Права та обов’язки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 Господарська, економічна та соціальна діяльність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 Трудові відносини.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 Облік, звітність та ревізія діяльності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 Припинення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10. Внесення змін та доповнень до Статуту.</w:t>
      </w:r>
    </w:p>
    <w:p w:rsidR="005126FF" w:rsidRPr="00650368" w:rsidRDefault="00004A35" w:rsidP="001C7E13">
      <w:pPr>
        <w:pStyle w:val="ab"/>
        <w:pageBreakBefore/>
        <w:spacing w:before="0" w:beforeAutospacing="0" w:after="0" w:afterAutospacing="0"/>
        <w:ind w:firstLine="709"/>
        <w:jc w:val="center"/>
        <w:rPr>
          <w:lang w:val="uk-UA"/>
        </w:rPr>
      </w:pPr>
      <w:r w:rsidRPr="00650368">
        <w:rPr>
          <w:b/>
          <w:bCs/>
          <w:lang w:val="uk-UA"/>
        </w:rPr>
        <w:lastRenderedPageBreak/>
        <w:t>1. ЗАГАЛЬНІ ПОЛОЖЕННЯ.</w:t>
      </w:r>
    </w:p>
    <w:p w:rsidR="005126FF" w:rsidRDefault="005126FF" w:rsidP="001C7E13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</w:p>
    <w:p w:rsidR="00004A35" w:rsidRPr="001C7E13" w:rsidRDefault="00004A35" w:rsidP="001C7E13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>1.1. Комунальне підприємство «</w:t>
      </w:r>
      <w:r w:rsidR="005A39E9">
        <w:rPr>
          <w:lang w:val="uk-UA"/>
        </w:rPr>
        <w:t>Землевпорядник</w:t>
      </w:r>
      <w:r w:rsidRPr="001C7E13">
        <w:rPr>
          <w:lang w:val="uk-UA"/>
        </w:rPr>
        <w:t>»</w:t>
      </w:r>
      <w:r w:rsidR="005A39E9">
        <w:rPr>
          <w:lang w:val="uk-UA"/>
        </w:rPr>
        <w:t xml:space="preserve"> </w:t>
      </w:r>
      <w:proofErr w:type="spellStart"/>
      <w:r w:rsidR="005A39E9">
        <w:rPr>
          <w:lang w:val="uk-UA"/>
        </w:rPr>
        <w:t>Сєвєродонецької</w:t>
      </w:r>
      <w:proofErr w:type="spellEnd"/>
      <w:r w:rsidR="005A39E9">
        <w:rPr>
          <w:lang w:val="uk-UA"/>
        </w:rPr>
        <w:t xml:space="preserve"> міської ради</w:t>
      </w:r>
      <w:r w:rsidRPr="001C7E13">
        <w:rPr>
          <w:lang w:val="uk-UA"/>
        </w:rPr>
        <w:t>,</w:t>
      </w:r>
      <w:r w:rsidR="00BC25CF">
        <w:rPr>
          <w:lang w:val="uk-UA"/>
        </w:rPr>
        <w:t xml:space="preserve"> іменоване надалі Підприємство,</w:t>
      </w:r>
      <w:r w:rsidRPr="001C7E13">
        <w:rPr>
          <w:lang w:val="uk-UA"/>
        </w:rPr>
        <w:t xml:space="preserve"> засноване на комунальній власності територіальної громади міста Сєвєродонецька Луганської області. Підприємство </w:t>
      </w:r>
      <w:r w:rsidR="00AF3EE4">
        <w:rPr>
          <w:lang w:val="uk-UA"/>
        </w:rPr>
        <w:t xml:space="preserve"> створено</w:t>
      </w:r>
      <w:r w:rsidRPr="001C7E13">
        <w:rPr>
          <w:lang w:val="uk-UA"/>
        </w:rPr>
        <w:t xml:space="preserve"> рішення</w:t>
      </w:r>
      <w:r w:rsidR="00AF3EE4">
        <w:rPr>
          <w:lang w:val="uk-UA"/>
        </w:rPr>
        <w:t>м</w:t>
      </w:r>
      <w:r w:rsidRPr="001C7E13">
        <w:rPr>
          <w:lang w:val="uk-UA"/>
        </w:rPr>
        <w:t xml:space="preserve"> </w:t>
      </w:r>
      <w:r w:rsidR="005A39E9">
        <w:rPr>
          <w:lang w:val="uk-UA"/>
        </w:rPr>
        <w:t>25</w:t>
      </w:r>
      <w:r w:rsidRPr="001C7E13">
        <w:rPr>
          <w:lang w:val="uk-UA"/>
        </w:rPr>
        <w:t>-ї</w:t>
      </w:r>
      <w:r w:rsidR="005A39E9">
        <w:rPr>
          <w:lang w:val="uk-UA"/>
        </w:rPr>
        <w:t xml:space="preserve"> (позачергової)</w:t>
      </w:r>
      <w:r w:rsidRPr="001C7E13">
        <w:rPr>
          <w:lang w:val="uk-UA"/>
        </w:rPr>
        <w:t xml:space="preserve"> сесії </w:t>
      </w:r>
      <w:proofErr w:type="spellStart"/>
      <w:r w:rsidRPr="001C7E13">
        <w:rPr>
          <w:lang w:val="uk-UA"/>
        </w:rPr>
        <w:t>Сєвєродонецької</w:t>
      </w:r>
      <w:proofErr w:type="spellEnd"/>
      <w:r w:rsidRPr="001C7E13">
        <w:rPr>
          <w:lang w:val="uk-UA"/>
        </w:rPr>
        <w:t xml:space="preserve"> міської ради </w:t>
      </w:r>
      <w:r w:rsidR="00FE6682">
        <w:rPr>
          <w:lang w:val="uk-UA"/>
        </w:rPr>
        <w:t xml:space="preserve"> четвертого скликання </w:t>
      </w:r>
      <w:r w:rsidRPr="001C7E13">
        <w:rPr>
          <w:lang w:val="uk-UA"/>
        </w:rPr>
        <w:t xml:space="preserve">від                                                                                       </w:t>
      </w:r>
      <w:r w:rsidR="005A39E9">
        <w:rPr>
          <w:lang w:val="uk-UA"/>
        </w:rPr>
        <w:t>10</w:t>
      </w:r>
      <w:r w:rsidR="00A16BD5">
        <w:rPr>
          <w:lang w:val="uk-UA"/>
        </w:rPr>
        <w:t xml:space="preserve"> </w:t>
      </w:r>
      <w:r w:rsidR="005A39E9">
        <w:rPr>
          <w:lang w:val="uk-UA"/>
        </w:rPr>
        <w:t xml:space="preserve"> січня </w:t>
      </w:r>
      <w:r w:rsidR="00A16BD5">
        <w:rPr>
          <w:lang w:val="uk-UA"/>
        </w:rPr>
        <w:t xml:space="preserve"> 20</w:t>
      </w:r>
      <w:r w:rsidR="005A39E9">
        <w:rPr>
          <w:lang w:val="uk-UA"/>
        </w:rPr>
        <w:t>04</w:t>
      </w:r>
      <w:r w:rsidR="00A16BD5">
        <w:rPr>
          <w:lang w:val="uk-UA"/>
        </w:rPr>
        <w:t xml:space="preserve"> року</w:t>
      </w:r>
      <w:r w:rsidRPr="001C7E13">
        <w:rPr>
          <w:lang w:val="uk-UA"/>
        </w:rPr>
        <w:t xml:space="preserve"> №</w:t>
      </w:r>
      <w:r w:rsidR="00A16BD5">
        <w:rPr>
          <w:lang w:val="uk-UA"/>
        </w:rPr>
        <w:t xml:space="preserve"> </w:t>
      </w:r>
      <w:r w:rsidR="005A39E9">
        <w:rPr>
          <w:lang w:val="uk-UA"/>
        </w:rPr>
        <w:t>1095</w:t>
      </w:r>
      <w:r w:rsidRPr="001C7E13">
        <w:rPr>
          <w:lang w:val="uk-UA"/>
        </w:rPr>
        <w:t xml:space="preserve"> «Про створення комунального підприємства «</w:t>
      </w:r>
      <w:r w:rsidR="005A39E9">
        <w:rPr>
          <w:lang w:val="uk-UA"/>
        </w:rPr>
        <w:t>Землевпорядник»</w:t>
      </w:r>
      <w:r w:rsidRPr="001C7E13">
        <w:rPr>
          <w:lang w:val="uk-UA"/>
        </w:rPr>
        <w:t xml:space="preserve"> </w:t>
      </w:r>
      <w:proofErr w:type="spellStart"/>
      <w:r w:rsidR="005A39E9">
        <w:rPr>
          <w:lang w:val="uk-UA"/>
        </w:rPr>
        <w:t>Сєвєродонецької</w:t>
      </w:r>
      <w:proofErr w:type="spellEnd"/>
      <w:r w:rsidR="005A39E9">
        <w:rPr>
          <w:lang w:val="uk-UA"/>
        </w:rPr>
        <w:t xml:space="preserve"> міської ради</w:t>
      </w:r>
      <w:r w:rsidR="00FE6682">
        <w:rPr>
          <w:lang w:val="uk-UA"/>
        </w:rPr>
        <w:t xml:space="preserve"> та затвердження його статуту</w:t>
      </w:r>
      <w:r w:rsidR="005A39E9">
        <w:rPr>
          <w:lang w:val="uk-UA"/>
        </w:rPr>
        <w:t>».</w:t>
      </w:r>
    </w:p>
    <w:p w:rsidR="00004A35" w:rsidRPr="001C7E13" w:rsidRDefault="00004A35" w:rsidP="001C7E13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1.2. Від імені територіальної громади </w:t>
      </w:r>
      <w:r w:rsidR="003C6A4B" w:rsidRPr="001C7E13">
        <w:rPr>
          <w:lang w:val="uk-UA"/>
        </w:rPr>
        <w:t xml:space="preserve"> м. Сєвєродонецька </w:t>
      </w:r>
      <w:r w:rsidRPr="001C7E13">
        <w:rPr>
          <w:lang w:val="uk-UA"/>
        </w:rPr>
        <w:t>повноваження Власника Підприємства здійснює Сєвєродонецька міська рада.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1.3. У своїй діяльності підприємство керується Конституцією України, Господарським кодексом України, Законом України «Про місцеве самоврядування в Україні», </w:t>
      </w:r>
      <w:r w:rsidR="00B56195" w:rsidRPr="00B56195">
        <w:rPr>
          <w:lang w:val="uk-UA"/>
        </w:rPr>
        <w:t xml:space="preserve"> </w:t>
      </w:r>
      <w:r w:rsidRPr="001C7E13">
        <w:rPr>
          <w:lang w:val="uk-UA"/>
        </w:rPr>
        <w:t>іншими законами України, нормативно-правовими актами Президента України, Кабінету Міністрів України, інших органів державної влади, Сєвєродонецької міської ради, її виконавчих органів та цим Статутом.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1.4. Підприємство є юридичною особою, що має відокремлене майно, статутний </w:t>
      </w:r>
      <w:r w:rsidR="00BC25CF">
        <w:rPr>
          <w:lang w:val="uk-UA"/>
        </w:rPr>
        <w:t>капітал</w:t>
      </w:r>
      <w:r w:rsidRPr="001C7E13">
        <w:rPr>
          <w:lang w:val="uk-UA"/>
        </w:rPr>
        <w:t xml:space="preserve">, самостійний баланс, розрахункові рахунки у банківських </w:t>
      </w:r>
      <w:r w:rsidR="00BC25CF">
        <w:rPr>
          <w:lang w:val="uk-UA"/>
        </w:rPr>
        <w:t>установах</w:t>
      </w:r>
      <w:r w:rsidRPr="001C7E13">
        <w:rPr>
          <w:lang w:val="uk-UA"/>
        </w:rPr>
        <w:t>. Підприємство має печатки та штампи із зазначенням свого найменування.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1.5. Підприємство набуває прав юридичної особи з моменту його державної реєстрації у відповідності до вимог чинного законодавства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1.6. Підприємство не має у своєму складі інших юридичних осіб.</w:t>
      </w:r>
    </w:p>
    <w:p w:rsidR="00F634A2" w:rsidRDefault="00004A35" w:rsidP="00F634A2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1.7. Підприємство має майно, яке належить йому на праві господарського відання, має право від свого імені укладати договори, набувати майнових та немайнових особистих прав, нести обов’язки, бути позивачем</w:t>
      </w:r>
      <w:r w:rsidR="005B720F">
        <w:rPr>
          <w:lang w:val="uk-UA"/>
        </w:rPr>
        <w:t xml:space="preserve"> та відповідачем </w:t>
      </w:r>
      <w:r w:rsidRPr="001C7E13">
        <w:rPr>
          <w:lang w:val="uk-UA"/>
        </w:rPr>
        <w:t xml:space="preserve"> у суді.</w:t>
      </w:r>
    </w:p>
    <w:p w:rsidR="00F634A2" w:rsidRDefault="00004A35" w:rsidP="00F634A2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</w:t>
      </w:r>
      <w:r w:rsidR="005A39E9">
        <w:rPr>
          <w:lang w:val="uk-UA"/>
        </w:rPr>
        <w:t>8</w:t>
      </w:r>
      <w:r w:rsidRPr="001C7E13">
        <w:rPr>
          <w:lang w:val="uk-UA"/>
        </w:rPr>
        <w:t xml:space="preserve">. </w:t>
      </w:r>
      <w:r w:rsidR="00F634A2">
        <w:rPr>
          <w:lang w:val="uk-UA"/>
        </w:rPr>
        <w:t>Статутний капітал підприємства встановлюється в розмірі 31666,</w:t>
      </w:r>
      <w:r w:rsidR="00F24E08">
        <w:rPr>
          <w:lang w:val="uk-UA"/>
        </w:rPr>
        <w:t>67</w:t>
      </w:r>
      <w:r w:rsidR="00F634A2">
        <w:rPr>
          <w:lang w:val="uk-UA"/>
        </w:rPr>
        <w:t xml:space="preserve"> гривень, який створений за рахунок </w:t>
      </w:r>
      <w:r w:rsidR="001B713E">
        <w:rPr>
          <w:lang w:val="uk-UA"/>
        </w:rPr>
        <w:t xml:space="preserve">первинної </w:t>
      </w:r>
      <w:r w:rsidR="00F634A2">
        <w:rPr>
          <w:lang w:val="uk-UA"/>
        </w:rPr>
        <w:t xml:space="preserve">вартості електронного тахеометру ТС 407 (інвентарний №104037). </w:t>
      </w:r>
    </w:p>
    <w:p w:rsidR="00004A35" w:rsidRPr="001C7E13" w:rsidRDefault="00E82093" w:rsidP="00F634A2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1.9. </w:t>
      </w:r>
      <w:r w:rsidR="00004A35" w:rsidRPr="001C7E13">
        <w:rPr>
          <w:lang w:val="uk-UA"/>
        </w:rPr>
        <w:t>Підприємство діє на принципах повного господарського розрахунку та самофінансування, відповідає по своїм зобов’язанням перед партнерами згідно укладен</w:t>
      </w:r>
      <w:r w:rsidR="003C6A4B" w:rsidRPr="001C7E13">
        <w:rPr>
          <w:lang w:val="uk-UA"/>
        </w:rPr>
        <w:t>и</w:t>
      </w:r>
      <w:r w:rsidR="00BC25CF">
        <w:rPr>
          <w:lang w:val="uk-UA"/>
        </w:rPr>
        <w:t>х</w:t>
      </w:r>
      <w:r w:rsidR="00004A35" w:rsidRPr="001C7E13">
        <w:rPr>
          <w:lang w:val="uk-UA"/>
        </w:rPr>
        <w:t xml:space="preserve"> з ними договор</w:t>
      </w:r>
      <w:r w:rsidR="003D2DBF" w:rsidRPr="001C7E13">
        <w:rPr>
          <w:lang w:val="uk-UA"/>
        </w:rPr>
        <w:t>ами</w:t>
      </w:r>
      <w:r w:rsidR="00004A35" w:rsidRPr="001C7E13">
        <w:rPr>
          <w:lang w:val="uk-UA"/>
        </w:rPr>
        <w:t>, а також перед бюд</w:t>
      </w:r>
      <w:r w:rsidR="003D2DBF" w:rsidRPr="001C7E13">
        <w:rPr>
          <w:lang w:val="uk-UA"/>
        </w:rPr>
        <w:t>жетом та банками майном, на яке</w:t>
      </w:r>
      <w:r w:rsidR="001B713E">
        <w:rPr>
          <w:lang w:val="uk-UA"/>
        </w:rPr>
        <w:t>,</w:t>
      </w:r>
      <w:r w:rsidR="00004A35" w:rsidRPr="001C7E13">
        <w:rPr>
          <w:lang w:val="uk-UA"/>
        </w:rPr>
        <w:t xml:space="preserve"> відповідно до чинног</w:t>
      </w:r>
      <w:r w:rsidR="003D2DBF" w:rsidRPr="001C7E13">
        <w:rPr>
          <w:lang w:val="uk-UA"/>
        </w:rPr>
        <w:t>о законодавства України</w:t>
      </w:r>
      <w:r w:rsidR="001B713E">
        <w:rPr>
          <w:lang w:val="uk-UA"/>
        </w:rPr>
        <w:t>,</w:t>
      </w:r>
      <w:r w:rsidR="00004A35" w:rsidRPr="001C7E13">
        <w:rPr>
          <w:lang w:val="uk-UA"/>
        </w:rPr>
        <w:t xml:space="preserve"> може бути накладене стягнення.</w:t>
      </w:r>
    </w:p>
    <w:p w:rsidR="00004A35" w:rsidRPr="001C7E13" w:rsidRDefault="005A39E9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E82093">
        <w:rPr>
          <w:lang w:val="uk-UA"/>
        </w:rPr>
        <w:t>10</w:t>
      </w:r>
      <w:r w:rsidR="00004A35" w:rsidRPr="001C7E13">
        <w:rPr>
          <w:lang w:val="uk-UA"/>
        </w:rPr>
        <w:t>. Повна назва –</w:t>
      </w:r>
      <w:r w:rsidR="00163782" w:rsidRPr="001C7E13">
        <w:rPr>
          <w:lang w:val="uk-UA"/>
        </w:rPr>
        <w:t xml:space="preserve"> Комунальне підприємство «</w:t>
      </w:r>
      <w:r>
        <w:rPr>
          <w:lang w:val="uk-UA"/>
        </w:rPr>
        <w:t>Землевпорядник</w:t>
      </w:r>
      <w:r w:rsidR="00163782" w:rsidRPr="001C7E13">
        <w:rPr>
          <w:lang w:val="uk-UA"/>
        </w:rPr>
        <w:t>»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</w:t>
      </w:r>
      <w:r w:rsidR="00163782" w:rsidRPr="001C7E13">
        <w:rPr>
          <w:lang w:val="uk-UA"/>
        </w:rPr>
        <w:t>, с</w:t>
      </w:r>
      <w:r w:rsidR="00004A35" w:rsidRPr="001C7E13">
        <w:rPr>
          <w:lang w:val="uk-UA"/>
        </w:rPr>
        <w:t xml:space="preserve">корочена назва - </w:t>
      </w:r>
      <w:proofErr w:type="spellStart"/>
      <w:r w:rsidR="00004A35" w:rsidRPr="001C7E13">
        <w:rPr>
          <w:lang w:val="uk-UA"/>
        </w:rPr>
        <w:t>КП</w:t>
      </w:r>
      <w:proofErr w:type="spellEnd"/>
      <w:r w:rsidR="00004A35" w:rsidRPr="001C7E13">
        <w:rPr>
          <w:lang w:val="uk-UA"/>
        </w:rPr>
        <w:t xml:space="preserve"> «</w:t>
      </w:r>
      <w:r>
        <w:rPr>
          <w:lang w:val="uk-UA"/>
        </w:rPr>
        <w:t>Землевпорядник</w:t>
      </w:r>
      <w:r w:rsidR="00163782" w:rsidRPr="001C7E13">
        <w:rPr>
          <w:lang w:val="uk-UA"/>
        </w:rPr>
        <w:t>»</w:t>
      </w:r>
      <w:r w:rsidR="00004A35" w:rsidRPr="001C7E13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</w:t>
      </w:r>
      <w:r w:rsidR="00E82093">
        <w:rPr>
          <w:lang w:val="uk-UA"/>
        </w:rPr>
        <w:t>1</w:t>
      </w:r>
      <w:r w:rsidRPr="001C7E13">
        <w:rPr>
          <w:lang w:val="uk-UA"/>
        </w:rPr>
        <w:t>. За організаційною формою Підприємство є комунальним унітарним підприємством.</w:t>
      </w:r>
    </w:p>
    <w:p w:rsidR="004708E3" w:rsidRPr="001C7E13" w:rsidRDefault="005A39E9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1.1</w:t>
      </w:r>
      <w:r w:rsidR="00E82093">
        <w:rPr>
          <w:lang w:val="uk-UA"/>
        </w:rPr>
        <w:t>2</w:t>
      </w:r>
      <w:r w:rsidR="00004A35" w:rsidRPr="001C7E13">
        <w:rPr>
          <w:lang w:val="uk-UA"/>
        </w:rPr>
        <w:t>. Юридична адреса Підприємства: 9340</w:t>
      </w:r>
      <w:r w:rsidR="003C6A4B" w:rsidRPr="001C7E13">
        <w:rPr>
          <w:lang w:val="uk-UA"/>
        </w:rPr>
        <w:t>0</w:t>
      </w:r>
      <w:r w:rsidR="00004A35" w:rsidRPr="001C7E13">
        <w:rPr>
          <w:lang w:val="uk-UA"/>
        </w:rPr>
        <w:t>, Україна, Луганс</w:t>
      </w:r>
      <w:r w:rsidR="003D2DBF" w:rsidRPr="001C7E13">
        <w:rPr>
          <w:lang w:val="uk-UA"/>
        </w:rPr>
        <w:t>ька область</w:t>
      </w:r>
      <w:r w:rsidR="003C6A4B" w:rsidRPr="001C7E13">
        <w:rPr>
          <w:lang w:val="uk-UA"/>
        </w:rPr>
        <w:t>, м. Сєвєродонецьк</w:t>
      </w:r>
      <w:r w:rsidR="004708E3" w:rsidRPr="001C7E13">
        <w:rPr>
          <w:lang w:val="uk-UA"/>
        </w:rPr>
        <w:t xml:space="preserve">, </w:t>
      </w:r>
      <w:r w:rsidR="00BC25CF">
        <w:rPr>
          <w:lang w:val="uk-UA"/>
        </w:rPr>
        <w:t>бульвар Дружби Народів, 32А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004A35" w:rsidRPr="001F188D" w:rsidRDefault="00004A35" w:rsidP="001C7E13">
      <w:pPr>
        <w:pStyle w:val="ab"/>
        <w:numPr>
          <w:ilvl w:val="0"/>
          <w:numId w:val="12"/>
        </w:numPr>
        <w:spacing w:before="0" w:beforeAutospacing="0" w:after="0" w:afterAutospacing="0"/>
        <w:ind w:firstLine="709"/>
        <w:jc w:val="center"/>
        <w:rPr>
          <w:lang w:val="uk-UA"/>
        </w:rPr>
      </w:pPr>
      <w:r w:rsidRPr="001C7E13">
        <w:rPr>
          <w:b/>
          <w:bCs/>
          <w:lang w:val="uk-UA"/>
        </w:rPr>
        <w:t>МЕТА ТА ПРЕДМЕТ ДІЯЛЬНОСТІ ПІДПРИЄМСТВА.</w:t>
      </w:r>
    </w:p>
    <w:p w:rsidR="001F188D" w:rsidRPr="001C7E13" w:rsidRDefault="001F188D" w:rsidP="001F188D">
      <w:pPr>
        <w:pStyle w:val="ab"/>
        <w:spacing w:before="0" w:beforeAutospacing="0" w:after="0" w:afterAutospacing="0"/>
        <w:ind w:left="1789"/>
        <w:rPr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 Метою діяльності Підприємства є: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2.1.1. отримання прибутку шляхом здійснення виробничої та іншої господарської діяльності;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2.1.2. розвиток Підприємства з дозволу Власника на підставі принципу вільного вибору видів діяльності;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2.1.3. створення додаткових робочих місць за рахунок отриманого прибутку, підвищення рівня економічних та соціальних умов роботи трудового колективу Підприємства.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2.1.4. задоволення суспільних потреб та потреб територіальної громади м. Сєвєродонецька.</w:t>
      </w:r>
    </w:p>
    <w:p w:rsidR="00004A35" w:rsidRDefault="00004A35" w:rsidP="00C661CA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94D0F">
        <w:rPr>
          <w:lang w:val="uk-UA"/>
        </w:rPr>
        <w:t>2.2. Предметом діяльності Підприємства є:</w:t>
      </w:r>
    </w:p>
    <w:p w:rsidR="00BC0C34" w:rsidRDefault="00BC0C34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діяльність у сфері інжинірингу, геології та геодезії, надання послуг технічного консультування в цих сферах;</w:t>
      </w:r>
    </w:p>
    <w:p w:rsidR="00BC0C34" w:rsidRDefault="00E31E94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діяльність у сфері архітектури;</w:t>
      </w:r>
    </w:p>
    <w:p w:rsidR="00004A35" w:rsidRPr="00C94D0F" w:rsidRDefault="00A03A94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виконання робіт по кадастровому землеустрою (інвентаризація земель);</w:t>
      </w:r>
      <w:r w:rsidR="00C661CA" w:rsidRPr="00C661CA">
        <w:t xml:space="preserve"> </w:t>
      </w:r>
    </w:p>
    <w:p w:rsidR="00163782" w:rsidRPr="00C94D0F" w:rsidRDefault="00A03A94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виконання землевпорядних робіт</w:t>
      </w:r>
      <w:r w:rsidR="00C661CA" w:rsidRPr="00C661CA">
        <w:t>;</w:t>
      </w:r>
    </w:p>
    <w:p w:rsidR="00163782" w:rsidRPr="00C94D0F" w:rsidRDefault="001B4A92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1B4A92">
        <w:rPr>
          <w:lang w:val="uk-UA"/>
        </w:rPr>
        <w:lastRenderedPageBreak/>
        <w:t xml:space="preserve">проведення спеціальних землевпорядних, топографо-геодезичних, картографічних, </w:t>
      </w:r>
      <w:proofErr w:type="spellStart"/>
      <w:r w:rsidRPr="001B4A92">
        <w:rPr>
          <w:lang w:val="uk-UA"/>
        </w:rPr>
        <w:t>грунтових</w:t>
      </w:r>
      <w:proofErr w:type="spellEnd"/>
      <w:r w:rsidRPr="001B4A92">
        <w:rPr>
          <w:lang w:val="uk-UA"/>
        </w:rPr>
        <w:t>, геоботанічних, радіологічних, містобудівних, лісотехнічних, водогосподарських, земельно-оціночних вишукувань з метою підготовки та створення бази даних земельного кадастру для задоволення попиту в земельно-кадастровій інформації органів державної влади та органів місцевого самоврядування, фізичних осіб, підприємств, установ та організацій</w:t>
      </w:r>
      <w:r w:rsidR="00163782" w:rsidRPr="00C94D0F">
        <w:rPr>
          <w:lang w:val="uk-UA"/>
        </w:rPr>
        <w:t>;</w:t>
      </w:r>
    </w:p>
    <w:p w:rsidR="00733ACF" w:rsidRPr="00C94D0F" w:rsidRDefault="00A03A94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ведення чергового кадастрового плану в електронному вигляді</w:t>
      </w:r>
      <w:r w:rsidR="00733ACF" w:rsidRPr="00C94D0F">
        <w:rPr>
          <w:lang w:val="uk-UA"/>
        </w:rPr>
        <w:t>;</w:t>
      </w:r>
    </w:p>
    <w:p w:rsidR="00733ACF" w:rsidRPr="00C94D0F" w:rsidRDefault="00A03A94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виконання земельно-оціночних робіт</w:t>
      </w:r>
      <w:r w:rsidR="00733ACF" w:rsidRPr="00C94D0F">
        <w:rPr>
          <w:lang w:val="uk-UA"/>
        </w:rPr>
        <w:t>;</w:t>
      </w:r>
    </w:p>
    <w:p w:rsidR="00A03A94" w:rsidRDefault="00A03A94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 xml:space="preserve">організація підвищення кваліфікації спеціалістів Підприємства з питань земельного кадастру, </w:t>
      </w:r>
      <w:proofErr w:type="spellStart"/>
      <w:r>
        <w:rPr>
          <w:lang w:val="uk-UA"/>
        </w:rPr>
        <w:t>геоінформаційних</w:t>
      </w:r>
      <w:proofErr w:type="spellEnd"/>
      <w:r>
        <w:rPr>
          <w:lang w:val="uk-UA"/>
        </w:rPr>
        <w:t xml:space="preserve"> систем та технологій;</w:t>
      </w:r>
    </w:p>
    <w:p w:rsidR="00733ACF" w:rsidRPr="00C94D0F" w:rsidRDefault="00733ACF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діяльність у сфері архітектури, у тому числі ландшафтної архітектури;</w:t>
      </w:r>
    </w:p>
    <w:p w:rsidR="00733ACF" w:rsidRDefault="00A03A94" w:rsidP="0022312C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 xml:space="preserve">здійснення дилерських та </w:t>
      </w:r>
      <w:proofErr w:type="spellStart"/>
      <w:r>
        <w:rPr>
          <w:lang w:val="uk-UA"/>
        </w:rPr>
        <w:t>дистриб’ютерських</w:t>
      </w:r>
      <w:proofErr w:type="spellEnd"/>
      <w:r>
        <w:rPr>
          <w:lang w:val="uk-UA"/>
        </w:rPr>
        <w:t xml:space="preserve"> послуг в сфері </w:t>
      </w:r>
      <w:proofErr w:type="spellStart"/>
      <w:r>
        <w:rPr>
          <w:lang w:val="uk-UA"/>
        </w:rPr>
        <w:t>геоінформаційних</w:t>
      </w:r>
      <w:proofErr w:type="spellEnd"/>
      <w:r>
        <w:rPr>
          <w:lang w:val="uk-UA"/>
        </w:rPr>
        <w:t xml:space="preserve"> систем та технологій, засобів топографо-геодезичних зйомок;</w:t>
      </w:r>
    </w:p>
    <w:p w:rsidR="00A03A94" w:rsidRDefault="00A03A94" w:rsidP="0022312C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здійснення міжнародного співробітництва з метою запозичення та впровадження новітніх технологій для поліпшення управління земельними ресурсами;</w:t>
      </w:r>
    </w:p>
    <w:p w:rsidR="00A03A94" w:rsidRDefault="00A03A94" w:rsidP="0022312C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надання земельно-кадастрової інформації споживачам;</w:t>
      </w:r>
    </w:p>
    <w:p w:rsidR="00A03A94" w:rsidRDefault="00A03A94" w:rsidP="0022312C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 xml:space="preserve">консультації з питань автоматизації ведення державного земельного кадастру, землеустрою, </w:t>
      </w:r>
      <w:proofErr w:type="spellStart"/>
      <w:r>
        <w:rPr>
          <w:lang w:val="uk-UA"/>
        </w:rPr>
        <w:t>ГІС-технологій</w:t>
      </w:r>
      <w:proofErr w:type="spellEnd"/>
      <w:r>
        <w:rPr>
          <w:lang w:val="uk-UA"/>
        </w:rPr>
        <w:t>;</w:t>
      </w:r>
    </w:p>
    <w:p w:rsidR="00A03A94" w:rsidRDefault="00A03A94" w:rsidP="0022312C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 xml:space="preserve">розповсюдження власних та інших розробок в області земельного кадастру та </w:t>
      </w:r>
      <w:proofErr w:type="spellStart"/>
      <w:r>
        <w:rPr>
          <w:lang w:val="uk-UA"/>
        </w:rPr>
        <w:t>ГІС</w:t>
      </w:r>
      <w:proofErr w:type="spellEnd"/>
      <w:r>
        <w:rPr>
          <w:lang w:val="uk-UA"/>
        </w:rPr>
        <w:t>;</w:t>
      </w:r>
    </w:p>
    <w:p w:rsidR="007E2ED8" w:rsidRDefault="007E2ED8" w:rsidP="0022312C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випуск додаткової, нормативно-технічної, інформаційної та рекламної продукції;</w:t>
      </w:r>
    </w:p>
    <w:p w:rsidR="007E2ED8" w:rsidRDefault="007E2ED8" w:rsidP="0022312C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придбання та експлуатація об’єктів нерухомості;</w:t>
      </w:r>
    </w:p>
    <w:p w:rsidR="007E2ED8" w:rsidRDefault="007E2ED8" w:rsidP="0022312C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розробка, тиражування, адаптація програмних продуктів, створення локальних мереж з використанням різноманітних носіїв інформації;</w:t>
      </w:r>
    </w:p>
    <w:p w:rsidR="007E2ED8" w:rsidRDefault="007E2ED8" w:rsidP="0022312C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розробка технічної документації для виготовлення продукції науково-виробничого призначення, створення винаходів, «ноу-хау», надання послуг по створенню та обробці баз даних і послуг по виготовленню та реалізації копій (ксерокопій) документів;</w:t>
      </w:r>
    </w:p>
    <w:p w:rsidR="007E2ED8" w:rsidRDefault="007E2ED8" w:rsidP="0022312C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видавнича діяльність;</w:t>
      </w:r>
    </w:p>
    <w:p w:rsidR="007E2ED8" w:rsidRDefault="007E2ED8" w:rsidP="0022312C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надання інформаційних, консультативних та інших послуг;</w:t>
      </w:r>
    </w:p>
    <w:p w:rsidR="007E2ED8" w:rsidRPr="00C94D0F" w:rsidRDefault="007E2ED8" w:rsidP="0022312C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юридична практика;</w:t>
      </w:r>
    </w:p>
    <w:p w:rsidR="004943E1" w:rsidRDefault="007E2ED8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 xml:space="preserve">оптова та </w:t>
      </w:r>
      <w:r w:rsidR="004943E1" w:rsidRPr="00C94D0F">
        <w:rPr>
          <w:lang w:val="uk-UA"/>
        </w:rPr>
        <w:t>роздрібна торгівл</w:t>
      </w:r>
      <w:r w:rsidR="003D2DBF" w:rsidRPr="00C94D0F">
        <w:rPr>
          <w:lang w:val="uk-UA"/>
        </w:rPr>
        <w:t>я</w:t>
      </w:r>
      <w:r>
        <w:rPr>
          <w:lang w:val="uk-UA"/>
        </w:rPr>
        <w:t>;</w:t>
      </w:r>
      <w:r w:rsidR="004943E1" w:rsidRPr="00C94D0F">
        <w:rPr>
          <w:lang w:val="uk-UA"/>
        </w:rPr>
        <w:t xml:space="preserve"> </w:t>
      </w:r>
    </w:p>
    <w:p w:rsidR="007E2ED8" w:rsidRDefault="007E2ED8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організація проведення земельних аукціонів по продажу земельних ділянок, купівля-продаж майнових прав, тощо;</w:t>
      </w:r>
    </w:p>
    <w:p w:rsidR="007E2ED8" w:rsidRDefault="007E2ED8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організація та проведення семінарів, конференцій, симпозіумів тощо;</w:t>
      </w:r>
    </w:p>
    <w:p w:rsidR="007E2ED8" w:rsidRDefault="007E2ED8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посередницька діяльність між підприємствами, організ</w:t>
      </w:r>
      <w:r w:rsidR="00F0237D">
        <w:rPr>
          <w:lang w:val="uk-UA"/>
        </w:rPr>
        <w:t>аціями, установами та окремими та окремими фізичними особами;</w:t>
      </w:r>
    </w:p>
    <w:p w:rsidR="00F0237D" w:rsidRPr="00C94D0F" w:rsidRDefault="00F0237D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організація пунктів медичної допомоги, громадського харчування, торгівлі і надання побутових послуг;</w:t>
      </w:r>
    </w:p>
    <w:p w:rsidR="00733ACF" w:rsidRPr="00C94D0F" w:rsidRDefault="00BC0C34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інші види діяльності, що не суперечать чинному законодавству</w:t>
      </w:r>
      <w:r w:rsidR="006771C0" w:rsidRPr="00C94D0F">
        <w:rPr>
          <w:lang w:val="uk-UA"/>
        </w:rPr>
        <w:t>.</w:t>
      </w:r>
    </w:p>
    <w:p w:rsidR="00004A35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94D0F">
        <w:rPr>
          <w:lang w:val="uk-UA"/>
        </w:rPr>
        <w:t>2.3. Види діяльності, що потребують ліцензування, спеціального дозволу або погодження, здійснюються Підприємством після їх отримання згідно з чинним законодавством України.</w:t>
      </w:r>
    </w:p>
    <w:p w:rsidR="00650368" w:rsidRPr="00C94D0F" w:rsidRDefault="00650368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004A35" w:rsidRPr="00E31E94" w:rsidRDefault="00004A35" w:rsidP="001F188D">
      <w:pPr>
        <w:pStyle w:val="ab"/>
        <w:numPr>
          <w:ilvl w:val="0"/>
          <w:numId w:val="12"/>
        </w:numPr>
        <w:spacing w:before="0" w:beforeAutospacing="0" w:after="0" w:afterAutospacing="0"/>
        <w:jc w:val="center"/>
        <w:rPr>
          <w:b/>
          <w:lang w:val="uk-UA"/>
        </w:rPr>
      </w:pPr>
      <w:r w:rsidRPr="00E31E94">
        <w:rPr>
          <w:b/>
          <w:lang w:val="uk-UA"/>
        </w:rPr>
        <w:t>УПРАВЛІННЯ ПІДПРИЄМСТВОМ.</w:t>
      </w:r>
    </w:p>
    <w:p w:rsidR="001F188D" w:rsidRPr="003256D0" w:rsidRDefault="001F188D" w:rsidP="001F188D">
      <w:pPr>
        <w:pStyle w:val="ab"/>
        <w:spacing w:before="0" w:beforeAutospacing="0" w:after="0" w:afterAutospacing="0"/>
        <w:ind w:left="1080"/>
        <w:rPr>
          <w:lang w:val="uk-UA"/>
        </w:rPr>
      </w:pPr>
    </w:p>
    <w:p w:rsidR="00D04052" w:rsidRDefault="00D04052" w:rsidP="00D04052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3.1.</w:t>
      </w:r>
      <w:r w:rsidRPr="003256D0">
        <w:rPr>
          <w:lang w:val="uk-UA"/>
        </w:rPr>
        <w:t xml:space="preserve">Управління Підприємством від імені територіальної громади міста Сєвєродонецька здійснюють: </w:t>
      </w:r>
      <w:r w:rsidR="00114FEF">
        <w:rPr>
          <w:lang w:val="uk-UA"/>
        </w:rPr>
        <w:t xml:space="preserve"> </w:t>
      </w:r>
      <w:r w:rsidRPr="003256D0">
        <w:rPr>
          <w:lang w:val="uk-UA"/>
        </w:rPr>
        <w:t xml:space="preserve">Власник – </w:t>
      </w:r>
      <w:proofErr w:type="spellStart"/>
      <w:r w:rsidRPr="003256D0">
        <w:rPr>
          <w:lang w:val="uk-UA"/>
        </w:rPr>
        <w:t>Сєвєродонецька</w:t>
      </w:r>
      <w:proofErr w:type="spellEnd"/>
      <w:r w:rsidRPr="003256D0">
        <w:rPr>
          <w:lang w:val="uk-UA"/>
        </w:rPr>
        <w:t xml:space="preserve"> міська рада, орган, що уповноважений управляти комунальним майном – Фонд комунального майна Сєвєродонецької міської ради, директор Підприємства. За рішенням</w:t>
      </w:r>
      <w:r w:rsidR="003256D0">
        <w:rPr>
          <w:lang w:val="uk-UA"/>
        </w:rPr>
        <w:t xml:space="preserve"> </w:t>
      </w:r>
      <w:r w:rsidRPr="003256D0">
        <w:rPr>
          <w:lang w:val="uk-UA"/>
        </w:rPr>
        <w:t>Власника на підприємстві</w:t>
      </w:r>
      <w:r w:rsidR="003256D0">
        <w:rPr>
          <w:lang w:val="uk-UA"/>
        </w:rPr>
        <w:t xml:space="preserve"> </w:t>
      </w:r>
      <w:r w:rsidRPr="003256D0">
        <w:rPr>
          <w:lang w:val="uk-UA"/>
        </w:rPr>
        <w:t>може бути створений</w:t>
      </w:r>
      <w:r w:rsidR="003256D0">
        <w:rPr>
          <w:lang w:val="uk-UA"/>
        </w:rPr>
        <w:t xml:space="preserve"> </w:t>
      </w:r>
      <w:r w:rsidRPr="003256D0">
        <w:rPr>
          <w:lang w:val="uk-UA"/>
        </w:rPr>
        <w:t>колегіальний</w:t>
      </w:r>
      <w:r w:rsidR="003256D0">
        <w:rPr>
          <w:lang w:val="uk-UA"/>
        </w:rPr>
        <w:t xml:space="preserve"> </w:t>
      </w:r>
      <w:r w:rsidRPr="003256D0">
        <w:rPr>
          <w:lang w:val="uk-UA"/>
        </w:rPr>
        <w:t>контролюючий орган - Наглядова рада, яка діє на підставі</w:t>
      </w:r>
      <w:r w:rsidR="003256D0">
        <w:rPr>
          <w:lang w:val="uk-UA"/>
        </w:rPr>
        <w:t xml:space="preserve"> </w:t>
      </w:r>
      <w:r w:rsidRPr="003256D0">
        <w:rPr>
          <w:lang w:val="uk-UA"/>
        </w:rPr>
        <w:t>Положення, затвердженого</w:t>
      </w:r>
      <w:r w:rsidR="003256D0">
        <w:rPr>
          <w:lang w:val="uk-UA"/>
        </w:rPr>
        <w:t xml:space="preserve"> </w:t>
      </w:r>
      <w:r w:rsidRPr="003256D0">
        <w:rPr>
          <w:lang w:val="uk-UA"/>
        </w:rPr>
        <w:t>Власником.</w:t>
      </w:r>
    </w:p>
    <w:p w:rsidR="00114FEF" w:rsidRPr="007B52D7" w:rsidRDefault="00114FEF" w:rsidP="00D04052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Критерії, відповідно до яких утворення наглядової ради комунального унітарного підприємства </w:t>
      </w:r>
      <w:r w:rsidR="007B52D7">
        <w:rPr>
          <w:lang w:val="uk-UA"/>
        </w:rPr>
        <w:t>є обов</w:t>
      </w:r>
      <w:r w:rsidR="007B52D7" w:rsidRPr="007B52D7">
        <w:rPr>
          <w:lang w:val="uk-UA"/>
        </w:rPr>
        <w:t>’</w:t>
      </w:r>
      <w:r w:rsidR="007B52D7">
        <w:rPr>
          <w:lang w:val="uk-UA"/>
        </w:rPr>
        <w:t>язковим, а також порядок утворення, організації діяльності та ліквідації наглядової ради та її комітетів, порядок призначення членів наглядової ради</w:t>
      </w:r>
      <w:r w:rsidR="004268D0">
        <w:rPr>
          <w:lang w:val="uk-UA"/>
        </w:rPr>
        <w:t xml:space="preserve"> затверджується рішенням </w:t>
      </w:r>
      <w:proofErr w:type="spellStart"/>
      <w:r w:rsidR="004268D0">
        <w:rPr>
          <w:lang w:val="uk-UA"/>
        </w:rPr>
        <w:t>Сєвєродонецької</w:t>
      </w:r>
      <w:proofErr w:type="spellEnd"/>
      <w:r w:rsidR="004268D0">
        <w:rPr>
          <w:lang w:val="uk-UA"/>
        </w:rPr>
        <w:t xml:space="preserve"> міської ради.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3.</w:t>
      </w:r>
      <w:r w:rsidR="00D04052">
        <w:rPr>
          <w:lang w:val="uk-UA"/>
        </w:rPr>
        <w:t>2</w:t>
      </w:r>
      <w:r w:rsidRPr="001C7E13">
        <w:rPr>
          <w:lang w:val="uk-UA"/>
        </w:rPr>
        <w:t>. Власник є вищим органом управління Підприємством. Власник здійснює управління шляхом прийняття відповідних рішень, виконання яких є обов’язковим для Підприємства.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3</w:t>
      </w:r>
      <w:r w:rsidRPr="001C7E13">
        <w:rPr>
          <w:lang w:val="uk-UA"/>
        </w:rPr>
        <w:t>. До виключної компетенції Власника відноситься: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3</w:t>
      </w:r>
      <w:r w:rsidRPr="001C7E13">
        <w:rPr>
          <w:lang w:val="uk-UA"/>
        </w:rPr>
        <w:t xml:space="preserve">.1. </w:t>
      </w:r>
      <w:r w:rsidR="005126FF">
        <w:rPr>
          <w:lang w:val="uk-UA"/>
        </w:rPr>
        <w:t>в</w:t>
      </w:r>
      <w:r w:rsidRPr="001C7E13">
        <w:rPr>
          <w:lang w:val="uk-UA"/>
        </w:rPr>
        <w:t>изначення основних напрямків діяльності Підприємства;</w:t>
      </w:r>
    </w:p>
    <w:p w:rsidR="00004A35" w:rsidRPr="001C7E13" w:rsidRDefault="00D04052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3.3</w:t>
      </w:r>
      <w:r w:rsidR="00004A35" w:rsidRPr="001C7E13">
        <w:rPr>
          <w:lang w:val="uk-UA"/>
        </w:rPr>
        <w:t xml:space="preserve">.2. </w:t>
      </w:r>
      <w:r w:rsidR="005126FF">
        <w:rPr>
          <w:lang w:val="uk-UA"/>
        </w:rPr>
        <w:t>з</w:t>
      </w:r>
      <w:r w:rsidR="00004A35" w:rsidRPr="001C7E13">
        <w:rPr>
          <w:lang w:val="uk-UA"/>
        </w:rPr>
        <w:t>атвердження Статуту Підприємства та змін і доповнень до нього;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3</w:t>
      </w:r>
      <w:r w:rsidR="00E31E94">
        <w:rPr>
          <w:lang w:val="uk-UA"/>
        </w:rPr>
        <w:t>.3.</w:t>
      </w:r>
      <w:r w:rsidR="005126FF">
        <w:rPr>
          <w:lang w:val="uk-UA"/>
        </w:rPr>
        <w:t xml:space="preserve"> </w:t>
      </w:r>
      <w:r w:rsidRPr="001C7E13">
        <w:rPr>
          <w:lang w:val="uk-UA"/>
        </w:rPr>
        <w:t>прийняття рішень про ліквідацію Підприємства, затвердження складу ліквідаційної комісії та ліквідаційного балансу;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3</w:t>
      </w:r>
      <w:r w:rsidRPr="001C7E13">
        <w:rPr>
          <w:lang w:val="uk-UA"/>
        </w:rPr>
        <w:t>.4. прийняття рішення про реорганізацію Підприємства та затвердження передавального або розподільчого балансу;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3</w:t>
      </w:r>
      <w:r w:rsidRPr="001C7E13">
        <w:rPr>
          <w:lang w:val="uk-UA"/>
        </w:rPr>
        <w:t>.5. прийняття рішення щодо відчуження основних засобів та нерухомого майна Підприємства,</w:t>
      </w:r>
      <w:r w:rsidR="005126FF">
        <w:rPr>
          <w:lang w:val="uk-UA"/>
        </w:rPr>
        <w:t xml:space="preserve"> </w:t>
      </w:r>
      <w:r w:rsidRPr="001C7E13">
        <w:rPr>
          <w:lang w:val="uk-UA"/>
        </w:rPr>
        <w:t xml:space="preserve"> які є комунальною власністю територіальної громади міста</w:t>
      </w:r>
      <w:r w:rsidR="003D2DBF" w:rsidRPr="001C7E13">
        <w:rPr>
          <w:lang w:val="uk-UA"/>
        </w:rPr>
        <w:t xml:space="preserve"> Сєвєродонецька</w:t>
      </w:r>
      <w:r w:rsidRPr="001C7E13">
        <w:rPr>
          <w:lang w:val="uk-UA"/>
        </w:rPr>
        <w:t>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3</w:t>
      </w:r>
      <w:r w:rsidRPr="001C7E13">
        <w:rPr>
          <w:lang w:val="uk-UA"/>
        </w:rPr>
        <w:t>.6. прийняття рішення про створення філій, представництв, відділен</w:t>
      </w:r>
      <w:r w:rsidR="003D2DBF" w:rsidRPr="001C7E13">
        <w:rPr>
          <w:lang w:val="uk-UA"/>
        </w:rPr>
        <w:t>ь</w:t>
      </w:r>
      <w:r w:rsidRPr="001C7E13">
        <w:rPr>
          <w:lang w:val="uk-UA"/>
        </w:rPr>
        <w:t xml:space="preserve"> та інших відокремлених підрозділів Підприємства, які є юридичними особами;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3</w:t>
      </w:r>
      <w:r w:rsidRPr="001C7E13">
        <w:rPr>
          <w:lang w:val="uk-UA"/>
        </w:rPr>
        <w:t>.7. інші питання, які віднесені до виключної компетенції Власника відповідно</w:t>
      </w:r>
      <w:r w:rsidR="003D2DBF" w:rsidRPr="001C7E13">
        <w:rPr>
          <w:lang w:val="uk-UA"/>
        </w:rPr>
        <w:t xml:space="preserve"> до</w:t>
      </w:r>
      <w:r w:rsidRPr="001C7E13">
        <w:rPr>
          <w:lang w:val="uk-UA"/>
        </w:rPr>
        <w:t xml:space="preserve"> чинного законодавства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4</w:t>
      </w:r>
      <w:r w:rsidRPr="001C7E13">
        <w:rPr>
          <w:lang w:val="uk-UA"/>
        </w:rPr>
        <w:t>. Власник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міської ради або її виконавчого комітету.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5</w:t>
      </w:r>
      <w:r w:rsidRPr="001C7E13">
        <w:rPr>
          <w:lang w:val="uk-UA"/>
        </w:rPr>
        <w:t>. Власник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6</w:t>
      </w:r>
      <w:r w:rsidRPr="001C7E13">
        <w:rPr>
          <w:lang w:val="uk-UA"/>
        </w:rPr>
        <w:t>. Поточне (оперативне) управління Підприємством здійснює Директор, який призначається на посаду міським головою і є підзвітним Власнику. З Директором укладається контракт, у якому визначаються права та обов’язки сторін, умови матеріального та соціально-побутового забезпечення Директора, строк дії та умови розірвання контракту.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7</w:t>
      </w:r>
      <w:r w:rsidRPr="001C7E13">
        <w:rPr>
          <w:lang w:val="uk-UA"/>
        </w:rPr>
        <w:t>. Директор самостійно вирішує питання діяльності Підприємства, за винятком тих, що віднесені цим Статутом і чинним законодавством України до компетенції вищого органу управління чи інших органів влади.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8</w:t>
      </w:r>
      <w:r w:rsidRPr="001C7E13">
        <w:rPr>
          <w:lang w:val="uk-UA"/>
        </w:rPr>
        <w:t>. Функції, права та обов’язки структурних підрозділів (</w:t>
      </w:r>
      <w:r w:rsidR="001F03AF">
        <w:rPr>
          <w:lang w:val="uk-UA"/>
        </w:rPr>
        <w:t xml:space="preserve">відділів, </w:t>
      </w:r>
      <w:r w:rsidRPr="001C7E13">
        <w:rPr>
          <w:lang w:val="uk-UA"/>
        </w:rPr>
        <w:t>цехів, дільниць</w:t>
      </w:r>
      <w:r w:rsidR="001F03AF">
        <w:rPr>
          <w:lang w:val="uk-UA"/>
        </w:rPr>
        <w:t xml:space="preserve"> та ін.</w:t>
      </w:r>
      <w:r w:rsidRPr="001C7E13">
        <w:rPr>
          <w:lang w:val="uk-UA"/>
        </w:rPr>
        <w:t xml:space="preserve">) Підприємства визначаються положеннями про них, які затверджуються Директором </w:t>
      </w:r>
      <w:r w:rsidR="003D2DBF" w:rsidRPr="001C7E13">
        <w:rPr>
          <w:lang w:val="uk-UA"/>
        </w:rPr>
        <w:t>у</w:t>
      </w:r>
      <w:r w:rsidRPr="001C7E13">
        <w:rPr>
          <w:lang w:val="uk-UA"/>
        </w:rPr>
        <w:t xml:space="preserve"> порядку, встановленому цим Статутом.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9</w:t>
      </w:r>
      <w:r w:rsidRPr="001C7E13">
        <w:rPr>
          <w:lang w:val="uk-UA"/>
        </w:rPr>
        <w:t>. Директор: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9</w:t>
      </w:r>
      <w:r w:rsidRPr="001C7E13">
        <w:rPr>
          <w:lang w:val="uk-UA"/>
        </w:rPr>
        <w:t>.1. Несе повну відповідальність за стан і діяльність Підприємства;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9</w:t>
      </w:r>
      <w:r w:rsidRPr="001C7E13">
        <w:rPr>
          <w:lang w:val="uk-UA"/>
        </w:rPr>
        <w:t>.2.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9</w:t>
      </w:r>
      <w:r w:rsidRPr="001C7E13">
        <w:rPr>
          <w:lang w:val="uk-UA"/>
        </w:rPr>
        <w:t>.3. Без доручення вчиняє від імені Підприємства правочини, в тому числі укладає господарські та інші угоди і договори, видає довіреності, відкриває в банках рахунки;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9</w:t>
      </w:r>
      <w:r w:rsidRPr="001C7E13">
        <w:rPr>
          <w:lang w:val="uk-UA"/>
        </w:rPr>
        <w:t>.4. Користується правом розпорядження коштами Підприємства;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9</w:t>
      </w:r>
      <w:r w:rsidRPr="001C7E13">
        <w:rPr>
          <w:lang w:val="uk-UA"/>
        </w:rPr>
        <w:t>.5. Формує адміністрацію (апарат управління) Підприємства;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9</w:t>
      </w:r>
      <w:r w:rsidRPr="001C7E13">
        <w:rPr>
          <w:lang w:val="uk-UA"/>
        </w:rPr>
        <w:t>.6. 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9</w:t>
      </w:r>
      <w:r w:rsidRPr="001C7E13">
        <w:rPr>
          <w:lang w:val="uk-UA"/>
        </w:rPr>
        <w:t>.7. Здійснює розпорядження майном Підприємства в межах, що визначені цим Статутом та чинним законодавством України;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9</w:t>
      </w:r>
      <w:r w:rsidRPr="001C7E13">
        <w:rPr>
          <w:lang w:val="uk-UA"/>
        </w:rPr>
        <w:t>.8. 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9</w:t>
      </w:r>
      <w:r w:rsidRPr="001C7E13">
        <w:rPr>
          <w:lang w:val="uk-UA"/>
        </w:rPr>
        <w:t>.9. Приймає рішення про запровадження нових та скасування існуючих посад працівників на Підприємстві</w:t>
      </w:r>
      <w:r w:rsidR="003D2DBF" w:rsidRPr="001C7E13">
        <w:rPr>
          <w:lang w:val="uk-UA"/>
        </w:rPr>
        <w:t xml:space="preserve"> відповідно до чинного законодавства України</w:t>
      </w:r>
      <w:r w:rsidRPr="001C7E13">
        <w:rPr>
          <w:lang w:val="uk-UA"/>
        </w:rPr>
        <w:t>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9</w:t>
      </w:r>
      <w:r w:rsidRPr="001C7E13">
        <w:rPr>
          <w:lang w:val="uk-UA"/>
        </w:rPr>
        <w:t>.10. У межах своїх повноважень видає накази і розпорядження, що є обов’язковими для всіх працівників Підприємства;</w:t>
      </w:r>
    </w:p>
    <w:p w:rsidR="00004A35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D04052">
        <w:rPr>
          <w:lang w:val="uk-UA"/>
        </w:rPr>
        <w:t>9</w:t>
      </w:r>
      <w:r w:rsidRPr="001C7E13">
        <w:rPr>
          <w:lang w:val="uk-UA"/>
        </w:rPr>
        <w:t>.11. Відповідно до чинного законодавства, рішень Власника та цього Статуту затверджує положення про фонди Підприємства;</w:t>
      </w:r>
    </w:p>
    <w:p w:rsidR="00954D63" w:rsidRPr="001C7E13" w:rsidRDefault="00954D63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004A35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3.</w:t>
      </w:r>
      <w:r w:rsidR="00D04052">
        <w:rPr>
          <w:lang w:val="uk-UA"/>
        </w:rPr>
        <w:t>9</w:t>
      </w:r>
      <w:r w:rsidRPr="001C7E13">
        <w:rPr>
          <w:lang w:val="uk-UA"/>
        </w:rPr>
        <w:t>.12. 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</w:t>
      </w:r>
      <w:r w:rsidR="003D2DBF" w:rsidRPr="001C7E13">
        <w:rPr>
          <w:lang w:val="uk-UA"/>
        </w:rPr>
        <w:t>,</w:t>
      </w:r>
      <w:r w:rsidRPr="001C7E13">
        <w:rPr>
          <w:lang w:val="uk-UA"/>
        </w:rPr>
        <w:t xml:space="preserve"> передбачених </w:t>
      </w:r>
      <w:r w:rsidR="00D04052">
        <w:rPr>
          <w:lang w:val="uk-UA"/>
        </w:rPr>
        <w:t>в</w:t>
      </w:r>
      <w:r w:rsidRPr="001C7E13">
        <w:rPr>
          <w:lang w:val="uk-UA"/>
        </w:rPr>
        <w:t xml:space="preserve"> контракті;</w:t>
      </w:r>
    </w:p>
    <w:p w:rsidR="00D04052" w:rsidRPr="00C33687" w:rsidRDefault="00D04052" w:rsidP="00D04052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C33687">
        <w:rPr>
          <w:lang w:val="uk-UA"/>
        </w:rPr>
        <w:t>3.9.13. 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:rsidR="00D04052" w:rsidRPr="00C33687" w:rsidRDefault="00D04052" w:rsidP="00D04052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C33687">
        <w:rPr>
          <w:lang w:val="uk-UA"/>
        </w:rPr>
        <w:t>3.9.14. 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 w:rsidR="0043251C">
        <w:rPr>
          <w:lang w:val="uk-UA"/>
        </w:rPr>
        <w:t>10</w:t>
      </w:r>
      <w:r w:rsidRPr="001C7E13">
        <w:rPr>
          <w:lang w:val="uk-UA"/>
        </w:rPr>
        <w:t>. Директор має право за погодженням з вищим органом управління призначати та звільняти свого заступника, який заміщує директора в період його відсутності.</w:t>
      </w:r>
    </w:p>
    <w:p w:rsidR="00004A35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3.1</w:t>
      </w:r>
      <w:r w:rsidR="0043251C">
        <w:rPr>
          <w:lang w:val="uk-UA"/>
        </w:rPr>
        <w:t>1</w:t>
      </w:r>
      <w:r w:rsidRPr="001C7E13">
        <w:rPr>
          <w:lang w:val="uk-UA"/>
        </w:rPr>
        <w:t>. По завершенні кожного фінансового року, а на вимогу органу управління</w:t>
      </w:r>
      <w:r w:rsidR="0043251C">
        <w:rPr>
          <w:lang w:val="uk-UA"/>
        </w:rPr>
        <w:t xml:space="preserve"> і в інші строки,</w:t>
      </w:r>
      <w:r w:rsidRPr="001C7E13">
        <w:rPr>
          <w:lang w:val="uk-UA"/>
        </w:rPr>
        <w:t xml:space="preserve"> директор звітує про виробничу та фінансово-господарську діяльність Підприємства.</w:t>
      </w:r>
    </w:p>
    <w:p w:rsidR="0043251C" w:rsidRDefault="0043251C" w:rsidP="0043251C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0C0914">
        <w:rPr>
          <w:lang w:val="uk-UA"/>
        </w:rPr>
        <w:t xml:space="preserve">3.12. Директор підприємства, </w:t>
      </w:r>
      <w:r w:rsidR="000C0914">
        <w:rPr>
          <w:lang w:val="uk-UA"/>
        </w:rPr>
        <w:t xml:space="preserve">його заступник, </w:t>
      </w:r>
      <w:r w:rsidRPr="000C0914">
        <w:rPr>
          <w:lang w:val="uk-UA"/>
        </w:rPr>
        <w:t xml:space="preserve">головний бухгалтер, </w:t>
      </w:r>
      <w:r w:rsidR="00C40592">
        <w:rPr>
          <w:lang w:val="uk-UA"/>
        </w:rPr>
        <w:t>начальники структурних підрозділів</w:t>
      </w:r>
      <w:r w:rsidR="002E1C48">
        <w:rPr>
          <w:lang w:val="uk-UA"/>
        </w:rPr>
        <w:t xml:space="preserve"> та їх заступники</w:t>
      </w:r>
      <w:r w:rsidR="00C40592">
        <w:rPr>
          <w:lang w:val="uk-UA"/>
        </w:rPr>
        <w:t>,</w:t>
      </w:r>
      <w:r w:rsidR="00C40592" w:rsidRPr="000C0914">
        <w:rPr>
          <w:lang w:val="uk-UA"/>
        </w:rPr>
        <w:t xml:space="preserve"> </w:t>
      </w:r>
      <w:r w:rsidRPr="000C0914">
        <w:rPr>
          <w:lang w:val="uk-UA"/>
        </w:rPr>
        <w:t>члени наглядової ради (у разі її утворення)</w:t>
      </w:r>
      <w:r w:rsidR="000C0914">
        <w:rPr>
          <w:lang w:val="uk-UA"/>
        </w:rPr>
        <w:t xml:space="preserve">, </w:t>
      </w:r>
      <w:r w:rsidRPr="000C0914">
        <w:rPr>
          <w:lang w:val="uk-UA"/>
        </w:rPr>
        <w:t>є посадовими особами  підприємства.</w:t>
      </w:r>
    </w:p>
    <w:p w:rsidR="00E31E94" w:rsidRPr="000C0914" w:rsidRDefault="00E31E94" w:rsidP="0043251C">
      <w:pPr>
        <w:autoSpaceDE w:val="0"/>
        <w:autoSpaceDN w:val="0"/>
        <w:adjustRightInd w:val="0"/>
        <w:ind w:firstLine="709"/>
        <w:jc w:val="both"/>
        <w:rPr>
          <w:lang w:val="uk-UA"/>
        </w:rPr>
      </w:pPr>
    </w:p>
    <w:p w:rsidR="00004A35" w:rsidRDefault="00004A35" w:rsidP="001C7E13">
      <w:pPr>
        <w:pStyle w:val="ab"/>
        <w:numPr>
          <w:ilvl w:val="0"/>
          <w:numId w:val="14"/>
        </w:numPr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ПОРЯДОК ФОРМУВАННЯ МАЙНА  ПІДПРИЄМСТВА.</w:t>
      </w:r>
    </w:p>
    <w:p w:rsidR="001F188D" w:rsidRPr="001C7E13" w:rsidRDefault="001F188D" w:rsidP="001F188D">
      <w:pPr>
        <w:pStyle w:val="ab"/>
        <w:spacing w:before="0" w:beforeAutospacing="0" w:after="0" w:afterAutospacing="0"/>
        <w:ind w:left="2149"/>
        <w:rPr>
          <w:b/>
          <w:bCs/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4.1. 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:rsidR="005126FF" w:rsidRDefault="00004A35" w:rsidP="005126FF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4.2. Майно Підприємства є комунальною власністю територіальної громади</w:t>
      </w:r>
    </w:p>
    <w:p w:rsidR="00004A35" w:rsidRPr="001C7E13" w:rsidRDefault="00004A35" w:rsidP="005126FF">
      <w:pPr>
        <w:pStyle w:val="ab"/>
        <w:spacing w:before="0" w:beforeAutospacing="0" w:after="0" w:afterAutospacing="0"/>
        <w:jc w:val="both"/>
        <w:rPr>
          <w:lang w:val="uk-UA"/>
        </w:rPr>
      </w:pPr>
      <w:r w:rsidRPr="001C7E13">
        <w:rPr>
          <w:lang w:val="uk-UA"/>
        </w:rPr>
        <w:t>м.</w:t>
      </w:r>
      <w:r w:rsidR="00F24E08">
        <w:rPr>
          <w:lang w:val="uk-UA"/>
        </w:rPr>
        <w:t xml:space="preserve"> </w:t>
      </w:r>
      <w:proofErr w:type="spellStart"/>
      <w:r w:rsidRPr="001C7E13">
        <w:rPr>
          <w:lang w:val="uk-UA"/>
        </w:rPr>
        <w:t>Сєвєродонецька</w:t>
      </w:r>
      <w:proofErr w:type="spellEnd"/>
      <w:r w:rsidRPr="001C7E13">
        <w:rPr>
          <w:lang w:val="uk-UA"/>
        </w:rPr>
        <w:t xml:space="preserve">. Здійснюючи право господарського відання, Підприємство володіє, користується і розпоряджається зазначеним майном </w:t>
      </w:r>
      <w:r w:rsidR="00E6104F">
        <w:rPr>
          <w:lang w:val="uk-UA"/>
        </w:rPr>
        <w:t xml:space="preserve">на свій розсуд, вчиняючи щодо нього будь-які дії, які не суперечать чинному законодавству України, повноваженням, що визначені </w:t>
      </w:r>
      <w:proofErr w:type="spellStart"/>
      <w:r w:rsidR="00E6104F">
        <w:rPr>
          <w:lang w:val="uk-UA"/>
        </w:rPr>
        <w:t>Сєвєродонецькою</w:t>
      </w:r>
      <w:proofErr w:type="spellEnd"/>
      <w:r w:rsidR="00E6104F">
        <w:rPr>
          <w:lang w:val="uk-UA"/>
        </w:rPr>
        <w:t xml:space="preserve"> міською радою та цим Статутом</w:t>
      </w:r>
      <w:r w:rsidR="00933BF1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 Джерелами формування майна Підприємства є: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4.3.1. Майно</w:t>
      </w:r>
      <w:r w:rsidR="003D2DBF" w:rsidRPr="001C7E13">
        <w:rPr>
          <w:lang w:val="uk-UA"/>
        </w:rPr>
        <w:t>,</w:t>
      </w:r>
      <w:r w:rsidRPr="001C7E13">
        <w:rPr>
          <w:lang w:val="uk-UA"/>
        </w:rPr>
        <w:t xml:space="preserve"> передане йому Власником </w:t>
      </w:r>
      <w:r w:rsidR="003D2DBF" w:rsidRPr="001C7E13">
        <w:rPr>
          <w:lang w:val="uk-UA"/>
        </w:rPr>
        <w:t>у</w:t>
      </w:r>
      <w:r w:rsidRPr="001C7E13">
        <w:rPr>
          <w:lang w:val="uk-UA"/>
        </w:rPr>
        <w:t xml:space="preserve"> господарське відання;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4.3.2.</w:t>
      </w:r>
      <w:r w:rsidR="000C7CEE">
        <w:rPr>
          <w:lang w:val="uk-UA"/>
        </w:rPr>
        <w:t xml:space="preserve"> </w:t>
      </w:r>
      <w:r w:rsidRPr="001C7E13">
        <w:rPr>
          <w:lang w:val="uk-UA"/>
        </w:rPr>
        <w:t>Прибутки, отримані від послуг, а також від інших видів господарської діяльності;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4.3.3. </w:t>
      </w:r>
      <w:r w:rsidR="00933BF1">
        <w:rPr>
          <w:lang w:val="uk-UA"/>
        </w:rPr>
        <w:t xml:space="preserve">Доходи </w:t>
      </w:r>
      <w:r w:rsidRPr="001C7E13">
        <w:rPr>
          <w:lang w:val="uk-UA"/>
        </w:rPr>
        <w:t>від цінних паперів;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4.3.4. Кредити банків;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4.3.5. Майно, придбане у інших суб’єктів господарювання, організацій та громадян у встановленому законодавством порядку;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4.3.6. Кошти, одержані з міського бюджету на виконання державних або комунальних програм, затверджених міською радою;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4.3.7. Дотації і компенсації з бюджетів;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4.3.8. Інші джерела, не заборонені чинним законодавством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4.4. Підприємство не має права</w:t>
      </w:r>
      <w:r w:rsidR="003D2DBF" w:rsidRPr="001C7E13">
        <w:rPr>
          <w:lang w:val="uk-UA"/>
        </w:rPr>
        <w:t xml:space="preserve"> самостійно</w:t>
      </w:r>
      <w:r w:rsidRPr="001C7E13">
        <w:rPr>
          <w:lang w:val="uk-UA"/>
        </w:rPr>
        <w:t xml:space="preserve"> безоплатно передавати належне йому</w:t>
      </w:r>
      <w:r w:rsidR="003D2DBF" w:rsidRPr="001C7E13">
        <w:rPr>
          <w:lang w:val="uk-UA"/>
        </w:rPr>
        <w:t xml:space="preserve"> на праві оперативного управління</w:t>
      </w:r>
      <w:r w:rsidRPr="001C7E13">
        <w:rPr>
          <w:lang w:val="uk-UA"/>
        </w:rPr>
        <w:t xml:space="preserve"> майно іншим юридичним особам чи громадянам, крім випадків, передбачених </w:t>
      </w:r>
      <w:r w:rsidR="003D2DBF" w:rsidRPr="001C7E13">
        <w:rPr>
          <w:lang w:val="uk-UA"/>
        </w:rPr>
        <w:t xml:space="preserve"> чинним законодавством України</w:t>
      </w:r>
      <w:r w:rsidRPr="001C7E13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4.5. Підприємство має право</w:t>
      </w:r>
      <w:r w:rsidR="0030603E">
        <w:rPr>
          <w:lang w:val="uk-UA"/>
        </w:rPr>
        <w:t xml:space="preserve"> пере</w:t>
      </w:r>
      <w:r w:rsidRPr="001C7E13">
        <w:rPr>
          <w:lang w:val="uk-UA"/>
        </w:rPr>
        <w:t>давати в оренду підприємствам, організаціям та установам, а також громадянам, майно, яке йому належить</w:t>
      </w:r>
      <w:r w:rsidR="00524155">
        <w:rPr>
          <w:lang w:val="uk-UA"/>
        </w:rPr>
        <w:t>,</w:t>
      </w:r>
      <w:r w:rsidR="00FC1BC8">
        <w:rPr>
          <w:lang w:val="uk-UA"/>
        </w:rPr>
        <w:t xml:space="preserve"> а також списувати його з балансу </w:t>
      </w:r>
      <w:r w:rsidRPr="001C7E13">
        <w:rPr>
          <w:lang w:val="uk-UA"/>
        </w:rPr>
        <w:t xml:space="preserve"> </w:t>
      </w:r>
      <w:r w:rsidR="003D2DBF" w:rsidRPr="001C7E13">
        <w:rPr>
          <w:lang w:val="uk-UA"/>
        </w:rPr>
        <w:t xml:space="preserve"> </w:t>
      </w:r>
      <w:r w:rsidR="003F5BE9">
        <w:rPr>
          <w:lang w:val="uk-UA"/>
        </w:rPr>
        <w:t>П</w:t>
      </w:r>
      <w:r w:rsidR="003D2DBF" w:rsidRPr="001C7E13">
        <w:rPr>
          <w:lang w:val="uk-UA"/>
        </w:rPr>
        <w:t xml:space="preserve">ідприємства </w:t>
      </w:r>
      <w:r w:rsidR="00FC1BC8">
        <w:rPr>
          <w:lang w:val="uk-UA"/>
        </w:rPr>
        <w:t xml:space="preserve">лише за </w:t>
      </w:r>
      <w:r w:rsidRPr="001C7E13">
        <w:rPr>
          <w:lang w:val="uk-UA"/>
        </w:rPr>
        <w:t xml:space="preserve">згодою Власника </w:t>
      </w:r>
      <w:r w:rsidR="00605347">
        <w:rPr>
          <w:lang w:val="uk-UA"/>
        </w:rPr>
        <w:t xml:space="preserve">чи органу,  </w:t>
      </w:r>
      <w:r w:rsidRPr="001C7E13">
        <w:rPr>
          <w:lang w:val="uk-UA"/>
        </w:rPr>
        <w:t>уповноваженого управляти комунальним майном - Фонду комунального майна міської ради, відповідно до чинного законодавства.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4.6. Майнові об’єкти Підприємства, що належать до основних фондів, не можуть бути предметом безкоштовного використання, застави, внеском до статутного </w:t>
      </w:r>
      <w:r w:rsidR="0030603E">
        <w:rPr>
          <w:lang w:val="uk-UA"/>
        </w:rPr>
        <w:t>капіталу</w:t>
      </w:r>
      <w:r w:rsidRPr="001C7E13">
        <w:rPr>
          <w:lang w:val="uk-UA"/>
        </w:rPr>
        <w:t xml:space="preserve"> інших юридичних осіб, а також не можуть бути продані, передані, відчужені, надані в оренду або списані у будь-який спосіб без дозволу органу управління.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4.7. 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органу управління.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4.8. Кошти, одержані від продажу майнових об’єктів, що належать до основних фондів Підприємства, спрямовуються на інвестування виробничої діяльності Підприємства або на інші цілі за рішенням Власника.</w:t>
      </w:r>
    </w:p>
    <w:p w:rsidR="00004A35" w:rsidRPr="00F24E08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F24E08">
        <w:rPr>
          <w:lang w:val="uk-UA"/>
        </w:rPr>
        <w:t xml:space="preserve">4.9. 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</w:t>
      </w:r>
      <w:r w:rsidR="0030603E" w:rsidRPr="00F24E08">
        <w:rPr>
          <w:lang w:val="uk-UA"/>
        </w:rPr>
        <w:t>капіталу</w:t>
      </w:r>
      <w:r w:rsidRPr="00F24E08">
        <w:rPr>
          <w:lang w:val="uk-UA"/>
        </w:rPr>
        <w:t xml:space="preserve">, Підприємство повідомляє про це органу управління для вирішення останнім питання про зменшення розміру статутного </w:t>
      </w:r>
      <w:r w:rsidR="0030603E" w:rsidRPr="00F24E08">
        <w:rPr>
          <w:lang w:val="uk-UA"/>
        </w:rPr>
        <w:t>капіталу</w:t>
      </w:r>
      <w:r w:rsidRPr="00F24E08">
        <w:rPr>
          <w:lang w:val="uk-UA"/>
        </w:rPr>
        <w:t xml:space="preserve"> Підприємства і внесення відповідних змін до цього Статуту.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</w:t>
      </w:r>
      <w:r w:rsidR="004479FD" w:rsidRPr="001C7E13">
        <w:rPr>
          <w:lang w:val="uk-UA"/>
        </w:rPr>
        <w:t>0</w:t>
      </w:r>
      <w:r w:rsidRPr="001C7E13">
        <w:rPr>
          <w:lang w:val="uk-UA"/>
        </w:rPr>
        <w:t>. Підприємство утворює спеціальні (цільові) фонди: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амортизаційний фонд;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фонд розвитку виробництва;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фонд споживання (оплати праці);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резервний фонд;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інші фонди.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</w:t>
      </w:r>
      <w:r w:rsidR="004479FD" w:rsidRPr="001C7E13">
        <w:rPr>
          <w:lang w:val="uk-UA"/>
        </w:rPr>
        <w:t>1</w:t>
      </w:r>
      <w:r w:rsidRPr="001C7E13">
        <w:rPr>
          <w:lang w:val="uk-UA"/>
        </w:rPr>
        <w:t>. 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</w:t>
      </w:r>
      <w:r w:rsidR="003D2DBF" w:rsidRPr="001C7E13">
        <w:rPr>
          <w:lang w:val="uk-UA"/>
        </w:rPr>
        <w:t xml:space="preserve"> з</w:t>
      </w:r>
      <w:r w:rsidRPr="001C7E13">
        <w:rPr>
          <w:lang w:val="uk-UA"/>
        </w:rPr>
        <w:t xml:space="preserve"> відповідн</w:t>
      </w:r>
      <w:r w:rsidR="003D2DBF" w:rsidRPr="001C7E13">
        <w:rPr>
          <w:lang w:val="uk-UA"/>
        </w:rPr>
        <w:t>ими</w:t>
      </w:r>
      <w:r w:rsidRPr="001C7E13">
        <w:rPr>
          <w:lang w:val="uk-UA"/>
        </w:rPr>
        <w:t xml:space="preserve"> положен</w:t>
      </w:r>
      <w:r w:rsidR="007F37E8" w:rsidRPr="001C7E13">
        <w:rPr>
          <w:lang w:val="uk-UA"/>
        </w:rPr>
        <w:t>н</w:t>
      </w:r>
      <w:r w:rsidR="003D2DBF" w:rsidRPr="001C7E13">
        <w:rPr>
          <w:lang w:val="uk-UA"/>
        </w:rPr>
        <w:t>ями</w:t>
      </w:r>
      <w:r w:rsidRPr="001C7E13">
        <w:rPr>
          <w:lang w:val="uk-UA"/>
        </w:rPr>
        <w:t xml:space="preserve"> про фонди</w:t>
      </w:r>
      <w:r w:rsidR="007F37E8" w:rsidRPr="001C7E13">
        <w:rPr>
          <w:lang w:val="uk-UA"/>
        </w:rPr>
        <w:t>, враховуючи</w:t>
      </w:r>
      <w:r w:rsidRPr="001C7E13">
        <w:rPr>
          <w:lang w:val="uk-UA"/>
        </w:rPr>
        <w:t xml:space="preserve"> вимог</w:t>
      </w:r>
      <w:r w:rsidR="007F37E8" w:rsidRPr="001C7E13">
        <w:rPr>
          <w:lang w:val="uk-UA"/>
        </w:rPr>
        <w:t>и</w:t>
      </w:r>
      <w:r w:rsidRPr="001C7E13">
        <w:rPr>
          <w:lang w:val="uk-UA"/>
        </w:rPr>
        <w:t xml:space="preserve"> чинного законодавства.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</w:t>
      </w:r>
      <w:r w:rsidR="004479FD" w:rsidRPr="001C7E13">
        <w:rPr>
          <w:lang w:val="uk-UA"/>
        </w:rPr>
        <w:t>2</w:t>
      </w:r>
      <w:r w:rsidRPr="001C7E13">
        <w:rPr>
          <w:lang w:val="uk-UA"/>
        </w:rPr>
        <w:t>. Збитки, завдані Підприємству внаслідок виконання рішень органів державної влади чи органів місцевого самоврядування, підлягають відшкодуванню зазначеними органами відповідно до чинного законодавства України добровільно або за рішенням суду.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004A35" w:rsidRDefault="00004A35" w:rsidP="001F188D">
      <w:pPr>
        <w:pStyle w:val="ab"/>
        <w:numPr>
          <w:ilvl w:val="0"/>
          <w:numId w:val="14"/>
        </w:numPr>
        <w:spacing w:before="0" w:beforeAutospacing="0" w:after="0" w:afterAutospacing="0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ПРАВА ТА ОБОВ’ЯЗКИ ПІДПРИЄМСТВА.</w:t>
      </w:r>
    </w:p>
    <w:p w:rsidR="001F188D" w:rsidRPr="001C7E13" w:rsidRDefault="001F188D" w:rsidP="001F188D">
      <w:pPr>
        <w:pStyle w:val="ab"/>
        <w:spacing w:before="0" w:beforeAutospacing="0" w:after="0" w:afterAutospacing="0"/>
        <w:ind w:left="1440"/>
        <w:rPr>
          <w:b/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5.1. Підприємство діє на принципах повного господарського розрахунку, самоокупності та самофінансування, самостійно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</w:t>
      </w:r>
      <w:r w:rsidR="0030603E">
        <w:rPr>
          <w:lang w:val="uk-UA"/>
        </w:rPr>
        <w:t xml:space="preserve"> бути позивачем та відповідачем в</w:t>
      </w:r>
      <w:r w:rsidRPr="001C7E13">
        <w:rPr>
          <w:lang w:val="uk-UA"/>
        </w:rPr>
        <w:t>, господарських та інших судах.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5.2. Підприємство несе відповідальність за своїми зобов’язаннями в межах за</w:t>
      </w:r>
      <w:r w:rsidR="007F37E8" w:rsidRPr="001C7E13">
        <w:rPr>
          <w:lang w:val="uk-UA"/>
        </w:rPr>
        <w:t>кріпленого за ним майна, на яке</w:t>
      </w:r>
      <w:r w:rsidRPr="001C7E13">
        <w:rPr>
          <w:lang w:val="uk-UA"/>
        </w:rPr>
        <w:t xml:space="preserve"> відповідно до чинного законодавства Укр</w:t>
      </w:r>
      <w:r w:rsidR="007F37E8" w:rsidRPr="001C7E13">
        <w:rPr>
          <w:lang w:val="uk-UA"/>
        </w:rPr>
        <w:t>аїни</w:t>
      </w:r>
      <w:r w:rsidRPr="001C7E13">
        <w:rPr>
          <w:lang w:val="uk-UA"/>
        </w:rPr>
        <w:t xml:space="preserve"> може бути звернено стягнення.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5.3. 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5.4. Підприємство має право самостійно планувати свою виробничо-господарську діяльність, а також соціальний розвиток трудового колективу, здійснювати підготовку, перепідготовку та підвищення кваліфікації робітників та спеціалістів, направляти у відрядження в Україні та за її межі працівників підприємства, застосовувати в передбачених законодавством випадках систему контрактів при наймі працівників на роботу, залучати до участі в діяльності </w:t>
      </w:r>
      <w:r w:rsidR="003F5BE9">
        <w:rPr>
          <w:lang w:val="uk-UA"/>
        </w:rPr>
        <w:t>П</w:t>
      </w:r>
      <w:r w:rsidRPr="001C7E13">
        <w:rPr>
          <w:lang w:val="uk-UA"/>
        </w:rPr>
        <w:t>ідприємства кваліфікованих фахівців, самостійно визначати розмір та порядок оплати праці.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5.5. 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:rsidR="00004A35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5.6. Підприємство здійснює оперативний та бухгалтерський облік результатів своєї роботи, складає фінансову та статистичну звітність</w:t>
      </w:r>
      <w:r w:rsidR="007F37E8" w:rsidRPr="001C7E13">
        <w:rPr>
          <w:lang w:val="uk-UA"/>
        </w:rPr>
        <w:t xml:space="preserve"> відповідно до чинного законодавства України</w:t>
      </w:r>
      <w:r w:rsidRPr="001C7E13">
        <w:rPr>
          <w:lang w:val="uk-UA"/>
        </w:rPr>
        <w:t>.</w:t>
      </w:r>
    </w:p>
    <w:p w:rsidR="0030603E" w:rsidRDefault="0030603E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5159D8">
        <w:rPr>
          <w:lang w:val="uk-UA"/>
        </w:rPr>
        <w:t>5.7. Підприємство оприлюднює інформацію про свою діяльність відповідно до вимог чинного законодавства України та рішень Сєвєродонецької міської ради</w:t>
      </w:r>
      <w:r w:rsidR="005159D8">
        <w:rPr>
          <w:lang w:val="uk-UA"/>
        </w:rPr>
        <w:t>.</w:t>
      </w:r>
    </w:p>
    <w:p w:rsidR="006914D3" w:rsidRPr="001C7E13" w:rsidRDefault="006914D3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5.8. Посадові особи, працівники забезпечують пожежну безпеку на підприємстві.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</w:t>
      </w:r>
      <w:r w:rsidR="006914D3">
        <w:rPr>
          <w:lang w:val="uk-UA"/>
        </w:rPr>
        <w:t>9</w:t>
      </w:r>
      <w:r w:rsidRPr="001C7E13">
        <w:rPr>
          <w:lang w:val="uk-UA"/>
        </w:rPr>
        <w:t>. Підприємство має також інші права та несе інші обов’язки, які випливають з норм чинного законодавства України та цього Статуту.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:rsidR="00004A35" w:rsidRDefault="00004A35" w:rsidP="001F188D">
      <w:pPr>
        <w:pStyle w:val="ab"/>
        <w:numPr>
          <w:ilvl w:val="0"/>
          <w:numId w:val="14"/>
        </w:numPr>
        <w:spacing w:before="0" w:beforeAutospacing="0" w:after="0" w:afterAutospacing="0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lastRenderedPageBreak/>
        <w:t>ГОСПОДАРСЬКА, ЕКОНОМІЧНА ТА СОЦІАЛЬНА ДІЯЛЬНІСТЬ ПІДПРИЄМСТВА.</w:t>
      </w:r>
    </w:p>
    <w:p w:rsidR="001F188D" w:rsidRPr="001C7E13" w:rsidRDefault="001F188D" w:rsidP="001F188D">
      <w:pPr>
        <w:pStyle w:val="ab"/>
        <w:spacing w:before="0" w:beforeAutospacing="0" w:after="0" w:afterAutospacing="0"/>
        <w:ind w:left="1440"/>
        <w:rPr>
          <w:b/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6.1. Підприємство самостійно планує свою діяльність та визначає перспективи розвитку.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6.2. Узагальнюючим показником фінансових результатів господарської діяльності Підприємства є прибуток.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6.3. Прибуток, що отримує Підприємство, підлягає оподаткуванню згідно з </w:t>
      </w:r>
      <w:r w:rsidR="007F37E8" w:rsidRPr="001C7E13">
        <w:rPr>
          <w:lang w:val="uk-UA"/>
        </w:rPr>
        <w:t>чинним</w:t>
      </w:r>
      <w:r w:rsidRPr="001C7E13">
        <w:rPr>
          <w:lang w:val="uk-UA"/>
        </w:rPr>
        <w:t xml:space="preserve"> законодавством.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6.4. Підприємство має право направляти кошти на наступні цілі: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розвиток виробництва;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матеріальне заохочення;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соціальний розвиток;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інші.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Порядок направлення та розміри коштів визначаються керівником Підприємства згідно </w:t>
      </w:r>
      <w:r w:rsidR="007F37E8" w:rsidRPr="001C7E13">
        <w:rPr>
          <w:lang w:val="uk-UA"/>
        </w:rPr>
        <w:t xml:space="preserve">з </w:t>
      </w:r>
      <w:r w:rsidRPr="001C7E13">
        <w:rPr>
          <w:lang w:val="uk-UA"/>
        </w:rPr>
        <w:t>розроблени</w:t>
      </w:r>
      <w:r w:rsidR="007F37E8" w:rsidRPr="001C7E13">
        <w:rPr>
          <w:lang w:val="uk-UA"/>
        </w:rPr>
        <w:t>ми</w:t>
      </w:r>
      <w:r w:rsidRPr="001C7E13">
        <w:rPr>
          <w:lang w:val="uk-UA"/>
        </w:rPr>
        <w:t xml:space="preserve">  кошторис</w:t>
      </w:r>
      <w:r w:rsidR="007F37E8" w:rsidRPr="001C7E13">
        <w:rPr>
          <w:lang w:val="uk-UA"/>
        </w:rPr>
        <w:t>ами</w:t>
      </w:r>
      <w:r w:rsidRPr="001C7E13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6.5. Підприємство самостійно планує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</w:t>
      </w:r>
      <w:r w:rsidR="00650368">
        <w:rPr>
          <w:lang w:val="uk-UA"/>
        </w:rPr>
        <w:t>вами, організаціями, установами</w:t>
      </w:r>
      <w:r w:rsidRPr="001C7E13">
        <w:rPr>
          <w:lang w:val="uk-UA"/>
        </w:rPr>
        <w:t>, громадянами.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6.6. Підприємство надає послуги за цінами та тарифами, встановленими у відповідності </w:t>
      </w:r>
      <w:r w:rsidR="007F37E8" w:rsidRPr="001C7E13">
        <w:rPr>
          <w:lang w:val="uk-UA"/>
        </w:rPr>
        <w:t xml:space="preserve">до </w:t>
      </w:r>
      <w:r w:rsidR="004708E3" w:rsidRPr="001C7E13">
        <w:rPr>
          <w:lang w:val="uk-UA"/>
        </w:rPr>
        <w:t>чинного</w:t>
      </w:r>
      <w:r w:rsidRPr="001C7E13">
        <w:rPr>
          <w:lang w:val="uk-UA"/>
        </w:rPr>
        <w:t xml:space="preserve"> законодавств</w:t>
      </w:r>
      <w:r w:rsidR="007F37E8" w:rsidRPr="001C7E13">
        <w:rPr>
          <w:lang w:val="uk-UA"/>
        </w:rPr>
        <w:t>а України</w:t>
      </w:r>
      <w:r w:rsidRPr="001C7E13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6.7. 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6.8. 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6.9. 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6.10. 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6.11. Джерелами формування фінансових ресурсів Підприємства є прибуток, амортизаційні відрахування, інші кошти і надходження.</w:t>
      </w:r>
    </w:p>
    <w:p w:rsidR="00004A35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6.12. Підприємство самостійно визначає фонд оплати праці у відповідності з чинним законодавством України.</w:t>
      </w:r>
    </w:p>
    <w:p w:rsidR="00650368" w:rsidRPr="001A46BC" w:rsidRDefault="00650368" w:rsidP="00650368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1A46BC">
        <w:rPr>
          <w:lang w:val="uk-UA"/>
        </w:rPr>
        <w:t>6.13. 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</w:p>
    <w:p w:rsidR="00004A35" w:rsidRDefault="00004A35" w:rsidP="001F188D">
      <w:pPr>
        <w:pStyle w:val="ab"/>
        <w:numPr>
          <w:ilvl w:val="0"/>
          <w:numId w:val="14"/>
        </w:numPr>
        <w:spacing w:before="0" w:beforeAutospacing="0" w:after="0" w:afterAutospacing="0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ТРУДОВІ ВІДНОСИНИ.</w:t>
      </w:r>
    </w:p>
    <w:p w:rsidR="001F188D" w:rsidRPr="001C7E13" w:rsidRDefault="001F188D" w:rsidP="001F188D">
      <w:pPr>
        <w:pStyle w:val="ab"/>
        <w:spacing w:before="0" w:beforeAutospacing="0" w:after="0" w:afterAutospacing="0"/>
        <w:ind w:left="1440"/>
        <w:rPr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7.1. Трудовий колектив підприємства: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розглядає та затверджує проект колективного договору;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розглядає і вирішує згідно зі Статутом Підприємства питання самоврядування трудового колективу;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визначає і затверджує перелік і порядок надання працівникам Підприємства соціальних пільг;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вирішує інші питання, віднесені законодавством до компетенції трудового колективу.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7.2. 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7.3. Рішення загальних зборів приймаються більшістю голосів від присутніх шляхом таємного чи відкритого голосування.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7.4. Трудові відносини громадян, що уклали трудовий договір з Підприємством, регулюються </w:t>
      </w:r>
      <w:r w:rsidR="007F37E8" w:rsidRPr="001C7E13">
        <w:rPr>
          <w:lang w:val="uk-UA"/>
        </w:rPr>
        <w:t>чинним</w:t>
      </w:r>
      <w:r w:rsidRPr="001C7E13">
        <w:rPr>
          <w:lang w:val="uk-UA"/>
        </w:rPr>
        <w:t xml:space="preserve"> законодавством України про працю.</w:t>
      </w:r>
    </w:p>
    <w:p w:rsidR="00004A35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7.5. 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:rsidR="002A1E6B" w:rsidRPr="001C7E13" w:rsidRDefault="002A1E6B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004A35" w:rsidRDefault="00004A35" w:rsidP="001F188D">
      <w:pPr>
        <w:pStyle w:val="ab"/>
        <w:numPr>
          <w:ilvl w:val="0"/>
          <w:numId w:val="14"/>
        </w:numPr>
        <w:spacing w:before="0" w:beforeAutospacing="0" w:after="0" w:afterAutospacing="0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ОБЛІК, ЗВІТНІСТЬ ТА РЕВІЗІЯ ДІЯЛЬНОСТІ ПІДПРИЄМСТВА.</w:t>
      </w:r>
    </w:p>
    <w:p w:rsidR="001F188D" w:rsidRPr="001C7E13" w:rsidRDefault="001F188D" w:rsidP="001F188D">
      <w:pPr>
        <w:pStyle w:val="ab"/>
        <w:spacing w:before="0" w:beforeAutospacing="0" w:after="0" w:afterAutospacing="0"/>
        <w:ind w:left="1440"/>
        <w:rPr>
          <w:b/>
          <w:bCs/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8.1. 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8.2. Порядок ведення бухгалтерського обліку та статистичної звітності визнача</w:t>
      </w:r>
      <w:r w:rsidR="004708E3" w:rsidRPr="001C7E13">
        <w:rPr>
          <w:lang w:val="uk-UA"/>
        </w:rPr>
        <w:t>є</w:t>
      </w:r>
      <w:r w:rsidRPr="001C7E13">
        <w:rPr>
          <w:lang w:val="uk-UA"/>
        </w:rPr>
        <w:t>ться чинним законодавством</w:t>
      </w:r>
      <w:r w:rsidR="007F37E8" w:rsidRPr="001C7E13">
        <w:rPr>
          <w:lang w:val="uk-UA"/>
        </w:rPr>
        <w:t xml:space="preserve"> України</w:t>
      </w:r>
      <w:r w:rsidRPr="001C7E13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8.3. Керівник Підприємства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:rsidR="00004A35" w:rsidRPr="00236BC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color w:val="FF0000"/>
          <w:lang w:val="uk-UA"/>
        </w:rPr>
      </w:pPr>
      <w:r w:rsidRPr="001C7E13">
        <w:rPr>
          <w:lang w:val="uk-UA"/>
        </w:rPr>
        <w:t>8.4. Підприємство щоквартально та щорічно надає органу, що уповноважений Власником управляти комунальним майном - Фонду комунального майна міської ради</w:t>
      </w:r>
      <w:r w:rsidR="00F6063D">
        <w:rPr>
          <w:lang w:val="uk-UA"/>
        </w:rPr>
        <w:t xml:space="preserve"> звіт про результат сво</w:t>
      </w:r>
      <w:r w:rsidR="00A66BDE">
        <w:rPr>
          <w:lang w:val="uk-UA"/>
        </w:rPr>
        <w:t>єї господарської діяльності.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8.5. Перевірка фінансово-господарської діяльності Підприємства здійснюються Власником один раз на рік.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8.6. Перевірка діяльності Підприємства іншими контролюючим органами здійснюється у відповідності з </w:t>
      </w:r>
      <w:r w:rsidR="007F37E8" w:rsidRPr="001C7E13">
        <w:rPr>
          <w:lang w:val="uk-UA"/>
        </w:rPr>
        <w:t>чинним</w:t>
      </w:r>
      <w:r w:rsidRPr="001C7E13">
        <w:rPr>
          <w:lang w:val="uk-UA"/>
        </w:rPr>
        <w:t xml:space="preserve"> законодавством</w:t>
      </w:r>
      <w:r w:rsidR="007F37E8" w:rsidRPr="001C7E13">
        <w:rPr>
          <w:lang w:val="uk-UA"/>
        </w:rPr>
        <w:t xml:space="preserve"> України</w:t>
      </w:r>
      <w:r w:rsidRPr="001C7E13">
        <w:rPr>
          <w:lang w:val="uk-UA"/>
        </w:rPr>
        <w:t>.</w:t>
      </w:r>
    </w:p>
    <w:p w:rsidR="00004A35" w:rsidRDefault="00004A35" w:rsidP="001C7E13">
      <w:pPr>
        <w:pStyle w:val="ab"/>
        <w:numPr>
          <w:ilvl w:val="1"/>
          <w:numId w:val="10"/>
        </w:numPr>
        <w:tabs>
          <w:tab w:val="clear" w:pos="360"/>
          <w:tab w:val="num" w:pos="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1C7E13">
        <w:rPr>
          <w:lang w:val="uk-UA"/>
        </w:rPr>
        <w:t>Підприємство зобов’язано щорічно протягом місяця з дати державної реєстрації подати (надіслати рекомендованим листом) державному реєстратору реєстраційну картку встановленого зразка про підтвердження відомостей про юридичну особу.</w:t>
      </w:r>
    </w:p>
    <w:p w:rsidR="00650368" w:rsidRPr="001C7E13" w:rsidRDefault="00650368" w:rsidP="00650368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8.8. </w:t>
      </w:r>
      <w:r w:rsidRPr="00650368">
        <w:rPr>
          <w:lang w:val="uk-UA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:rsidR="005A497A" w:rsidRPr="001C7E13" w:rsidRDefault="005A497A" w:rsidP="001C7E13">
      <w:pPr>
        <w:pStyle w:val="ab"/>
        <w:spacing w:before="0" w:beforeAutospacing="0" w:after="0" w:afterAutospacing="0"/>
        <w:ind w:left="851" w:firstLine="709"/>
        <w:jc w:val="both"/>
        <w:rPr>
          <w:lang w:val="uk-UA"/>
        </w:rPr>
      </w:pPr>
    </w:p>
    <w:p w:rsidR="00004A35" w:rsidRDefault="00004A35" w:rsidP="001C7E13">
      <w:pPr>
        <w:pStyle w:val="ab"/>
        <w:numPr>
          <w:ilvl w:val="0"/>
          <w:numId w:val="11"/>
        </w:numPr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ПРИПИНЕННЯ ПІДПРИЄМСТВА.</w:t>
      </w:r>
    </w:p>
    <w:p w:rsidR="00C24B59" w:rsidRDefault="00C24B59" w:rsidP="00C24B59">
      <w:pPr>
        <w:pStyle w:val="ab"/>
        <w:spacing w:before="0" w:beforeAutospacing="0" w:after="0" w:afterAutospacing="0"/>
        <w:jc w:val="center"/>
        <w:rPr>
          <w:b/>
          <w:bCs/>
          <w:lang w:val="uk-UA"/>
        </w:rPr>
      </w:pPr>
    </w:p>
    <w:p w:rsidR="00C24B59" w:rsidRPr="00987E9D" w:rsidRDefault="00C24B59" w:rsidP="00C24B59">
      <w:pPr>
        <w:ind w:firstLine="851"/>
        <w:jc w:val="both"/>
        <w:rPr>
          <w:lang w:val="uk-UA"/>
        </w:rPr>
      </w:pPr>
      <w:r>
        <w:rPr>
          <w:lang w:val="uk-UA"/>
        </w:rPr>
        <w:t>9</w:t>
      </w:r>
      <w:r w:rsidRPr="00987E9D">
        <w:rPr>
          <w:lang w:val="uk-UA"/>
        </w:rPr>
        <w:t xml:space="preserve">.1. Припинення </w:t>
      </w:r>
      <w:r>
        <w:rPr>
          <w:lang w:val="uk-UA"/>
        </w:rPr>
        <w:t xml:space="preserve"> Підприємства здійснюється</w:t>
      </w:r>
      <w:r w:rsidRPr="00987E9D">
        <w:rPr>
          <w:lang w:val="uk-UA"/>
        </w:rPr>
        <w:t xml:space="preserve"> шляхом його реорганізації (злиття, приєднання, поділу, перетворення) або ліквідації.</w:t>
      </w:r>
    </w:p>
    <w:p w:rsidR="00C24B59" w:rsidRPr="00987E9D" w:rsidRDefault="00C24B59" w:rsidP="00C24B59">
      <w:pPr>
        <w:ind w:firstLine="851"/>
        <w:jc w:val="both"/>
        <w:rPr>
          <w:lang w:val="uk-UA"/>
        </w:rPr>
      </w:pPr>
      <w:r>
        <w:rPr>
          <w:lang w:val="uk-UA"/>
        </w:rPr>
        <w:t>9</w:t>
      </w:r>
      <w:r w:rsidRPr="00987E9D">
        <w:rPr>
          <w:lang w:val="uk-UA"/>
        </w:rPr>
        <w:t xml:space="preserve">.2. Реорганізація Підприємства здійснюється на підставі рішення Власника. При реорганізації Підприємства вся сукупність прав та </w:t>
      </w:r>
      <w:proofErr w:type="spellStart"/>
      <w:r w:rsidRPr="00987E9D">
        <w:rPr>
          <w:lang w:val="uk-UA"/>
        </w:rPr>
        <w:t>обов</w:t>
      </w:r>
      <w:proofErr w:type="spellEnd"/>
      <w:r w:rsidRPr="00987E9D">
        <w:t>’</w:t>
      </w:r>
      <w:proofErr w:type="spellStart"/>
      <w:r w:rsidRPr="00987E9D">
        <w:rPr>
          <w:lang w:val="uk-UA"/>
        </w:rPr>
        <w:t>язків</w:t>
      </w:r>
      <w:proofErr w:type="spellEnd"/>
      <w:r w:rsidRPr="00987E9D">
        <w:rPr>
          <w:lang w:val="uk-UA"/>
        </w:rPr>
        <w:t xml:space="preserve"> переходить до його правонаступника.</w:t>
      </w:r>
    </w:p>
    <w:p w:rsidR="00C24B59" w:rsidRPr="00987E9D" w:rsidRDefault="00C24B59" w:rsidP="00C24B59">
      <w:pPr>
        <w:ind w:firstLine="851"/>
        <w:jc w:val="both"/>
        <w:rPr>
          <w:lang w:val="uk-UA"/>
        </w:rPr>
      </w:pPr>
      <w:r>
        <w:rPr>
          <w:lang w:val="uk-UA"/>
        </w:rPr>
        <w:t>9</w:t>
      </w:r>
      <w:r w:rsidRPr="00987E9D">
        <w:rPr>
          <w:lang w:val="uk-UA"/>
        </w:rPr>
        <w:t>.3. Підприємс</w:t>
      </w:r>
      <w:r>
        <w:rPr>
          <w:lang w:val="uk-UA"/>
        </w:rPr>
        <w:t>тво ліквідується у випадках:</w:t>
      </w:r>
    </w:p>
    <w:p w:rsidR="00C24B59" w:rsidRPr="00987E9D" w:rsidRDefault="00C24B59" w:rsidP="00C24B59">
      <w:pPr>
        <w:jc w:val="both"/>
        <w:rPr>
          <w:lang w:val="uk-UA"/>
        </w:rPr>
      </w:pPr>
      <w:r w:rsidRPr="00987E9D">
        <w:rPr>
          <w:lang w:val="uk-UA"/>
        </w:rPr>
        <w:t>- прийняття відповідного рішення власника;</w:t>
      </w:r>
    </w:p>
    <w:p w:rsidR="00C24B59" w:rsidRPr="00987E9D" w:rsidRDefault="00C24B59" w:rsidP="00C24B59">
      <w:pPr>
        <w:jc w:val="both"/>
        <w:rPr>
          <w:lang w:val="uk-UA"/>
        </w:rPr>
      </w:pPr>
      <w:r w:rsidRPr="00987E9D">
        <w:rPr>
          <w:lang w:val="uk-UA"/>
        </w:rPr>
        <w:t>- за рішення суду або господарського суду;</w:t>
      </w:r>
    </w:p>
    <w:p w:rsidR="00C24B59" w:rsidRPr="00987E9D" w:rsidRDefault="00C24B59" w:rsidP="00C24B59">
      <w:pPr>
        <w:jc w:val="both"/>
        <w:rPr>
          <w:lang w:val="uk-UA"/>
        </w:rPr>
      </w:pPr>
      <w:r w:rsidRPr="00987E9D">
        <w:rPr>
          <w:lang w:val="uk-UA"/>
        </w:rPr>
        <w:t>- у випадках визнання його банкрутом у порядку, встановленому чинним законодавством України.</w:t>
      </w:r>
    </w:p>
    <w:p w:rsidR="00C24B59" w:rsidRPr="00987E9D" w:rsidRDefault="00C24B59" w:rsidP="00C24B59">
      <w:pPr>
        <w:ind w:firstLine="851"/>
        <w:jc w:val="both"/>
        <w:rPr>
          <w:lang w:val="uk-UA"/>
        </w:rPr>
      </w:pPr>
      <w:r>
        <w:rPr>
          <w:lang w:val="uk-UA"/>
        </w:rPr>
        <w:t>9</w:t>
      </w:r>
      <w:r w:rsidRPr="00987E9D">
        <w:rPr>
          <w:lang w:val="uk-UA"/>
        </w:rPr>
        <w:t>.4. Ліквідація Підприємства здійснюється в порядку, визначеному чинним законодавством України.</w:t>
      </w:r>
    </w:p>
    <w:p w:rsidR="00C24B59" w:rsidRPr="00987E9D" w:rsidRDefault="00C24B59" w:rsidP="00C24B59">
      <w:pPr>
        <w:ind w:firstLine="851"/>
        <w:jc w:val="both"/>
        <w:rPr>
          <w:lang w:val="uk-UA"/>
        </w:rPr>
      </w:pPr>
      <w:r>
        <w:rPr>
          <w:lang w:val="uk-UA"/>
        </w:rPr>
        <w:t>9</w:t>
      </w:r>
      <w:r w:rsidRPr="00987E9D">
        <w:rPr>
          <w:lang w:val="uk-UA"/>
        </w:rPr>
        <w:t>.5. Орган, що прийняв рішення про ліквідацію Підприємства, призначає Ліквідаційну комісію, а також встановлює порядок та визначає строки проведення  ліквідації, а також строк для заяви претензій кредиторами, що не може бути меншим ніж два місяці з дня оголошення про ліквідацію.</w:t>
      </w:r>
    </w:p>
    <w:p w:rsidR="00C24B59" w:rsidRPr="00987E9D" w:rsidRDefault="00C24B59" w:rsidP="00C24B59">
      <w:pPr>
        <w:ind w:firstLine="851"/>
        <w:jc w:val="both"/>
        <w:rPr>
          <w:lang w:val="uk-UA"/>
        </w:rPr>
      </w:pPr>
      <w:r>
        <w:rPr>
          <w:lang w:val="uk-UA"/>
        </w:rPr>
        <w:t>9</w:t>
      </w:r>
      <w:r w:rsidRPr="00987E9D">
        <w:rPr>
          <w:lang w:val="uk-UA"/>
        </w:rPr>
        <w:t xml:space="preserve">.6. З дня призначення ліквідаційної комісії до неї переходять повноваження по управлінню справами  Підприємством.  Ліквідаційна комісія, яка проводить ліквідацію Підприємства, розміщує відповідно до чинного законодавства  повідомлення про його ліквідацію та про порядок і строки </w:t>
      </w:r>
      <w:proofErr w:type="spellStart"/>
      <w:r w:rsidRPr="00987E9D">
        <w:rPr>
          <w:lang w:val="uk-UA"/>
        </w:rPr>
        <w:t>заявлення</w:t>
      </w:r>
      <w:proofErr w:type="spellEnd"/>
      <w:r w:rsidRPr="00987E9D">
        <w:rPr>
          <w:lang w:val="uk-UA"/>
        </w:rPr>
        <w:t xml:space="preserve"> кредиторами претензій, наявних (відомих) кредиторів повідомляє персонально у письмовій формі у встановлені господарським Кодексом чи спеціальним законом строки.</w:t>
      </w:r>
    </w:p>
    <w:p w:rsidR="00C24B59" w:rsidRPr="00987E9D" w:rsidRDefault="00C24B59" w:rsidP="00C24B59">
      <w:pPr>
        <w:ind w:firstLine="851"/>
        <w:jc w:val="both"/>
        <w:rPr>
          <w:lang w:val="uk-UA"/>
        </w:rPr>
      </w:pPr>
      <w:r>
        <w:rPr>
          <w:lang w:val="uk-UA"/>
        </w:rPr>
        <w:lastRenderedPageBreak/>
        <w:t>9</w:t>
      </w:r>
      <w:r w:rsidRPr="00987E9D">
        <w:rPr>
          <w:lang w:val="uk-UA"/>
        </w:rPr>
        <w:t>.7. Одночасно ліквідаційна комісія вживає необхідних заходів щодо стягнення дебіторської заборгованості Підприємства та виявлення вимог кредиторів, з письмовим повідомленням кожного з них про ліквідацію.</w:t>
      </w:r>
    </w:p>
    <w:p w:rsidR="00C24B59" w:rsidRPr="00987E9D" w:rsidRDefault="00C24B59" w:rsidP="00C24B59">
      <w:pPr>
        <w:ind w:firstLine="851"/>
        <w:jc w:val="both"/>
        <w:rPr>
          <w:lang w:val="uk-UA"/>
        </w:rPr>
      </w:pPr>
      <w:r>
        <w:rPr>
          <w:lang w:val="uk-UA"/>
        </w:rPr>
        <w:t>9</w:t>
      </w:r>
      <w:r w:rsidRPr="00987E9D">
        <w:rPr>
          <w:lang w:val="uk-UA"/>
        </w:rPr>
        <w:t>.8. Ліквідаційна комісія оцінює наявне майно Підприємства і розраховується з кредиторами, складає ліквідаційний баланс та подає його на затвердження власнику або органу, який призначив ліквідаційну комісію. Достовірність та повнота ліквідаційного балансу повинні бути перевірені у встановленому законодавством порядку.</w:t>
      </w:r>
    </w:p>
    <w:p w:rsidR="00C24B59" w:rsidRPr="00987E9D" w:rsidRDefault="00C24B59" w:rsidP="00C24B59">
      <w:pPr>
        <w:ind w:firstLine="708"/>
        <w:jc w:val="both"/>
        <w:rPr>
          <w:lang w:val="uk-UA"/>
        </w:rPr>
      </w:pPr>
      <w:r>
        <w:rPr>
          <w:lang w:val="uk-UA"/>
        </w:rPr>
        <w:t xml:space="preserve"> 9</w:t>
      </w:r>
      <w:r w:rsidRPr="00987E9D">
        <w:rPr>
          <w:lang w:val="uk-UA"/>
        </w:rPr>
        <w:t>.9. Претензії кредиторів до Підприємства, що ліквідується, задовольняються з майна Підприємства,  якщо інше не  передбачене законом.</w:t>
      </w:r>
    </w:p>
    <w:p w:rsidR="00C24B59" w:rsidRPr="00987E9D" w:rsidRDefault="00C24B59" w:rsidP="00C24B59">
      <w:pPr>
        <w:ind w:firstLine="708"/>
        <w:jc w:val="both"/>
        <w:rPr>
          <w:lang w:val="uk-UA"/>
        </w:rPr>
      </w:pPr>
      <w:r>
        <w:rPr>
          <w:lang w:val="uk-UA"/>
        </w:rPr>
        <w:t xml:space="preserve"> 9</w:t>
      </w:r>
      <w:r w:rsidRPr="00987E9D">
        <w:rPr>
          <w:lang w:val="uk-UA"/>
        </w:rPr>
        <w:t>.10. Черговість та порядок задоволення вимог кредиторів визначаються відповідно до закону.</w:t>
      </w:r>
    </w:p>
    <w:p w:rsidR="00C24B59" w:rsidRPr="00987E9D" w:rsidRDefault="00C24B59" w:rsidP="00C24B59">
      <w:pPr>
        <w:ind w:firstLine="708"/>
        <w:jc w:val="both"/>
        <w:rPr>
          <w:lang w:val="uk-UA"/>
        </w:rPr>
      </w:pPr>
      <w:r>
        <w:rPr>
          <w:lang w:val="uk-UA"/>
        </w:rPr>
        <w:t>9</w:t>
      </w:r>
      <w:r w:rsidRPr="00987E9D">
        <w:rPr>
          <w:lang w:val="uk-UA"/>
        </w:rPr>
        <w:t>.11. Претензії, що не задоволенні через відсутність майна Підприємства, претензії які не визнані ліквідаційною комісією, якщо їх заявники у місячний строк після одержання повідомлення про повне або часткове відхилення претензії не звернуться до суду з відповідним позовом, а також претензії, у задоволенні яких за рішенням суду кредиторів відмовлено, вважаються погашеними.</w:t>
      </w:r>
    </w:p>
    <w:p w:rsidR="00C24B59" w:rsidRPr="00987E9D" w:rsidRDefault="00C24B59" w:rsidP="00C24B59">
      <w:pPr>
        <w:ind w:firstLine="708"/>
        <w:jc w:val="both"/>
        <w:rPr>
          <w:lang w:val="uk-UA"/>
        </w:rPr>
      </w:pPr>
      <w:r>
        <w:rPr>
          <w:lang w:val="uk-UA"/>
        </w:rPr>
        <w:t>9</w:t>
      </w:r>
      <w:r w:rsidRPr="00987E9D">
        <w:rPr>
          <w:lang w:val="uk-UA"/>
        </w:rPr>
        <w:t>.12. Майно, що залишилось після задоволення претензій кредиторів, використовується за вказівкою Власника.</w:t>
      </w:r>
    </w:p>
    <w:p w:rsidR="00C24B59" w:rsidRPr="00987E9D" w:rsidRDefault="00C24B59" w:rsidP="00C24B59">
      <w:pPr>
        <w:ind w:firstLine="708"/>
        <w:jc w:val="both"/>
        <w:rPr>
          <w:lang w:val="uk-UA"/>
        </w:rPr>
      </w:pPr>
      <w:r>
        <w:rPr>
          <w:lang w:val="uk-UA"/>
        </w:rPr>
        <w:t>9</w:t>
      </w:r>
      <w:r w:rsidRPr="00987E9D">
        <w:rPr>
          <w:lang w:val="uk-UA"/>
        </w:rPr>
        <w:t>.13. Документація по особовому складу працівників при ліквідації Підприємства передається у міський архів.</w:t>
      </w:r>
    </w:p>
    <w:p w:rsidR="00C24B59" w:rsidRPr="00987E9D" w:rsidRDefault="00C24B59" w:rsidP="00C24B59">
      <w:pPr>
        <w:ind w:firstLine="708"/>
        <w:jc w:val="both"/>
        <w:rPr>
          <w:lang w:val="uk-UA"/>
        </w:rPr>
      </w:pPr>
      <w:r>
        <w:rPr>
          <w:lang w:val="uk-UA"/>
        </w:rPr>
        <w:t>9</w:t>
      </w:r>
      <w:r w:rsidRPr="00987E9D">
        <w:rPr>
          <w:lang w:val="uk-UA"/>
        </w:rPr>
        <w:t xml:space="preserve">.14. Підприємство вважається </w:t>
      </w:r>
      <w:r>
        <w:rPr>
          <w:lang w:val="uk-UA"/>
        </w:rPr>
        <w:t xml:space="preserve">таким, що припинилося, </w:t>
      </w:r>
      <w:r w:rsidRPr="00987E9D">
        <w:rPr>
          <w:lang w:val="uk-UA"/>
        </w:rPr>
        <w:t xml:space="preserve"> з дати внесення до Єдиного державного реєстру запису про державну реєстрацію припинення Підприємства.</w:t>
      </w:r>
    </w:p>
    <w:p w:rsidR="00C24B59" w:rsidRDefault="00C24B59" w:rsidP="00C24B59">
      <w:pPr>
        <w:ind w:firstLine="708"/>
        <w:jc w:val="both"/>
        <w:rPr>
          <w:b/>
          <w:lang w:val="uk-UA"/>
        </w:rPr>
      </w:pPr>
      <w:r>
        <w:rPr>
          <w:lang w:val="uk-UA"/>
        </w:rPr>
        <w:t>9</w:t>
      </w:r>
      <w:r w:rsidRPr="00987E9D">
        <w:rPr>
          <w:lang w:val="uk-UA"/>
        </w:rPr>
        <w:t>.15. При реорганізації і ліквідації Підприємства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C24B59" w:rsidRPr="00C24B59" w:rsidRDefault="00C24B59" w:rsidP="00C24B59">
      <w:pPr>
        <w:pStyle w:val="ab"/>
        <w:spacing w:before="0" w:beforeAutospacing="0" w:after="0" w:afterAutospacing="0"/>
        <w:ind w:firstLine="709"/>
        <w:jc w:val="both"/>
        <w:rPr>
          <w:bCs/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004A35" w:rsidRDefault="00004A35" w:rsidP="001A46BC">
      <w:pPr>
        <w:pStyle w:val="a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ВНЕСЕННЯ ЗМІН ТА ДОПОВНЕНЬ ДО СТАТУТУ.</w:t>
      </w:r>
    </w:p>
    <w:p w:rsidR="001F188D" w:rsidRPr="001C7E13" w:rsidRDefault="001F188D" w:rsidP="001F188D">
      <w:pPr>
        <w:pStyle w:val="ab"/>
        <w:spacing w:before="0" w:beforeAutospacing="0" w:after="0" w:afterAutospacing="0"/>
        <w:ind w:left="360"/>
        <w:rPr>
          <w:b/>
          <w:lang w:val="uk-UA"/>
        </w:rPr>
      </w:pPr>
    </w:p>
    <w:p w:rsidR="00004A35" w:rsidRPr="001C7E13" w:rsidRDefault="00650368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10.1. </w:t>
      </w:r>
      <w:r w:rsidR="00004A35" w:rsidRPr="001C7E13">
        <w:rPr>
          <w:lang w:val="uk-UA"/>
        </w:rPr>
        <w:t>Зміни і доповнення до Статуту Підприємства вносяться за рішенням Власника за поданням Фонду комунального майна Сєвєродонецької міської ради.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10.2. Зміни і доповнення набувають чинності з моменту їх державної реєстрації та внесення відповідного запису про це до Єдиного державного реєстру. </w:t>
      </w:r>
    </w:p>
    <w:sectPr w:rsidR="00004A35" w:rsidRPr="001C7E13" w:rsidSect="00650368">
      <w:pgSz w:w="11906" w:h="16838" w:code="9"/>
      <w:pgMar w:top="709" w:right="707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6B3F3E"/>
    <w:multiLevelType w:val="multilevel"/>
    <w:tmpl w:val="F902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6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7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C321D14"/>
    <w:multiLevelType w:val="multilevel"/>
    <w:tmpl w:val="79C88D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3">
    <w:nsid w:val="40471762"/>
    <w:multiLevelType w:val="multilevel"/>
    <w:tmpl w:val="084236D4"/>
    <w:lvl w:ilvl="0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457"/>
        </w:tabs>
        <w:ind w:left="0" w:firstLine="737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0" w:firstLine="737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C84BF5"/>
    <w:multiLevelType w:val="multilevel"/>
    <w:tmpl w:val="94E4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9532E3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0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7F884D11"/>
    <w:multiLevelType w:val="hybridMultilevel"/>
    <w:tmpl w:val="35BA96DC"/>
    <w:lvl w:ilvl="0" w:tplc="37BC79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20"/>
  </w:num>
  <w:num w:numId="10">
    <w:abstractNumId w:val="7"/>
  </w:num>
  <w:num w:numId="11">
    <w:abstractNumId w:val="5"/>
  </w:num>
  <w:num w:numId="12">
    <w:abstractNumId w:val="21"/>
  </w:num>
  <w:num w:numId="13">
    <w:abstractNumId w:val="19"/>
  </w:num>
  <w:num w:numId="14">
    <w:abstractNumId w:val="18"/>
  </w:num>
  <w:num w:numId="15">
    <w:abstractNumId w:val="0"/>
  </w:num>
  <w:num w:numId="16">
    <w:abstractNumId w:val="6"/>
  </w:num>
  <w:num w:numId="17">
    <w:abstractNumId w:val="11"/>
  </w:num>
  <w:num w:numId="18">
    <w:abstractNumId w:val="1"/>
  </w:num>
  <w:num w:numId="19">
    <w:abstractNumId w:val="12"/>
  </w:num>
  <w:num w:numId="20">
    <w:abstractNumId w:val="17"/>
  </w:num>
  <w:num w:numId="21">
    <w:abstractNumId w:val="16"/>
  </w:num>
  <w:num w:numId="22">
    <w:abstractNumId w:val="4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compat/>
  <w:rsids>
    <w:rsidRoot w:val="00C82256"/>
    <w:rsid w:val="00004A35"/>
    <w:rsid w:val="000076E7"/>
    <w:rsid w:val="000105D0"/>
    <w:rsid w:val="000233CE"/>
    <w:rsid w:val="0003505F"/>
    <w:rsid w:val="000739F3"/>
    <w:rsid w:val="000A6A32"/>
    <w:rsid w:val="000C0914"/>
    <w:rsid w:val="000C7CEE"/>
    <w:rsid w:val="000D0BDF"/>
    <w:rsid w:val="000E11E0"/>
    <w:rsid w:val="000F1EE4"/>
    <w:rsid w:val="000F7F6D"/>
    <w:rsid w:val="00101B64"/>
    <w:rsid w:val="00110E51"/>
    <w:rsid w:val="00112E21"/>
    <w:rsid w:val="00114FEF"/>
    <w:rsid w:val="00117BC7"/>
    <w:rsid w:val="0012605D"/>
    <w:rsid w:val="00132FDC"/>
    <w:rsid w:val="001449C5"/>
    <w:rsid w:val="00146206"/>
    <w:rsid w:val="00150599"/>
    <w:rsid w:val="00152C7A"/>
    <w:rsid w:val="001547B0"/>
    <w:rsid w:val="00163626"/>
    <w:rsid w:val="00163782"/>
    <w:rsid w:val="00180F8B"/>
    <w:rsid w:val="001A46BC"/>
    <w:rsid w:val="001B4A92"/>
    <w:rsid w:val="001B713E"/>
    <w:rsid w:val="001C3E8C"/>
    <w:rsid w:val="001C62EF"/>
    <w:rsid w:val="001C7E13"/>
    <w:rsid w:val="001D3C44"/>
    <w:rsid w:val="001D5A32"/>
    <w:rsid w:val="001E260C"/>
    <w:rsid w:val="001F03AF"/>
    <w:rsid w:val="001F188D"/>
    <w:rsid w:val="001F3099"/>
    <w:rsid w:val="002074DF"/>
    <w:rsid w:val="00211E0E"/>
    <w:rsid w:val="00217515"/>
    <w:rsid w:val="0022312C"/>
    <w:rsid w:val="00231202"/>
    <w:rsid w:val="00236BC3"/>
    <w:rsid w:val="002419FE"/>
    <w:rsid w:val="00242769"/>
    <w:rsid w:val="00262607"/>
    <w:rsid w:val="00281210"/>
    <w:rsid w:val="00281DB9"/>
    <w:rsid w:val="00285BB7"/>
    <w:rsid w:val="00290796"/>
    <w:rsid w:val="002954FC"/>
    <w:rsid w:val="00295B91"/>
    <w:rsid w:val="002A1E6B"/>
    <w:rsid w:val="002C130F"/>
    <w:rsid w:val="002C2257"/>
    <w:rsid w:val="002D5DF4"/>
    <w:rsid w:val="002E0E6A"/>
    <w:rsid w:val="002E1C48"/>
    <w:rsid w:val="00303416"/>
    <w:rsid w:val="0030603E"/>
    <w:rsid w:val="00312F6F"/>
    <w:rsid w:val="0031469F"/>
    <w:rsid w:val="003164CF"/>
    <w:rsid w:val="003256D0"/>
    <w:rsid w:val="00330F8F"/>
    <w:rsid w:val="003335F1"/>
    <w:rsid w:val="003411B4"/>
    <w:rsid w:val="00345D81"/>
    <w:rsid w:val="00354B41"/>
    <w:rsid w:val="003665EE"/>
    <w:rsid w:val="00380A1B"/>
    <w:rsid w:val="003863DA"/>
    <w:rsid w:val="00387AE4"/>
    <w:rsid w:val="003A5287"/>
    <w:rsid w:val="003C6A4B"/>
    <w:rsid w:val="003D2DBF"/>
    <w:rsid w:val="003F3D44"/>
    <w:rsid w:val="003F5484"/>
    <w:rsid w:val="003F5BE9"/>
    <w:rsid w:val="00401779"/>
    <w:rsid w:val="00405BE9"/>
    <w:rsid w:val="00407750"/>
    <w:rsid w:val="004114A4"/>
    <w:rsid w:val="00414FCB"/>
    <w:rsid w:val="00416203"/>
    <w:rsid w:val="00423B8E"/>
    <w:rsid w:val="00424124"/>
    <w:rsid w:val="004268D0"/>
    <w:rsid w:val="004276C7"/>
    <w:rsid w:val="0043251C"/>
    <w:rsid w:val="0043306C"/>
    <w:rsid w:val="00436ACA"/>
    <w:rsid w:val="004479FD"/>
    <w:rsid w:val="00452E18"/>
    <w:rsid w:val="0045404C"/>
    <w:rsid w:val="00463628"/>
    <w:rsid w:val="00465564"/>
    <w:rsid w:val="00467015"/>
    <w:rsid w:val="004708E3"/>
    <w:rsid w:val="0047359C"/>
    <w:rsid w:val="004751EA"/>
    <w:rsid w:val="004943E1"/>
    <w:rsid w:val="00495BDF"/>
    <w:rsid w:val="004B065C"/>
    <w:rsid w:val="004B7360"/>
    <w:rsid w:val="004C6105"/>
    <w:rsid w:val="004D3A10"/>
    <w:rsid w:val="004F480B"/>
    <w:rsid w:val="004F7418"/>
    <w:rsid w:val="005021C0"/>
    <w:rsid w:val="00502D6D"/>
    <w:rsid w:val="005126FF"/>
    <w:rsid w:val="005159D8"/>
    <w:rsid w:val="0052071B"/>
    <w:rsid w:val="00524155"/>
    <w:rsid w:val="0053203A"/>
    <w:rsid w:val="00535EBF"/>
    <w:rsid w:val="00536711"/>
    <w:rsid w:val="0054698D"/>
    <w:rsid w:val="00546E0C"/>
    <w:rsid w:val="00557A3E"/>
    <w:rsid w:val="00561AD6"/>
    <w:rsid w:val="005717A1"/>
    <w:rsid w:val="0058166B"/>
    <w:rsid w:val="005848B4"/>
    <w:rsid w:val="00586AB0"/>
    <w:rsid w:val="00591670"/>
    <w:rsid w:val="00597BF3"/>
    <w:rsid w:val="005A39E9"/>
    <w:rsid w:val="005A497A"/>
    <w:rsid w:val="005B67A1"/>
    <w:rsid w:val="005B6D85"/>
    <w:rsid w:val="005B720F"/>
    <w:rsid w:val="005C553D"/>
    <w:rsid w:val="005F14F7"/>
    <w:rsid w:val="005F65FC"/>
    <w:rsid w:val="00600C3F"/>
    <w:rsid w:val="00605347"/>
    <w:rsid w:val="00605FB9"/>
    <w:rsid w:val="006261BE"/>
    <w:rsid w:val="0063581D"/>
    <w:rsid w:val="0064224E"/>
    <w:rsid w:val="00650368"/>
    <w:rsid w:val="0065061C"/>
    <w:rsid w:val="00665869"/>
    <w:rsid w:val="006674C6"/>
    <w:rsid w:val="006771C0"/>
    <w:rsid w:val="006871EF"/>
    <w:rsid w:val="006914D3"/>
    <w:rsid w:val="006918E0"/>
    <w:rsid w:val="006B1668"/>
    <w:rsid w:val="006C5E60"/>
    <w:rsid w:val="006F2EAA"/>
    <w:rsid w:val="006F5D0C"/>
    <w:rsid w:val="00701645"/>
    <w:rsid w:val="00707DFB"/>
    <w:rsid w:val="00714911"/>
    <w:rsid w:val="0072431D"/>
    <w:rsid w:val="00726541"/>
    <w:rsid w:val="00733ACF"/>
    <w:rsid w:val="00737A18"/>
    <w:rsid w:val="00751EA9"/>
    <w:rsid w:val="00752444"/>
    <w:rsid w:val="00752AE5"/>
    <w:rsid w:val="00753340"/>
    <w:rsid w:val="00757C85"/>
    <w:rsid w:val="00783561"/>
    <w:rsid w:val="0078398A"/>
    <w:rsid w:val="00786E32"/>
    <w:rsid w:val="007A2525"/>
    <w:rsid w:val="007A4C94"/>
    <w:rsid w:val="007A65DF"/>
    <w:rsid w:val="007A6FFF"/>
    <w:rsid w:val="007B52D7"/>
    <w:rsid w:val="007C0632"/>
    <w:rsid w:val="007C7C83"/>
    <w:rsid w:val="007D0AF2"/>
    <w:rsid w:val="007D49CA"/>
    <w:rsid w:val="007E2ED8"/>
    <w:rsid w:val="007E42E0"/>
    <w:rsid w:val="007E6AD3"/>
    <w:rsid w:val="007E773C"/>
    <w:rsid w:val="007E7C6A"/>
    <w:rsid w:val="007F37E8"/>
    <w:rsid w:val="007F666B"/>
    <w:rsid w:val="00812979"/>
    <w:rsid w:val="00820985"/>
    <w:rsid w:val="00832BF7"/>
    <w:rsid w:val="00842889"/>
    <w:rsid w:val="008525B5"/>
    <w:rsid w:val="00876F57"/>
    <w:rsid w:val="00877680"/>
    <w:rsid w:val="008A49BD"/>
    <w:rsid w:val="008B13A2"/>
    <w:rsid w:val="008C4040"/>
    <w:rsid w:val="008C4DF7"/>
    <w:rsid w:val="008E459E"/>
    <w:rsid w:val="008E5144"/>
    <w:rsid w:val="008F3B6D"/>
    <w:rsid w:val="009163DD"/>
    <w:rsid w:val="00933060"/>
    <w:rsid w:val="00933BF1"/>
    <w:rsid w:val="00944368"/>
    <w:rsid w:val="0095078D"/>
    <w:rsid w:val="00954D63"/>
    <w:rsid w:val="0095710C"/>
    <w:rsid w:val="009A4A12"/>
    <w:rsid w:val="009A524C"/>
    <w:rsid w:val="009B0A50"/>
    <w:rsid w:val="009D6C12"/>
    <w:rsid w:val="009D71D9"/>
    <w:rsid w:val="009E250C"/>
    <w:rsid w:val="009F663E"/>
    <w:rsid w:val="00A011D3"/>
    <w:rsid w:val="00A03A94"/>
    <w:rsid w:val="00A11E08"/>
    <w:rsid w:val="00A16BD5"/>
    <w:rsid w:val="00A462A6"/>
    <w:rsid w:val="00A56C08"/>
    <w:rsid w:val="00A60C56"/>
    <w:rsid w:val="00A61052"/>
    <w:rsid w:val="00A63853"/>
    <w:rsid w:val="00A66BDE"/>
    <w:rsid w:val="00A76882"/>
    <w:rsid w:val="00A81474"/>
    <w:rsid w:val="00A87D78"/>
    <w:rsid w:val="00AA6054"/>
    <w:rsid w:val="00AC09C5"/>
    <w:rsid w:val="00AC30E0"/>
    <w:rsid w:val="00AC3958"/>
    <w:rsid w:val="00AD3452"/>
    <w:rsid w:val="00AE4E1D"/>
    <w:rsid w:val="00AF09DC"/>
    <w:rsid w:val="00AF3EE4"/>
    <w:rsid w:val="00B36EC9"/>
    <w:rsid w:val="00B41808"/>
    <w:rsid w:val="00B47375"/>
    <w:rsid w:val="00B56195"/>
    <w:rsid w:val="00B61BA0"/>
    <w:rsid w:val="00B7667A"/>
    <w:rsid w:val="00B918C4"/>
    <w:rsid w:val="00BA5978"/>
    <w:rsid w:val="00BB57F9"/>
    <w:rsid w:val="00BC0C34"/>
    <w:rsid w:val="00BC25CF"/>
    <w:rsid w:val="00BC40FE"/>
    <w:rsid w:val="00BC5E61"/>
    <w:rsid w:val="00BD5BA4"/>
    <w:rsid w:val="00BE390B"/>
    <w:rsid w:val="00BE6A7B"/>
    <w:rsid w:val="00BF3E04"/>
    <w:rsid w:val="00BF5AB1"/>
    <w:rsid w:val="00C0494E"/>
    <w:rsid w:val="00C24B59"/>
    <w:rsid w:val="00C27CD9"/>
    <w:rsid w:val="00C33687"/>
    <w:rsid w:val="00C40592"/>
    <w:rsid w:val="00C57504"/>
    <w:rsid w:val="00C661CA"/>
    <w:rsid w:val="00C71F01"/>
    <w:rsid w:val="00C77EA8"/>
    <w:rsid w:val="00C80F0C"/>
    <w:rsid w:val="00C82256"/>
    <w:rsid w:val="00C83081"/>
    <w:rsid w:val="00C87510"/>
    <w:rsid w:val="00C94416"/>
    <w:rsid w:val="00C94D0F"/>
    <w:rsid w:val="00CA062B"/>
    <w:rsid w:val="00CA5535"/>
    <w:rsid w:val="00CA7CB7"/>
    <w:rsid w:val="00CB4FC5"/>
    <w:rsid w:val="00CB5416"/>
    <w:rsid w:val="00CC110B"/>
    <w:rsid w:val="00CD761E"/>
    <w:rsid w:val="00CE0903"/>
    <w:rsid w:val="00CE5B71"/>
    <w:rsid w:val="00CE7D34"/>
    <w:rsid w:val="00CF0AF8"/>
    <w:rsid w:val="00CF693A"/>
    <w:rsid w:val="00D04052"/>
    <w:rsid w:val="00D16F25"/>
    <w:rsid w:val="00D21863"/>
    <w:rsid w:val="00D21DE5"/>
    <w:rsid w:val="00D26BFC"/>
    <w:rsid w:val="00D32453"/>
    <w:rsid w:val="00D354F5"/>
    <w:rsid w:val="00D71F90"/>
    <w:rsid w:val="00D766D8"/>
    <w:rsid w:val="00D8277F"/>
    <w:rsid w:val="00D95FEF"/>
    <w:rsid w:val="00D97001"/>
    <w:rsid w:val="00DA56B1"/>
    <w:rsid w:val="00DA7871"/>
    <w:rsid w:val="00DB2C63"/>
    <w:rsid w:val="00DE3C1A"/>
    <w:rsid w:val="00DE4ED1"/>
    <w:rsid w:val="00DF4521"/>
    <w:rsid w:val="00DF6C44"/>
    <w:rsid w:val="00E01407"/>
    <w:rsid w:val="00E04538"/>
    <w:rsid w:val="00E11802"/>
    <w:rsid w:val="00E26293"/>
    <w:rsid w:val="00E27C56"/>
    <w:rsid w:val="00E31E94"/>
    <w:rsid w:val="00E32CA5"/>
    <w:rsid w:val="00E33DA1"/>
    <w:rsid w:val="00E44784"/>
    <w:rsid w:val="00E45881"/>
    <w:rsid w:val="00E518B4"/>
    <w:rsid w:val="00E6104F"/>
    <w:rsid w:val="00E71E30"/>
    <w:rsid w:val="00E74BDF"/>
    <w:rsid w:val="00E82093"/>
    <w:rsid w:val="00EC61A8"/>
    <w:rsid w:val="00EE69D6"/>
    <w:rsid w:val="00EF099D"/>
    <w:rsid w:val="00F01464"/>
    <w:rsid w:val="00F0237D"/>
    <w:rsid w:val="00F1612E"/>
    <w:rsid w:val="00F24E08"/>
    <w:rsid w:val="00F27081"/>
    <w:rsid w:val="00F371DC"/>
    <w:rsid w:val="00F407B4"/>
    <w:rsid w:val="00F43D36"/>
    <w:rsid w:val="00F509C1"/>
    <w:rsid w:val="00F6063D"/>
    <w:rsid w:val="00F634A2"/>
    <w:rsid w:val="00F8364F"/>
    <w:rsid w:val="00F87497"/>
    <w:rsid w:val="00F957A7"/>
    <w:rsid w:val="00F96153"/>
    <w:rsid w:val="00FB2F05"/>
    <w:rsid w:val="00FB3C9B"/>
    <w:rsid w:val="00FC1BC8"/>
    <w:rsid w:val="00FC2B68"/>
    <w:rsid w:val="00FD7C6F"/>
    <w:rsid w:val="00FE6682"/>
    <w:rsid w:val="00FF1DF0"/>
    <w:rsid w:val="00FF3A4C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A8AD6-2EE7-416B-97BF-5B853218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3173</Words>
  <Characters>23304</Characters>
  <Application>Microsoft Office Word</Application>
  <DocSecurity>0</DocSecurity>
  <Lines>194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2</cp:revision>
  <cp:lastPrinted>2017-09-18T10:01:00Z</cp:lastPrinted>
  <dcterms:created xsi:type="dcterms:W3CDTF">2017-09-19T05:11:00Z</dcterms:created>
  <dcterms:modified xsi:type="dcterms:W3CDTF">2017-09-19T05:11:00Z</dcterms:modified>
</cp:coreProperties>
</file>