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32" w:rsidRPr="003F5853" w:rsidRDefault="00D06D32" w:rsidP="00D06D32">
      <w:pPr>
        <w:pStyle w:val="11"/>
        <w:keepNext w:val="0"/>
        <w:widowControl/>
        <w:rPr>
          <w:rFonts w:ascii="Times New Roman" w:hAnsi="Times New Roman"/>
          <w:sz w:val="24"/>
          <w:szCs w:val="24"/>
        </w:rPr>
      </w:pPr>
      <w:r w:rsidRPr="003F5853">
        <w:rPr>
          <w:rFonts w:ascii="Times New Roman" w:hAnsi="Times New Roman"/>
          <w:sz w:val="24"/>
          <w:szCs w:val="24"/>
        </w:rPr>
        <w:t>СЄВЄРОДОНЕЦЬКА МІСЬКА РАДА</w:t>
      </w:r>
    </w:p>
    <w:p w:rsidR="007E28F8" w:rsidRDefault="007E28F8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СЬОМОГО СКЛИКАННЯ</w:t>
      </w:r>
    </w:p>
    <w:p w:rsidR="007E28F8" w:rsidRDefault="000B39EA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7E28F8">
        <w:rPr>
          <w:rFonts w:ascii="Times New Roman" w:hAnsi="Times New Roman"/>
          <w:sz w:val="24"/>
          <w:szCs w:val="24"/>
        </w:rPr>
        <w:t xml:space="preserve"> (чергова) сесія</w:t>
      </w:r>
    </w:p>
    <w:p w:rsidR="000B39EA" w:rsidRPr="000B39EA" w:rsidRDefault="000B39EA" w:rsidP="00684F9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06D32" w:rsidRPr="003F5853" w:rsidRDefault="00D06D32" w:rsidP="00D06D32">
      <w:pPr>
        <w:pStyle w:val="11"/>
        <w:widowControl/>
        <w:rPr>
          <w:rFonts w:ascii="Times New Roman" w:hAnsi="Times New Roman"/>
          <w:sz w:val="24"/>
          <w:szCs w:val="24"/>
        </w:rPr>
      </w:pPr>
      <w:r w:rsidRPr="003F5853">
        <w:rPr>
          <w:rFonts w:ascii="Times New Roman" w:hAnsi="Times New Roman"/>
          <w:sz w:val="24"/>
          <w:szCs w:val="24"/>
        </w:rPr>
        <w:t xml:space="preserve">РІШЕННЯ № </w:t>
      </w:r>
    </w:p>
    <w:p w:rsidR="00D06D32" w:rsidRDefault="00D06D32" w:rsidP="00684F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6D32" w:rsidRPr="000B39EA" w:rsidRDefault="003F5853" w:rsidP="00D06D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« 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»  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6D32"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0B39EA" w:rsidRPr="000B39E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6D32"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D06D32" w:rsidRPr="000B39EA" w:rsidRDefault="00D06D32" w:rsidP="00D06D32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B39E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B39EA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D06D32" w:rsidRDefault="00D06D32" w:rsidP="00051E33">
      <w:pPr>
        <w:ind w:right="4513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</w:t>
      </w:r>
      <w:r w:rsidR="0005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та доповнень </w:t>
      </w:r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від 13.10.2016 № 771 «Про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розгляд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06D32" w:rsidRDefault="00D44F30" w:rsidP="00D06D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ст.59</w:t>
      </w:r>
      <w:r w:rsidR="00D06D32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 та розглянувши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начальника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щодо внесення змін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та доповнень </w:t>
      </w:r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18-ї сесії </w:t>
      </w:r>
      <w:proofErr w:type="spellStart"/>
      <w:r w:rsidR="000B39E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B39E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 771 «Про розгляд про</w:t>
      </w:r>
      <w:r w:rsidR="00D06D32">
        <w:rPr>
          <w:rFonts w:ascii="Times New Roman" w:hAnsi="Times New Roman" w:cs="Times New Roman"/>
          <w:sz w:val="24"/>
          <w:szCs w:val="24"/>
          <w:lang w:val="uk-UA"/>
        </w:rPr>
        <w:t>ект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6D32"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 Програми </w:t>
      </w:r>
      <w:r w:rsidR="00D06D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D06D32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D06D32"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>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на 2017 рік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02787">
        <w:rPr>
          <w:rFonts w:ascii="Times New Roman" w:hAnsi="Times New Roman" w:cs="Times New Roman"/>
          <w:sz w:val="24"/>
          <w:szCs w:val="24"/>
          <w:lang w:val="uk-UA"/>
        </w:rPr>
        <w:t xml:space="preserve"> та з урахуванням фактичного фінансування </w:t>
      </w:r>
      <w:proofErr w:type="spellStart"/>
      <w:r w:rsidR="00E0278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E0278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02787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02787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на 2017 рік</w:t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416F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416F9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D06D32" w:rsidRDefault="00C416F9" w:rsidP="00D06D32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</w:t>
      </w:r>
      <w:r w:rsidR="00D06D3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51E33" w:rsidRDefault="00051E33" w:rsidP="00D06D32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та доповнення до рішення 18-ї сесії 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13.10.2016 № 771 «Про розгляд проекту міської цільової Програми </w:t>
      </w:r>
      <w:r w:rsidRPr="00051E3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051E33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051E3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51E33">
        <w:rPr>
          <w:rFonts w:ascii="Times New Roman" w:hAnsi="Times New Roman" w:cs="Times New Roman"/>
          <w:sz w:val="24"/>
          <w:szCs w:val="24"/>
          <w:lang w:val="uk-UA"/>
        </w:rPr>
        <w:t xml:space="preserve">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051E33" w:rsidRDefault="00051E33" w:rsidP="00E02787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Виключити з програми наступні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1559"/>
      </w:tblGrid>
      <w:tr w:rsidR="00684F9D" w:rsidRPr="00CF025D" w:rsidTr="007E7634">
        <w:tc>
          <w:tcPr>
            <w:tcW w:w="8188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684F9D" w:rsidRPr="00CF025D" w:rsidRDefault="00684F9D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на рік, тис. грн.</w:t>
            </w:r>
          </w:p>
        </w:tc>
      </w:tr>
      <w:tr w:rsidR="00037C27" w:rsidRPr="00CF025D" w:rsidTr="007E7634">
        <w:tc>
          <w:tcPr>
            <w:tcW w:w="8188" w:type="dxa"/>
            <w:vAlign w:val="center"/>
          </w:tcPr>
          <w:p w:rsidR="00037C27" w:rsidRPr="00CF025D" w:rsidRDefault="00037C27" w:rsidP="007E76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опор СК120-17 для </w:t>
            </w:r>
            <w:r w:rsidR="007E7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капітального ремонту контактної </w:t>
            </w: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</w:t>
            </w:r>
            <w:r w:rsidR="007E7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(11од.)</w:t>
            </w:r>
            <w:r w:rsidR="00EE67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власні кошти </w:t>
            </w:r>
            <w:proofErr w:type="spellStart"/>
            <w:r w:rsidR="00EE67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="00EE67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="00EE67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</w:t>
            </w:r>
            <w:proofErr w:type="spellEnd"/>
            <w:r w:rsidR="00EE67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</w:p>
        </w:tc>
        <w:tc>
          <w:tcPr>
            <w:tcW w:w="1559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99,9</w:t>
            </w:r>
          </w:p>
        </w:tc>
      </w:tr>
      <w:tr w:rsidR="00037C27" w:rsidRPr="00CF025D" w:rsidTr="007E7634">
        <w:trPr>
          <w:trHeight w:val="299"/>
        </w:trPr>
        <w:tc>
          <w:tcPr>
            <w:tcW w:w="8188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 для капітального ремонту живлячого високовольтного кабелю 10 кВ вводу №1 ТП№2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(3015м)</w:t>
            </w:r>
          </w:p>
        </w:tc>
        <w:tc>
          <w:tcPr>
            <w:tcW w:w="1559" w:type="dxa"/>
            <w:vAlign w:val="center"/>
          </w:tcPr>
          <w:p w:rsidR="00037C27" w:rsidRPr="00CF025D" w:rsidRDefault="00037C27" w:rsidP="00E0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622,2</w:t>
            </w:r>
          </w:p>
        </w:tc>
      </w:tr>
      <w:tr w:rsidR="00037C27" w:rsidRPr="00CF025D" w:rsidTr="007E7634">
        <w:tc>
          <w:tcPr>
            <w:tcW w:w="8188" w:type="dxa"/>
            <w:vAlign w:val="center"/>
          </w:tcPr>
          <w:p w:rsidR="00037C27" w:rsidRPr="00CF025D" w:rsidRDefault="00037C27" w:rsidP="00C33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запасних частин  для капітального ремонту кабелів постійного струму по «+» та «-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лінійного автомата №1 ТП№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(1700м)</w:t>
            </w:r>
          </w:p>
        </w:tc>
        <w:tc>
          <w:tcPr>
            <w:tcW w:w="1559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256,6</w:t>
            </w:r>
          </w:p>
        </w:tc>
      </w:tr>
      <w:tr w:rsidR="00037C27" w:rsidRPr="00CF025D" w:rsidTr="007E7634">
        <w:tc>
          <w:tcPr>
            <w:tcW w:w="8188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шин для тролейбусів (197од.)</w:t>
            </w:r>
            <w:r w:rsidR="00A779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</w:t>
            </w:r>
            <w:proofErr w:type="spellEnd"/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559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963,527</w:t>
            </w:r>
          </w:p>
        </w:tc>
      </w:tr>
      <w:tr w:rsidR="00037C27" w:rsidRPr="00CF025D" w:rsidTr="007E7634">
        <w:tc>
          <w:tcPr>
            <w:tcW w:w="8188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037C27" w:rsidRPr="00CF025D" w:rsidRDefault="00037C27" w:rsidP="00CF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1942,227</w:t>
            </w:r>
          </w:p>
        </w:tc>
      </w:tr>
    </w:tbl>
    <w:p w:rsidR="00051E33" w:rsidRPr="00EB4986" w:rsidRDefault="00051E33" w:rsidP="00E0278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Включити в програму </w:t>
      </w:r>
      <w:r w:rsidR="00684F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додаткові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  <w:r w:rsidRPr="00EB498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1702"/>
      </w:tblGrid>
      <w:tr w:rsidR="00051E33" w:rsidRPr="00051E33" w:rsidTr="00D1686D">
        <w:tc>
          <w:tcPr>
            <w:tcW w:w="8046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02" w:type="dxa"/>
            <w:vAlign w:val="center"/>
          </w:tcPr>
          <w:p w:rsidR="00051E33" w:rsidRPr="00051E33" w:rsidRDefault="00051E33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на рік, 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7C27" w:rsidRPr="00051E33" w:rsidTr="00D1686D">
        <w:trPr>
          <w:trHeight w:val="276"/>
        </w:trPr>
        <w:tc>
          <w:tcPr>
            <w:tcW w:w="8046" w:type="dxa"/>
            <w:vAlign w:val="center"/>
          </w:tcPr>
          <w:p w:rsidR="007E7634" w:rsidRDefault="00037C27" w:rsidP="007E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опор СК120-17 для капітального ремонту контактної мережі</w:t>
            </w:r>
            <w:r w:rsidR="007E76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37C27" w:rsidRPr="00CF025D" w:rsidRDefault="007E7634" w:rsidP="007E76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(38 од.)</w:t>
            </w:r>
            <w:r w:rsidR="00EE67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кошти міського бюджету</w:t>
            </w:r>
            <w:r w:rsidR="00142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037C27" w:rsidRPr="00051E33" w:rsidRDefault="00037C27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622,2</w:t>
            </w:r>
          </w:p>
        </w:tc>
      </w:tr>
      <w:tr w:rsidR="00037C27" w:rsidRPr="00051E33" w:rsidTr="00D1686D">
        <w:trPr>
          <w:trHeight w:val="299"/>
        </w:trPr>
        <w:tc>
          <w:tcPr>
            <w:tcW w:w="8046" w:type="dxa"/>
            <w:vAlign w:val="center"/>
          </w:tcPr>
          <w:p w:rsidR="00037C27" w:rsidRPr="00D1686D" w:rsidRDefault="00CF3EF5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будівлі служби енергогосподарства</w:t>
            </w:r>
            <w:r w:rsidR="00D1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(332.8 м</w:t>
            </w:r>
            <w:r w:rsidR="00D168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D1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2" w:type="dxa"/>
            <w:vAlign w:val="center"/>
          </w:tcPr>
          <w:p w:rsidR="00037C27" w:rsidRPr="00051E33" w:rsidRDefault="00CF3EF5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150,2</w:t>
            </w:r>
          </w:p>
        </w:tc>
      </w:tr>
      <w:tr w:rsidR="00037C27" w:rsidRPr="00051E33" w:rsidTr="00D1686D">
        <w:tc>
          <w:tcPr>
            <w:tcW w:w="8046" w:type="dxa"/>
            <w:vAlign w:val="center"/>
          </w:tcPr>
          <w:p w:rsidR="00037C27" w:rsidRPr="00D1686D" w:rsidRDefault="00CF3EF5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будівлі тягової підстанції №3</w:t>
            </w:r>
            <w:r w:rsidR="00D1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(188м</w:t>
            </w:r>
            <w:r w:rsidR="00D168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D1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2" w:type="dxa"/>
            <w:vAlign w:val="center"/>
          </w:tcPr>
          <w:p w:rsidR="00037C27" w:rsidRPr="00051E33" w:rsidRDefault="00CF3EF5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94,3</w:t>
            </w:r>
          </w:p>
        </w:tc>
      </w:tr>
      <w:tr w:rsidR="00CF3EF5" w:rsidRPr="00051E33" w:rsidTr="00D1686D">
        <w:trPr>
          <w:trHeight w:val="143"/>
        </w:trPr>
        <w:tc>
          <w:tcPr>
            <w:tcW w:w="8046" w:type="dxa"/>
            <w:vAlign w:val="center"/>
          </w:tcPr>
          <w:p w:rsidR="00CF3EF5" w:rsidRPr="00D1686D" w:rsidRDefault="00CF3EF5" w:rsidP="00CB3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будівлі тягової підстанції №4</w:t>
            </w:r>
            <w:r w:rsidR="00D1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(244м</w:t>
            </w:r>
            <w:r w:rsidR="00D168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D1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2" w:type="dxa"/>
            <w:vAlign w:val="center"/>
          </w:tcPr>
          <w:p w:rsidR="00CF3EF5" w:rsidRPr="00051E33" w:rsidRDefault="00CF3EF5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112,0</w:t>
            </w:r>
          </w:p>
        </w:tc>
      </w:tr>
      <w:tr w:rsidR="00CF3EF5" w:rsidRPr="00051E33" w:rsidTr="00D1686D">
        <w:trPr>
          <w:trHeight w:val="143"/>
        </w:trPr>
        <w:tc>
          <w:tcPr>
            <w:tcW w:w="8046" w:type="dxa"/>
            <w:vAlign w:val="center"/>
          </w:tcPr>
          <w:p w:rsidR="00CF3EF5" w:rsidRPr="00CF025D" w:rsidRDefault="00CF3EF5" w:rsidP="00CB3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шин для тролейбусів (197од.)</w:t>
            </w:r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79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кошти міського</w:t>
            </w:r>
            <w:r w:rsidR="00663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  <w:r w:rsidR="00A779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02" w:type="dxa"/>
            <w:vAlign w:val="center"/>
          </w:tcPr>
          <w:p w:rsidR="00CF3EF5" w:rsidRDefault="00CF3EF5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963,527</w:t>
            </w:r>
          </w:p>
        </w:tc>
      </w:tr>
      <w:tr w:rsidR="00037C27" w:rsidRPr="00051E33" w:rsidTr="00D1686D">
        <w:trPr>
          <w:trHeight w:val="125"/>
        </w:trPr>
        <w:tc>
          <w:tcPr>
            <w:tcW w:w="8046" w:type="dxa"/>
            <w:vAlign w:val="center"/>
          </w:tcPr>
          <w:p w:rsidR="00037C27" w:rsidRPr="00051E33" w:rsidRDefault="00037C27" w:rsidP="0068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702" w:type="dxa"/>
            <w:vAlign w:val="center"/>
          </w:tcPr>
          <w:p w:rsidR="00037C27" w:rsidRPr="00051E33" w:rsidRDefault="00B91B88" w:rsidP="0068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1942.227</w:t>
            </w:r>
          </w:p>
        </w:tc>
      </w:tr>
    </w:tbl>
    <w:p w:rsidR="00475BFB" w:rsidRDefault="00475BFB" w:rsidP="00475BFB">
      <w:pPr>
        <w:tabs>
          <w:tab w:val="left" w:pos="0"/>
          <w:tab w:val="left" w:pos="1134"/>
        </w:tabs>
        <w:spacing w:before="120"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1E33" w:rsidRDefault="00475BFB" w:rsidP="00516BA2">
      <w:pPr>
        <w:tabs>
          <w:tab w:val="left" w:pos="0"/>
          <w:tab w:val="left" w:pos="1134"/>
        </w:tabs>
        <w:spacing w:before="120" w:after="6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 </w:t>
      </w:r>
      <w:r w:rsidR="00A779B2"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="00051E33" w:rsidRPr="00EB4986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  <w:r w:rsidR="00B078AB">
        <w:rPr>
          <w:rFonts w:ascii="Times New Roman" w:hAnsi="Times New Roman" w:cs="Times New Roman"/>
          <w:sz w:val="24"/>
          <w:szCs w:val="24"/>
          <w:lang w:val="uk-UA"/>
        </w:rPr>
        <w:t xml:space="preserve"> та №2</w:t>
      </w:r>
      <w:r w:rsidR="00A779B2">
        <w:rPr>
          <w:rFonts w:ascii="Times New Roman" w:hAnsi="Times New Roman" w:cs="Times New Roman"/>
          <w:sz w:val="24"/>
          <w:szCs w:val="24"/>
          <w:lang w:val="uk-UA"/>
        </w:rPr>
        <w:t xml:space="preserve"> міської цільової П</w:t>
      </w:r>
      <w:r w:rsidR="00051E33" w:rsidRPr="00EB4986">
        <w:rPr>
          <w:rFonts w:ascii="Times New Roman" w:hAnsi="Times New Roman" w:cs="Times New Roman"/>
          <w:sz w:val="24"/>
          <w:szCs w:val="24"/>
          <w:lang w:val="uk-UA"/>
        </w:rPr>
        <w:t>рограми розвитку міського електр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16BA2">
        <w:rPr>
          <w:rFonts w:ascii="Times New Roman" w:hAnsi="Times New Roman" w:cs="Times New Roman"/>
          <w:sz w:val="24"/>
          <w:szCs w:val="24"/>
          <w:lang w:val="uk-UA"/>
        </w:rPr>
        <w:t xml:space="preserve">транспорту </w:t>
      </w:r>
      <w:proofErr w:type="spellStart"/>
      <w:r w:rsidR="00051E33" w:rsidRPr="00EB4986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="00051E33" w:rsidRPr="00EB4986">
        <w:rPr>
          <w:rFonts w:ascii="Times New Roman" w:hAnsi="Times New Roman" w:cs="Times New Roman"/>
          <w:sz w:val="24"/>
          <w:szCs w:val="24"/>
          <w:lang w:val="uk-UA"/>
        </w:rPr>
        <w:t xml:space="preserve"> на 2017 рік викласти в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051E33" w:rsidRPr="00EB4986">
        <w:rPr>
          <w:rFonts w:ascii="Times New Roman" w:hAnsi="Times New Roman" w:cs="Times New Roman"/>
          <w:sz w:val="24"/>
          <w:szCs w:val="24"/>
          <w:lang w:val="uk-UA"/>
        </w:rPr>
        <w:t>ій редакції</w:t>
      </w:r>
      <w:r w:rsidR="00A779B2">
        <w:rPr>
          <w:rFonts w:ascii="Times New Roman" w:hAnsi="Times New Roman" w:cs="Times New Roman"/>
          <w:sz w:val="24"/>
          <w:szCs w:val="24"/>
          <w:lang w:val="uk-UA"/>
        </w:rPr>
        <w:t xml:space="preserve"> (Додаються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06D32" w:rsidRDefault="00D06D32" w:rsidP="00475BFB">
      <w:pPr>
        <w:numPr>
          <w:ilvl w:val="0"/>
          <w:numId w:val="18"/>
        </w:numPr>
        <w:tabs>
          <w:tab w:val="left" w:pos="1134"/>
          <w:tab w:val="left" w:pos="1232"/>
        </w:tabs>
        <w:spacing w:after="6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D06D32" w:rsidRDefault="00D06D32" w:rsidP="00475BFB">
      <w:pPr>
        <w:numPr>
          <w:ilvl w:val="0"/>
          <w:numId w:val="18"/>
        </w:numPr>
        <w:tabs>
          <w:tab w:val="left" w:pos="1134"/>
          <w:tab w:val="left" w:pos="1276"/>
        </w:tabs>
        <w:spacing w:after="6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в. о.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</w:t>
      </w:r>
      <w:r w:rsidR="00475BF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proofErr w:type="spellStart"/>
      <w:r w:rsidR="00051E33"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 w:rsidR="00051E33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6D32" w:rsidRDefault="00D06D32" w:rsidP="00D06D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6D32" w:rsidRDefault="00051E33" w:rsidP="00F86F4F">
      <w:pPr>
        <w:tabs>
          <w:tab w:val="left" w:pos="68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3F58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84F9D" w:rsidRPr="000A77F3" w:rsidRDefault="00684F9D" w:rsidP="00684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p w:rsidR="00B078AB" w:rsidRDefault="00684F9D" w:rsidP="00B078A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B078AB" w:rsidRPr="00B078AB" w:rsidRDefault="00B078AB" w:rsidP="00B078A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B078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В.о.д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proofErr w:type="spellEnd"/>
      <w:r w:rsidRPr="00626D4C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 економічного </w:t>
      </w:r>
    </w:p>
    <w:p w:rsidR="00B078AB" w:rsidRPr="00626D4C" w:rsidRDefault="00B078AB" w:rsidP="00B07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розвитку міської ради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Т.І. Михайлова</w:t>
      </w:r>
    </w:p>
    <w:p w:rsidR="00B078AB" w:rsidRPr="00626D4C" w:rsidRDefault="00B078AB" w:rsidP="00B078AB">
      <w:pPr>
        <w:pStyle w:val="21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</w:t>
      </w:r>
      <w:r w:rsidRPr="00626D4C">
        <w:rPr>
          <w:rFonts w:ascii="Times New Roman" w:hAnsi="Times New Roman"/>
          <w:b/>
          <w:bCs/>
          <w:lang w:val="uk-UA"/>
        </w:rPr>
        <w:t>Узгоджено:</w:t>
      </w:r>
    </w:p>
    <w:p w:rsidR="00B078AB" w:rsidRPr="00626D4C" w:rsidRDefault="00B078AB" w:rsidP="00B07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>Секретар ради</w:t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sz w:val="24"/>
          <w:szCs w:val="24"/>
          <w:lang w:val="uk-UA"/>
        </w:rPr>
        <w:tab/>
        <w:t>І.М.</w:t>
      </w:r>
      <w:proofErr w:type="spellStart"/>
      <w:r w:rsidRPr="00626D4C">
        <w:rPr>
          <w:rFonts w:ascii="Times New Roman" w:hAnsi="Times New Roman" w:cs="Times New Roman"/>
          <w:sz w:val="24"/>
          <w:szCs w:val="24"/>
          <w:lang w:val="uk-UA"/>
        </w:rPr>
        <w:t>Бутков</w:t>
      </w:r>
      <w:proofErr w:type="spellEnd"/>
    </w:p>
    <w:p w:rsidR="00B078AB" w:rsidRPr="00626D4C" w:rsidRDefault="00B078AB" w:rsidP="00B078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>В. о. першого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>С.В.</w:t>
      </w:r>
      <w:proofErr w:type="spellStart"/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>Зарецький</w:t>
      </w:r>
      <w:proofErr w:type="spellEnd"/>
    </w:p>
    <w:p w:rsidR="00B078AB" w:rsidRPr="00626D4C" w:rsidRDefault="00B078AB" w:rsidP="00B078A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Заступник н</w:t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з юридичних та </w:t>
      </w:r>
    </w:p>
    <w:p w:rsidR="00B078AB" w:rsidRPr="00626D4C" w:rsidRDefault="00B078AB" w:rsidP="00B078AB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правових питань міської ради </w:t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ab/>
        <w:t>П.О.</w:t>
      </w:r>
      <w:proofErr w:type="spellStart"/>
      <w:r w:rsidRPr="00626D4C">
        <w:rPr>
          <w:rFonts w:ascii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B078AB" w:rsidRPr="00626D4C" w:rsidRDefault="00B078AB" w:rsidP="00B078A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Голова комісії  з промисловості, транспорту </w:t>
      </w:r>
    </w:p>
    <w:p w:rsidR="00B078AB" w:rsidRPr="00626D4C" w:rsidRDefault="00B078AB" w:rsidP="00B078A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та зв'язку, економічного розвитку, інвестицій, </w:t>
      </w:r>
    </w:p>
    <w:p w:rsidR="00B078AB" w:rsidRPr="00626D4C" w:rsidRDefault="00B078AB" w:rsidP="00B078AB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міжнародного співробітництва</w:t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</w:r>
      <w:r w:rsidRPr="00626D4C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ab/>
        <w:t>С.В. Самарський</w:t>
      </w:r>
    </w:p>
    <w:p w:rsidR="00B078AB" w:rsidRPr="00626D4C" w:rsidRDefault="00B078AB" w:rsidP="00B078A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78AB" w:rsidRPr="00626D4C" w:rsidRDefault="00B078AB" w:rsidP="00B078A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78AB" w:rsidRPr="00626D4C" w:rsidRDefault="00B078AB" w:rsidP="00B078A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078AB" w:rsidRPr="00626D4C" w:rsidRDefault="00B078AB" w:rsidP="00B078AB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3408" w:rsidRDefault="00B078AB" w:rsidP="00B07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D4C">
        <w:rPr>
          <w:rFonts w:ascii="Times New Roman" w:hAnsi="Times New Roman" w:cs="Times New Roman"/>
          <w:sz w:val="24"/>
          <w:szCs w:val="24"/>
          <w:lang w:val="uk-UA"/>
        </w:rPr>
        <w:t xml:space="preserve">Розіслати: Департамент економічного розвитку – 2, УЖКГ, </w:t>
      </w:r>
      <w:proofErr w:type="spellStart"/>
      <w:r w:rsidRPr="00626D4C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26D4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26D4C">
        <w:rPr>
          <w:rFonts w:ascii="Times New Roman" w:hAnsi="Times New Roman" w:cs="Times New Roman"/>
          <w:sz w:val="24"/>
          <w:szCs w:val="24"/>
          <w:lang w:val="uk-UA"/>
        </w:rPr>
        <w:t>СТрУ».</w:t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ької</w:t>
      </w:r>
      <w:proofErr w:type="spellEnd"/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ради</w:t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684F9D" w:rsidRPr="000A7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Н.С</w:t>
      </w:r>
    </w:p>
    <w:p w:rsidR="00232236" w:rsidRPr="00570437" w:rsidRDefault="00051E33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="00C416F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38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2236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779B2">
        <w:rPr>
          <w:rFonts w:ascii="Times New Roman" w:hAnsi="Times New Roman" w:cs="Times New Roman"/>
          <w:sz w:val="24"/>
          <w:szCs w:val="24"/>
          <w:lang w:val="uk-UA"/>
        </w:rPr>
        <w:t>№1</w:t>
      </w:r>
    </w:p>
    <w:p w:rsidR="00232236" w:rsidRPr="00570437" w:rsidRDefault="007427E4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 xml:space="preserve">___-ї </w:t>
      </w:r>
      <w:r>
        <w:rPr>
          <w:rFonts w:ascii="Times New Roman" w:hAnsi="Times New Roman" w:cs="Times New Roman"/>
          <w:sz w:val="24"/>
          <w:szCs w:val="24"/>
          <w:lang w:val="uk-UA"/>
        </w:rPr>
        <w:t>сесії</w:t>
      </w:r>
    </w:p>
    <w:p w:rsidR="00232236" w:rsidRDefault="00232236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427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A62D8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:rsidR="00A62D80" w:rsidRPr="00570437" w:rsidRDefault="00A62D80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</w:p>
    <w:p w:rsidR="00C87DA2" w:rsidRDefault="00C87DA2" w:rsidP="00A62D80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2D80" w:rsidRDefault="00A62D80" w:rsidP="00A62D80">
      <w:pPr>
        <w:spacing w:after="0" w:line="240" w:lineRule="auto"/>
        <w:ind w:right="-567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C87DA2" w:rsidRDefault="00C87DA2" w:rsidP="00A62D80">
      <w:pPr>
        <w:spacing w:after="0" w:line="240" w:lineRule="auto"/>
        <w:ind w:right="-567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2236" w:rsidRPr="00D06D32" w:rsidRDefault="00232236" w:rsidP="00463408">
      <w:pPr>
        <w:spacing w:after="0" w:line="240" w:lineRule="auto"/>
        <w:ind w:right="-567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І ЗАХОДИ</w:t>
      </w:r>
    </w:p>
    <w:p w:rsidR="00232236" w:rsidRPr="00D06D32" w:rsidRDefault="00232236" w:rsidP="00463408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ЦІЛЬОВОЇ  ПРОГРАМИ 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РОЗВИТКУ МІСЬКОГО ЕЛЕКТРОТРАНСПОРТУ </w:t>
      </w: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М.СЄВЄРОДОНЕЦЬКА НА 2017 РІК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1484"/>
        <w:gridCol w:w="2693"/>
        <w:gridCol w:w="993"/>
        <w:gridCol w:w="1275"/>
        <w:gridCol w:w="1276"/>
        <w:gridCol w:w="1276"/>
        <w:gridCol w:w="1134"/>
      </w:tblGrid>
      <w:tr w:rsidR="00232236" w:rsidRPr="00D06D32" w:rsidTr="008662AB">
        <w:trPr>
          <w:trHeight w:val="655"/>
        </w:trPr>
        <w:tc>
          <w:tcPr>
            <w:tcW w:w="1490" w:type="dxa"/>
            <w:gridSpan w:val="2"/>
            <w:vAlign w:val="center"/>
          </w:tcPr>
          <w:p w:rsidR="00232236" w:rsidRPr="00D06D32" w:rsidRDefault="00232236" w:rsidP="00463408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693" w:type="dxa"/>
            <w:vAlign w:val="center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93" w:type="dxa"/>
            <w:vAlign w:val="center"/>
          </w:tcPr>
          <w:p w:rsidR="00232236" w:rsidRPr="00D06D32" w:rsidRDefault="00232236" w:rsidP="00463408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275" w:type="dxa"/>
            <w:vAlign w:val="center"/>
          </w:tcPr>
          <w:p w:rsidR="00232236" w:rsidRPr="00D06D32" w:rsidRDefault="00232236" w:rsidP="00463408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276" w:type="dxa"/>
            <w:vAlign w:val="center"/>
          </w:tcPr>
          <w:p w:rsidR="00232236" w:rsidRPr="00D06D32" w:rsidRDefault="00232236" w:rsidP="0046340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76" w:type="dxa"/>
          </w:tcPr>
          <w:p w:rsidR="00232236" w:rsidRPr="00D06D32" w:rsidRDefault="00232236" w:rsidP="0046340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Орієнтовні обсяги фінансування на 2017 рік,</w:t>
            </w:r>
          </w:p>
          <w:p w:rsidR="00232236" w:rsidRPr="00D06D32" w:rsidRDefault="00232236" w:rsidP="0046340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232236" w:rsidRPr="00D06D32" w:rsidRDefault="00232236" w:rsidP="0046340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232236" w:rsidRPr="00D06D32" w:rsidTr="008662AB">
        <w:tc>
          <w:tcPr>
            <w:tcW w:w="1490" w:type="dxa"/>
            <w:gridSpan w:val="2"/>
          </w:tcPr>
          <w:p w:rsidR="00232236" w:rsidRPr="00D06D32" w:rsidRDefault="00232236" w:rsidP="00463408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232236" w:rsidRPr="00D06D32" w:rsidRDefault="00232236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6D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A62D80" w:rsidRPr="00D06D32" w:rsidTr="008662AB">
        <w:trPr>
          <w:trHeight w:val="2066"/>
        </w:trPr>
        <w:tc>
          <w:tcPr>
            <w:tcW w:w="1490" w:type="dxa"/>
            <w:gridSpan w:val="2"/>
            <w:vMerge w:val="restart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1. Технічне переоснащення контактної мережі</w:t>
            </w:r>
          </w:p>
        </w:tc>
        <w:tc>
          <w:tcPr>
            <w:tcW w:w="2693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1. Придбання запасних частин для капітального ремонту контактної мережі по шосе Будівельників від секційних ізоляторів (опори  №№ 73,74) до вул. 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Курчатова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в два дроти в обидві сторони (2,86км)</w:t>
            </w:r>
          </w:p>
        </w:tc>
        <w:tc>
          <w:tcPr>
            <w:tcW w:w="993" w:type="dxa"/>
            <w:vAlign w:val="center"/>
          </w:tcPr>
          <w:p w:rsidR="00A62D80" w:rsidRPr="00463408" w:rsidRDefault="00A62D80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A62D80" w:rsidRPr="00463408" w:rsidRDefault="00A62D80" w:rsidP="00463408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vAlign w:val="center"/>
          </w:tcPr>
          <w:p w:rsidR="00A62D80" w:rsidRPr="00463408" w:rsidRDefault="00865090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461,638</w:t>
            </w:r>
          </w:p>
        </w:tc>
        <w:tc>
          <w:tcPr>
            <w:tcW w:w="1134" w:type="dxa"/>
            <w:vMerge w:val="restart"/>
            <w:vAlign w:val="center"/>
          </w:tcPr>
          <w:p w:rsidR="00A62D80" w:rsidRDefault="00A62D80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 xml:space="preserve">Забезпечення безпеки пересування тролейбусів та безпеки дорожнього руху, економія 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електро-енергії</w:t>
            </w:r>
            <w:proofErr w:type="spellEnd"/>
          </w:p>
          <w:p w:rsidR="00A779B2" w:rsidRPr="00463408" w:rsidRDefault="00A779B2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 2017році</w:t>
            </w:r>
          </w:p>
        </w:tc>
      </w:tr>
      <w:tr w:rsidR="00A62D80" w:rsidRPr="00D06D32" w:rsidTr="008662AB">
        <w:trPr>
          <w:trHeight w:val="1118"/>
        </w:trPr>
        <w:tc>
          <w:tcPr>
            <w:tcW w:w="1490" w:type="dxa"/>
            <w:gridSpan w:val="2"/>
            <w:vMerge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2. Придбання опор СК 120-17 для капітального ремонту контактної мережі</w:t>
            </w:r>
          </w:p>
        </w:tc>
        <w:tc>
          <w:tcPr>
            <w:tcW w:w="993" w:type="dxa"/>
            <w:vAlign w:val="center"/>
          </w:tcPr>
          <w:p w:rsidR="00A62D80" w:rsidRPr="00463408" w:rsidRDefault="00A62D80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A62D80" w:rsidRPr="00463408" w:rsidRDefault="00A62D80" w:rsidP="00463408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6</w:t>
            </w:r>
            <w:r w:rsidR="00865090" w:rsidRPr="00463408">
              <w:rPr>
                <w:rFonts w:ascii="Times New Roman" w:hAnsi="Times New Roman" w:cs="Times New Roman"/>
                <w:lang w:val="uk-UA" w:eastAsia="uk-UA"/>
              </w:rPr>
              <w:t>22</w:t>
            </w:r>
            <w:r w:rsidRPr="00463408">
              <w:rPr>
                <w:rFonts w:ascii="Times New Roman" w:hAnsi="Times New Roman" w:cs="Times New Roman"/>
                <w:lang w:val="uk-UA" w:eastAsia="uk-UA"/>
              </w:rPr>
              <w:t>,</w:t>
            </w:r>
            <w:r w:rsidR="00865090" w:rsidRPr="00463408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2D80" w:rsidRPr="00463408" w:rsidRDefault="00A62D80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trHeight w:val="1266"/>
        </w:trPr>
        <w:tc>
          <w:tcPr>
            <w:tcW w:w="1490" w:type="dxa"/>
            <w:gridSpan w:val="2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2693" w:type="dxa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1.Придбання запасних частин для капітального ремонту живлячого високовольтного кабелю 10кВ вводу №1 ТП№4 (4400м)</w:t>
            </w:r>
          </w:p>
        </w:tc>
        <w:tc>
          <w:tcPr>
            <w:tcW w:w="993" w:type="dxa"/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УЖКХ міської ради,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908,8</w:t>
            </w:r>
          </w:p>
        </w:tc>
        <w:tc>
          <w:tcPr>
            <w:tcW w:w="1134" w:type="dxa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trHeight w:val="1046"/>
        </w:trPr>
        <w:tc>
          <w:tcPr>
            <w:tcW w:w="1490" w:type="dxa"/>
            <w:gridSpan w:val="2"/>
            <w:vMerge w:val="restart"/>
            <w:vAlign w:val="center"/>
          </w:tcPr>
          <w:p w:rsidR="00463408" w:rsidRPr="00463408" w:rsidRDefault="00463408" w:rsidP="00463408">
            <w:pPr>
              <w:ind w:right="-85"/>
              <w:jc w:val="center"/>
              <w:rPr>
                <w:rFonts w:ascii="Times New Roman" w:hAnsi="Times New Roman" w:cs="Times New Roman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3. Підвищення експлуатаційних показників будівель підприємства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63408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1. Капітальний ремонт покрівлі будівлі служби енергогосподарства</w:t>
            </w:r>
          </w:p>
          <w:p w:rsidR="00A779B2" w:rsidRPr="00A779B2" w:rsidRDefault="00A779B2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(332.8 м</w:t>
            </w:r>
            <w:r>
              <w:rPr>
                <w:rFonts w:ascii="Times New Roman" w:hAnsi="Times New Roman" w:cs="Times New Roman"/>
                <w:vertAlign w:val="superscript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150,2</w:t>
            </w:r>
          </w:p>
        </w:tc>
        <w:tc>
          <w:tcPr>
            <w:tcW w:w="1134" w:type="dxa"/>
            <w:vMerge w:val="restart"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79" w:right="-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 в 2017 році</w:t>
            </w:r>
          </w:p>
        </w:tc>
      </w:tr>
      <w:tr w:rsidR="00463408" w:rsidRPr="00D06D32" w:rsidTr="008662AB">
        <w:trPr>
          <w:trHeight w:val="1194"/>
        </w:trPr>
        <w:tc>
          <w:tcPr>
            <w:tcW w:w="1490" w:type="dxa"/>
            <w:gridSpan w:val="2"/>
            <w:vMerge/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A779B2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2. Капітальний ремонт покрівлі тягової підстанції №3</w:t>
            </w:r>
            <w:r w:rsidR="00A779B2">
              <w:rPr>
                <w:rFonts w:ascii="Times New Roman" w:hAnsi="Times New Roman" w:cs="Times New Roman"/>
                <w:lang w:val="uk-UA" w:eastAsia="uk-UA"/>
              </w:rPr>
              <w:t xml:space="preserve"> (188 м</w:t>
            </w:r>
            <w:r w:rsidR="00A779B2">
              <w:rPr>
                <w:rFonts w:ascii="Times New Roman" w:hAnsi="Times New Roman" w:cs="Times New Roman"/>
                <w:vertAlign w:val="superscript"/>
                <w:lang w:val="uk-UA" w:eastAsia="uk-UA"/>
              </w:rPr>
              <w:t>2</w:t>
            </w:r>
            <w:r w:rsidR="00A779B2">
              <w:rPr>
                <w:rFonts w:ascii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94,3</w:t>
            </w:r>
          </w:p>
        </w:tc>
        <w:tc>
          <w:tcPr>
            <w:tcW w:w="1134" w:type="dxa"/>
            <w:vMerge/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trHeight w:val="1165"/>
        </w:trPr>
        <w:tc>
          <w:tcPr>
            <w:tcW w:w="1490" w:type="dxa"/>
            <w:gridSpan w:val="2"/>
            <w:vMerge/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63408" w:rsidRPr="00A779B2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3. Капітальний ремонт покрівлі тягової підстанції №4</w:t>
            </w:r>
            <w:r w:rsidR="00A779B2">
              <w:rPr>
                <w:rFonts w:ascii="Times New Roman" w:hAnsi="Times New Roman" w:cs="Times New Roman"/>
                <w:lang w:val="uk-UA" w:eastAsia="uk-UA"/>
              </w:rPr>
              <w:t xml:space="preserve"> (244 м</w:t>
            </w:r>
            <w:r w:rsidR="00A779B2">
              <w:rPr>
                <w:rFonts w:ascii="Times New Roman" w:hAnsi="Times New Roman" w:cs="Times New Roman"/>
                <w:vertAlign w:val="superscript"/>
                <w:lang w:val="uk-UA" w:eastAsia="uk-UA"/>
              </w:rPr>
              <w:t>2</w:t>
            </w:r>
            <w:r w:rsidR="00A779B2">
              <w:rPr>
                <w:rFonts w:ascii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112,0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trHeight w:val="870"/>
        </w:trPr>
        <w:tc>
          <w:tcPr>
            <w:tcW w:w="1490" w:type="dxa"/>
            <w:gridSpan w:val="2"/>
            <w:vMerge w:val="restart"/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 xml:space="preserve">4. Підвищення                експлуатаційних  показників та рівня безпеки </w:t>
            </w:r>
            <w:r w:rsidRPr="00463408">
              <w:rPr>
                <w:rFonts w:ascii="Times New Roman" w:hAnsi="Times New Roman" w:cs="Times New Roman"/>
                <w:lang w:val="uk-UA"/>
              </w:rPr>
              <w:lastRenderedPageBreak/>
              <w:t>тролейбусів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lastRenderedPageBreak/>
              <w:t>1. Придбання запасних частин для капітального ремонту тролейбусів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trHeight w:val="679"/>
        </w:trPr>
        <w:tc>
          <w:tcPr>
            <w:tcW w:w="1490" w:type="dxa"/>
            <w:gridSpan w:val="2"/>
            <w:vMerge/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2. Придбання шин для тролейбусів (197 од.)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2017р.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463408">
              <w:rPr>
                <w:rFonts w:ascii="Times New Roman" w:hAnsi="Times New Roman" w:cs="Times New Roman"/>
                <w:lang w:val="uk-UA" w:eastAsia="uk-UA"/>
              </w:rPr>
              <w:t>963,527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trHeight w:val="409"/>
        </w:trPr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lastRenderedPageBreak/>
              <w:t>5. Покриття збитків від безоплатного перевезення тролейбусами пільгових категорій громадян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 xml:space="preserve">1. Надання фінансової підтримки 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>»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48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17400,0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ind w:left="-109" w:right="-10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категорій пасажирів в тролейбусі в 2017 році</w:t>
            </w:r>
          </w:p>
        </w:tc>
      </w:tr>
      <w:tr w:rsidR="00463408" w:rsidRPr="00D06D32" w:rsidTr="008662AB">
        <w:trPr>
          <w:trHeight w:val="159"/>
        </w:trPr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6.</w:t>
            </w:r>
            <w:r w:rsidRPr="00463408">
              <w:rPr>
                <w:rFonts w:ascii="Times New Roman" w:hAnsi="Times New Roman" w:cs="Times New Roman"/>
                <w:lang w:val="uk-UA" w:eastAsia="uk-UA"/>
              </w:rPr>
              <w:t xml:space="preserve">Забезпечення беззбиткового функціонування </w:t>
            </w:r>
            <w:proofErr w:type="spellStart"/>
            <w:r w:rsidRPr="00463408">
              <w:rPr>
                <w:rFonts w:ascii="Times New Roman" w:hAnsi="Times New Roman" w:cs="Times New Roman"/>
                <w:lang w:val="uk-UA" w:eastAsia="uk-UA"/>
              </w:rPr>
              <w:t>електро-транспорту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1.Планове підвищення плати за разовий проїзд одного пасажира до 3,00 грн.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463408" w:rsidRPr="00463408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 xml:space="preserve">Прогнозований дохід 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>» від планового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3408" w:rsidRPr="00463408" w:rsidRDefault="00463408" w:rsidP="00463408">
            <w:pPr>
              <w:ind w:left="-95" w:right="-9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408">
              <w:rPr>
                <w:rFonts w:ascii="Times New Roman" w:hAnsi="Times New Roman" w:cs="Times New Roman"/>
                <w:lang w:val="uk-UA"/>
              </w:rPr>
              <w:t xml:space="preserve">Підтримання 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життє-діяльності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 xml:space="preserve"> та  розвиток 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463408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63408">
              <w:rPr>
                <w:rFonts w:ascii="Times New Roman" w:hAnsi="Times New Roman" w:cs="Times New Roman"/>
                <w:lang w:val="uk-UA"/>
              </w:rPr>
              <w:t>» у 2017 році</w:t>
            </w:r>
          </w:p>
        </w:tc>
      </w:tr>
      <w:tr w:rsidR="00463408" w:rsidRPr="00D06D32" w:rsidTr="008662AB">
        <w:trPr>
          <w:gridBefore w:val="1"/>
          <w:wBefore w:w="6" w:type="dxa"/>
          <w:trHeight w:val="541"/>
        </w:trPr>
        <w:tc>
          <w:tcPr>
            <w:tcW w:w="1484" w:type="dxa"/>
            <w:vMerge w:val="restart"/>
            <w:vAlign w:val="center"/>
          </w:tcPr>
          <w:p w:rsidR="00463408" w:rsidRPr="00D06D32" w:rsidRDefault="00463408" w:rsidP="00463408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ind w:left="-81" w:right="-10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ВСЬОГО ПО ПРОГРАМІ:</w:t>
            </w:r>
          </w:p>
        </w:tc>
        <w:tc>
          <w:tcPr>
            <w:tcW w:w="993" w:type="dxa"/>
            <w:vMerge w:val="restart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63408" w:rsidRPr="00D06D32" w:rsidRDefault="00463408" w:rsidP="00463408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63408" w:rsidRPr="00D06D32" w:rsidRDefault="00463408" w:rsidP="00463408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>26712,665</w:t>
            </w:r>
          </w:p>
        </w:tc>
        <w:tc>
          <w:tcPr>
            <w:tcW w:w="1134" w:type="dxa"/>
            <w:vMerge w:val="restart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408" w:rsidRPr="00D06D32" w:rsidTr="008662AB">
        <w:trPr>
          <w:gridBefore w:val="1"/>
          <w:wBefore w:w="6" w:type="dxa"/>
          <w:trHeight w:val="429"/>
        </w:trPr>
        <w:tc>
          <w:tcPr>
            <w:tcW w:w="1484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у тому числі:</w:t>
            </w:r>
          </w:p>
        </w:tc>
        <w:tc>
          <w:tcPr>
            <w:tcW w:w="993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3408" w:rsidRPr="00D06D32" w:rsidTr="008662AB">
        <w:trPr>
          <w:gridBefore w:val="1"/>
          <w:wBefore w:w="6" w:type="dxa"/>
          <w:trHeight w:val="443"/>
        </w:trPr>
        <w:tc>
          <w:tcPr>
            <w:tcW w:w="1484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міський бюджет</w:t>
            </w:r>
          </w:p>
        </w:tc>
        <w:tc>
          <w:tcPr>
            <w:tcW w:w="993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 w:eastAsia="uk-UA"/>
              </w:rPr>
              <w:t>21712,665</w:t>
            </w:r>
          </w:p>
        </w:tc>
        <w:tc>
          <w:tcPr>
            <w:tcW w:w="1134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3408" w:rsidRPr="00D06D32" w:rsidTr="008662AB">
        <w:trPr>
          <w:gridBefore w:val="1"/>
          <w:wBefore w:w="6" w:type="dxa"/>
          <w:trHeight w:val="415"/>
        </w:trPr>
        <w:tc>
          <w:tcPr>
            <w:tcW w:w="1484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власні кошти </w:t>
            </w:r>
            <w:proofErr w:type="spellStart"/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КП</w:t>
            </w:r>
            <w:proofErr w:type="spellEnd"/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«</w:t>
            </w:r>
            <w:proofErr w:type="spellStart"/>
            <w:r w:rsidRPr="00D06D32">
              <w:rPr>
                <w:rFonts w:ascii="Times New Roman" w:hAnsi="Times New Roman" w:cs="Times New Roman"/>
                <w:b/>
                <w:bCs/>
                <w:lang w:val="uk-UA"/>
              </w:rPr>
              <w:t>СТрУ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 w:eastAsia="uk-UA"/>
              </w:rPr>
              <w:t>5000,0</w:t>
            </w:r>
          </w:p>
        </w:tc>
        <w:tc>
          <w:tcPr>
            <w:tcW w:w="1134" w:type="dxa"/>
            <w:vMerge/>
            <w:vAlign w:val="center"/>
          </w:tcPr>
          <w:p w:rsidR="00463408" w:rsidRPr="00D06D32" w:rsidRDefault="00463408" w:rsidP="0046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32236" w:rsidRPr="00D06D32" w:rsidRDefault="00232236" w:rsidP="00463408">
      <w:pPr>
        <w:jc w:val="center"/>
        <w:rPr>
          <w:rFonts w:ascii="Times New Roman" w:hAnsi="Times New Roman" w:cs="Times New Roman"/>
          <w:lang w:val="uk-UA" w:eastAsia="uk-UA"/>
        </w:rPr>
      </w:pPr>
    </w:p>
    <w:p w:rsidR="00232236" w:rsidRPr="00D06D32" w:rsidRDefault="00232236" w:rsidP="00463408">
      <w:pPr>
        <w:jc w:val="center"/>
        <w:rPr>
          <w:rFonts w:ascii="Times New Roman" w:hAnsi="Times New Roman" w:cs="Times New Roman"/>
          <w:lang w:val="uk-UA" w:eastAsia="uk-UA"/>
        </w:rPr>
      </w:pPr>
    </w:p>
    <w:p w:rsidR="00232236" w:rsidRDefault="00571A03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Секретар ради</w:t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 w:rsidR="00A62D80"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 xml:space="preserve">І.М. </w:t>
      </w:r>
      <w:proofErr w:type="spellStart"/>
      <w:r>
        <w:rPr>
          <w:rFonts w:ascii="Times New Roman" w:hAnsi="Times New Roman"/>
          <w:b/>
          <w:bCs/>
          <w:lang w:val="uk-UA"/>
        </w:rPr>
        <w:t>Бутков</w:t>
      </w:r>
      <w:proofErr w:type="spellEnd"/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2D3BD3" w:rsidRDefault="002D3BD3" w:rsidP="00B07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078AB" w:rsidRPr="00570437" w:rsidRDefault="002D3BD3" w:rsidP="00B07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078AB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779B2">
        <w:rPr>
          <w:rFonts w:ascii="Times New Roman" w:hAnsi="Times New Roman" w:cs="Times New Roman"/>
          <w:sz w:val="24"/>
          <w:szCs w:val="24"/>
          <w:lang w:val="uk-UA"/>
        </w:rPr>
        <w:t>№2</w:t>
      </w:r>
    </w:p>
    <w:p w:rsidR="00B078AB" w:rsidRPr="00570437" w:rsidRDefault="00B078AB" w:rsidP="00B078AB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рішення ___-ї сесії</w:t>
      </w:r>
    </w:p>
    <w:p w:rsidR="00B078AB" w:rsidRDefault="00B078AB" w:rsidP="00B078AB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:rsidR="00B078AB" w:rsidRDefault="00B078AB" w:rsidP="00463408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Pr="002D3BD3" w:rsidRDefault="002D3BD3" w:rsidP="002D3BD3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6D32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ВИКОНАННЯ ПРОГРАМИ, ВИЗНАЧЕННЯ ЇЇ ЕФЕКТИВНОСТ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3755"/>
        <w:gridCol w:w="1422"/>
        <w:gridCol w:w="2039"/>
      </w:tblGrid>
      <w:tr w:rsidR="00B078AB" w:rsidRPr="00104D37" w:rsidTr="003537AD">
        <w:trPr>
          <w:jc w:val="center"/>
        </w:trPr>
        <w:tc>
          <w:tcPr>
            <w:tcW w:w="2616" w:type="dxa"/>
            <w:vAlign w:val="center"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3755" w:type="dxa"/>
            <w:vAlign w:val="center"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B078AB" w:rsidRPr="00104D37" w:rsidTr="003537AD">
        <w:trPr>
          <w:trHeight w:val="626"/>
          <w:jc w:val="center"/>
        </w:trPr>
        <w:tc>
          <w:tcPr>
            <w:tcW w:w="2616" w:type="dxa"/>
            <w:vMerge w:val="restart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1. Технічне переоснащення  контактної мережі</w:t>
            </w: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витрат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1.1.Придбання запасних частин для капітального ремонту контактної мережі по шосе Будівельників від секційних ізоляторів (опори  № 73,74) до вул. 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Курчатова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 в два дроти в обидві сторони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1.2. Придбання опор СК 120-17 для капітального ремонту контактної мережі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461,638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622,2</w:t>
            </w:r>
          </w:p>
        </w:tc>
      </w:tr>
      <w:tr w:rsidR="00B078AB" w:rsidRPr="00104D37" w:rsidTr="003537AD">
        <w:trPr>
          <w:trHeight w:val="1461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продукту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Протяжність контактної мережі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Кількість опор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км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од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2,86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38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</w:tr>
      <w:tr w:rsidR="00B078AB" w:rsidRPr="00104D37" w:rsidTr="003537AD">
        <w:trPr>
          <w:trHeight w:val="2114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ефективності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Витрати на 1 км контактної мережі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Витрати на одну опору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161,4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16,4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якості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Забезпечення безпеки пересування тролейбусів та безпеки дорожнього руху</w:t>
            </w:r>
          </w:p>
        </w:tc>
        <w:tc>
          <w:tcPr>
            <w:tcW w:w="1422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A779B2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A779B2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100,0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 w:val="restart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2. Технічне переоснащення кабельних мереж</w:t>
            </w: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витрат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Придбання запасних частин для капітального ремонту живлячого високовольтного кабелю 10кВ вводу №1 ТП№4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.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908,8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продукту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Протяжність високовольтного кабелю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км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4,4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ефективності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Витрати на 1км високовольтного кабелю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206.5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якості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Забезпечення безпеки пересування тролейбусів та безпеки дорожнього руху.</w:t>
            </w:r>
          </w:p>
        </w:tc>
        <w:tc>
          <w:tcPr>
            <w:tcW w:w="1422" w:type="dxa"/>
            <w:vAlign w:val="center"/>
          </w:tcPr>
          <w:p w:rsidR="00B078AB" w:rsidRPr="008B30CD" w:rsidRDefault="0078453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B078AB" w:rsidRPr="008B30CD" w:rsidRDefault="0078453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 w:val="restart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3. Підвищення експлуатаційних показників будівель підприємства</w:t>
            </w: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витрат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3.1. Капітальний ремонт покрівлі будівлі служби енергогосподарства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3.2. Капітальний ремонт покрівлі тягової підстанції №3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3.3. Капітальний ремонт покрівлі тягової підстанції №4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150,2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94,3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112,0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продукту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Площа ремонту покрівлі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 будівлі служби енергогосподарства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Площа ремонту покрівлі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  будівлі тягової підстанції №3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Площа ремонту покрівлі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  будівлі тягової підстанції №4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м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</w:rPr>
              <w:t>332,8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188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244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ефективності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Витрати на 1м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ремонту покрівлі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466</w:t>
            </w:r>
            <w:r w:rsidR="00A779B2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якості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Забезпечення якісних умов роботи та безпеки в будівлях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100,0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 w:val="restart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4. Підвищення                експлуатаційних  показників та рівня безпеки тролейбусів</w:t>
            </w: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витрат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4.1. Придбання запасних частин для капітального ремонту тролейбусів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4.2. Придбання шин для тролейбусів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1000,0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963.527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продукту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Кількість шин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197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ефективності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Витрати на одну шину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4,891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якості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Забезпечення безпеки пересування тролейбусів та безпеки дорожнього руху.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 w:val="restart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9F4673" w:rsidRDefault="009F4673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9F4673" w:rsidRDefault="009F4673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5.Покриття збитків від безоплатного перевезення тролейбусами 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lastRenderedPageBreak/>
              <w:t>пільгових категорій громадян</w:t>
            </w: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lastRenderedPageBreak/>
              <w:t>Показник витрат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Бюджетні витрати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Надання фінансової підтримки 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СТрУ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»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17400,0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продукту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Кількість перевезених пільгових категорій громадян (за рік)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тис.чол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14421.00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ефективності</w:t>
            </w:r>
          </w:p>
          <w:p w:rsidR="00A779B2" w:rsidRPr="008B30CD" w:rsidRDefault="006454DF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Компенсація підприємству за перевезення тролейбусами пільгових категорій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громодян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згідно діючого законодавства</w:t>
            </w:r>
            <w:r w:rsidR="00A779B2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22" w:type="dxa"/>
            <w:vAlign w:val="center"/>
          </w:tcPr>
          <w:p w:rsidR="00B078AB" w:rsidRPr="008B30CD" w:rsidRDefault="006454DF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</w:t>
            </w:r>
            <w:r w:rsidR="00B078AB"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грн</w:t>
            </w:r>
            <w:proofErr w:type="spellEnd"/>
            <w:r w:rsidR="00B078AB"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9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6454DF" w:rsidRDefault="006454DF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6454DF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17400,0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якості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Забезпечення безоплатного проїзду в 2017р пільгових категорій пасажирів.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 w:val="restart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9F4673" w:rsidRDefault="009F4673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6.</w:t>
            </w: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Забезпечення беззбиткового функціонування 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електро-транспорту</w:t>
            </w:r>
            <w:proofErr w:type="spellEnd"/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витрат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 xml:space="preserve">Прогнозований доход 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КП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 xml:space="preserve"> "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СТрУ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u w:val="single"/>
                <w:lang w:val="uk-UA"/>
              </w:rPr>
              <w:t>"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Планове підвищення плати за разовий проїзд одного пасажира до 3,00 грн.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Не потребує коштів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продукту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Прогнозований доход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5000,0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ефективності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Збільшення доходу  підприємства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56,4</w:t>
            </w:r>
          </w:p>
        </w:tc>
      </w:tr>
      <w:tr w:rsidR="00B078AB" w:rsidRPr="00104D37" w:rsidTr="003537AD">
        <w:trPr>
          <w:trHeight w:val="695"/>
          <w:jc w:val="center"/>
        </w:trPr>
        <w:tc>
          <w:tcPr>
            <w:tcW w:w="2616" w:type="dxa"/>
            <w:vMerge/>
          </w:tcPr>
          <w:p w:rsidR="00B078AB" w:rsidRPr="008B30CD" w:rsidRDefault="00B078AB" w:rsidP="003537AD">
            <w:pPr>
              <w:pStyle w:val="af0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5" w:type="dxa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b/>
                <w:sz w:val="24"/>
                <w:szCs w:val="24"/>
                <w:lang w:val="uk-UA"/>
              </w:rPr>
              <w:t>Показник якості</w:t>
            </w:r>
          </w:p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Підтримання життєдіяльності та розвиток 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СТрУ</w:t>
            </w:r>
            <w:proofErr w:type="spellEnd"/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" у 2017 році.</w:t>
            </w:r>
          </w:p>
        </w:tc>
        <w:tc>
          <w:tcPr>
            <w:tcW w:w="1422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039" w:type="dxa"/>
            <w:vAlign w:val="center"/>
          </w:tcPr>
          <w:p w:rsidR="00B078AB" w:rsidRPr="008B30CD" w:rsidRDefault="00B078AB" w:rsidP="003537AD">
            <w:pPr>
              <w:pStyle w:val="af0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8B30CD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100,0</w:t>
            </w:r>
          </w:p>
        </w:tc>
      </w:tr>
    </w:tbl>
    <w:p w:rsidR="00B078AB" w:rsidRPr="00104D37" w:rsidRDefault="00B078AB" w:rsidP="00B078AB">
      <w:pPr>
        <w:pStyle w:val="af0"/>
        <w:rPr>
          <w:rFonts w:ascii="Times New Roman" w:hAnsi="Times New Roman"/>
          <w:iCs/>
          <w:sz w:val="24"/>
          <w:lang w:val="uk-UA"/>
        </w:rPr>
      </w:pPr>
    </w:p>
    <w:p w:rsidR="00B078AB" w:rsidRDefault="00B078AB" w:rsidP="00B078AB">
      <w:pPr>
        <w:pStyle w:val="af0"/>
        <w:rPr>
          <w:rFonts w:ascii="Times New Roman" w:hAnsi="Times New Roman"/>
          <w:lang w:val="uk-UA"/>
        </w:rPr>
      </w:pPr>
    </w:p>
    <w:p w:rsidR="003F20CC" w:rsidRDefault="003F20CC" w:rsidP="00B078AB">
      <w:pPr>
        <w:pStyle w:val="af0"/>
        <w:rPr>
          <w:rFonts w:ascii="Times New Roman" w:hAnsi="Times New Roman"/>
          <w:lang w:val="uk-UA"/>
        </w:rPr>
      </w:pPr>
    </w:p>
    <w:p w:rsidR="003F20CC" w:rsidRPr="003F20CC" w:rsidRDefault="003F20CC" w:rsidP="00B078AB">
      <w:pPr>
        <w:pStyle w:val="af0"/>
        <w:rPr>
          <w:rFonts w:ascii="Times New Roman" w:hAnsi="Times New Roman"/>
          <w:lang w:val="uk-UA"/>
        </w:rPr>
      </w:pPr>
    </w:p>
    <w:p w:rsidR="003F20CC" w:rsidRDefault="003F20CC" w:rsidP="003F20CC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Секретар ради</w:t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</w:r>
      <w:r>
        <w:rPr>
          <w:rFonts w:ascii="Times New Roman" w:hAnsi="Times New Roman"/>
          <w:b/>
          <w:bCs/>
          <w:lang w:val="uk-UA"/>
        </w:rPr>
        <w:tab/>
        <w:t xml:space="preserve">І.М. </w:t>
      </w:r>
      <w:proofErr w:type="spellStart"/>
      <w:r>
        <w:rPr>
          <w:rFonts w:ascii="Times New Roman" w:hAnsi="Times New Roman"/>
          <w:b/>
          <w:bCs/>
          <w:lang w:val="uk-UA"/>
        </w:rPr>
        <w:t>Бутков</w:t>
      </w:r>
      <w:proofErr w:type="spellEnd"/>
    </w:p>
    <w:p w:rsidR="003F20CC" w:rsidRDefault="003F20CC" w:rsidP="003F20CC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3F20CC" w:rsidRDefault="003F20CC" w:rsidP="003F20CC">
      <w:pPr>
        <w:pStyle w:val="21"/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</w:p>
    <w:p w:rsidR="00B078AB" w:rsidRPr="00D06D32" w:rsidRDefault="00B078AB" w:rsidP="00463408">
      <w:pPr>
        <w:pStyle w:val="21"/>
        <w:spacing w:line="360" w:lineRule="auto"/>
        <w:jc w:val="center"/>
        <w:rPr>
          <w:rFonts w:ascii="Times New Roman" w:hAnsi="Times New Roman"/>
          <w:lang w:val="uk-UA" w:eastAsia="uk-UA"/>
        </w:rPr>
      </w:pPr>
    </w:p>
    <w:sectPr w:rsidR="00B078AB" w:rsidRPr="00D06D32" w:rsidSect="00C87DA2"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D9A" w:rsidRDefault="003B2D9A" w:rsidP="00475BFB">
      <w:pPr>
        <w:spacing w:after="0" w:line="240" w:lineRule="auto"/>
      </w:pPr>
      <w:r>
        <w:separator/>
      </w:r>
    </w:p>
  </w:endnote>
  <w:endnote w:type="continuationSeparator" w:id="1">
    <w:p w:rsidR="003B2D9A" w:rsidRDefault="003B2D9A" w:rsidP="0047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D9A" w:rsidRDefault="003B2D9A" w:rsidP="00475BFB">
      <w:pPr>
        <w:spacing w:after="0" w:line="240" w:lineRule="auto"/>
      </w:pPr>
      <w:r>
        <w:separator/>
      </w:r>
    </w:p>
  </w:footnote>
  <w:footnote w:type="continuationSeparator" w:id="1">
    <w:p w:rsidR="003B2D9A" w:rsidRDefault="003B2D9A" w:rsidP="0047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FB" w:rsidRPr="00475BFB" w:rsidRDefault="00475BFB">
    <w:pPr>
      <w:pStyle w:val="ac"/>
      <w:rPr>
        <w:b/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38D606D"/>
    <w:multiLevelType w:val="hybridMultilevel"/>
    <w:tmpl w:val="4998C89A"/>
    <w:lvl w:ilvl="0" w:tplc="3D928A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999" w:hanging="360"/>
      </w:pPr>
    </w:lvl>
    <w:lvl w:ilvl="2" w:tplc="0422001B">
      <w:start w:val="1"/>
      <w:numFmt w:val="lowerRoman"/>
      <w:lvlText w:val="%3."/>
      <w:lvlJc w:val="right"/>
      <w:pPr>
        <w:ind w:left="1719" w:hanging="180"/>
      </w:pPr>
    </w:lvl>
    <w:lvl w:ilvl="3" w:tplc="0422000F">
      <w:start w:val="1"/>
      <w:numFmt w:val="decimal"/>
      <w:lvlText w:val="%4."/>
      <w:lvlJc w:val="left"/>
      <w:pPr>
        <w:ind w:left="2439" w:hanging="360"/>
      </w:pPr>
    </w:lvl>
    <w:lvl w:ilvl="4" w:tplc="04220019">
      <w:start w:val="1"/>
      <w:numFmt w:val="lowerLetter"/>
      <w:lvlText w:val="%5."/>
      <w:lvlJc w:val="left"/>
      <w:pPr>
        <w:ind w:left="3159" w:hanging="360"/>
      </w:pPr>
    </w:lvl>
    <w:lvl w:ilvl="5" w:tplc="0422001B">
      <w:start w:val="1"/>
      <w:numFmt w:val="lowerRoman"/>
      <w:lvlText w:val="%6."/>
      <w:lvlJc w:val="right"/>
      <w:pPr>
        <w:ind w:left="3879" w:hanging="180"/>
      </w:pPr>
    </w:lvl>
    <w:lvl w:ilvl="6" w:tplc="0422000F">
      <w:start w:val="1"/>
      <w:numFmt w:val="decimal"/>
      <w:lvlText w:val="%7."/>
      <w:lvlJc w:val="left"/>
      <w:pPr>
        <w:ind w:left="4599" w:hanging="360"/>
      </w:pPr>
    </w:lvl>
    <w:lvl w:ilvl="7" w:tplc="04220019">
      <w:start w:val="1"/>
      <w:numFmt w:val="lowerLetter"/>
      <w:lvlText w:val="%8."/>
      <w:lvlJc w:val="left"/>
      <w:pPr>
        <w:ind w:left="5319" w:hanging="360"/>
      </w:pPr>
    </w:lvl>
    <w:lvl w:ilvl="8" w:tplc="0422001B">
      <w:start w:val="1"/>
      <w:numFmt w:val="lowerRoman"/>
      <w:lvlText w:val="%9."/>
      <w:lvlJc w:val="right"/>
      <w:pPr>
        <w:ind w:left="6039" w:hanging="180"/>
      </w:pPr>
    </w:lvl>
  </w:abstractNum>
  <w:abstractNum w:abstractNumId="15">
    <w:nsid w:val="78C01E1B"/>
    <w:multiLevelType w:val="hybridMultilevel"/>
    <w:tmpl w:val="63F65B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6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4"/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4EB"/>
    <w:rsid w:val="00012499"/>
    <w:rsid w:val="00017C99"/>
    <w:rsid w:val="00021561"/>
    <w:rsid w:val="000307BF"/>
    <w:rsid w:val="000344F1"/>
    <w:rsid w:val="00037B44"/>
    <w:rsid w:val="00037C27"/>
    <w:rsid w:val="000476F2"/>
    <w:rsid w:val="00051E33"/>
    <w:rsid w:val="00052265"/>
    <w:rsid w:val="000630B3"/>
    <w:rsid w:val="00071316"/>
    <w:rsid w:val="00075448"/>
    <w:rsid w:val="000915DA"/>
    <w:rsid w:val="000A5D34"/>
    <w:rsid w:val="000A77F3"/>
    <w:rsid w:val="000B2936"/>
    <w:rsid w:val="000B39EA"/>
    <w:rsid w:val="000C1995"/>
    <w:rsid w:val="000D1B27"/>
    <w:rsid w:val="000D402D"/>
    <w:rsid w:val="000D6AF0"/>
    <w:rsid w:val="000E6781"/>
    <w:rsid w:val="00103224"/>
    <w:rsid w:val="00105D77"/>
    <w:rsid w:val="00106484"/>
    <w:rsid w:val="00110448"/>
    <w:rsid w:val="00121DCE"/>
    <w:rsid w:val="00122EC6"/>
    <w:rsid w:val="00124F94"/>
    <w:rsid w:val="00131055"/>
    <w:rsid w:val="0013634C"/>
    <w:rsid w:val="00141200"/>
    <w:rsid w:val="00142E84"/>
    <w:rsid w:val="00145BE7"/>
    <w:rsid w:val="0016042E"/>
    <w:rsid w:val="00160804"/>
    <w:rsid w:val="00165D9A"/>
    <w:rsid w:val="001A0E5A"/>
    <w:rsid w:val="001B2BCA"/>
    <w:rsid w:val="001B4B98"/>
    <w:rsid w:val="001B6F14"/>
    <w:rsid w:val="001C3C08"/>
    <w:rsid w:val="001E00C1"/>
    <w:rsid w:val="001E0500"/>
    <w:rsid w:val="001E720B"/>
    <w:rsid w:val="0020786F"/>
    <w:rsid w:val="00210123"/>
    <w:rsid w:val="00210957"/>
    <w:rsid w:val="002175F8"/>
    <w:rsid w:val="002262B2"/>
    <w:rsid w:val="00232236"/>
    <w:rsid w:val="00241E66"/>
    <w:rsid w:val="00246239"/>
    <w:rsid w:val="002508E8"/>
    <w:rsid w:val="00255754"/>
    <w:rsid w:val="002854AF"/>
    <w:rsid w:val="00286279"/>
    <w:rsid w:val="00287C10"/>
    <w:rsid w:val="0029485E"/>
    <w:rsid w:val="002A06CD"/>
    <w:rsid w:val="002A19A0"/>
    <w:rsid w:val="002A41E9"/>
    <w:rsid w:val="002A5CA5"/>
    <w:rsid w:val="002B01EF"/>
    <w:rsid w:val="002B0827"/>
    <w:rsid w:val="002B55BE"/>
    <w:rsid w:val="002C27C5"/>
    <w:rsid w:val="002C76E6"/>
    <w:rsid w:val="002D3BD3"/>
    <w:rsid w:val="002D4012"/>
    <w:rsid w:val="002E6ADF"/>
    <w:rsid w:val="002F333B"/>
    <w:rsid w:val="002F79CE"/>
    <w:rsid w:val="00301494"/>
    <w:rsid w:val="003227C2"/>
    <w:rsid w:val="00324089"/>
    <w:rsid w:val="00344308"/>
    <w:rsid w:val="003506C9"/>
    <w:rsid w:val="00354C50"/>
    <w:rsid w:val="00355E09"/>
    <w:rsid w:val="00363753"/>
    <w:rsid w:val="0036611E"/>
    <w:rsid w:val="00384FBA"/>
    <w:rsid w:val="00387680"/>
    <w:rsid w:val="003942C8"/>
    <w:rsid w:val="003A22A0"/>
    <w:rsid w:val="003B2D9A"/>
    <w:rsid w:val="003B7435"/>
    <w:rsid w:val="003C67A9"/>
    <w:rsid w:val="003F20CC"/>
    <w:rsid w:val="003F5853"/>
    <w:rsid w:val="004075FF"/>
    <w:rsid w:val="004166DD"/>
    <w:rsid w:val="004176F1"/>
    <w:rsid w:val="004222E4"/>
    <w:rsid w:val="0045399D"/>
    <w:rsid w:val="004541E7"/>
    <w:rsid w:val="0045559E"/>
    <w:rsid w:val="0046163C"/>
    <w:rsid w:val="004625DE"/>
    <w:rsid w:val="00463408"/>
    <w:rsid w:val="004755AF"/>
    <w:rsid w:val="00475BFB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BA2"/>
    <w:rsid w:val="00516DE2"/>
    <w:rsid w:val="00537140"/>
    <w:rsid w:val="005400CE"/>
    <w:rsid w:val="005462D8"/>
    <w:rsid w:val="00560264"/>
    <w:rsid w:val="00570437"/>
    <w:rsid w:val="00571A03"/>
    <w:rsid w:val="00573A1E"/>
    <w:rsid w:val="0057615F"/>
    <w:rsid w:val="0057733E"/>
    <w:rsid w:val="005C0959"/>
    <w:rsid w:val="005E371C"/>
    <w:rsid w:val="00625D63"/>
    <w:rsid w:val="00626C91"/>
    <w:rsid w:val="00630AB2"/>
    <w:rsid w:val="00631379"/>
    <w:rsid w:val="00633E6C"/>
    <w:rsid w:val="006454DF"/>
    <w:rsid w:val="006475EA"/>
    <w:rsid w:val="006633FC"/>
    <w:rsid w:val="00663D15"/>
    <w:rsid w:val="00674F04"/>
    <w:rsid w:val="00684F9D"/>
    <w:rsid w:val="006874D2"/>
    <w:rsid w:val="006920B6"/>
    <w:rsid w:val="00695DCE"/>
    <w:rsid w:val="006A3400"/>
    <w:rsid w:val="006A7C35"/>
    <w:rsid w:val="006B2031"/>
    <w:rsid w:val="006C2BBF"/>
    <w:rsid w:val="006C3DD2"/>
    <w:rsid w:val="006D0BA1"/>
    <w:rsid w:val="006D3619"/>
    <w:rsid w:val="006E720F"/>
    <w:rsid w:val="007017C9"/>
    <w:rsid w:val="00707FFE"/>
    <w:rsid w:val="00723034"/>
    <w:rsid w:val="007372A3"/>
    <w:rsid w:val="007427E4"/>
    <w:rsid w:val="00743CC1"/>
    <w:rsid w:val="00771E90"/>
    <w:rsid w:val="00776009"/>
    <w:rsid w:val="0078453B"/>
    <w:rsid w:val="00793F9D"/>
    <w:rsid w:val="0079569B"/>
    <w:rsid w:val="007A0540"/>
    <w:rsid w:val="007A17BC"/>
    <w:rsid w:val="007A1E2E"/>
    <w:rsid w:val="007A2C5F"/>
    <w:rsid w:val="007B0DE5"/>
    <w:rsid w:val="007B622D"/>
    <w:rsid w:val="007B6458"/>
    <w:rsid w:val="007D07E2"/>
    <w:rsid w:val="007E28F8"/>
    <w:rsid w:val="007E3C80"/>
    <w:rsid w:val="007E6300"/>
    <w:rsid w:val="007E7634"/>
    <w:rsid w:val="007E7A53"/>
    <w:rsid w:val="007F1C70"/>
    <w:rsid w:val="007F4E86"/>
    <w:rsid w:val="00807361"/>
    <w:rsid w:val="008125E4"/>
    <w:rsid w:val="00815B1C"/>
    <w:rsid w:val="008166C3"/>
    <w:rsid w:val="00825613"/>
    <w:rsid w:val="00833607"/>
    <w:rsid w:val="00841922"/>
    <w:rsid w:val="00865090"/>
    <w:rsid w:val="008662AB"/>
    <w:rsid w:val="00870C5B"/>
    <w:rsid w:val="00880CD0"/>
    <w:rsid w:val="008868C0"/>
    <w:rsid w:val="008A421A"/>
    <w:rsid w:val="008B30CD"/>
    <w:rsid w:val="008C034A"/>
    <w:rsid w:val="008C15BD"/>
    <w:rsid w:val="008D1781"/>
    <w:rsid w:val="008E2A19"/>
    <w:rsid w:val="008E4ABB"/>
    <w:rsid w:val="008E63B6"/>
    <w:rsid w:val="008F1884"/>
    <w:rsid w:val="008F3860"/>
    <w:rsid w:val="00903776"/>
    <w:rsid w:val="00923482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B7DE5"/>
    <w:rsid w:val="009C0807"/>
    <w:rsid w:val="009C0AEC"/>
    <w:rsid w:val="009C204D"/>
    <w:rsid w:val="009D2028"/>
    <w:rsid w:val="009E0721"/>
    <w:rsid w:val="009E3D50"/>
    <w:rsid w:val="009F4673"/>
    <w:rsid w:val="00A513E4"/>
    <w:rsid w:val="00A556A2"/>
    <w:rsid w:val="00A62D80"/>
    <w:rsid w:val="00A779B2"/>
    <w:rsid w:val="00A92D97"/>
    <w:rsid w:val="00A95066"/>
    <w:rsid w:val="00AA22E8"/>
    <w:rsid w:val="00AB74EB"/>
    <w:rsid w:val="00AE0CDE"/>
    <w:rsid w:val="00B03756"/>
    <w:rsid w:val="00B078AB"/>
    <w:rsid w:val="00B35412"/>
    <w:rsid w:val="00B410A2"/>
    <w:rsid w:val="00B4461B"/>
    <w:rsid w:val="00B53BD0"/>
    <w:rsid w:val="00B66AF7"/>
    <w:rsid w:val="00B66B8C"/>
    <w:rsid w:val="00B75E8F"/>
    <w:rsid w:val="00B77CD2"/>
    <w:rsid w:val="00B91B88"/>
    <w:rsid w:val="00B93FD5"/>
    <w:rsid w:val="00B94A8E"/>
    <w:rsid w:val="00BD538A"/>
    <w:rsid w:val="00BE1948"/>
    <w:rsid w:val="00BE45FA"/>
    <w:rsid w:val="00BE5A9F"/>
    <w:rsid w:val="00BE6492"/>
    <w:rsid w:val="00BF1097"/>
    <w:rsid w:val="00BF6DBD"/>
    <w:rsid w:val="00C02569"/>
    <w:rsid w:val="00C033FB"/>
    <w:rsid w:val="00C247DD"/>
    <w:rsid w:val="00C30253"/>
    <w:rsid w:val="00C331EC"/>
    <w:rsid w:val="00C33C50"/>
    <w:rsid w:val="00C41681"/>
    <w:rsid w:val="00C416F9"/>
    <w:rsid w:val="00C60C80"/>
    <w:rsid w:val="00C84251"/>
    <w:rsid w:val="00C87DA2"/>
    <w:rsid w:val="00C90983"/>
    <w:rsid w:val="00CA4357"/>
    <w:rsid w:val="00CB7704"/>
    <w:rsid w:val="00CC6F90"/>
    <w:rsid w:val="00CC74D1"/>
    <w:rsid w:val="00CD2375"/>
    <w:rsid w:val="00CD4393"/>
    <w:rsid w:val="00CE0B72"/>
    <w:rsid w:val="00CE0FD3"/>
    <w:rsid w:val="00CF025D"/>
    <w:rsid w:val="00CF3EF5"/>
    <w:rsid w:val="00CF3FBD"/>
    <w:rsid w:val="00CF5D98"/>
    <w:rsid w:val="00D06D32"/>
    <w:rsid w:val="00D1686D"/>
    <w:rsid w:val="00D17700"/>
    <w:rsid w:val="00D20F5E"/>
    <w:rsid w:val="00D2574F"/>
    <w:rsid w:val="00D35B37"/>
    <w:rsid w:val="00D40067"/>
    <w:rsid w:val="00D44F30"/>
    <w:rsid w:val="00D467A3"/>
    <w:rsid w:val="00D74F85"/>
    <w:rsid w:val="00D76478"/>
    <w:rsid w:val="00D82F14"/>
    <w:rsid w:val="00DB2586"/>
    <w:rsid w:val="00DB48B1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787"/>
    <w:rsid w:val="00E02EFA"/>
    <w:rsid w:val="00E04854"/>
    <w:rsid w:val="00E12156"/>
    <w:rsid w:val="00E16CF3"/>
    <w:rsid w:val="00E30315"/>
    <w:rsid w:val="00E30CC0"/>
    <w:rsid w:val="00E33EA7"/>
    <w:rsid w:val="00E34A4A"/>
    <w:rsid w:val="00E37860"/>
    <w:rsid w:val="00E50734"/>
    <w:rsid w:val="00E53ECE"/>
    <w:rsid w:val="00E7358E"/>
    <w:rsid w:val="00E9006D"/>
    <w:rsid w:val="00E91FF8"/>
    <w:rsid w:val="00EA3811"/>
    <w:rsid w:val="00EA483F"/>
    <w:rsid w:val="00EE15D4"/>
    <w:rsid w:val="00EE679B"/>
    <w:rsid w:val="00EF50EB"/>
    <w:rsid w:val="00F074F0"/>
    <w:rsid w:val="00F15967"/>
    <w:rsid w:val="00F217D7"/>
    <w:rsid w:val="00F414D2"/>
    <w:rsid w:val="00F47049"/>
    <w:rsid w:val="00F52D79"/>
    <w:rsid w:val="00F82DD6"/>
    <w:rsid w:val="00F83CE1"/>
    <w:rsid w:val="00F847EC"/>
    <w:rsid w:val="00F86F4F"/>
    <w:rsid w:val="00F93E49"/>
    <w:rsid w:val="00FC7E9F"/>
    <w:rsid w:val="00FD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A483F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B74EB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AB74EB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45399D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A483F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83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B74EB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AB74EB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5399D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EA483F"/>
    <w:rPr>
      <w:rFonts w:ascii="Calibri" w:hAnsi="Calibri" w:cs="Calibri"/>
      <w:i/>
      <w:iCs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45399D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5399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483F"/>
  </w:style>
  <w:style w:type="paragraph" w:styleId="a3">
    <w:name w:val="Normal (Web)"/>
    <w:basedOn w:val="a"/>
    <w:uiPriority w:val="99"/>
    <w:semiHidden/>
    <w:rsid w:val="00B66A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36611E"/>
    <w:pPr>
      <w:ind w:left="720"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cs="Times New Roman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locked/>
    <w:rsid w:val="00663D15"/>
    <w:rPr>
      <w:rFonts w:ascii="Times New Roman" w:hAnsi="Times New Roman" w:cs="Times New Roman"/>
      <w:kern w:val="2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7A2C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7A2C5F"/>
    <w:rPr>
      <w:rFonts w:ascii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rsid w:val="00D467A3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D467A3"/>
  </w:style>
  <w:style w:type="table" w:styleId="aa">
    <w:name w:val="Table Grid"/>
    <w:basedOn w:val="a1"/>
    <w:uiPriority w:val="59"/>
    <w:rsid w:val="002C27C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paragraph" w:customStyle="1" w:styleId="ab">
    <w:name w:val="Содержимое таблицы"/>
    <w:basedOn w:val="a"/>
    <w:uiPriority w:val="99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475B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5BFB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475B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5BFB"/>
    <w:rPr>
      <w:rFonts w:cs="Calibri"/>
      <w:sz w:val="22"/>
      <w:szCs w:val="22"/>
    </w:rPr>
  </w:style>
  <w:style w:type="paragraph" w:styleId="af0">
    <w:name w:val="No Spacing"/>
    <w:uiPriority w:val="1"/>
    <w:qFormat/>
    <w:rsid w:val="00B078A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D411-18B8-4871-A7BF-BE47B7C2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1190</Words>
  <Characters>8320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</cp:lastModifiedBy>
  <cp:revision>31</cp:revision>
  <cp:lastPrinted>2017-08-03T07:46:00Z</cp:lastPrinted>
  <dcterms:created xsi:type="dcterms:W3CDTF">2017-04-18T07:26:00Z</dcterms:created>
  <dcterms:modified xsi:type="dcterms:W3CDTF">2017-08-03T07:55:00Z</dcterms:modified>
</cp:coreProperties>
</file>