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58" w:rsidRPr="008D2B2E" w:rsidRDefault="00DF0E58" w:rsidP="00DF0E58">
      <w:pPr>
        <w:pStyle w:val="110"/>
        <w:keepNext w:val="0"/>
        <w:widowControl/>
        <w:rPr>
          <w:szCs w:val="24"/>
        </w:rPr>
      </w:pPr>
      <w:r w:rsidRPr="008D2B2E">
        <w:rPr>
          <w:szCs w:val="24"/>
        </w:rPr>
        <w:t>СЄВЄРОДОНЕЦЬКА МІСЬКА РАДА</w:t>
      </w:r>
    </w:p>
    <w:p w:rsidR="00DF0E58" w:rsidRPr="008D2B2E" w:rsidRDefault="00DF0E58" w:rsidP="00DF0E58">
      <w:pPr>
        <w:pStyle w:val="110"/>
        <w:keepNext w:val="0"/>
        <w:widowControl/>
        <w:rPr>
          <w:szCs w:val="24"/>
        </w:rPr>
      </w:pPr>
      <w:r>
        <w:rPr>
          <w:szCs w:val="24"/>
        </w:rPr>
        <w:t>СЬОМОГО</w:t>
      </w:r>
      <w:r w:rsidRPr="008D2B2E">
        <w:rPr>
          <w:szCs w:val="24"/>
        </w:rPr>
        <w:t xml:space="preserve"> СКЛИКАННЯ</w:t>
      </w:r>
    </w:p>
    <w:p w:rsidR="00DF0E58" w:rsidRPr="008D2B2E" w:rsidRDefault="00DF0E58" w:rsidP="00DF0E58">
      <w:pPr>
        <w:pStyle w:val="110"/>
        <w:keepNext w:val="0"/>
        <w:widowControl/>
        <w:rPr>
          <w:szCs w:val="28"/>
        </w:rPr>
      </w:pPr>
      <w:r>
        <w:rPr>
          <w:szCs w:val="28"/>
        </w:rPr>
        <w:t>_________________</w:t>
      </w:r>
      <w:r w:rsidRPr="008D2B2E">
        <w:rPr>
          <w:szCs w:val="28"/>
        </w:rPr>
        <w:t xml:space="preserve"> сесія</w:t>
      </w:r>
    </w:p>
    <w:p w:rsidR="00DF0E58" w:rsidRPr="008D2B2E" w:rsidRDefault="00DF0E58" w:rsidP="00DF0E58">
      <w:pPr>
        <w:rPr>
          <w:b/>
          <w:highlight w:val="green"/>
        </w:rPr>
      </w:pPr>
    </w:p>
    <w:p w:rsidR="00DF0E58" w:rsidRPr="00C97CEC" w:rsidRDefault="00DF0E58" w:rsidP="00DF0E58">
      <w:pPr>
        <w:pStyle w:val="110"/>
        <w:widowControl/>
        <w:rPr>
          <w:szCs w:val="24"/>
          <w:lang w:val="ru-RU"/>
        </w:rPr>
      </w:pPr>
      <w:r w:rsidRPr="008D2B2E">
        <w:rPr>
          <w:szCs w:val="24"/>
        </w:rPr>
        <w:t xml:space="preserve">РІШЕННЯ № </w:t>
      </w:r>
    </w:p>
    <w:p w:rsidR="00DF0E58" w:rsidRPr="008D2B2E" w:rsidRDefault="00DF0E58" w:rsidP="00DF0E58"/>
    <w:p w:rsidR="00DF0E58" w:rsidRPr="008D2B2E" w:rsidRDefault="00DF0E58" w:rsidP="00DF0E58">
      <w:pPr>
        <w:rPr>
          <w:b/>
        </w:rPr>
      </w:pPr>
      <w:r>
        <w:rPr>
          <w:b/>
        </w:rPr>
        <w:t>«____»</w:t>
      </w:r>
      <w:r w:rsidRPr="008D2B2E">
        <w:rPr>
          <w:b/>
        </w:rPr>
        <w:t xml:space="preserve"> </w:t>
      </w:r>
      <w:r>
        <w:rPr>
          <w:b/>
          <w:u w:val="single"/>
        </w:rPr>
        <w:t>_________</w:t>
      </w:r>
      <w:r>
        <w:rPr>
          <w:b/>
        </w:rPr>
        <w:t xml:space="preserve"> </w:t>
      </w:r>
      <w:r w:rsidRPr="008D2B2E">
        <w:rPr>
          <w:b/>
        </w:rPr>
        <w:t>201</w:t>
      </w:r>
      <w:r>
        <w:rPr>
          <w:b/>
        </w:rPr>
        <w:t>7</w:t>
      </w:r>
      <w:r w:rsidRPr="008D2B2E">
        <w:rPr>
          <w:b/>
        </w:rPr>
        <w:t xml:space="preserve"> року</w:t>
      </w:r>
    </w:p>
    <w:p w:rsidR="00DF0E58" w:rsidRPr="008D2B2E" w:rsidRDefault="00DF0E58" w:rsidP="00DF0E58">
      <w:pPr>
        <w:spacing w:line="360" w:lineRule="auto"/>
        <w:rPr>
          <w:b/>
        </w:rPr>
      </w:pPr>
      <w:r w:rsidRPr="008D2B2E">
        <w:rPr>
          <w:b/>
        </w:rPr>
        <w:t>м. Сєвєродонецьк</w:t>
      </w:r>
    </w:p>
    <w:p w:rsidR="00DF0E58" w:rsidRPr="00E91915" w:rsidRDefault="00DF0E58" w:rsidP="00DF0E58">
      <w:pPr>
        <w:pStyle w:val="ad"/>
        <w:spacing w:before="0" w:beforeAutospacing="0" w:after="0" w:afterAutospacing="0"/>
        <w:ind w:firstLine="709"/>
        <w:jc w:val="both"/>
        <w:rPr>
          <w:lang w:val="uk-UA"/>
        </w:rPr>
      </w:pPr>
    </w:p>
    <w:p w:rsidR="00DF0E58" w:rsidRPr="00E91915" w:rsidRDefault="00DF0E58" w:rsidP="00E05697">
      <w:pPr>
        <w:ind w:right="5810"/>
      </w:pPr>
      <w:r w:rsidRPr="00E91915">
        <w:t xml:space="preserve">Про затвердження </w:t>
      </w:r>
      <w:r>
        <w:t>Положення</w:t>
      </w:r>
      <w:r w:rsidRPr="00E91915">
        <w:t xml:space="preserve"> </w:t>
      </w:r>
      <w:r>
        <w:t>«Вп</w:t>
      </w:r>
      <w:r w:rsidRPr="00E91915">
        <w:t xml:space="preserve">ровадження </w:t>
      </w:r>
      <w:r>
        <w:t xml:space="preserve">муніципальної системи </w:t>
      </w:r>
      <w:r w:rsidRPr="00E91915">
        <w:t xml:space="preserve">енергетичного менеджменту </w:t>
      </w:r>
      <w:r>
        <w:rPr>
          <w:lang w:val="uk-UA"/>
        </w:rPr>
        <w:t>в</w:t>
      </w:r>
      <w:r w:rsidRPr="00E91915">
        <w:t xml:space="preserve"> м.</w:t>
      </w:r>
      <w:r>
        <w:rPr>
          <w:lang w:val="uk-UA"/>
        </w:rPr>
        <w:t xml:space="preserve"> </w:t>
      </w:r>
      <w:r w:rsidRPr="00E91915">
        <w:t>Сєвєродонецьк</w:t>
      </w:r>
      <w:r w:rsidR="00B4793E">
        <w:rPr>
          <w:lang w:val="uk-UA"/>
        </w:rPr>
        <w:t>у</w:t>
      </w:r>
      <w:r>
        <w:t>»</w:t>
      </w:r>
    </w:p>
    <w:p w:rsidR="00DF0E58" w:rsidRPr="00E91915" w:rsidRDefault="00DF0E58" w:rsidP="00DF0E58">
      <w:pPr>
        <w:pStyle w:val="ad"/>
        <w:spacing w:before="0" w:beforeAutospacing="0" w:after="0" w:afterAutospacing="0"/>
        <w:ind w:firstLine="709"/>
        <w:jc w:val="both"/>
        <w:rPr>
          <w:lang w:val="uk-UA"/>
        </w:rPr>
      </w:pPr>
    </w:p>
    <w:p w:rsidR="00DF0E58" w:rsidRPr="00B4793E" w:rsidRDefault="00DF0E58" w:rsidP="00B4793E">
      <w:pPr>
        <w:ind w:firstLine="851"/>
        <w:jc w:val="both"/>
        <w:rPr>
          <w:szCs w:val="24"/>
          <w:lang w:val="uk-UA"/>
        </w:rPr>
      </w:pPr>
      <w:r w:rsidRPr="00B4793E">
        <w:rPr>
          <w:szCs w:val="24"/>
          <w:lang w:val="uk-UA"/>
        </w:rPr>
        <w:t>Керуючись ст.</w:t>
      </w:r>
      <w:r w:rsidR="00545495">
        <w:rPr>
          <w:szCs w:val="24"/>
          <w:lang w:val="uk-UA"/>
        </w:rPr>
        <w:t xml:space="preserve"> </w:t>
      </w:r>
      <w:r w:rsidRPr="00B4793E">
        <w:rPr>
          <w:szCs w:val="24"/>
          <w:lang w:val="uk-UA"/>
        </w:rPr>
        <w:t>26 Закону України «Про місцеве самоврядування»</w:t>
      </w:r>
      <w:r w:rsidR="006C4A07">
        <w:rPr>
          <w:szCs w:val="24"/>
          <w:lang w:val="uk-UA"/>
        </w:rPr>
        <w:t>,</w:t>
      </w:r>
      <w:r w:rsidRPr="00B4793E">
        <w:rPr>
          <w:szCs w:val="24"/>
          <w:lang w:val="uk-UA"/>
        </w:rPr>
        <w:t xml:space="preserve"> </w:t>
      </w:r>
      <w:r w:rsidR="00992440" w:rsidRPr="00B4793E">
        <w:rPr>
          <w:szCs w:val="24"/>
          <w:lang w:val="uk-UA"/>
        </w:rPr>
        <w:t>розпорядження</w:t>
      </w:r>
      <w:r w:rsidR="007C66E5">
        <w:rPr>
          <w:szCs w:val="24"/>
          <w:lang w:val="uk-UA"/>
        </w:rPr>
        <w:t>м</w:t>
      </w:r>
      <w:r w:rsidR="00992440" w:rsidRPr="00B4793E">
        <w:rPr>
          <w:szCs w:val="24"/>
          <w:lang w:val="uk-UA"/>
        </w:rPr>
        <w:t xml:space="preserve"> Кабінету Міністрів України </w:t>
      </w:r>
      <w:r w:rsidR="00992440" w:rsidRPr="00B4793E">
        <w:rPr>
          <w:szCs w:val="24"/>
          <w:lang w:val="uk-UA" w:eastAsia="uk-UA"/>
        </w:rPr>
        <w:t>«Про затвердження Плану заходів із впровадження систем енергетичного менеджменту в бюджетних установах»</w:t>
      </w:r>
      <w:r w:rsidR="00AE651C">
        <w:rPr>
          <w:szCs w:val="24"/>
          <w:lang w:val="uk-UA" w:eastAsia="uk-UA"/>
        </w:rPr>
        <w:t>,</w:t>
      </w:r>
      <w:r w:rsidR="007C66E5">
        <w:rPr>
          <w:szCs w:val="24"/>
          <w:lang w:val="uk-UA" w:eastAsia="uk-UA"/>
        </w:rPr>
        <w:t xml:space="preserve"> </w:t>
      </w:r>
      <w:r w:rsidR="007C66E5">
        <w:rPr>
          <w:rFonts w:eastAsia="Times New Roman"/>
          <w:szCs w:val="24"/>
          <w:lang w:val="uk-UA" w:eastAsia="uk-UA"/>
        </w:rPr>
        <w:t>підписаним меморандум</w:t>
      </w:r>
      <w:r w:rsidR="00E05697">
        <w:rPr>
          <w:rFonts w:eastAsia="Times New Roman"/>
          <w:szCs w:val="24"/>
          <w:lang w:val="uk-UA" w:eastAsia="uk-UA"/>
        </w:rPr>
        <w:t>о</w:t>
      </w:r>
      <w:r w:rsidR="007C66E5">
        <w:rPr>
          <w:rFonts w:eastAsia="Times New Roman"/>
          <w:szCs w:val="24"/>
          <w:lang w:val="uk-UA" w:eastAsia="uk-UA"/>
        </w:rPr>
        <w:t xml:space="preserve">м </w:t>
      </w:r>
      <w:r w:rsidR="007C66E5" w:rsidRPr="006C4A07">
        <w:rPr>
          <w:lang w:val="uk-UA"/>
        </w:rPr>
        <w:t>про взаєморозуміння</w:t>
      </w:r>
      <w:r w:rsidR="007C66E5">
        <w:rPr>
          <w:rFonts w:eastAsia="Times New Roman"/>
          <w:szCs w:val="24"/>
          <w:lang w:val="uk-UA" w:eastAsia="uk-UA"/>
        </w:rPr>
        <w:t xml:space="preserve"> між Северодонецькою міською радою та </w:t>
      </w:r>
      <w:r w:rsidR="007C66E5" w:rsidRPr="006C4A07">
        <w:rPr>
          <w:lang w:val="uk-UA"/>
        </w:rPr>
        <w:t xml:space="preserve">проектом </w:t>
      </w:r>
      <w:r w:rsidR="007C66E5" w:rsidRPr="006C4A07">
        <w:rPr>
          <w:lang w:val="en-US"/>
        </w:rPr>
        <w:t>USAID</w:t>
      </w:r>
      <w:r w:rsidR="007C66E5" w:rsidRPr="006C4A07">
        <w:rPr>
          <w:lang w:val="uk-UA"/>
        </w:rPr>
        <w:t xml:space="preserve"> «</w:t>
      </w:r>
      <w:r w:rsidR="007C66E5">
        <w:rPr>
          <w:lang w:val="uk-UA"/>
        </w:rPr>
        <w:t>М</w:t>
      </w:r>
      <w:r w:rsidR="007C66E5" w:rsidRPr="006C4A07">
        <w:rPr>
          <w:lang w:val="uk-UA"/>
        </w:rPr>
        <w:t>уніципальна енергетична реформа в Україні</w:t>
      </w:r>
      <w:r w:rsidR="007C66E5" w:rsidRPr="006C4A07">
        <w:rPr>
          <w:b/>
          <w:lang w:val="uk-UA"/>
        </w:rPr>
        <w:t>»</w:t>
      </w:r>
      <w:r w:rsidR="00E05697">
        <w:rPr>
          <w:b/>
          <w:lang w:val="uk-UA"/>
        </w:rPr>
        <w:t xml:space="preserve">, </w:t>
      </w:r>
      <w:r w:rsidR="00E05697">
        <w:rPr>
          <w:rFonts w:eastAsia="Times New Roman"/>
          <w:szCs w:val="24"/>
          <w:lang w:val="uk-UA" w:eastAsia="uk-UA"/>
        </w:rPr>
        <w:t xml:space="preserve">меморандумом </w:t>
      </w:r>
      <w:r w:rsidR="00E05697" w:rsidRPr="006C4A07">
        <w:rPr>
          <w:lang w:val="uk-UA"/>
        </w:rPr>
        <w:t>про взаєморозуміння</w:t>
      </w:r>
      <w:r w:rsidR="00E05697">
        <w:rPr>
          <w:rFonts w:eastAsia="Times New Roman"/>
          <w:szCs w:val="24"/>
          <w:lang w:val="uk-UA" w:eastAsia="uk-UA"/>
        </w:rPr>
        <w:t xml:space="preserve"> між Северодонецькою міською радою</w:t>
      </w:r>
      <w:r w:rsidR="007C66E5">
        <w:rPr>
          <w:b/>
          <w:lang w:val="uk-UA"/>
        </w:rPr>
        <w:t xml:space="preserve"> </w:t>
      </w:r>
      <w:r w:rsidR="007C66E5" w:rsidRPr="006C4A07">
        <w:rPr>
          <w:lang w:val="uk-UA"/>
        </w:rPr>
        <w:t>та</w:t>
      </w:r>
      <w:r w:rsidR="007C66E5">
        <w:rPr>
          <w:b/>
          <w:lang w:val="uk-UA"/>
        </w:rPr>
        <w:t xml:space="preserve"> </w:t>
      </w:r>
      <w:r w:rsidR="007C66E5" w:rsidRPr="006C4A07">
        <w:rPr>
          <w:bCs/>
          <w:lang w:val="uk-UA"/>
        </w:rPr>
        <w:t>Держ</w:t>
      </w:r>
      <w:r w:rsidR="00E05697">
        <w:rPr>
          <w:bCs/>
          <w:lang w:val="uk-UA"/>
        </w:rPr>
        <w:t xml:space="preserve">авним агентством з </w:t>
      </w:r>
      <w:r w:rsidR="007C66E5" w:rsidRPr="006C4A07">
        <w:rPr>
          <w:bCs/>
          <w:lang w:val="uk-UA"/>
        </w:rPr>
        <w:t>енергоефективн</w:t>
      </w:r>
      <w:r w:rsidR="00E05697">
        <w:rPr>
          <w:bCs/>
          <w:lang w:val="uk-UA"/>
        </w:rPr>
        <w:t>о</w:t>
      </w:r>
      <w:r w:rsidR="007C66E5" w:rsidRPr="006C4A07">
        <w:rPr>
          <w:bCs/>
          <w:lang w:val="uk-UA"/>
        </w:rPr>
        <w:t>ст</w:t>
      </w:r>
      <w:r w:rsidR="00E05697">
        <w:rPr>
          <w:bCs/>
          <w:lang w:val="uk-UA"/>
        </w:rPr>
        <w:t>і</w:t>
      </w:r>
      <w:r w:rsidR="007C66E5" w:rsidRPr="00B4793E">
        <w:rPr>
          <w:rFonts w:eastAsia="Times New Roman"/>
          <w:szCs w:val="24"/>
          <w:lang w:val="uk-UA" w:eastAsia="uk-UA"/>
        </w:rPr>
        <w:t xml:space="preserve"> </w:t>
      </w:r>
      <w:r w:rsidR="00E05697">
        <w:rPr>
          <w:rFonts w:eastAsia="Times New Roman"/>
          <w:szCs w:val="24"/>
          <w:lang w:val="uk-UA" w:eastAsia="uk-UA"/>
        </w:rPr>
        <w:t xml:space="preserve">та енергозбереження, </w:t>
      </w:r>
      <w:r w:rsidR="005F1C23" w:rsidRPr="00B4793E">
        <w:rPr>
          <w:rFonts w:eastAsia="Times New Roman"/>
          <w:szCs w:val="24"/>
          <w:lang w:val="uk-UA" w:eastAsia="uk-UA"/>
        </w:rPr>
        <w:t>н</w:t>
      </w:r>
      <w:r w:rsidR="005F1C23" w:rsidRPr="005F1C23">
        <w:rPr>
          <w:rFonts w:eastAsia="Times New Roman"/>
          <w:szCs w:val="24"/>
          <w:lang w:val="uk-UA" w:eastAsia="uk-UA"/>
        </w:rPr>
        <w:t>а виконання зобов’язань Угоди мерів</w:t>
      </w:r>
      <w:r w:rsidR="006C4A07">
        <w:rPr>
          <w:rFonts w:eastAsia="Times New Roman"/>
          <w:szCs w:val="24"/>
          <w:lang w:val="uk-UA" w:eastAsia="uk-UA"/>
        </w:rPr>
        <w:t xml:space="preserve">, </w:t>
      </w:r>
      <w:r w:rsidRPr="00B4793E">
        <w:rPr>
          <w:szCs w:val="24"/>
          <w:lang w:val="uk-UA"/>
        </w:rPr>
        <w:t>Сєвєродонецька міська рада</w:t>
      </w:r>
    </w:p>
    <w:p w:rsidR="00DF0E58" w:rsidRPr="00E91915" w:rsidRDefault="00DF0E58" w:rsidP="00DF0E58">
      <w:pPr>
        <w:pStyle w:val="ad"/>
        <w:spacing w:before="0" w:beforeAutospacing="0" w:after="0" w:afterAutospacing="0"/>
        <w:ind w:firstLine="709"/>
        <w:jc w:val="both"/>
        <w:rPr>
          <w:lang w:val="uk-UA"/>
        </w:rPr>
      </w:pPr>
    </w:p>
    <w:p w:rsidR="00DF0E58" w:rsidRPr="00E91915" w:rsidRDefault="00DF0E58" w:rsidP="00DF0E58">
      <w:pPr>
        <w:pStyle w:val="ad"/>
        <w:spacing w:before="0" w:beforeAutospacing="0" w:after="0" w:afterAutospacing="0" w:line="360" w:lineRule="auto"/>
        <w:ind w:firstLine="709"/>
        <w:jc w:val="both"/>
        <w:rPr>
          <w:lang w:val="uk-UA"/>
        </w:rPr>
      </w:pPr>
      <w:r w:rsidRPr="00E91915">
        <w:rPr>
          <w:b/>
          <w:bCs/>
          <w:lang w:val="uk-UA"/>
        </w:rPr>
        <w:t>ВИРІШИЛА:</w:t>
      </w:r>
      <w:r w:rsidRPr="00E91915">
        <w:rPr>
          <w:lang w:val="uk-UA"/>
        </w:rPr>
        <w:t xml:space="preserve"> </w:t>
      </w:r>
    </w:p>
    <w:p w:rsidR="00DF0E58" w:rsidRDefault="00AE651C" w:rsidP="00DF0E58">
      <w:pPr>
        <w:pStyle w:val="ad"/>
        <w:numPr>
          <w:ilvl w:val="0"/>
          <w:numId w:val="29"/>
        </w:numPr>
        <w:tabs>
          <w:tab w:val="left" w:pos="1120"/>
        </w:tabs>
        <w:spacing w:before="0" w:beforeAutospacing="0" w:after="0" w:afterAutospacing="0"/>
        <w:ind w:left="0" w:firstLine="709"/>
        <w:jc w:val="both"/>
        <w:rPr>
          <w:lang w:val="uk-UA"/>
        </w:rPr>
      </w:pPr>
      <w:r w:rsidRPr="00AE651C">
        <w:rPr>
          <w:lang w:val="uk-UA"/>
        </w:rPr>
        <w:t>Створити в м. Сєвєродонецьку систему муніципального енергетичного менеджменту та з</w:t>
      </w:r>
      <w:r w:rsidR="00DF0E58" w:rsidRPr="00AE651C">
        <w:rPr>
          <w:lang w:val="uk-UA"/>
        </w:rPr>
        <w:t>атвердити Положення «</w:t>
      </w:r>
      <w:r w:rsidR="00DF0E58">
        <w:t>Вп</w:t>
      </w:r>
      <w:r w:rsidR="00DF0E58" w:rsidRPr="00E91915">
        <w:t xml:space="preserve">ровадження </w:t>
      </w:r>
      <w:r w:rsidR="00DF0E58">
        <w:t xml:space="preserve">муніципальної </w:t>
      </w:r>
      <w:r w:rsidR="00DF0E58" w:rsidRPr="00E91915">
        <w:t xml:space="preserve">системи енергетичного менеджменту </w:t>
      </w:r>
      <w:r w:rsidR="00DF0E58" w:rsidRPr="00AE651C">
        <w:rPr>
          <w:lang w:val="uk-UA"/>
        </w:rPr>
        <w:t>в</w:t>
      </w:r>
      <w:r w:rsidR="00DF0E58" w:rsidRPr="00E91915">
        <w:t xml:space="preserve"> м.</w:t>
      </w:r>
      <w:r w:rsidR="00DF0E58" w:rsidRPr="00AE651C">
        <w:rPr>
          <w:lang w:val="uk-UA"/>
        </w:rPr>
        <w:t xml:space="preserve"> </w:t>
      </w:r>
      <w:r w:rsidR="00DF0E58" w:rsidRPr="00E91915">
        <w:t>Сєвєродонецьк</w:t>
      </w:r>
      <w:r w:rsidR="00B4793E" w:rsidRPr="00AE651C">
        <w:rPr>
          <w:lang w:val="uk-UA"/>
        </w:rPr>
        <w:t>у</w:t>
      </w:r>
      <w:r w:rsidR="00DF0E58" w:rsidRPr="00AE651C">
        <w:rPr>
          <w:lang w:val="uk-UA"/>
        </w:rPr>
        <w:t>» (Додаток).</w:t>
      </w:r>
    </w:p>
    <w:p w:rsidR="00DF0E58" w:rsidRPr="00E91915" w:rsidRDefault="00DF0E58" w:rsidP="00DF0E58">
      <w:pPr>
        <w:pStyle w:val="ad"/>
        <w:numPr>
          <w:ilvl w:val="0"/>
          <w:numId w:val="29"/>
        </w:numPr>
        <w:tabs>
          <w:tab w:val="left" w:pos="1120"/>
        </w:tabs>
        <w:spacing w:before="0" w:beforeAutospacing="0" w:after="0" w:afterAutospacing="0"/>
        <w:ind w:left="0" w:firstLine="709"/>
        <w:jc w:val="both"/>
        <w:rPr>
          <w:lang w:val="uk-UA"/>
        </w:rPr>
      </w:pPr>
      <w:r w:rsidRPr="00E91915">
        <w:rPr>
          <w:lang w:val="uk-UA"/>
        </w:rPr>
        <w:t>Дане рішення підлягає оприлюдненню.</w:t>
      </w:r>
    </w:p>
    <w:p w:rsidR="00DF0E58" w:rsidRPr="00B8612C" w:rsidRDefault="00DF0E58" w:rsidP="00DF0E58">
      <w:pPr>
        <w:pStyle w:val="ad"/>
        <w:numPr>
          <w:ilvl w:val="0"/>
          <w:numId w:val="29"/>
        </w:numPr>
        <w:tabs>
          <w:tab w:val="left" w:pos="1120"/>
        </w:tabs>
        <w:spacing w:before="0" w:beforeAutospacing="0" w:after="0" w:afterAutospacing="0"/>
        <w:ind w:left="0" w:firstLine="709"/>
        <w:jc w:val="both"/>
        <w:rPr>
          <w:lang w:val="uk-UA"/>
        </w:rPr>
      </w:pPr>
      <w:r w:rsidRPr="00B8612C">
        <w:rPr>
          <w:lang w:val="uk-UA"/>
        </w:rPr>
        <w:t>Контроль за виконанням даного рішення покласти на постійну комісію з промисловості, транспорту та зв’язку, економічного розвитку, інвестицій, міжнародного співробітництва</w:t>
      </w:r>
      <w:r w:rsidR="00555BFB">
        <w:rPr>
          <w:lang w:val="uk-UA"/>
        </w:rPr>
        <w:t>.</w:t>
      </w:r>
    </w:p>
    <w:p w:rsidR="00DF0E58" w:rsidRPr="00E91915" w:rsidRDefault="00DF0E58" w:rsidP="00DF0E58">
      <w:pPr>
        <w:pStyle w:val="ad"/>
        <w:spacing w:before="0" w:beforeAutospacing="0" w:after="0" w:afterAutospacing="0"/>
        <w:jc w:val="both"/>
        <w:rPr>
          <w:lang w:val="uk-UA"/>
        </w:rPr>
      </w:pPr>
    </w:p>
    <w:p w:rsidR="00DF0E58" w:rsidRPr="00D732CF" w:rsidRDefault="00DF0E58" w:rsidP="00DF0E58">
      <w:pPr>
        <w:ind w:left="709"/>
        <w:jc w:val="both"/>
      </w:pPr>
      <w:r w:rsidRPr="00D732CF">
        <w:rPr>
          <w:b/>
          <w:bCs/>
        </w:rPr>
        <w:t>Міський голова</w:t>
      </w:r>
      <w:r w:rsidRPr="00D732CF">
        <w:rPr>
          <w:b/>
          <w:bCs/>
        </w:rPr>
        <w:tab/>
      </w:r>
      <w:r w:rsidRPr="00D732CF">
        <w:rPr>
          <w:b/>
          <w:bCs/>
        </w:rPr>
        <w:tab/>
      </w:r>
      <w:r w:rsidRPr="00D732CF">
        <w:rPr>
          <w:b/>
          <w:bCs/>
        </w:rPr>
        <w:tab/>
      </w:r>
      <w:r w:rsidRPr="00D732CF">
        <w:rPr>
          <w:b/>
          <w:bCs/>
        </w:rPr>
        <w:tab/>
      </w:r>
      <w:r w:rsidRPr="00D732CF">
        <w:rPr>
          <w:b/>
          <w:bCs/>
        </w:rPr>
        <w:tab/>
      </w:r>
      <w:r w:rsidRPr="00D732CF">
        <w:rPr>
          <w:b/>
          <w:bCs/>
        </w:rPr>
        <w:tab/>
      </w:r>
      <w:r w:rsidRPr="00D732CF">
        <w:rPr>
          <w:b/>
          <w:bCs/>
        </w:rPr>
        <w:tab/>
      </w:r>
      <w:r w:rsidRPr="00D732CF">
        <w:rPr>
          <w:b/>
          <w:bCs/>
        </w:rPr>
        <w:tab/>
        <w:t>В.В.Казаков</w:t>
      </w:r>
    </w:p>
    <w:p w:rsidR="00DF0E58" w:rsidRPr="00D732CF" w:rsidRDefault="00DF0E58" w:rsidP="00DF0E58">
      <w:pPr>
        <w:pStyle w:val="ad"/>
        <w:spacing w:before="0" w:beforeAutospacing="0" w:after="0" w:afterAutospacing="0"/>
        <w:ind w:left="709"/>
        <w:jc w:val="both"/>
        <w:rPr>
          <w:lang w:val="uk-UA"/>
        </w:rPr>
      </w:pPr>
    </w:p>
    <w:p w:rsidR="00DF0E58" w:rsidRPr="00D732CF" w:rsidRDefault="00DF0E58" w:rsidP="00DF0E58">
      <w:pPr>
        <w:ind w:left="709"/>
        <w:jc w:val="both"/>
      </w:pPr>
      <w:r w:rsidRPr="00D732CF">
        <w:rPr>
          <w:b/>
          <w:bCs/>
        </w:rPr>
        <w:t>Підготував:</w:t>
      </w:r>
    </w:p>
    <w:p w:rsidR="00DF0E58" w:rsidRPr="00D732CF" w:rsidRDefault="00DF0E58" w:rsidP="00DF0E58">
      <w:pPr>
        <w:pStyle w:val="ad"/>
        <w:spacing w:before="0" w:beforeAutospacing="0" w:after="0" w:afterAutospacing="0"/>
        <w:ind w:left="709"/>
        <w:jc w:val="both"/>
        <w:rPr>
          <w:lang w:val="uk-UA"/>
        </w:rPr>
      </w:pPr>
      <w:r w:rsidRPr="00D732CF">
        <w:rPr>
          <w:lang w:val="uk-UA"/>
        </w:rPr>
        <w:t>Директор департаменту</w:t>
      </w:r>
    </w:p>
    <w:p w:rsidR="00DF0E58" w:rsidRPr="00D732CF" w:rsidRDefault="00DF0E58" w:rsidP="00DF0E58">
      <w:pPr>
        <w:pStyle w:val="ad"/>
        <w:spacing w:before="0" w:beforeAutospacing="0" w:after="0" w:afterAutospacing="0"/>
        <w:ind w:left="709"/>
        <w:jc w:val="both"/>
        <w:rPr>
          <w:lang w:val="uk-UA"/>
        </w:rPr>
      </w:pPr>
      <w:r w:rsidRPr="00D732CF">
        <w:rPr>
          <w:lang w:val="uk-UA"/>
        </w:rPr>
        <w:t>економічного розвитку</w:t>
      </w:r>
      <w:r w:rsidRPr="00D732CF">
        <w:rPr>
          <w:lang w:val="uk-UA"/>
        </w:rPr>
        <w:tab/>
      </w:r>
      <w:r w:rsidRPr="00D732CF">
        <w:rPr>
          <w:lang w:val="uk-UA"/>
        </w:rPr>
        <w:tab/>
      </w:r>
      <w:r w:rsidRPr="00D732CF">
        <w:rPr>
          <w:lang w:val="uk-UA"/>
        </w:rPr>
        <w:tab/>
      </w:r>
      <w:r w:rsidRPr="00D732CF">
        <w:rPr>
          <w:lang w:val="uk-UA"/>
        </w:rPr>
        <w:tab/>
      </w:r>
      <w:r w:rsidRPr="00D732CF">
        <w:rPr>
          <w:lang w:val="uk-UA"/>
        </w:rPr>
        <w:tab/>
      </w:r>
      <w:r w:rsidRPr="00D732CF">
        <w:rPr>
          <w:lang w:val="uk-UA"/>
        </w:rPr>
        <w:tab/>
      </w:r>
      <w:r w:rsidRPr="00D732CF">
        <w:rPr>
          <w:lang w:val="uk-UA"/>
        </w:rPr>
        <w:tab/>
        <w:t>Н.С.Колєснік</w:t>
      </w:r>
    </w:p>
    <w:p w:rsidR="00DF0E58" w:rsidRPr="00D732CF" w:rsidRDefault="00DF0E58" w:rsidP="00DF0E58">
      <w:pPr>
        <w:pStyle w:val="ad"/>
        <w:spacing w:before="0" w:beforeAutospacing="0" w:after="0" w:afterAutospacing="0"/>
        <w:ind w:left="709"/>
        <w:jc w:val="both"/>
        <w:rPr>
          <w:lang w:val="uk-UA"/>
        </w:rPr>
      </w:pPr>
    </w:p>
    <w:p w:rsidR="00DF0E58" w:rsidRPr="00D732CF" w:rsidRDefault="00DF0E58" w:rsidP="00DF0E58">
      <w:pPr>
        <w:ind w:left="709"/>
        <w:jc w:val="both"/>
      </w:pPr>
      <w:r w:rsidRPr="00D732CF">
        <w:rPr>
          <w:b/>
          <w:bCs/>
        </w:rPr>
        <w:t>Узгоджено:</w:t>
      </w:r>
    </w:p>
    <w:p w:rsidR="00DF0E58" w:rsidRPr="00D732CF" w:rsidRDefault="00DF0E58" w:rsidP="00DF0E58">
      <w:pPr>
        <w:pStyle w:val="ad"/>
        <w:spacing w:before="0" w:beforeAutospacing="0" w:after="0" w:afterAutospacing="0" w:line="360" w:lineRule="auto"/>
        <w:ind w:left="709"/>
        <w:jc w:val="both"/>
        <w:rPr>
          <w:lang w:val="uk-UA"/>
        </w:rPr>
      </w:pPr>
      <w:r>
        <w:rPr>
          <w:lang w:val="uk-UA"/>
        </w:rPr>
        <w:t>В.о. п</w:t>
      </w:r>
      <w:r w:rsidRPr="00D732CF">
        <w:rPr>
          <w:lang w:val="uk-UA"/>
        </w:rPr>
        <w:t>ерш</w:t>
      </w:r>
      <w:r>
        <w:rPr>
          <w:lang w:val="uk-UA"/>
        </w:rPr>
        <w:t>ого</w:t>
      </w:r>
      <w:r w:rsidRPr="00D732CF">
        <w:rPr>
          <w:lang w:val="uk-UA"/>
        </w:rPr>
        <w:t xml:space="preserve"> заступник</w:t>
      </w:r>
      <w:r>
        <w:rPr>
          <w:lang w:val="uk-UA"/>
        </w:rPr>
        <w:t>а</w:t>
      </w:r>
      <w:r w:rsidRPr="00D732CF">
        <w:rPr>
          <w:lang w:val="uk-UA"/>
        </w:rPr>
        <w:t xml:space="preserve"> міського голови</w:t>
      </w:r>
      <w:r w:rsidRPr="00D732CF">
        <w:rPr>
          <w:lang w:val="uk-UA"/>
        </w:rPr>
        <w:tab/>
      </w:r>
      <w:r w:rsidRPr="00D732CF">
        <w:rPr>
          <w:lang w:val="uk-UA"/>
        </w:rPr>
        <w:tab/>
      </w:r>
      <w:r w:rsidRPr="00D732CF">
        <w:rPr>
          <w:lang w:val="uk-UA"/>
        </w:rPr>
        <w:tab/>
      </w:r>
      <w:r w:rsidRPr="00D732CF">
        <w:rPr>
          <w:lang w:val="uk-UA"/>
        </w:rPr>
        <w:tab/>
      </w:r>
      <w:r w:rsidR="00430BA6">
        <w:rPr>
          <w:lang w:val="uk-UA"/>
        </w:rPr>
        <w:t>О.І.Ярош</w:t>
      </w:r>
    </w:p>
    <w:p w:rsidR="00DF0E58" w:rsidRPr="00D732CF" w:rsidRDefault="00DF0E58" w:rsidP="00DF0E58">
      <w:pPr>
        <w:pStyle w:val="ad"/>
        <w:spacing w:before="0" w:beforeAutospacing="0" w:after="0" w:afterAutospacing="0" w:line="360" w:lineRule="auto"/>
        <w:ind w:left="709"/>
        <w:jc w:val="both"/>
        <w:rPr>
          <w:lang w:val="uk-UA"/>
        </w:rPr>
      </w:pPr>
      <w:r w:rsidRPr="00D732CF">
        <w:rPr>
          <w:lang w:val="uk-UA"/>
        </w:rPr>
        <w:t>Секретар ради</w:t>
      </w:r>
      <w:r w:rsidRPr="00D732CF">
        <w:rPr>
          <w:lang w:val="uk-UA"/>
        </w:rPr>
        <w:tab/>
      </w:r>
      <w:r w:rsidRPr="00D732CF">
        <w:rPr>
          <w:lang w:val="uk-UA"/>
        </w:rPr>
        <w:tab/>
      </w:r>
      <w:r w:rsidRPr="00D732CF">
        <w:rPr>
          <w:lang w:val="uk-UA"/>
        </w:rPr>
        <w:tab/>
      </w:r>
      <w:r w:rsidRPr="00D732CF">
        <w:rPr>
          <w:lang w:val="uk-UA"/>
        </w:rPr>
        <w:tab/>
      </w:r>
      <w:r w:rsidRPr="00D732CF">
        <w:rPr>
          <w:lang w:val="uk-UA"/>
        </w:rPr>
        <w:tab/>
      </w:r>
      <w:r w:rsidRPr="00D732CF">
        <w:rPr>
          <w:lang w:val="uk-UA"/>
        </w:rPr>
        <w:tab/>
      </w:r>
      <w:r w:rsidRPr="00D732CF">
        <w:rPr>
          <w:lang w:val="uk-UA"/>
        </w:rPr>
        <w:tab/>
      </w:r>
      <w:r w:rsidRPr="00D732CF">
        <w:rPr>
          <w:lang w:val="uk-UA"/>
        </w:rPr>
        <w:tab/>
      </w:r>
      <w:r>
        <w:rPr>
          <w:lang w:val="uk-UA"/>
        </w:rPr>
        <w:t>С.М.Бутков</w:t>
      </w:r>
    </w:p>
    <w:p w:rsidR="00555BFB" w:rsidRPr="002F1917" w:rsidRDefault="00555BFB" w:rsidP="00555BFB">
      <w:pPr>
        <w:ind w:left="709"/>
        <w:jc w:val="both"/>
        <w:rPr>
          <w:szCs w:val="24"/>
        </w:rPr>
      </w:pPr>
      <w:r w:rsidRPr="002F1917">
        <w:rPr>
          <w:bCs/>
          <w:szCs w:val="24"/>
        </w:rPr>
        <w:t xml:space="preserve">Голова комісії </w:t>
      </w:r>
      <w:r w:rsidRPr="002F1917">
        <w:rPr>
          <w:szCs w:val="24"/>
        </w:rPr>
        <w:t>з питань промисловості,</w:t>
      </w:r>
    </w:p>
    <w:p w:rsidR="00555BFB" w:rsidRPr="002F1917" w:rsidRDefault="00555BFB" w:rsidP="00555BFB">
      <w:pPr>
        <w:ind w:left="709"/>
        <w:jc w:val="both"/>
        <w:rPr>
          <w:szCs w:val="24"/>
        </w:rPr>
      </w:pPr>
      <w:r w:rsidRPr="002F1917">
        <w:rPr>
          <w:szCs w:val="24"/>
        </w:rPr>
        <w:t>транспорту та зв’язку, економічного розвитку,</w:t>
      </w:r>
    </w:p>
    <w:p w:rsidR="00555BFB" w:rsidRPr="002F1917" w:rsidRDefault="00555BFB" w:rsidP="00555BFB">
      <w:pPr>
        <w:spacing w:line="360" w:lineRule="auto"/>
        <w:ind w:left="709"/>
        <w:jc w:val="both"/>
        <w:rPr>
          <w:bCs/>
          <w:szCs w:val="24"/>
        </w:rPr>
      </w:pPr>
      <w:r w:rsidRPr="002F1917">
        <w:rPr>
          <w:szCs w:val="24"/>
        </w:rPr>
        <w:t>інвестицій, міжнародного співробітництва</w:t>
      </w:r>
      <w:r w:rsidRPr="002F1917">
        <w:rPr>
          <w:szCs w:val="24"/>
        </w:rPr>
        <w:tab/>
      </w:r>
      <w:r w:rsidRPr="002F1917">
        <w:rPr>
          <w:szCs w:val="24"/>
        </w:rPr>
        <w:tab/>
      </w:r>
      <w:r w:rsidRPr="002F1917">
        <w:rPr>
          <w:szCs w:val="24"/>
        </w:rPr>
        <w:tab/>
      </w:r>
      <w:r w:rsidRPr="002F1917">
        <w:rPr>
          <w:szCs w:val="24"/>
        </w:rPr>
        <w:tab/>
        <w:t>С.В.Самарський</w:t>
      </w:r>
    </w:p>
    <w:p w:rsidR="00555BFB" w:rsidRPr="002F1917" w:rsidRDefault="00963288" w:rsidP="00555BFB">
      <w:pPr>
        <w:ind w:left="709" w:right="-34"/>
        <w:jc w:val="both"/>
        <w:rPr>
          <w:szCs w:val="24"/>
        </w:rPr>
      </w:pPr>
      <w:r>
        <w:rPr>
          <w:szCs w:val="24"/>
          <w:lang w:val="uk-UA"/>
        </w:rPr>
        <w:t>Заступник н</w:t>
      </w:r>
      <w:r w:rsidR="00555BFB" w:rsidRPr="002F1917">
        <w:rPr>
          <w:szCs w:val="24"/>
        </w:rPr>
        <w:t>ачальник</w:t>
      </w:r>
      <w:r>
        <w:rPr>
          <w:szCs w:val="24"/>
          <w:lang w:val="uk-UA"/>
        </w:rPr>
        <w:t>а</w:t>
      </w:r>
      <w:r w:rsidR="00555BFB" w:rsidRPr="002F1917">
        <w:rPr>
          <w:szCs w:val="24"/>
        </w:rPr>
        <w:t xml:space="preserve"> відділу з юридичних </w:t>
      </w:r>
      <w:r w:rsidR="00555BFB">
        <w:rPr>
          <w:szCs w:val="24"/>
        </w:rPr>
        <w:t>та</w:t>
      </w:r>
    </w:p>
    <w:p w:rsidR="00555BFB" w:rsidRPr="002F1917" w:rsidRDefault="00555BFB" w:rsidP="00555BFB">
      <w:pPr>
        <w:spacing w:line="360" w:lineRule="auto"/>
        <w:ind w:left="709" w:right="-34"/>
        <w:jc w:val="both"/>
        <w:rPr>
          <w:szCs w:val="24"/>
        </w:rPr>
      </w:pPr>
      <w:r w:rsidRPr="002F1917">
        <w:rPr>
          <w:szCs w:val="24"/>
        </w:rPr>
        <w:t>правових питань</w:t>
      </w:r>
      <w:r w:rsidRPr="002F1917">
        <w:rPr>
          <w:szCs w:val="24"/>
        </w:rPr>
        <w:tab/>
      </w:r>
      <w:r w:rsidRPr="002F1917">
        <w:rPr>
          <w:szCs w:val="24"/>
        </w:rPr>
        <w:tab/>
      </w:r>
      <w:r w:rsidRPr="002F1917">
        <w:rPr>
          <w:szCs w:val="24"/>
        </w:rPr>
        <w:tab/>
      </w:r>
      <w:r w:rsidRPr="002F1917">
        <w:rPr>
          <w:szCs w:val="24"/>
        </w:rPr>
        <w:tab/>
      </w:r>
      <w:r w:rsidRPr="002F1917">
        <w:rPr>
          <w:szCs w:val="24"/>
        </w:rPr>
        <w:tab/>
      </w:r>
      <w:r w:rsidRPr="002F1917">
        <w:rPr>
          <w:szCs w:val="24"/>
        </w:rPr>
        <w:tab/>
      </w:r>
      <w:r w:rsidRPr="002F1917">
        <w:rPr>
          <w:szCs w:val="24"/>
        </w:rPr>
        <w:tab/>
      </w:r>
      <w:r w:rsidRPr="002F1917">
        <w:rPr>
          <w:szCs w:val="24"/>
        </w:rPr>
        <w:tab/>
      </w:r>
      <w:r w:rsidR="00963288">
        <w:rPr>
          <w:szCs w:val="24"/>
          <w:lang w:val="uk-UA"/>
        </w:rPr>
        <w:t>П.О.Дубіна</w:t>
      </w:r>
    </w:p>
    <w:p w:rsidR="00430BA6" w:rsidRDefault="00430BA6" w:rsidP="00DF0E58">
      <w:pPr>
        <w:pStyle w:val="ad"/>
        <w:spacing w:before="0" w:beforeAutospacing="0" w:after="0" w:afterAutospacing="0"/>
        <w:ind w:left="709"/>
        <w:jc w:val="both"/>
        <w:rPr>
          <w:lang w:val="uk-UA"/>
        </w:rPr>
      </w:pPr>
    </w:p>
    <w:p w:rsidR="00430BA6" w:rsidRPr="00430BA6" w:rsidRDefault="00430BA6" w:rsidP="00DF0E58">
      <w:pPr>
        <w:pStyle w:val="ad"/>
        <w:spacing w:before="0" w:beforeAutospacing="0" w:after="0" w:afterAutospacing="0"/>
        <w:ind w:left="709"/>
        <w:jc w:val="both"/>
        <w:rPr>
          <w:lang w:val="uk-UA"/>
        </w:rPr>
      </w:pPr>
    </w:p>
    <w:p w:rsidR="00DF0E58" w:rsidRPr="00D732CF" w:rsidRDefault="00DF0E58" w:rsidP="00DF0E58">
      <w:pPr>
        <w:pStyle w:val="ad"/>
        <w:spacing w:before="0" w:beforeAutospacing="0" w:after="0" w:afterAutospacing="0"/>
        <w:ind w:left="709"/>
        <w:jc w:val="both"/>
        <w:rPr>
          <w:lang w:val="uk-UA"/>
        </w:rPr>
      </w:pPr>
      <w:r>
        <w:rPr>
          <w:lang w:val="uk-UA"/>
        </w:rPr>
        <w:t>Рішення надіслати: ДЕР</w:t>
      </w:r>
      <w:r w:rsidR="00555BFB">
        <w:rPr>
          <w:lang w:val="uk-UA"/>
        </w:rPr>
        <w:t xml:space="preserve"> - 10</w:t>
      </w:r>
    </w:p>
    <w:p w:rsidR="00DF0E58" w:rsidRPr="00E91915" w:rsidRDefault="00DF0E58" w:rsidP="00DF0E58">
      <w:pPr>
        <w:pStyle w:val="ad"/>
        <w:spacing w:before="0" w:beforeAutospacing="0" w:after="0" w:afterAutospacing="0"/>
        <w:ind w:left="709"/>
        <w:jc w:val="right"/>
      </w:pPr>
      <w:r w:rsidRPr="00D732CF">
        <w:br w:type="page"/>
      </w:r>
      <w:r w:rsidRPr="00B14115">
        <w:rPr>
          <w:lang w:val="uk-UA"/>
        </w:rPr>
        <w:lastRenderedPageBreak/>
        <w:t>Додаток</w:t>
      </w:r>
    </w:p>
    <w:p w:rsidR="00DF0E58" w:rsidRPr="00E91915" w:rsidRDefault="00DF0E58" w:rsidP="00DF0E58">
      <w:pPr>
        <w:pStyle w:val="ad"/>
        <w:spacing w:before="0" w:beforeAutospacing="0" w:after="0" w:afterAutospacing="0"/>
        <w:ind w:firstLine="709"/>
        <w:jc w:val="right"/>
        <w:rPr>
          <w:lang w:val="uk-UA"/>
        </w:rPr>
      </w:pPr>
      <w:r w:rsidRPr="00E91915">
        <w:rPr>
          <w:lang w:val="uk-UA"/>
        </w:rPr>
        <w:t xml:space="preserve">до рішення </w:t>
      </w:r>
      <w:r>
        <w:rPr>
          <w:lang w:val="uk-UA"/>
        </w:rPr>
        <w:t>____</w:t>
      </w:r>
      <w:r w:rsidRPr="00E91915">
        <w:rPr>
          <w:lang w:val="uk-UA"/>
        </w:rPr>
        <w:t>-ої сесії міської ради</w:t>
      </w:r>
    </w:p>
    <w:p w:rsidR="00DF0E58" w:rsidRPr="00E91915" w:rsidRDefault="00DF0E58" w:rsidP="00DF0E58">
      <w:pPr>
        <w:pStyle w:val="ad"/>
        <w:spacing w:before="0" w:beforeAutospacing="0" w:after="0" w:afterAutospacing="0"/>
        <w:ind w:firstLine="709"/>
        <w:jc w:val="right"/>
        <w:rPr>
          <w:lang w:val="uk-UA"/>
        </w:rPr>
      </w:pPr>
      <w:r w:rsidRPr="00E91915">
        <w:rPr>
          <w:lang w:val="uk-UA"/>
        </w:rPr>
        <w:t>від «</w:t>
      </w:r>
      <w:r w:rsidR="00430BA6">
        <w:rPr>
          <w:lang w:val="uk-UA"/>
        </w:rPr>
        <w:t>____</w:t>
      </w:r>
      <w:r w:rsidRPr="00E91915">
        <w:rPr>
          <w:lang w:val="uk-UA"/>
        </w:rPr>
        <w:t>»</w:t>
      </w:r>
      <w:r w:rsidR="00430BA6">
        <w:rPr>
          <w:lang w:val="uk-UA"/>
        </w:rPr>
        <w:t>________</w:t>
      </w:r>
      <w:r w:rsidRPr="00E91915">
        <w:rPr>
          <w:lang w:val="uk-UA"/>
        </w:rPr>
        <w:t>201</w:t>
      </w:r>
      <w:r>
        <w:rPr>
          <w:lang w:val="uk-UA"/>
        </w:rPr>
        <w:t>7</w:t>
      </w:r>
      <w:r w:rsidRPr="00E91915">
        <w:rPr>
          <w:lang w:val="uk-UA"/>
        </w:rPr>
        <w:t xml:space="preserve">р. № </w:t>
      </w:r>
      <w:r>
        <w:rPr>
          <w:lang w:val="uk-UA"/>
        </w:rPr>
        <w:t>_____</w:t>
      </w: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DF0E58" w:rsidRDefault="00DF0E58">
      <w:pPr>
        <w:rPr>
          <w:rFonts w:eastAsia="Times New Roman"/>
          <w:b/>
          <w:bCs/>
          <w:sz w:val="28"/>
          <w:szCs w:val="28"/>
          <w:lang w:val="uk-UA" w:eastAsia="uk-UA"/>
        </w:rPr>
      </w:pPr>
    </w:p>
    <w:p w:rsidR="00F85104" w:rsidRPr="00B4793E" w:rsidRDefault="005503B5" w:rsidP="00E40C61">
      <w:pPr>
        <w:pStyle w:val="Semtxt"/>
        <w:ind w:firstLine="0"/>
        <w:jc w:val="center"/>
        <w:rPr>
          <w:b/>
          <w:bCs/>
          <w:sz w:val="32"/>
          <w:szCs w:val="32"/>
        </w:rPr>
      </w:pPr>
      <w:r w:rsidRPr="00B4793E">
        <w:rPr>
          <w:b/>
          <w:bCs/>
          <w:sz w:val="32"/>
          <w:szCs w:val="32"/>
        </w:rPr>
        <w:t>ПОЛОЖЕННЯ</w:t>
      </w:r>
    </w:p>
    <w:p w:rsidR="00E40C61" w:rsidRPr="00B4793E" w:rsidRDefault="00E40C61" w:rsidP="00E40C61">
      <w:pPr>
        <w:pStyle w:val="Semtxt"/>
        <w:ind w:firstLine="0"/>
        <w:jc w:val="center"/>
        <w:rPr>
          <w:b/>
          <w:bCs/>
          <w:sz w:val="32"/>
          <w:szCs w:val="32"/>
        </w:rPr>
      </w:pPr>
    </w:p>
    <w:p w:rsidR="00E40C61" w:rsidRPr="00B4793E" w:rsidRDefault="00E40C61" w:rsidP="00E40C61">
      <w:pPr>
        <w:pStyle w:val="Semtxt"/>
        <w:ind w:firstLine="0"/>
        <w:jc w:val="center"/>
        <w:rPr>
          <w:b/>
          <w:bCs/>
          <w:sz w:val="32"/>
          <w:szCs w:val="32"/>
        </w:rPr>
      </w:pPr>
      <w:r w:rsidRPr="00B4793E">
        <w:rPr>
          <w:b/>
          <w:bCs/>
          <w:sz w:val="32"/>
          <w:szCs w:val="32"/>
        </w:rPr>
        <w:t>«Впров</w:t>
      </w:r>
      <w:r w:rsidR="0074250C" w:rsidRPr="00B4793E">
        <w:rPr>
          <w:b/>
          <w:bCs/>
          <w:sz w:val="32"/>
          <w:szCs w:val="32"/>
        </w:rPr>
        <w:t>а</w:t>
      </w:r>
      <w:r w:rsidRPr="00B4793E">
        <w:rPr>
          <w:b/>
          <w:bCs/>
          <w:sz w:val="32"/>
          <w:szCs w:val="32"/>
        </w:rPr>
        <w:t>дження муніципальної системи енергетичного</w:t>
      </w:r>
      <w:r w:rsidR="00B4793E">
        <w:rPr>
          <w:b/>
          <w:bCs/>
          <w:sz w:val="32"/>
          <w:szCs w:val="32"/>
        </w:rPr>
        <w:t xml:space="preserve"> </w:t>
      </w:r>
      <w:r w:rsidRPr="00B4793E">
        <w:rPr>
          <w:b/>
          <w:bCs/>
          <w:sz w:val="32"/>
          <w:szCs w:val="32"/>
        </w:rPr>
        <w:t xml:space="preserve">менеджменту </w:t>
      </w:r>
      <w:r w:rsidR="00B4793E">
        <w:rPr>
          <w:b/>
          <w:bCs/>
          <w:sz w:val="32"/>
          <w:szCs w:val="32"/>
        </w:rPr>
        <w:t xml:space="preserve">в </w:t>
      </w:r>
      <w:r w:rsidRPr="00B4793E">
        <w:rPr>
          <w:b/>
          <w:bCs/>
          <w:sz w:val="32"/>
          <w:szCs w:val="32"/>
        </w:rPr>
        <w:t xml:space="preserve">м. </w:t>
      </w:r>
      <w:r w:rsidR="005503B5" w:rsidRPr="00B4793E">
        <w:rPr>
          <w:b/>
          <w:bCs/>
          <w:sz w:val="32"/>
          <w:szCs w:val="32"/>
        </w:rPr>
        <w:t>Сєвєродонецьк</w:t>
      </w:r>
      <w:r w:rsidR="00B4793E">
        <w:rPr>
          <w:b/>
          <w:bCs/>
          <w:sz w:val="32"/>
          <w:szCs w:val="32"/>
        </w:rPr>
        <w:t>у</w:t>
      </w:r>
      <w:r w:rsidRPr="00B4793E">
        <w:rPr>
          <w:b/>
          <w:bCs/>
          <w:sz w:val="32"/>
          <w:szCs w:val="32"/>
        </w:rPr>
        <w:t>»</w:t>
      </w:r>
    </w:p>
    <w:p w:rsidR="00F85104" w:rsidRDefault="00F85104">
      <w:pPr>
        <w:rPr>
          <w:rFonts w:eastAsia="Times New Roman"/>
          <w:sz w:val="28"/>
          <w:szCs w:val="28"/>
          <w:lang w:val="uk-UA" w:eastAsia="uk-UA"/>
        </w:rPr>
      </w:pPr>
      <w:r>
        <w:rPr>
          <w:sz w:val="28"/>
          <w:szCs w:val="28"/>
        </w:rPr>
        <w:br w:type="page"/>
      </w:r>
    </w:p>
    <w:p w:rsidR="00E40C61" w:rsidRDefault="00F85104" w:rsidP="00E40C61">
      <w:pPr>
        <w:pStyle w:val="Semtxt"/>
        <w:ind w:firstLine="0"/>
        <w:jc w:val="center"/>
        <w:rPr>
          <w:sz w:val="28"/>
          <w:szCs w:val="28"/>
        </w:rPr>
      </w:pPr>
      <w:r>
        <w:rPr>
          <w:sz w:val="28"/>
          <w:szCs w:val="28"/>
        </w:rPr>
        <w:lastRenderedPageBreak/>
        <w:t>Зміст</w:t>
      </w:r>
    </w:p>
    <w:p w:rsidR="008462DD" w:rsidRDefault="00317BFB">
      <w:pPr>
        <w:pStyle w:val="11"/>
        <w:rPr>
          <w:rFonts w:asciiTheme="minorHAnsi" w:eastAsiaTheme="minorEastAsia" w:hAnsiTheme="minorHAnsi" w:cstheme="minorBidi"/>
          <w:noProof/>
          <w:sz w:val="22"/>
          <w:lang w:val="uk-UA" w:eastAsia="uk-UA"/>
        </w:rPr>
      </w:pPr>
      <w:r w:rsidRPr="00317BFB">
        <w:rPr>
          <w:sz w:val="24"/>
          <w:szCs w:val="24"/>
        </w:rPr>
        <w:fldChar w:fldCharType="begin"/>
      </w:r>
      <w:r w:rsidR="00F85104" w:rsidRPr="00325E0E">
        <w:rPr>
          <w:sz w:val="24"/>
          <w:szCs w:val="24"/>
        </w:rPr>
        <w:instrText xml:space="preserve"> TOC \h \z \t "SEM_1;1;SEM_2;2;SEM_3;3" </w:instrText>
      </w:r>
      <w:r w:rsidRPr="00317BFB">
        <w:rPr>
          <w:sz w:val="24"/>
          <w:szCs w:val="24"/>
        </w:rPr>
        <w:fldChar w:fldCharType="separate"/>
      </w:r>
      <w:hyperlink w:anchor="_Toc486924126" w:history="1">
        <w:r w:rsidR="008462DD" w:rsidRPr="003A7669">
          <w:rPr>
            <w:rStyle w:val="a5"/>
            <w:noProof/>
          </w:rPr>
          <w:t>Перелік умовних скорочень</w:t>
        </w:r>
        <w:r w:rsidR="008462DD">
          <w:rPr>
            <w:noProof/>
            <w:webHidden/>
          </w:rPr>
          <w:tab/>
        </w:r>
        <w:r w:rsidR="008462DD">
          <w:rPr>
            <w:noProof/>
            <w:webHidden/>
          </w:rPr>
          <w:fldChar w:fldCharType="begin"/>
        </w:r>
        <w:r w:rsidR="008462DD">
          <w:rPr>
            <w:noProof/>
            <w:webHidden/>
          </w:rPr>
          <w:instrText xml:space="preserve"> PAGEREF _Toc486924126 \h </w:instrText>
        </w:r>
        <w:r w:rsidR="008462DD">
          <w:rPr>
            <w:noProof/>
            <w:webHidden/>
          </w:rPr>
        </w:r>
        <w:r w:rsidR="008462DD">
          <w:rPr>
            <w:noProof/>
            <w:webHidden/>
          </w:rPr>
          <w:fldChar w:fldCharType="separate"/>
        </w:r>
        <w:r w:rsidR="00494E29">
          <w:rPr>
            <w:noProof/>
            <w:webHidden/>
          </w:rPr>
          <w:t>4</w:t>
        </w:r>
        <w:r w:rsidR="008462DD">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27" w:history="1">
        <w:r w:rsidRPr="003A7669">
          <w:rPr>
            <w:rStyle w:val="a5"/>
            <w:noProof/>
          </w:rPr>
          <w:t>1.</w:t>
        </w:r>
        <w:r>
          <w:rPr>
            <w:rFonts w:asciiTheme="minorHAnsi" w:eastAsiaTheme="minorEastAsia" w:hAnsiTheme="minorHAnsi" w:cstheme="minorBidi"/>
            <w:noProof/>
            <w:sz w:val="22"/>
            <w:lang w:val="uk-UA" w:eastAsia="uk-UA"/>
          </w:rPr>
          <w:tab/>
        </w:r>
        <w:r w:rsidRPr="003A7669">
          <w:rPr>
            <w:rStyle w:val="a5"/>
            <w:noProof/>
          </w:rPr>
          <w:t>Законодавча та нормативно-правова база щодо створення та вдосконалення муніципальної системи енергетичного менеджменту</w:t>
        </w:r>
        <w:r>
          <w:rPr>
            <w:noProof/>
            <w:webHidden/>
          </w:rPr>
          <w:tab/>
        </w:r>
        <w:r>
          <w:rPr>
            <w:noProof/>
            <w:webHidden/>
          </w:rPr>
          <w:fldChar w:fldCharType="begin"/>
        </w:r>
        <w:r>
          <w:rPr>
            <w:noProof/>
            <w:webHidden/>
          </w:rPr>
          <w:instrText xml:space="preserve"> PAGEREF _Toc486924127 \h </w:instrText>
        </w:r>
        <w:r>
          <w:rPr>
            <w:noProof/>
            <w:webHidden/>
          </w:rPr>
        </w:r>
        <w:r>
          <w:rPr>
            <w:noProof/>
            <w:webHidden/>
          </w:rPr>
          <w:fldChar w:fldCharType="separate"/>
        </w:r>
        <w:r w:rsidR="00494E29">
          <w:rPr>
            <w:noProof/>
            <w:webHidden/>
          </w:rPr>
          <w:t>5</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28" w:history="1">
        <w:r w:rsidRPr="003A7669">
          <w:rPr>
            <w:rStyle w:val="a5"/>
            <w:noProof/>
          </w:rPr>
          <w:t>2.</w:t>
        </w:r>
        <w:r>
          <w:rPr>
            <w:rFonts w:asciiTheme="minorHAnsi" w:eastAsiaTheme="minorEastAsia" w:hAnsiTheme="minorHAnsi" w:cstheme="minorBidi"/>
            <w:noProof/>
            <w:sz w:val="22"/>
            <w:lang w:val="uk-UA" w:eastAsia="uk-UA"/>
          </w:rPr>
          <w:tab/>
        </w:r>
        <w:r w:rsidRPr="003A7669">
          <w:rPr>
            <w:rStyle w:val="a5"/>
            <w:noProof/>
          </w:rPr>
          <w:t>Мета впровадження системи</w:t>
        </w:r>
        <w:r>
          <w:rPr>
            <w:noProof/>
            <w:webHidden/>
          </w:rPr>
          <w:tab/>
        </w:r>
        <w:r>
          <w:rPr>
            <w:noProof/>
            <w:webHidden/>
          </w:rPr>
          <w:fldChar w:fldCharType="begin"/>
        </w:r>
        <w:r>
          <w:rPr>
            <w:noProof/>
            <w:webHidden/>
          </w:rPr>
          <w:instrText xml:space="preserve"> PAGEREF _Toc486924128 \h </w:instrText>
        </w:r>
        <w:r>
          <w:rPr>
            <w:noProof/>
            <w:webHidden/>
          </w:rPr>
        </w:r>
        <w:r>
          <w:rPr>
            <w:noProof/>
            <w:webHidden/>
          </w:rPr>
          <w:fldChar w:fldCharType="separate"/>
        </w:r>
        <w:r w:rsidR="00494E29">
          <w:rPr>
            <w:noProof/>
            <w:webHidden/>
          </w:rPr>
          <w:t>7</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29" w:history="1">
        <w:r w:rsidRPr="003A7669">
          <w:rPr>
            <w:rStyle w:val="a5"/>
            <w:noProof/>
          </w:rPr>
          <w:t>3.</w:t>
        </w:r>
        <w:r>
          <w:rPr>
            <w:rFonts w:asciiTheme="minorHAnsi" w:eastAsiaTheme="minorEastAsia" w:hAnsiTheme="minorHAnsi" w:cstheme="minorBidi"/>
            <w:noProof/>
            <w:sz w:val="22"/>
            <w:lang w:val="uk-UA" w:eastAsia="uk-UA"/>
          </w:rPr>
          <w:tab/>
        </w:r>
        <w:r w:rsidRPr="003A7669">
          <w:rPr>
            <w:rStyle w:val="a5"/>
            <w:noProof/>
          </w:rPr>
          <w:t>Задачі</w:t>
        </w:r>
        <w:r>
          <w:rPr>
            <w:noProof/>
            <w:webHidden/>
          </w:rPr>
          <w:tab/>
        </w:r>
        <w:r>
          <w:rPr>
            <w:noProof/>
            <w:webHidden/>
          </w:rPr>
          <w:fldChar w:fldCharType="begin"/>
        </w:r>
        <w:r>
          <w:rPr>
            <w:noProof/>
            <w:webHidden/>
          </w:rPr>
          <w:instrText xml:space="preserve"> PAGEREF _Toc486924129 \h </w:instrText>
        </w:r>
        <w:r>
          <w:rPr>
            <w:noProof/>
            <w:webHidden/>
          </w:rPr>
        </w:r>
        <w:r>
          <w:rPr>
            <w:noProof/>
            <w:webHidden/>
          </w:rPr>
          <w:fldChar w:fldCharType="separate"/>
        </w:r>
        <w:r w:rsidR="00494E29">
          <w:rPr>
            <w:noProof/>
            <w:webHidden/>
          </w:rPr>
          <w:t>7</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30" w:history="1">
        <w:r w:rsidRPr="003A7669">
          <w:rPr>
            <w:rStyle w:val="a5"/>
            <w:noProof/>
          </w:rPr>
          <w:t>4.</w:t>
        </w:r>
        <w:r>
          <w:rPr>
            <w:rFonts w:asciiTheme="minorHAnsi" w:eastAsiaTheme="minorEastAsia" w:hAnsiTheme="minorHAnsi" w:cstheme="minorBidi"/>
            <w:noProof/>
            <w:sz w:val="22"/>
            <w:lang w:val="uk-UA" w:eastAsia="uk-UA"/>
          </w:rPr>
          <w:tab/>
        </w:r>
        <w:r w:rsidRPr="003A7669">
          <w:rPr>
            <w:rStyle w:val="a5"/>
            <w:noProof/>
          </w:rPr>
          <w:t>Об’єкти енергетичного менеджменту</w:t>
        </w:r>
        <w:r>
          <w:rPr>
            <w:noProof/>
            <w:webHidden/>
          </w:rPr>
          <w:tab/>
        </w:r>
        <w:r>
          <w:rPr>
            <w:noProof/>
            <w:webHidden/>
          </w:rPr>
          <w:fldChar w:fldCharType="begin"/>
        </w:r>
        <w:r>
          <w:rPr>
            <w:noProof/>
            <w:webHidden/>
          </w:rPr>
          <w:instrText xml:space="preserve"> PAGEREF _Toc486924130 \h </w:instrText>
        </w:r>
        <w:r>
          <w:rPr>
            <w:noProof/>
            <w:webHidden/>
          </w:rPr>
        </w:r>
        <w:r>
          <w:rPr>
            <w:noProof/>
            <w:webHidden/>
          </w:rPr>
          <w:fldChar w:fldCharType="separate"/>
        </w:r>
        <w:r w:rsidR="00494E29">
          <w:rPr>
            <w:noProof/>
            <w:webHidden/>
          </w:rPr>
          <w:t>7</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31" w:history="1">
        <w:r w:rsidRPr="003A7669">
          <w:rPr>
            <w:rStyle w:val="a5"/>
            <w:noProof/>
          </w:rPr>
          <w:t>5.</w:t>
        </w:r>
        <w:r>
          <w:rPr>
            <w:rFonts w:asciiTheme="minorHAnsi" w:eastAsiaTheme="minorEastAsia" w:hAnsiTheme="minorHAnsi" w:cstheme="minorBidi"/>
            <w:noProof/>
            <w:sz w:val="22"/>
            <w:lang w:val="uk-UA" w:eastAsia="uk-UA"/>
          </w:rPr>
          <w:tab/>
        </w:r>
        <w:r w:rsidRPr="003A7669">
          <w:rPr>
            <w:rStyle w:val="a5"/>
            <w:noProof/>
          </w:rPr>
          <w:t>Енергетична політика та енергетичне планування</w:t>
        </w:r>
        <w:r>
          <w:rPr>
            <w:noProof/>
            <w:webHidden/>
          </w:rPr>
          <w:tab/>
        </w:r>
        <w:r>
          <w:rPr>
            <w:noProof/>
            <w:webHidden/>
          </w:rPr>
          <w:fldChar w:fldCharType="begin"/>
        </w:r>
        <w:r>
          <w:rPr>
            <w:noProof/>
            <w:webHidden/>
          </w:rPr>
          <w:instrText xml:space="preserve"> PAGEREF _Toc486924131 \h </w:instrText>
        </w:r>
        <w:r>
          <w:rPr>
            <w:noProof/>
            <w:webHidden/>
          </w:rPr>
        </w:r>
        <w:r>
          <w:rPr>
            <w:noProof/>
            <w:webHidden/>
          </w:rPr>
          <w:fldChar w:fldCharType="separate"/>
        </w:r>
        <w:r w:rsidR="00494E29">
          <w:rPr>
            <w:noProof/>
            <w:webHidden/>
          </w:rPr>
          <w:t>8</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32" w:history="1">
        <w:r w:rsidRPr="003A7669">
          <w:rPr>
            <w:rStyle w:val="a5"/>
            <w:noProof/>
          </w:rPr>
          <w:t>6.</w:t>
        </w:r>
        <w:r>
          <w:rPr>
            <w:rFonts w:asciiTheme="minorHAnsi" w:eastAsiaTheme="minorEastAsia" w:hAnsiTheme="minorHAnsi" w:cstheme="minorBidi"/>
            <w:noProof/>
            <w:sz w:val="22"/>
            <w:lang w:val="uk-UA" w:eastAsia="uk-UA"/>
          </w:rPr>
          <w:tab/>
        </w:r>
        <w:r w:rsidRPr="003A7669">
          <w:rPr>
            <w:rStyle w:val="a5"/>
            <w:noProof/>
          </w:rPr>
          <w:t>Структура системи</w:t>
        </w:r>
        <w:r>
          <w:rPr>
            <w:noProof/>
            <w:webHidden/>
          </w:rPr>
          <w:tab/>
        </w:r>
        <w:r>
          <w:rPr>
            <w:noProof/>
            <w:webHidden/>
          </w:rPr>
          <w:fldChar w:fldCharType="begin"/>
        </w:r>
        <w:r>
          <w:rPr>
            <w:noProof/>
            <w:webHidden/>
          </w:rPr>
          <w:instrText xml:space="preserve"> PAGEREF _Toc486924132 \h </w:instrText>
        </w:r>
        <w:r>
          <w:rPr>
            <w:noProof/>
            <w:webHidden/>
          </w:rPr>
        </w:r>
        <w:r>
          <w:rPr>
            <w:noProof/>
            <w:webHidden/>
          </w:rPr>
          <w:fldChar w:fldCharType="separate"/>
        </w:r>
        <w:r w:rsidR="00494E29">
          <w:rPr>
            <w:noProof/>
            <w:webHidden/>
          </w:rPr>
          <w:t>8</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3" w:history="1">
        <w:r w:rsidRPr="003A7669">
          <w:rPr>
            <w:rStyle w:val="a5"/>
            <w:noProof/>
            <w:lang w:val="uk-UA"/>
          </w:rPr>
          <w:t>6.1</w:t>
        </w:r>
        <w:r>
          <w:rPr>
            <w:rFonts w:asciiTheme="minorHAnsi" w:eastAsiaTheme="minorEastAsia" w:hAnsiTheme="minorHAnsi" w:cstheme="minorBidi"/>
            <w:noProof/>
            <w:sz w:val="22"/>
            <w:lang w:val="uk-UA" w:eastAsia="uk-UA"/>
          </w:rPr>
          <w:tab/>
        </w:r>
        <w:r w:rsidRPr="003A7669">
          <w:rPr>
            <w:rStyle w:val="a5"/>
            <w:noProof/>
            <w:lang w:val="uk-UA"/>
          </w:rPr>
          <w:t>Інституціональна структура</w:t>
        </w:r>
        <w:r>
          <w:rPr>
            <w:noProof/>
            <w:webHidden/>
          </w:rPr>
          <w:tab/>
        </w:r>
        <w:r>
          <w:rPr>
            <w:noProof/>
            <w:webHidden/>
          </w:rPr>
          <w:fldChar w:fldCharType="begin"/>
        </w:r>
        <w:r>
          <w:rPr>
            <w:noProof/>
            <w:webHidden/>
          </w:rPr>
          <w:instrText xml:space="preserve"> PAGEREF _Toc486924133 \h </w:instrText>
        </w:r>
        <w:r>
          <w:rPr>
            <w:noProof/>
            <w:webHidden/>
          </w:rPr>
        </w:r>
        <w:r>
          <w:rPr>
            <w:noProof/>
            <w:webHidden/>
          </w:rPr>
          <w:fldChar w:fldCharType="separate"/>
        </w:r>
        <w:r w:rsidR="00494E29">
          <w:rPr>
            <w:noProof/>
            <w:webHidden/>
          </w:rPr>
          <w:t>8</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4" w:history="1">
        <w:r w:rsidRPr="003A7669">
          <w:rPr>
            <w:rStyle w:val="a5"/>
            <w:noProof/>
          </w:rPr>
          <w:t>6.2</w:t>
        </w:r>
        <w:r>
          <w:rPr>
            <w:rFonts w:asciiTheme="minorHAnsi" w:eastAsiaTheme="minorEastAsia" w:hAnsiTheme="minorHAnsi" w:cstheme="minorBidi"/>
            <w:noProof/>
            <w:sz w:val="22"/>
            <w:lang w:val="uk-UA" w:eastAsia="uk-UA"/>
          </w:rPr>
          <w:tab/>
        </w:r>
        <w:r w:rsidRPr="003A7669">
          <w:rPr>
            <w:rStyle w:val="a5"/>
            <w:noProof/>
          </w:rPr>
          <w:t>Технічні</w:t>
        </w:r>
        <w:r w:rsidRPr="003A7669">
          <w:rPr>
            <w:rStyle w:val="a5"/>
            <w:noProof/>
            <w:lang w:val="uk-UA"/>
          </w:rPr>
          <w:t xml:space="preserve"> </w:t>
        </w:r>
        <w:r w:rsidRPr="003A7669">
          <w:rPr>
            <w:rStyle w:val="a5"/>
            <w:noProof/>
          </w:rPr>
          <w:t>засоби</w:t>
        </w:r>
        <w:r>
          <w:rPr>
            <w:noProof/>
            <w:webHidden/>
          </w:rPr>
          <w:tab/>
        </w:r>
        <w:r>
          <w:rPr>
            <w:noProof/>
            <w:webHidden/>
          </w:rPr>
          <w:fldChar w:fldCharType="begin"/>
        </w:r>
        <w:r>
          <w:rPr>
            <w:noProof/>
            <w:webHidden/>
          </w:rPr>
          <w:instrText xml:space="preserve"> PAGEREF _Toc486924134 \h </w:instrText>
        </w:r>
        <w:r>
          <w:rPr>
            <w:noProof/>
            <w:webHidden/>
          </w:rPr>
        </w:r>
        <w:r>
          <w:rPr>
            <w:noProof/>
            <w:webHidden/>
          </w:rPr>
          <w:fldChar w:fldCharType="separate"/>
        </w:r>
        <w:r w:rsidR="00494E29">
          <w:rPr>
            <w:noProof/>
            <w:webHidden/>
          </w:rPr>
          <w:t>9</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5" w:history="1">
        <w:r w:rsidRPr="003A7669">
          <w:rPr>
            <w:rStyle w:val="a5"/>
            <w:noProof/>
          </w:rPr>
          <w:t>6.3</w:t>
        </w:r>
        <w:r>
          <w:rPr>
            <w:rFonts w:asciiTheme="minorHAnsi" w:eastAsiaTheme="minorEastAsia" w:hAnsiTheme="minorHAnsi" w:cstheme="minorBidi"/>
            <w:noProof/>
            <w:sz w:val="22"/>
            <w:lang w:val="uk-UA" w:eastAsia="uk-UA"/>
          </w:rPr>
          <w:tab/>
        </w:r>
        <w:r w:rsidRPr="003A7669">
          <w:rPr>
            <w:rStyle w:val="a5"/>
            <w:noProof/>
          </w:rPr>
          <w:t>Інформаційно-методичне</w:t>
        </w:r>
        <w:r w:rsidRPr="003A7669">
          <w:rPr>
            <w:rStyle w:val="a5"/>
            <w:noProof/>
            <w:lang w:val="uk-UA"/>
          </w:rPr>
          <w:t xml:space="preserve"> </w:t>
        </w:r>
        <w:r w:rsidRPr="003A7669">
          <w:rPr>
            <w:rStyle w:val="a5"/>
            <w:noProof/>
          </w:rPr>
          <w:t>забезпечення</w:t>
        </w:r>
        <w:r>
          <w:rPr>
            <w:noProof/>
            <w:webHidden/>
          </w:rPr>
          <w:tab/>
        </w:r>
        <w:r>
          <w:rPr>
            <w:noProof/>
            <w:webHidden/>
          </w:rPr>
          <w:fldChar w:fldCharType="begin"/>
        </w:r>
        <w:r>
          <w:rPr>
            <w:noProof/>
            <w:webHidden/>
          </w:rPr>
          <w:instrText xml:space="preserve"> PAGEREF _Toc486924135 \h </w:instrText>
        </w:r>
        <w:r>
          <w:rPr>
            <w:noProof/>
            <w:webHidden/>
          </w:rPr>
        </w:r>
        <w:r>
          <w:rPr>
            <w:noProof/>
            <w:webHidden/>
          </w:rPr>
          <w:fldChar w:fldCharType="separate"/>
        </w:r>
        <w:r w:rsidR="00494E29">
          <w:rPr>
            <w:noProof/>
            <w:webHidden/>
          </w:rPr>
          <w:t>9</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6" w:history="1">
        <w:r w:rsidRPr="003A7669">
          <w:rPr>
            <w:rStyle w:val="a5"/>
            <w:noProof/>
          </w:rPr>
          <w:t>6.4</w:t>
        </w:r>
        <w:r>
          <w:rPr>
            <w:rFonts w:asciiTheme="minorHAnsi" w:eastAsiaTheme="minorEastAsia" w:hAnsiTheme="minorHAnsi" w:cstheme="minorBidi"/>
            <w:noProof/>
            <w:sz w:val="22"/>
            <w:lang w:val="uk-UA" w:eastAsia="uk-UA"/>
          </w:rPr>
          <w:tab/>
        </w:r>
        <w:r w:rsidRPr="003A7669">
          <w:rPr>
            <w:rStyle w:val="a5"/>
            <w:noProof/>
          </w:rPr>
          <w:t>Програмні</w:t>
        </w:r>
        <w:r w:rsidRPr="003A7669">
          <w:rPr>
            <w:rStyle w:val="a5"/>
            <w:noProof/>
            <w:lang w:val="uk-UA"/>
          </w:rPr>
          <w:t xml:space="preserve"> </w:t>
        </w:r>
        <w:r w:rsidRPr="003A7669">
          <w:rPr>
            <w:rStyle w:val="a5"/>
            <w:noProof/>
          </w:rPr>
          <w:t>засоби</w:t>
        </w:r>
        <w:r>
          <w:rPr>
            <w:noProof/>
            <w:webHidden/>
          </w:rPr>
          <w:tab/>
        </w:r>
        <w:r>
          <w:rPr>
            <w:noProof/>
            <w:webHidden/>
          </w:rPr>
          <w:fldChar w:fldCharType="begin"/>
        </w:r>
        <w:r>
          <w:rPr>
            <w:noProof/>
            <w:webHidden/>
          </w:rPr>
          <w:instrText xml:space="preserve"> PAGEREF _Toc486924136 \h </w:instrText>
        </w:r>
        <w:r>
          <w:rPr>
            <w:noProof/>
            <w:webHidden/>
          </w:rPr>
        </w:r>
        <w:r>
          <w:rPr>
            <w:noProof/>
            <w:webHidden/>
          </w:rPr>
          <w:fldChar w:fldCharType="separate"/>
        </w:r>
        <w:r w:rsidR="00494E29">
          <w:rPr>
            <w:noProof/>
            <w:webHidden/>
          </w:rPr>
          <w:t>10</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37" w:history="1">
        <w:r w:rsidRPr="003A7669">
          <w:rPr>
            <w:rStyle w:val="a5"/>
            <w:noProof/>
          </w:rPr>
          <w:t>7.</w:t>
        </w:r>
        <w:r>
          <w:rPr>
            <w:rFonts w:asciiTheme="minorHAnsi" w:eastAsiaTheme="minorEastAsia" w:hAnsiTheme="minorHAnsi" w:cstheme="minorBidi"/>
            <w:noProof/>
            <w:sz w:val="22"/>
            <w:lang w:val="uk-UA" w:eastAsia="uk-UA"/>
          </w:rPr>
          <w:tab/>
        </w:r>
        <w:r w:rsidRPr="003A7669">
          <w:rPr>
            <w:rStyle w:val="a5"/>
            <w:noProof/>
          </w:rPr>
          <w:t>Функціонування системи</w:t>
        </w:r>
        <w:r>
          <w:rPr>
            <w:noProof/>
            <w:webHidden/>
          </w:rPr>
          <w:tab/>
        </w:r>
        <w:r>
          <w:rPr>
            <w:noProof/>
            <w:webHidden/>
          </w:rPr>
          <w:fldChar w:fldCharType="begin"/>
        </w:r>
        <w:r>
          <w:rPr>
            <w:noProof/>
            <w:webHidden/>
          </w:rPr>
          <w:instrText xml:space="preserve"> PAGEREF _Toc486924137 \h </w:instrText>
        </w:r>
        <w:r>
          <w:rPr>
            <w:noProof/>
            <w:webHidden/>
          </w:rPr>
        </w:r>
        <w:r>
          <w:rPr>
            <w:noProof/>
            <w:webHidden/>
          </w:rPr>
          <w:fldChar w:fldCharType="separate"/>
        </w:r>
        <w:r w:rsidR="00494E29">
          <w:rPr>
            <w:noProof/>
            <w:webHidden/>
          </w:rPr>
          <w:t>10</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38" w:history="1">
        <w:r w:rsidRPr="003A7669">
          <w:rPr>
            <w:rStyle w:val="a5"/>
            <w:noProof/>
          </w:rPr>
          <w:t>7.1</w:t>
        </w:r>
        <w:r>
          <w:rPr>
            <w:rFonts w:asciiTheme="minorHAnsi" w:eastAsiaTheme="minorEastAsia" w:hAnsiTheme="minorHAnsi" w:cstheme="minorBidi"/>
            <w:noProof/>
            <w:sz w:val="22"/>
            <w:lang w:val="uk-UA" w:eastAsia="uk-UA"/>
          </w:rPr>
          <w:tab/>
        </w:r>
        <w:r w:rsidRPr="003A7669">
          <w:rPr>
            <w:rStyle w:val="a5"/>
            <w:noProof/>
          </w:rPr>
          <w:t>Оперативний контроль та аналіз показників енергоефективності</w:t>
        </w:r>
        <w:r>
          <w:rPr>
            <w:noProof/>
            <w:webHidden/>
          </w:rPr>
          <w:tab/>
        </w:r>
        <w:r>
          <w:rPr>
            <w:noProof/>
            <w:webHidden/>
          </w:rPr>
          <w:fldChar w:fldCharType="begin"/>
        </w:r>
        <w:r>
          <w:rPr>
            <w:noProof/>
            <w:webHidden/>
          </w:rPr>
          <w:instrText xml:space="preserve"> PAGEREF _Toc486924138 \h </w:instrText>
        </w:r>
        <w:r>
          <w:rPr>
            <w:noProof/>
            <w:webHidden/>
          </w:rPr>
        </w:r>
        <w:r>
          <w:rPr>
            <w:noProof/>
            <w:webHidden/>
          </w:rPr>
          <w:fldChar w:fldCharType="separate"/>
        </w:r>
        <w:r w:rsidR="00494E29">
          <w:rPr>
            <w:noProof/>
            <w:webHidden/>
          </w:rPr>
          <w:t>11</w:t>
        </w:r>
        <w:r>
          <w:rPr>
            <w:noProof/>
            <w:webHidden/>
          </w:rPr>
          <w:fldChar w:fldCharType="end"/>
        </w:r>
      </w:hyperlink>
    </w:p>
    <w:p w:rsidR="008462DD" w:rsidRDefault="008462DD">
      <w:pPr>
        <w:pStyle w:val="31"/>
        <w:tabs>
          <w:tab w:val="right" w:leader="dot" w:pos="9628"/>
        </w:tabs>
        <w:rPr>
          <w:rFonts w:asciiTheme="minorHAnsi" w:eastAsiaTheme="minorEastAsia" w:hAnsiTheme="minorHAnsi" w:cstheme="minorBidi"/>
          <w:i w:val="0"/>
          <w:noProof/>
          <w:sz w:val="22"/>
          <w:lang w:val="uk-UA" w:eastAsia="uk-UA"/>
        </w:rPr>
      </w:pPr>
      <w:hyperlink w:anchor="_Toc486924139" w:history="1">
        <w:r w:rsidRPr="003A7669">
          <w:rPr>
            <w:rStyle w:val="a5"/>
            <w:noProof/>
          </w:rPr>
          <w:t>7.1.1 Номенклатура</w:t>
        </w:r>
        <w:r w:rsidRPr="003A7669">
          <w:rPr>
            <w:rStyle w:val="a5"/>
            <w:noProof/>
            <w:lang w:val="uk-UA"/>
          </w:rPr>
          <w:t xml:space="preserve"> </w:t>
        </w:r>
        <w:r w:rsidRPr="003A7669">
          <w:rPr>
            <w:rStyle w:val="a5"/>
            <w:noProof/>
          </w:rPr>
          <w:t>показників</w:t>
        </w:r>
        <w:r w:rsidRPr="003A7669">
          <w:rPr>
            <w:rStyle w:val="a5"/>
            <w:noProof/>
            <w:lang w:val="uk-UA"/>
          </w:rPr>
          <w:t xml:space="preserve"> </w:t>
        </w:r>
        <w:r w:rsidRPr="003A7669">
          <w:rPr>
            <w:rStyle w:val="a5"/>
            <w:noProof/>
          </w:rPr>
          <w:t>енергоефективності</w:t>
        </w:r>
        <w:r w:rsidRPr="003A7669">
          <w:rPr>
            <w:rStyle w:val="a5"/>
            <w:noProof/>
            <w:lang w:val="uk-UA"/>
          </w:rPr>
          <w:t xml:space="preserve"> </w:t>
        </w:r>
        <w:r w:rsidRPr="003A7669">
          <w:rPr>
            <w:rStyle w:val="a5"/>
            <w:noProof/>
          </w:rPr>
          <w:t>муніципальних</w:t>
        </w:r>
        <w:r w:rsidRPr="003A7669">
          <w:rPr>
            <w:rStyle w:val="a5"/>
            <w:noProof/>
            <w:lang w:val="uk-UA"/>
          </w:rPr>
          <w:t xml:space="preserve"> </w:t>
        </w:r>
        <w:r w:rsidRPr="003A7669">
          <w:rPr>
            <w:rStyle w:val="a5"/>
            <w:noProof/>
          </w:rPr>
          <w:t>об’єктів</w:t>
        </w:r>
        <w:r>
          <w:rPr>
            <w:noProof/>
            <w:webHidden/>
          </w:rPr>
          <w:tab/>
        </w:r>
        <w:r>
          <w:rPr>
            <w:noProof/>
            <w:webHidden/>
          </w:rPr>
          <w:fldChar w:fldCharType="begin"/>
        </w:r>
        <w:r>
          <w:rPr>
            <w:noProof/>
            <w:webHidden/>
          </w:rPr>
          <w:instrText xml:space="preserve"> PAGEREF _Toc486924139 \h </w:instrText>
        </w:r>
        <w:r>
          <w:rPr>
            <w:noProof/>
            <w:webHidden/>
          </w:rPr>
        </w:r>
        <w:r>
          <w:rPr>
            <w:noProof/>
            <w:webHidden/>
          </w:rPr>
          <w:fldChar w:fldCharType="separate"/>
        </w:r>
        <w:r w:rsidR="00494E29">
          <w:rPr>
            <w:noProof/>
            <w:webHidden/>
          </w:rPr>
          <w:t>11</w:t>
        </w:r>
        <w:r>
          <w:rPr>
            <w:noProof/>
            <w:webHidden/>
          </w:rPr>
          <w:fldChar w:fldCharType="end"/>
        </w:r>
      </w:hyperlink>
    </w:p>
    <w:p w:rsidR="008462DD" w:rsidRDefault="008462DD">
      <w:pPr>
        <w:pStyle w:val="31"/>
        <w:tabs>
          <w:tab w:val="right" w:leader="dot" w:pos="9628"/>
        </w:tabs>
        <w:rPr>
          <w:rFonts w:asciiTheme="minorHAnsi" w:eastAsiaTheme="minorEastAsia" w:hAnsiTheme="minorHAnsi" w:cstheme="minorBidi"/>
          <w:i w:val="0"/>
          <w:noProof/>
          <w:sz w:val="22"/>
          <w:lang w:val="uk-UA" w:eastAsia="uk-UA"/>
        </w:rPr>
      </w:pPr>
      <w:hyperlink w:anchor="_Toc486924140" w:history="1">
        <w:r w:rsidRPr="003A7669">
          <w:rPr>
            <w:rStyle w:val="a5"/>
            <w:noProof/>
          </w:rPr>
          <w:t>7.1.2 Методи</w:t>
        </w:r>
        <w:r w:rsidRPr="003A7669">
          <w:rPr>
            <w:rStyle w:val="a5"/>
            <w:noProof/>
            <w:lang w:val="uk-UA"/>
          </w:rPr>
          <w:t xml:space="preserve">  </w:t>
        </w:r>
        <w:r w:rsidRPr="003A7669">
          <w:rPr>
            <w:rStyle w:val="a5"/>
            <w:noProof/>
          </w:rPr>
          <w:t>аналізу</w:t>
        </w:r>
        <w:r w:rsidRPr="003A7669">
          <w:rPr>
            <w:rStyle w:val="a5"/>
            <w:noProof/>
            <w:lang w:val="uk-UA"/>
          </w:rPr>
          <w:t xml:space="preserve">  </w:t>
        </w:r>
        <w:r w:rsidRPr="003A7669">
          <w:rPr>
            <w:rStyle w:val="a5"/>
            <w:noProof/>
          </w:rPr>
          <w:t>показників</w:t>
        </w:r>
        <w:r w:rsidRPr="003A7669">
          <w:rPr>
            <w:rStyle w:val="a5"/>
            <w:noProof/>
            <w:lang w:val="uk-UA"/>
          </w:rPr>
          <w:t xml:space="preserve"> </w:t>
        </w:r>
        <w:r w:rsidRPr="003A7669">
          <w:rPr>
            <w:rStyle w:val="a5"/>
            <w:noProof/>
          </w:rPr>
          <w:t>енергетичної</w:t>
        </w:r>
        <w:r w:rsidRPr="003A7669">
          <w:rPr>
            <w:rStyle w:val="a5"/>
            <w:noProof/>
            <w:lang w:val="uk-UA"/>
          </w:rPr>
          <w:t xml:space="preserve">  </w:t>
        </w:r>
        <w:r w:rsidRPr="003A7669">
          <w:rPr>
            <w:rStyle w:val="a5"/>
            <w:noProof/>
          </w:rPr>
          <w:t>ефективності</w:t>
        </w:r>
        <w:r>
          <w:rPr>
            <w:noProof/>
            <w:webHidden/>
          </w:rPr>
          <w:tab/>
        </w:r>
        <w:r>
          <w:rPr>
            <w:noProof/>
            <w:webHidden/>
          </w:rPr>
          <w:fldChar w:fldCharType="begin"/>
        </w:r>
        <w:r>
          <w:rPr>
            <w:noProof/>
            <w:webHidden/>
          </w:rPr>
          <w:instrText xml:space="preserve"> PAGEREF _Toc486924140 \h </w:instrText>
        </w:r>
        <w:r>
          <w:rPr>
            <w:noProof/>
            <w:webHidden/>
          </w:rPr>
        </w:r>
        <w:r>
          <w:rPr>
            <w:noProof/>
            <w:webHidden/>
          </w:rPr>
          <w:fldChar w:fldCharType="separate"/>
        </w:r>
        <w:r w:rsidR="00494E29">
          <w:rPr>
            <w:noProof/>
            <w:webHidden/>
          </w:rPr>
          <w:t>12</w:t>
        </w:r>
        <w:r>
          <w:rPr>
            <w:noProof/>
            <w:webHidden/>
          </w:rPr>
          <w:fldChar w:fldCharType="end"/>
        </w:r>
      </w:hyperlink>
    </w:p>
    <w:p w:rsidR="008462DD" w:rsidRDefault="008462DD">
      <w:pPr>
        <w:pStyle w:val="31"/>
        <w:tabs>
          <w:tab w:val="right" w:leader="dot" w:pos="9628"/>
        </w:tabs>
        <w:rPr>
          <w:rFonts w:asciiTheme="minorHAnsi" w:eastAsiaTheme="minorEastAsia" w:hAnsiTheme="minorHAnsi" w:cstheme="minorBidi"/>
          <w:i w:val="0"/>
          <w:noProof/>
          <w:sz w:val="22"/>
          <w:lang w:val="uk-UA" w:eastAsia="uk-UA"/>
        </w:rPr>
      </w:pPr>
      <w:hyperlink w:anchor="_Toc486924141" w:history="1">
        <w:r w:rsidRPr="003A7669">
          <w:rPr>
            <w:rStyle w:val="a5"/>
            <w:noProof/>
          </w:rPr>
          <w:t>7.1.3 Схема</w:t>
        </w:r>
        <w:r w:rsidRPr="003A7669">
          <w:rPr>
            <w:rStyle w:val="a5"/>
            <w:noProof/>
            <w:lang w:val="uk-UA"/>
          </w:rPr>
          <w:t xml:space="preserve">  </w:t>
        </w:r>
        <w:r w:rsidRPr="003A7669">
          <w:rPr>
            <w:rStyle w:val="a5"/>
            <w:noProof/>
          </w:rPr>
          <w:t>інформаційних</w:t>
        </w:r>
        <w:r w:rsidRPr="003A7669">
          <w:rPr>
            <w:rStyle w:val="a5"/>
            <w:noProof/>
            <w:lang w:val="uk-UA"/>
          </w:rPr>
          <w:t xml:space="preserve">  </w:t>
        </w:r>
        <w:r w:rsidRPr="003A7669">
          <w:rPr>
            <w:rStyle w:val="a5"/>
            <w:noProof/>
          </w:rPr>
          <w:t>потоків</w:t>
        </w:r>
        <w:r w:rsidRPr="003A7669">
          <w:rPr>
            <w:rStyle w:val="a5"/>
            <w:noProof/>
            <w:lang w:val="uk-UA"/>
          </w:rPr>
          <w:t xml:space="preserve"> </w:t>
        </w:r>
        <w:r w:rsidRPr="003A7669">
          <w:rPr>
            <w:rStyle w:val="a5"/>
            <w:noProof/>
          </w:rPr>
          <w:t>оперативної</w:t>
        </w:r>
        <w:r w:rsidRPr="003A7669">
          <w:rPr>
            <w:rStyle w:val="a5"/>
            <w:noProof/>
            <w:lang w:val="uk-UA"/>
          </w:rPr>
          <w:t xml:space="preserve">  </w:t>
        </w:r>
        <w:r w:rsidRPr="003A7669">
          <w:rPr>
            <w:rStyle w:val="a5"/>
            <w:noProof/>
          </w:rPr>
          <w:t>інформації</w:t>
        </w:r>
        <w:r>
          <w:rPr>
            <w:noProof/>
            <w:webHidden/>
          </w:rPr>
          <w:tab/>
        </w:r>
        <w:r>
          <w:rPr>
            <w:noProof/>
            <w:webHidden/>
          </w:rPr>
          <w:fldChar w:fldCharType="begin"/>
        </w:r>
        <w:r>
          <w:rPr>
            <w:noProof/>
            <w:webHidden/>
          </w:rPr>
          <w:instrText xml:space="preserve"> PAGEREF _Toc486924141 \h </w:instrText>
        </w:r>
        <w:r>
          <w:rPr>
            <w:noProof/>
            <w:webHidden/>
          </w:rPr>
        </w:r>
        <w:r>
          <w:rPr>
            <w:noProof/>
            <w:webHidden/>
          </w:rPr>
          <w:fldChar w:fldCharType="separate"/>
        </w:r>
        <w:r w:rsidR="00494E29">
          <w:rPr>
            <w:noProof/>
            <w:webHidden/>
          </w:rPr>
          <w:t>12</w:t>
        </w:r>
        <w:r>
          <w:rPr>
            <w:noProof/>
            <w:webHidden/>
          </w:rPr>
          <w:fldChar w:fldCharType="end"/>
        </w:r>
      </w:hyperlink>
    </w:p>
    <w:p w:rsidR="008462DD" w:rsidRDefault="008462DD">
      <w:pPr>
        <w:pStyle w:val="21"/>
        <w:tabs>
          <w:tab w:val="left" w:pos="880"/>
          <w:tab w:val="right" w:leader="dot" w:pos="9628"/>
        </w:tabs>
        <w:rPr>
          <w:rFonts w:asciiTheme="minorHAnsi" w:eastAsiaTheme="minorEastAsia" w:hAnsiTheme="minorHAnsi" w:cstheme="minorBidi"/>
          <w:noProof/>
          <w:sz w:val="22"/>
          <w:lang w:val="uk-UA" w:eastAsia="uk-UA"/>
        </w:rPr>
      </w:pPr>
      <w:hyperlink w:anchor="_Toc486924142" w:history="1">
        <w:r w:rsidRPr="003A7669">
          <w:rPr>
            <w:rStyle w:val="a5"/>
            <w:noProof/>
          </w:rPr>
          <w:t>7.2</w:t>
        </w:r>
        <w:r>
          <w:rPr>
            <w:rFonts w:asciiTheme="minorHAnsi" w:eastAsiaTheme="minorEastAsia" w:hAnsiTheme="minorHAnsi" w:cstheme="minorBidi"/>
            <w:noProof/>
            <w:sz w:val="22"/>
            <w:lang w:val="uk-UA" w:eastAsia="uk-UA"/>
          </w:rPr>
          <w:tab/>
        </w:r>
        <w:r w:rsidRPr="003A7669">
          <w:rPr>
            <w:rStyle w:val="a5"/>
            <w:noProof/>
          </w:rPr>
          <w:t>Моніторинг</w:t>
        </w:r>
        <w:r w:rsidRPr="003A7669">
          <w:rPr>
            <w:rStyle w:val="a5"/>
            <w:noProof/>
            <w:lang w:val="uk-UA"/>
          </w:rPr>
          <w:t xml:space="preserve">  </w:t>
        </w:r>
        <w:r w:rsidRPr="003A7669">
          <w:rPr>
            <w:rStyle w:val="a5"/>
            <w:noProof/>
          </w:rPr>
          <w:t>енергоефективних</w:t>
        </w:r>
        <w:r w:rsidRPr="003A7669">
          <w:rPr>
            <w:rStyle w:val="a5"/>
            <w:noProof/>
            <w:lang w:val="uk-UA"/>
          </w:rPr>
          <w:t xml:space="preserve">  </w:t>
        </w:r>
        <w:r w:rsidRPr="003A7669">
          <w:rPr>
            <w:rStyle w:val="a5"/>
            <w:noProof/>
          </w:rPr>
          <w:t>проектів</w:t>
        </w:r>
        <w:r>
          <w:rPr>
            <w:noProof/>
            <w:webHidden/>
          </w:rPr>
          <w:tab/>
        </w:r>
        <w:r>
          <w:rPr>
            <w:noProof/>
            <w:webHidden/>
          </w:rPr>
          <w:fldChar w:fldCharType="begin"/>
        </w:r>
        <w:r>
          <w:rPr>
            <w:noProof/>
            <w:webHidden/>
          </w:rPr>
          <w:instrText xml:space="preserve"> PAGEREF _Toc486924142 \h </w:instrText>
        </w:r>
        <w:r>
          <w:rPr>
            <w:noProof/>
            <w:webHidden/>
          </w:rPr>
        </w:r>
        <w:r>
          <w:rPr>
            <w:noProof/>
            <w:webHidden/>
          </w:rPr>
          <w:fldChar w:fldCharType="separate"/>
        </w:r>
        <w:r w:rsidR="00494E29">
          <w:rPr>
            <w:noProof/>
            <w:webHidden/>
          </w:rPr>
          <w:t>13</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43" w:history="1">
        <w:r w:rsidRPr="003A7669">
          <w:rPr>
            <w:rStyle w:val="a5"/>
            <w:noProof/>
          </w:rPr>
          <w:t>8.</w:t>
        </w:r>
        <w:r>
          <w:rPr>
            <w:rFonts w:asciiTheme="minorHAnsi" w:eastAsiaTheme="minorEastAsia" w:hAnsiTheme="minorHAnsi" w:cstheme="minorBidi"/>
            <w:noProof/>
            <w:sz w:val="22"/>
            <w:lang w:val="uk-UA" w:eastAsia="uk-UA"/>
          </w:rPr>
          <w:tab/>
        </w:r>
        <w:r w:rsidRPr="003A7669">
          <w:rPr>
            <w:rStyle w:val="a5"/>
            <w:noProof/>
          </w:rPr>
          <w:t>Внутрішній аудит   МСЕнМ</w:t>
        </w:r>
        <w:r>
          <w:rPr>
            <w:noProof/>
            <w:webHidden/>
          </w:rPr>
          <w:tab/>
        </w:r>
        <w:r>
          <w:rPr>
            <w:noProof/>
            <w:webHidden/>
          </w:rPr>
          <w:fldChar w:fldCharType="begin"/>
        </w:r>
        <w:r>
          <w:rPr>
            <w:noProof/>
            <w:webHidden/>
          </w:rPr>
          <w:instrText xml:space="preserve"> PAGEREF _Toc486924143 \h </w:instrText>
        </w:r>
        <w:r>
          <w:rPr>
            <w:noProof/>
            <w:webHidden/>
          </w:rPr>
        </w:r>
        <w:r>
          <w:rPr>
            <w:noProof/>
            <w:webHidden/>
          </w:rPr>
          <w:fldChar w:fldCharType="separate"/>
        </w:r>
        <w:r w:rsidR="00494E29">
          <w:rPr>
            <w:noProof/>
            <w:webHidden/>
          </w:rPr>
          <w:t>13</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44" w:history="1">
        <w:r w:rsidRPr="003A7669">
          <w:rPr>
            <w:rStyle w:val="a5"/>
            <w:noProof/>
          </w:rPr>
          <w:t>9.</w:t>
        </w:r>
        <w:r>
          <w:rPr>
            <w:rFonts w:asciiTheme="minorHAnsi" w:eastAsiaTheme="minorEastAsia" w:hAnsiTheme="minorHAnsi" w:cstheme="minorBidi"/>
            <w:noProof/>
            <w:sz w:val="22"/>
            <w:lang w:val="uk-UA" w:eastAsia="uk-UA"/>
          </w:rPr>
          <w:tab/>
        </w:r>
        <w:r w:rsidRPr="003A7669">
          <w:rPr>
            <w:rStyle w:val="a5"/>
            <w:noProof/>
          </w:rPr>
          <w:t>Участь керівників муніци</w:t>
        </w:r>
        <w:r w:rsidRPr="003A7669">
          <w:rPr>
            <w:rStyle w:val="a5"/>
            <w:noProof/>
          </w:rPr>
          <w:t>п</w:t>
        </w:r>
        <w:r w:rsidRPr="003A7669">
          <w:rPr>
            <w:rStyle w:val="a5"/>
            <w:noProof/>
          </w:rPr>
          <w:t>алітету у функціонуванні  МСЕнМ</w:t>
        </w:r>
        <w:r>
          <w:rPr>
            <w:noProof/>
            <w:webHidden/>
          </w:rPr>
          <w:tab/>
        </w:r>
        <w:r>
          <w:rPr>
            <w:noProof/>
            <w:webHidden/>
          </w:rPr>
          <w:fldChar w:fldCharType="begin"/>
        </w:r>
        <w:r>
          <w:rPr>
            <w:noProof/>
            <w:webHidden/>
          </w:rPr>
          <w:instrText xml:space="preserve"> PAGEREF _Toc486924144 \h </w:instrText>
        </w:r>
        <w:r>
          <w:rPr>
            <w:noProof/>
            <w:webHidden/>
          </w:rPr>
        </w:r>
        <w:r>
          <w:rPr>
            <w:noProof/>
            <w:webHidden/>
          </w:rPr>
          <w:fldChar w:fldCharType="separate"/>
        </w:r>
        <w:r w:rsidR="00494E29">
          <w:rPr>
            <w:noProof/>
            <w:webHidden/>
          </w:rPr>
          <w:t>14</w:t>
        </w:r>
        <w:r>
          <w:rPr>
            <w:noProof/>
            <w:webHidden/>
          </w:rPr>
          <w:fldChar w:fldCharType="end"/>
        </w:r>
      </w:hyperlink>
    </w:p>
    <w:p w:rsidR="008462DD" w:rsidRDefault="008462DD">
      <w:pPr>
        <w:pStyle w:val="11"/>
        <w:rPr>
          <w:rFonts w:asciiTheme="minorHAnsi" w:eastAsiaTheme="minorEastAsia" w:hAnsiTheme="minorHAnsi" w:cstheme="minorBidi"/>
          <w:noProof/>
          <w:sz w:val="22"/>
          <w:lang w:val="uk-UA" w:eastAsia="uk-UA"/>
        </w:rPr>
      </w:pPr>
      <w:hyperlink w:anchor="_Toc486924145" w:history="1">
        <w:r w:rsidRPr="003A7669">
          <w:rPr>
            <w:rStyle w:val="a5"/>
            <w:noProof/>
          </w:rPr>
          <w:t>10.</w:t>
        </w:r>
        <w:r>
          <w:rPr>
            <w:rFonts w:asciiTheme="minorHAnsi" w:eastAsiaTheme="minorEastAsia" w:hAnsiTheme="minorHAnsi" w:cstheme="minorBidi"/>
            <w:noProof/>
            <w:sz w:val="22"/>
            <w:lang w:val="uk-UA" w:eastAsia="uk-UA"/>
          </w:rPr>
          <w:tab/>
        </w:r>
        <w:r w:rsidRPr="003A7669">
          <w:rPr>
            <w:rStyle w:val="a5"/>
            <w:noProof/>
          </w:rPr>
          <w:t>Система заохочення учасників МСЕнМ</w:t>
        </w:r>
        <w:r>
          <w:rPr>
            <w:noProof/>
            <w:webHidden/>
          </w:rPr>
          <w:tab/>
        </w:r>
        <w:r>
          <w:rPr>
            <w:noProof/>
            <w:webHidden/>
          </w:rPr>
          <w:fldChar w:fldCharType="begin"/>
        </w:r>
        <w:r>
          <w:rPr>
            <w:noProof/>
            <w:webHidden/>
          </w:rPr>
          <w:instrText xml:space="preserve"> PAGEREF _Toc486924145 \h </w:instrText>
        </w:r>
        <w:r>
          <w:rPr>
            <w:noProof/>
            <w:webHidden/>
          </w:rPr>
        </w:r>
        <w:r>
          <w:rPr>
            <w:noProof/>
            <w:webHidden/>
          </w:rPr>
          <w:fldChar w:fldCharType="separate"/>
        </w:r>
        <w:r w:rsidR="00494E29">
          <w:rPr>
            <w:noProof/>
            <w:webHidden/>
          </w:rPr>
          <w:t>14</w:t>
        </w:r>
        <w:r>
          <w:rPr>
            <w:noProof/>
            <w:webHidden/>
          </w:rPr>
          <w:fldChar w:fldCharType="end"/>
        </w:r>
      </w:hyperlink>
    </w:p>
    <w:p w:rsidR="00F85104" w:rsidRPr="00C35AA4" w:rsidRDefault="00317BFB" w:rsidP="008462DD">
      <w:pPr>
        <w:pStyle w:val="Semtxt"/>
        <w:tabs>
          <w:tab w:val="right" w:leader="dot" w:pos="9639"/>
        </w:tabs>
        <w:ind w:firstLine="0"/>
        <w:jc w:val="center"/>
        <w:rPr>
          <w:sz w:val="28"/>
          <w:szCs w:val="28"/>
        </w:rPr>
      </w:pPr>
      <w:r w:rsidRPr="00325E0E">
        <w:fldChar w:fldCharType="end"/>
      </w:r>
    </w:p>
    <w:p w:rsidR="00E40C61" w:rsidRPr="00C35AA4" w:rsidRDefault="00E40C61" w:rsidP="00E40C61">
      <w:pPr>
        <w:pStyle w:val="Semtxt"/>
      </w:pPr>
    </w:p>
    <w:p w:rsidR="00325E0E" w:rsidRDefault="00325E0E">
      <w:pPr>
        <w:rPr>
          <w:rFonts w:eastAsia="Times New Roman"/>
          <w:b/>
          <w:sz w:val="28"/>
          <w:lang w:val="uk-UA" w:eastAsia="uk-UA"/>
        </w:rPr>
      </w:pPr>
      <w:r>
        <w:br w:type="page"/>
      </w:r>
    </w:p>
    <w:p w:rsidR="00325E0E" w:rsidRPr="00325E0E" w:rsidRDefault="00325E0E" w:rsidP="00325E0E">
      <w:pPr>
        <w:pStyle w:val="SEM1"/>
        <w:numPr>
          <w:ilvl w:val="0"/>
          <w:numId w:val="0"/>
        </w:numPr>
      </w:pPr>
      <w:bookmarkStart w:id="0" w:name="_Toc486924126"/>
      <w:r>
        <w:lastRenderedPageBreak/>
        <w:t>Перелік умовних скорочень</w:t>
      </w:r>
      <w:bookmarkEnd w:id="0"/>
    </w:p>
    <w:p w:rsidR="00325E0E" w:rsidRPr="00325E0E" w:rsidRDefault="00325E0E" w:rsidP="00325E0E">
      <w:pPr>
        <w:pStyle w:val="Semtxt"/>
      </w:pPr>
      <w:r w:rsidRPr="00325E0E">
        <w:t>ПЕР</w:t>
      </w:r>
      <w:r w:rsidRPr="00325E0E">
        <w:tab/>
      </w:r>
      <w:r w:rsidRPr="00325E0E">
        <w:tab/>
      </w:r>
      <w:r w:rsidRPr="00325E0E">
        <w:tab/>
        <w:t>– паливно - енергетчні ресурси;</w:t>
      </w:r>
    </w:p>
    <w:p w:rsidR="00325E0E" w:rsidRPr="00325E0E" w:rsidRDefault="00325E0E" w:rsidP="00325E0E">
      <w:pPr>
        <w:pStyle w:val="Semtxt"/>
      </w:pPr>
      <w:r w:rsidRPr="00325E0E">
        <w:t>ТЕО</w:t>
      </w:r>
      <w:r w:rsidRPr="00325E0E">
        <w:tab/>
      </w:r>
      <w:r w:rsidRPr="00325E0E">
        <w:tab/>
      </w:r>
      <w:r w:rsidRPr="00325E0E">
        <w:tab/>
        <w:t>– техніко-економічне обґрунтування;</w:t>
      </w:r>
    </w:p>
    <w:p w:rsidR="00325E0E" w:rsidRPr="00325E0E" w:rsidRDefault="00325E0E" w:rsidP="00325E0E">
      <w:pPr>
        <w:pStyle w:val="Semtxt"/>
      </w:pPr>
      <w:r w:rsidRPr="00325E0E">
        <w:t>КП</w:t>
      </w:r>
      <w:r w:rsidRPr="00325E0E">
        <w:tab/>
      </w:r>
      <w:r w:rsidRPr="00325E0E">
        <w:tab/>
      </w:r>
      <w:r w:rsidRPr="00325E0E">
        <w:tab/>
        <w:t>– комунальне підприємство;</w:t>
      </w:r>
    </w:p>
    <w:p w:rsidR="00325E0E" w:rsidRPr="00325E0E" w:rsidRDefault="00325E0E" w:rsidP="00325E0E">
      <w:pPr>
        <w:pStyle w:val="Semtxt"/>
      </w:pPr>
      <w:r w:rsidRPr="00325E0E">
        <w:t>МЕР (MERP)</w:t>
      </w:r>
      <w:r w:rsidRPr="00325E0E">
        <w:tab/>
        <w:t>– проект «Муніципальна енергетична реформа в Україні»;</w:t>
      </w:r>
    </w:p>
    <w:p w:rsidR="00325E0E" w:rsidRPr="00325E0E" w:rsidRDefault="00325E0E" w:rsidP="00325E0E">
      <w:pPr>
        <w:pStyle w:val="Semtxt"/>
      </w:pPr>
      <w:r w:rsidRPr="00325E0E">
        <w:t>ГВП</w:t>
      </w:r>
      <w:r w:rsidRPr="00325E0E">
        <w:tab/>
      </w:r>
      <w:r w:rsidRPr="00325E0E">
        <w:tab/>
      </w:r>
      <w:r w:rsidRPr="00325E0E">
        <w:tab/>
        <w:t>– група впровадження проекту;</w:t>
      </w:r>
    </w:p>
    <w:p w:rsidR="00325E0E" w:rsidRPr="00325E0E" w:rsidRDefault="00325E0E" w:rsidP="00325E0E">
      <w:pPr>
        <w:pStyle w:val="Semtxt"/>
      </w:pPr>
      <w:r w:rsidRPr="00325E0E">
        <w:t>МСЕнМ</w:t>
      </w:r>
      <w:r w:rsidRPr="00325E0E">
        <w:tab/>
      </w:r>
      <w:r w:rsidRPr="00325E0E">
        <w:tab/>
        <w:t>– муніципальна система енергетичного менеджменту;</w:t>
      </w:r>
    </w:p>
    <w:p w:rsidR="00325E0E" w:rsidRPr="00325E0E" w:rsidRDefault="00325E0E" w:rsidP="00325E0E">
      <w:pPr>
        <w:pStyle w:val="Semtxt"/>
      </w:pPr>
      <w:r w:rsidRPr="00325E0E">
        <w:t>ЕСКО</w:t>
      </w:r>
      <w:r w:rsidRPr="00325E0E">
        <w:tab/>
      </w:r>
      <w:r w:rsidRPr="00325E0E">
        <w:tab/>
        <w:t>– енергосервісна компанія;</w:t>
      </w:r>
    </w:p>
    <w:p w:rsidR="00325E0E" w:rsidRPr="00325E0E" w:rsidRDefault="00325E0E" w:rsidP="00325E0E">
      <w:pPr>
        <w:pStyle w:val="Semtxt"/>
      </w:pPr>
      <w:r w:rsidRPr="00325E0E">
        <w:t>ЧРП</w:t>
      </w:r>
      <w:r w:rsidRPr="00325E0E">
        <w:tab/>
      </w:r>
      <w:r w:rsidRPr="00325E0E">
        <w:tab/>
      </w:r>
      <w:r w:rsidRPr="00325E0E">
        <w:tab/>
        <w:t>– частотно-регульований привод;</w:t>
      </w:r>
    </w:p>
    <w:p w:rsidR="00325E0E" w:rsidRPr="00325E0E" w:rsidRDefault="00325E0E" w:rsidP="00325E0E">
      <w:pPr>
        <w:pStyle w:val="Semtxt"/>
      </w:pPr>
      <w:r w:rsidRPr="00325E0E">
        <w:t>ЕМ</w:t>
      </w:r>
      <w:r w:rsidRPr="00325E0E">
        <w:tab/>
      </w:r>
      <w:r w:rsidRPr="00325E0E">
        <w:tab/>
      </w:r>
      <w:r w:rsidRPr="00325E0E">
        <w:tab/>
        <w:t>– енергетичний менеджмент;</w:t>
      </w:r>
    </w:p>
    <w:p w:rsidR="00325E0E" w:rsidRPr="00325E0E" w:rsidRDefault="00325E0E" w:rsidP="00325E0E">
      <w:pPr>
        <w:pStyle w:val="Semtxt"/>
      </w:pPr>
      <w:r w:rsidRPr="00325E0E">
        <w:t>СЕнМ</w:t>
      </w:r>
      <w:r w:rsidRPr="00325E0E">
        <w:tab/>
      </w:r>
      <w:r w:rsidRPr="00325E0E">
        <w:tab/>
        <w:t>– система енергетичного менеджменту;</w:t>
      </w:r>
    </w:p>
    <w:p w:rsidR="00325E0E" w:rsidRPr="00325E0E" w:rsidRDefault="00325E0E" w:rsidP="00325E0E">
      <w:pPr>
        <w:pStyle w:val="Semtxt"/>
      </w:pPr>
      <w:r w:rsidRPr="00325E0E">
        <w:t>МСЕнМ</w:t>
      </w:r>
      <w:r w:rsidRPr="00325E0E">
        <w:tab/>
      </w:r>
      <w:r w:rsidRPr="00325E0E">
        <w:tab/>
        <w:t>– муніципальна система енергетичного менеджменту;</w:t>
      </w:r>
    </w:p>
    <w:p w:rsidR="00325E0E" w:rsidRPr="00325E0E" w:rsidRDefault="00325E0E" w:rsidP="00325E0E">
      <w:pPr>
        <w:pStyle w:val="Semtxt"/>
      </w:pPr>
      <w:r w:rsidRPr="00325E0E">
        <w:t>ВЕМ</w:t>
      </w:r>
      <w:r w:rsidRPr="00325E0E">
        <w:tab/>
      </w:r>
      <w:r w:rsidRPr="00325E0E">
        <w:tab/>
      </w:r>
      <w:r w:rsidRPr="00325E0E">
        <w:tab/>
        <w:t xml:space="preserve">– відділ енергомендженту; </w:t>
      </w:r>
    </w:p>
    <w:p w:rsidR="00325E0E" w:rsidRPr="00325E0E" w:rsidRDefault="00325E0E" w:rsidP="00325E0E">
      <w:pPr>
        <w:pStyle w:val="Semtxt"/>
      </w:pPr>
      <w:r w:rsidRPr="00325E0E">
        <w:t>АСКОЕ</w:t>
      </w:r>
      <w:r w:rsidRPr="00325E0E">
        <w:tab/>
      </w:r>
      <w:r w:rsidRPr="00325E0E">
        <w:tab/>
        <w:t>– автоматизовані системи контролю та обліку енергоносіїв;</w:t>
      </w:r>
    </w:p>
    <w:p w:rsidR="00325E0E" w:rsidRPr="00325E0E" w:rsidRDefault="00325E0E" w:rsidP="00325E0E">
      <w:pPr>
        <w:pStyle w:val="Semtxt"/>
      </w:pPr>
      <w:r w:rsidRPr="00325E0E">
        <w:t>СПЗ</w:t>
      </w:r>
      <w:r w:rsidRPr="00325E0E">
        <w:tab/>
      </w:r>
      <w:r w:rsidRPr="00325E0E">
        <w:tab/>
      </w:r>
      <w:r w:rsidRPr="00325E0E">
        <w:tab/>
        <w:t>– спеціалізовані програмні засоби;</w:t>
      </w:r>
    </w:p>
    <w:p w:rsidR="00325E0E" w:rsidRPr="00325E0E" w:rsidRDefault="00325E0E" w:rsidP="00325E0E">
      <w:pPr>
        <w:pStyle w:val="Semtxt"/>
      </w:pPr>
      <w:r w:rsidRPr="00325E0E">
        <w:t>ERP</w:t>
      </w:r>
      <w:r w:rsidRPr="00325E0E">
        <w:tab/>
      </w:r>
      <w:r w:rsidRPr="00325E0E">
        <w:tab/>
      </w:r>
      <w:r w:rsidRPr="00325E0E">
        <w:tab/>
        <w:t>– (EnterpriseResourcePlanning) планування ресурсів підприємства;</w:t>
      </w:r>
    </w:p>
    <w:p w:rsidR="00325E0E" w:rsidRPr="00325E0E" w:rsidRDefault="00325E0E" w:rsidP="00325E0E">
      <w:pPr>
        <w:pStyle w:val="Semtxt"/>
      </w:pPr>
      <w:r w:rsidRPr="00325E0E">
        <w:t>ERP-система</w:t>
      </w:r>
      <w:r w:rsidRPr="00325E0E">
        <w:tab/>
        <w:t>– конкретний програмний пакет, який реалізує стратегію ERP;</w:t>
      </w:r>
    </w:p>
    <w:p w:rsidR="00325E0E" w:rsidRPr="00325E0E" w:rsidRDefault="00325E0E" w:rsidP="00325E0E">
      <w:pPr>
        <w:pStyle w:val="Semtxt"/>
      </w:pPr>
      <w:r w:rsidRPr="00325E0E">
        <w:t>НВДЕ</w:t>
      </w:r>
      <w:r w:rsidRPr="00325E0E">
        <w:tab/>
      </w:r>
      <w:r w:rsidRPr="00325E0E">
        <w:tab/>
        <w:t>– нетрадиційні та відновлювальні джерела енергії.</w:t>
      </w:r>
    </w:p>
    <w:p w:rsidR="00E40C61" w:rsidRPr="00C35AA4" w:rsidRDefault="00E40C61" w:rsidP="00325E0E">
      <w:pPr>
        <w:pStyle w:val="SEM1"/>
        <w:numPr>
          <w:ilvl w:val="0"/>
          <w:numId w:val="1"/>
        </w:numPr>
      </w:pPr>
      <w:r w:rsidRPr="00C35AA4">
        <w:br w:type="page"/>
      </w:r>
    </w:p>
    <w:p w:rsidR="00E40C61" w:rsidRPr="00C35AA4" w:rsidRDefault="00E40C61" w:rsidP="00E40C61">
      <w:pPr>
        <w:pStyle w:val="Semtxt"/>
        <w:tabs>
          <w:tab w:val="left" w:pos="1701"/>
        </w:tabs>
        <w:spacing w:before="0" w:after="0" w:line="288" w:lineRule="auto"/>
        <w:ind w:firstLine="0"/>
        <w:jc w:val="center"/>
        <w:rPr>
          <w:b/>
        </w:rPr>
      </w:pPr>
    </w:p>
    <w:p w:rsidR="00E40C61" w:rsidRPr="00325E0E" w:rsidRDefault="00E40C61" w:rsidP="00325E0E">
      <w:pPr>
        <w:pStyle w:val="SEM1"/>
      </w:pPr>
      <w:bookmarkStart w:id="1" w:name="_Toc457245240"/>
      <w:bookmarkStart w:id="2" w:name="_Toc476501401"/>
      <w:bookmarkStart w:id="3" w:name="_Toc476501941"/>
      <w:bookmarkStart w:id="4" w:name="_Toc486924127"/>
      <w:r w:rsidRPr="00325E0E">
        <w:t>Законодавча та нормативно-правова база щодо створення та вдосконалення муніципальної системи енергетичного менеджменту</w:t>
      </w:r>
      <w:bookmarkEnd w:id="1"/>
      <w:bookmarkEnd w:id="2"/>
      <w:bookmarkEnd w:id="3"/>
      <w:bookmarkEnd w:id="4"/>
    </w:p>
    <w:p w:rsidR="00E40C61" w:rsidRPr="00C35AA4" w:rsidRDefault="00E40C61" w:rsidP="00E40C61">
      <w:pPr>
        <w:pStyle w:val="Semtxt"/>
        <w:spacing w:before="0" w:after="0" w:line="288" w:lineRule="auto"/>
        <w:ind w:firstLine="0"/>
        <w:jc w:val="center"/>
      </w:pPr>
    </w:p>
    <w:p w:rsidR="00B51F5E" w:rsidRDefault="00B51F5E" w:rsidP="00B51F5E">
      <w:pPr>
        <w:pStyle w:val="Semtxt"/>
        <w:ind w:left="644" w:firstLine="0"/>
      </w:pPr>
      <w:r>
        <w:t>Діючі законодавчі акти в сфері енергоефективності та енергоменеджменту:</w:t>
      </w:r>
    </w:p>
    <w:p w:rsidR="00B51F5E" w:rsidRDefault="00B51F5E" w:rsidP="00B51F5E">
      <w:pPr>
        <w:pStyle w:val="Semtxt"/>
        <w:numPr>
          <w:ilvl w:val="0"/>
          <w:numId w:val="17"/>
        </w:numPr>
      </w:pPr>
      <w:r>
        <w:t>Закон України «Про електроенергетику»;</w:t>
      </w:r>
    </w:p>
    <w:p w:rsidR="00B51F5E" w:rsidRDefault="00B51F5E" w:rsidP="00B51F5E">
      <w:pPr>
        <w:pStyle w:val="Semtxt"/>
        <w:numPr>
          <w:ilvl w:val="0"/>
          <w:numId w:val="17"/>
        </w:numPr>
      </w:pPr>
      <w:r>
        <w:t>Закон України «Про альтернативні джерела енергії»;</w:t>
      </w:r>
    </w:p>
    <w:p w:rsidR="00B51F5E" w:rsidRDefault="00B51F5E" w:rsidP="00B51F5E">
      <w:pPr>
        <w:pStyle w:val="Semtxt"/>
        <w:numPr>
          <w:ilvl w:val="0"/>
          <w:numId w:val="17"/>
        </w:numPr>
      </w:pPr>
      <w:r>
        <w:t>Закон України «Про альтернативні види палива»;</w:t>
      </w:r>
    </w:p>
    <w:p w:rsidR="00B51F5E" w:rsidRDefault="00B51F5E" w:rsidP="00B51F5E">
      <w:pPr>
        <w:pStyle w:val="Semtxt"/>
        <w:numPr>
          <w:ilvl w:val="0"/>
          <w:numId w:val="17"/>
        </w:numPr>
      </w:pPr>
      <w:r>
        <w:t>Закон України «Про теплопостачання»;</w:t>
      </w:r>
    </w:p>
    <w:p w:rsidR="00B51F5E" w:rsidRDefault="00B51F5E" w:rsidP="00B51F5E">
      <w:pPr>
        <w:pStyle w:val="Semtxt"/>
        <w:numPr>
          <w:ilvl w:val="0"/>
          <w:numId w:val="17"/>
        </w:numPr>
      </w:pPr>
      <w:r>
        <w:t>Закон України «Про комбіноване виробництво теплової та електричної енергії (когенерацію) та використання скидного енергопотенціалу»;</w:t>
      </w:r>
    </w:p>
    <w:p w:rsidR="00B51F5E" w:rsidRDefault="00B51F5E" w:rsidP="00B51F5E">
      <w:pPr>
        <w:pStyle w:val="Semtxt"/>
        <w:numPr>
          <w:ilvl w:val="0"/>
          <w:numId w:val="17"/>
        </w:numPr>
      </w:pPr>
      <w:r>
        <w:t>Закон України «Про енергозбереження»;</w:t>
      </w:r>
    </w:p>
    <w:p w:rsidR="00B51F5E" w:rsidRDefault="00B51F5E" w:rsidP="00B51F5E">
      <w:pPr>
        <w:pStyle w:val="Semtxt"/>
        <w:numPr>
          <w:ilvl w:val="0"/>
          <w:numId w:val="17"/>
        </w:numPr>
      </w:pPr>
      <w:r>
        <w:t>Закон України «Про внесення змін до деяких законодавчих актів України щодо стимулювання заходів з енергозбереження»;</w:t>
      </w:r>
    </w:p>
    <w:p w:rsidR="00B51F5E" w:rsidRDefault="00B51F5E" w:rsidP="00B51F5E">
      <w:pPr>
        <w:pStyle w:val="Semtxt"/>
        <w:numPr>
          <w:ilvl w:val="0"/>
          <w:numId w:val="17"/>
        </w:numPr>
      </w:pPr>
      <w:r>
        <w:t>Закон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p>
    <w:p w:rsidR="00B51F5E" w:rsidRDefault="00B51F5E" w:rsidP="00B51F5E">
      <w:pPr>
        <w:pStyle w:val="Semtxt"/>
        <w:numPr>
          <w:ilvl w:val="0"/>
          <w:numId w:val="17"/>
        </w:numPr>
      </w:pPr>
      <w:r>
        <w:t>Закон України «Про внесення змін до Бюджетного кодексу України щодо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w:t>
      </w:r>
    </w:p>
    <w:p w:rsidR="00B51F5E" w:rsidRDefault="00B51F5E" w:rsidP="00B51F5E">
      <w:pPr>
        <w:pStyle w:val="Semtxt"/>
        <w:numPr>
          <w:ilvl w:val="0"/>
          <w:numId w:val="17"/>
        </w:numPr>
      </w:pPr>
      <w:r>
        <w:t>Закон України № 514-VIII від 04.06.2015 «Про внесення змін до деяких законів України щодо забезпечення конкурентних умов виробництва електроенергії з альтернативних джерел енергії».</w:t>
      </w:r>
    </w:p>
    <w:p w:rsidR="00B51F5E" w:rsidRDefault="00B51F5E" w:rsidP="00B51F5E">
      <w:pPr>
        <w:pStyle w:val="Semtxt"/>
        <w:ind w:left="644" w:firstLine="0"/>
      </w:pPr>
      <w:r>
        <w:t>Нормативно-методичні документи:</w:t>
      </w:r>
    </w:p>
    <w:p w:rsidR="00B51F5E" w:rsidRDefault="00B51F5E" w:rsidP="00B51F5E">
      <w:pPr>
        <w:pStyle w:val="Semtxt"/>
        <w:numPr>
          <w:ilvl w:val="0"/>
          <w:numId w:val="17"/>
        </w:numPr>
      </w:pPr>
      <w:r>
        <w:t>ДСТУ ISO 50001:2014 Енергозбереження. Системи енергетичного менеджменту. Вимоги та настанови щодо застосування. (ISO 50001:2011, IDT);</w:t>
      </w:r>
    </w:p>
    <w:p w:rsidR="00B51F5E" w:rsidRDefault="00B51F5E" w:rsidP="00B51F5E">
      <w:pPr>
        <w:pStyle w:val="Semtxt"/>
        <w:numPr>
          <w:ilvl w:val="0"/>
          <w:numId w:val="17"/>
        </w:numPr>
      </w:pPr>
      <w:r>
        <w:t xml:space="preserve">ДСТУ ISO 50002:2016 (ISO 50002:2014, IDT) Енергетичні аудити. Вимоги та настанова щодо їх проведення; </w:t>
      </w:r>
    </w:p>
    <w:p w:rsidR="00B51F5E" w:rsidRDefault="00B51F5E" w:rsidP="00B51F5E">
      <w:pPr>
        <w:pStyle w:val="Semtxt"/>
        <w:numPr>
          <w:ilvl w:val="0"/>
          <w:numId w:val="17"/>
        </w:numPr>
      </w:pPr>
      <w:r>
        <w:t xml:space="preserve">ДСТУ ISO 50003:2016 (ISO 50003:2014, IDT) Системи енергетичного менеджменту. Вимоги до органів, які проводять аудит і сертифікацію систем енергетичного менеджменту; </w:t>
      </w:r>
    </w:p>
    <w:p w:rsidR="00B51F5E" w:rsidRDefault="00B51F5E" w:rsidP="00B51F5E">
      <w:pPr>
        <w:pStyle w:val="Semtxt"/>
        <w:numPr>
          <w:ilvl w:val="0"/>
          <w:numId w:val="17"/>
        </w:numPr>
      </w:pPr>
      <w:r>
        <w:lastRenderedPageBreak/>
        <w:t xml:space="preserve">ДСТУ ISO 50004:2016 (ISO 50004:2014, IDT) Системи енергетичного менеджменту. Настанова щодо впровадження, супровід та поліпшення системи енергетичного менеджменту; </w:t>
      </w:r>
    </w:p>
    <w:p w:rsidR="00B51F5E" w:rsidRDefault="00B51F5E" w:rsidP="00B51F5E">
      <w:pPr>
        <w:pStyle w:val="Semtxt"/>
        <w:numPr>
          <w:ilvl w:val="0"/>
          <w:numId w:val="17"/>
        </w:numPr>
      </w:pPr>
      <w:r>
        <w:t xml:space="preserve">ДСТУ ISO 50006:2016 (ISO 50006:2014, IDT) Системи енергетичного менеджменту. Вимірювання рівня досягнутої/досяжної енергоефективності з використанням базових рівнів енергоспоживання та показників енергоефективності. Загальні положення та настанова; </w:t>
      </w:r>
    </w:p>
    <w:p w:rsidR="00B51F5E" w:rsidRDefault="00B51F5E" w:rsidP="00B51F5E">
      <w:pPr>
        <w:pStyle w:val="Semtxt"/>
        <w:numPr>
          <w:ilvl w:val="0"/>
          <w:numId w:val="17"/>
        </w:numPr>
      </w:pPr>
      <w:r>
        <w:t>ДСТУ ISO 50015:2016 (ISO 50015:2014, IDT) Системи енергетичного менеджменту. Вимірювання та верифікація рівня досягнутої/досяжної енергоефективності організацій. Загальні принципи та настанова;</w:t>
      </w:r>
    </w:p>
    <w:p w:rsidR="00B51F5E" w:rsidRDefault="00B51F5E" w:rsidP="00B51F5E">
      <w:pPr>
        <w:pStyle w:val="Semtxt"/>
        <w:numPr>
          <w:ilvl w:val="0"/>
          <w:numId w:val="17"/>
        </w:numPr>
      </w:pPr>
      <w:r>
        <w:t>ДСТУ 4472:2005 Енергозбереження. Системи енергетичного менеджменту. Загальні вимоги;</w:t>
      </w:r>
    </w:p>
    <w:p w:rsidR="00B51F5E" w:rsidRDefault="00B51F5E" w:rsidP="00B51F5E">
      <w:pPr>
        <w:pStyle w:val="Semtxt"/>
        <w:numPr>
          <w:ilvl w:val="0"/>
          <w:numId w:val="17"/>
        </w:numPr>
      </w:pPr>
      <w:r>
        <w:t xml:space="preserve">ДСТУ 4715:2007 Енергозбереження. Системи енергетичного менеджменту промислових підприємств. Склад та зміст робіт на стадії впровадження системи енергетичного менеджменту; </w:t>
      </w:r>
    </w:p>
    <w:p w:rsidR="00B51F5E" w:rsidRDefault="00B51F5E" w:rsidP="00B51F5E">
      <w:pPr>
        <w:pStyle w:val="Semtxt"/>
        <w:numPr>
          <w:ilvl w:val="0"/>
          <w:numId w:val="17"/>
        </w:numPr>
      </w:pPr>
      <w:r>
        <w:t>ДСТУ 5077:2008 Енергозбереження. Системи енергетичного менеджменту промислових підприємств. Перевірка та контроль ефективності функціонування;</w:t>
      </w:r>
    </w:p>
    <w:p w:rsidR="00B51F5E" w:rsidRDefault="00B51F5E" w:rsidP="00B51F5E">
      <w:pPr>
        <w:pStyle w:val="Semtxt"/>
        <w:numPr>
          <w:ilvl w:val="0"/>
          <w:numId w:val="17"/>
        </w:numPr>
      </w:pPr>
      <w:r>
        <w:t>ДСТУ 4713:2007 Енергозбереження. Енергетичний аудит промислових підприємств. Порядок проведення та вимоги до організації робіт;</w:t>
      </w:r>
    </w:p>
    <w:p w:rsidR="00B51F5E" w:rsidRDefault="00B51F5E" w:rsidP="00B51F5E">
      <w:pPr>
        <w:pStyle w:val="Semtxt"/>
        <w:numPr>
          <w:ilvl w:val="0"/>
          <w:numId w:val="17"/>
        </w:numPr>
      </w:pPr>
      <w:r>
        <w:t>ДСТУ 4714:2007 Енергозбереження. Паливно-енергетичні баланси промислових підприємств. Методика побудови та аналізу.</w:t>
      </w:r>
    </w:p>
    <w:p w:rsidR="00E40C61" w:rsidRPr="00C35AA4" w:rsidRDefault="00E40C61" w:rsidP="00595385">
      <w:pPr>
        <w:pStyle w:val="Semtxt"/>
        <w:numPr>
          <w:ilvl w:val="0"/>
          <w:numId w:val="17"/>
        </w:numPr>
        <w:spacing w:line="240" w:lineRule="auto"/>
      </w:pPr>
      <w:r w:rsidRPr="00C35AA4">
        <w:t>Міжнародний протокол вимірювання та верифікації ефективності (IPMVP,</w:t>
      </w:r>
      <w:r w:rsidR="00DF0E58">
        <w:br/>
      </w:r>
      <w:r w:rsidRPr="00C35AA4">
        <w:t xml:space="preserve"> </w:t>
      </w:r>
      <w:hyperlink r:id="rId8" w:history="1">
        <w:r w:rsidRPr="00C35AA4">
          <w:rPr>
            <w:rStyle w:val="a5"/>
          </w:rPr>
          <w:t>www.evo-world.org</w:t>
        </w:r>
      </w:hyperlink>
      <w:r w:rsidRPr="00C35AA4">
        <w:t>).</w:t>
      </w:r>
    </w:p>
    <w:p w:rsidR="00B51F5E" w:rsidRDefault="00B51F5E">
      <w:pPr>
        <w:rPr>
          <w:rFonts w:eastAsia="Times New Roman"/>
          <w:szCs w:val="24"/>
          <w:lang w:val="uk-UA" w:eastAsia="uk-UA"/>
        </w:rPr>
      </w:pPr>
      <w:bookmarkStart w:id="5" w:name="_Toc457245241"/>
      <w:bookmarkStart w:id="6" w:name="_Toc476501402"/>
      <w:bookmarkStart w:id="7" w:name="_Toc476501942"/>
      <w:r>
        <w:rPr>
          <w:b/>
          <w:szCs w:val="24"/>
        </w:rPr>
        <w:br w:type="page"/>
      </w:r>
    </w:p>
    <w:p w:rsidR="00E40C61" w:rsidRPr="00C35AA4" w:rsidRDefault="00E40C61" w:rsidP="00325E0E">
      <w:pPr>
        <w:pStyle w:val="SEM1"/>
        <w:numPr>
          <w:ilvl w:val="0"/>
          <w:numId w:val="1"/>
        </w:numPr>
      </w:pPr>
      <w:bookmarkStart w:id="8" w:name="_Toc486924128"/>
      <w:r w:rsidRPr="00C35AA4">
        <w:lastRenderedPageBreak/>
        <w:t>Мета впровадження системи</w:t>
      </w:r>
      <w:bookmarkEnd w:id="5"/>
      <w:bookmarkEnd w:id="6"/>
      <w:bookmarkEnd w:id="7"/>
      <w:bookmarkEnd w:id="8"/>
    </w:p>
    <w:p w:rsidR="00E40C61" w:rsidRPr="00C35AA4" w:rsidRDefault="00E40C61" w:rsidP="00E40C61">
      <w:pPr>
        <w:pStyle w:val="Semtxt"/>
      </w:pPr>
    </w:p>
    <w:p w:rsidR="0074250C" w:rsidRDefault="00E40C61" w:rsidP="00595385">
      <w:pPr>
        <w:pStyle w:val="Semtxt"/>
        <w:numPr>
          <w:ilvl w:val="0"/>
          <w:numId w:val="18"/>
        </w:numPr>
        <w:spacing w:line="240" w:lineRule="auto"/>
      </w:pPr>
      <w:r w:rsidRPr="00C35AA4">
        <w:t>Зниження енергетичної складової комунальних послуг та фінансового навантаження на міській бюджет, пов’язаного з оплатою енергоносіїв за рахунок підвищення ефективності використання ПЕР в бюджетній сфері та житлово-</w:t>
      </w:r>
      <w:r w:rsidR="0074250C">
        <w:t>комунальному господарстві міста</w:t>
      </w:r>
      <w:r w:rsidR="00DF0E58">
        <w:t>.</w:t>
      </w:r>
    </w:p>
    <w:p w:rsidR="0074250C" w:rsidRPr="00C35AA4" w:rsidRDefault="0074250C" w:rsidP="00595385">
      <w:pPr>
        <w:pStyle w:val="Semtxt"/>
        <w:numPr>
          <w:ilvl w:val="0"/>
          <w:numId w:val="18"/>
        </w:numPr>
        <w:spacing w:line="240" w:lineRule="auto"/>
      </w:pPr>
      <w:r>
        <w:t>Підвищення рівня щорічної економії ПЕР</w:t>
      </w:r>
      <w:r w:rsidR="00DF0E58">
        <w:t>.</w:t>
      </w:r>
    </w:p>
    <w:p w:rsidR="00E40C61" w:rsidRPr="00C35AA4" w:rsidRDefault="00E40C61" w:rsidP="00595385">
      <w:pPr>
        <w:pStyle w:val="Semtxt"/>
        <w:numPr>
          <w:ilvl w:val="0"/>
          <w:numId w:val="18"/>
        </w:numPr>
        <w:spacing w:line="240" w:lineRule="auto"/>
      </w:pPr>
      <w:r w:rsidRPr="00C35AA4">
        <w:t>Підвищення енергетичної безпеки</w:t>
      </w:r>
      <w:r w:rsidR="0074250C">
        <w:t xml:space="preserve"> та незалежності муніципалітету</w:t>
      </w:r>
      <w:r w:rsidR="00DF0E58">
        <w:t>.</w:t>
      </w:r>
    </w:p>
    <w:p w:rsidR="00E40C61" w:rsidRPr="00C35AA4" w:rsidRDefault="00E40C61" w:rsidP="00595385">
      <w:pPr>
        <w:pStyle w:val="Semtxt"/>
        <w:numPr>
          <w:ilvl w:val="0"/>
          <w:numId w:val="18"/>
        </w:numPr>
        <w:spacing w:line="240" w:lineRule="auto"/>
      </w:pPr>
      <w:r w:rsidRPr="00C35AA4">
        <w:t>Підвищ</w:t>
      </w:r>
      <w:r w:rsidR="0074250C">
        <w:t>ення якості комунальних послуг</w:t>
      </w:r>
      <w:r w:rsidR="00DF0E58">
        <w:t>.</w:t>
      </w:r>
    </w:p>
    <w:p w:rsidR="00E40C61" w:rsidRPr="00C35AA4" w:rsidRDefault="00E40C61" w:rsidP="00595385">
      <w:pPr>
        <w:pStyle w:val="Semtxt"/>
        <w:numPr>
          <w:ilvl w:val="0"/>
          <w:numId w:val="18"/>
        </w:numPr>
        <w:spacing w:line="240" w:lineRule="auto"/>
      </w:pPr>
      <w:r w:rsidRPr="00C35AA4">
        <w:t>Зниження техногенного навантаження на оточуюче середовище.</w:t>
      </w:r>
    </w:p>
    <w:p w:rsidR="00E40C61" w:rsidRPr="00C35AA4" w:rsidRDefault="00E40C61" w:rsidP="00E40C61">
      <w:pPr>
        <w:pStyle w:val="Semtxt"/>
      </w:pPr>
    </w:p>
    <w:p w:rsidR="00E40C61" w:rsidRPr="00C35AA4" w:rsidRDefault="00E40C61" w:rsidP="00325E0E">
      <w:pPr>
        <w:pStyle w:val="SEM1"/>
        <w:numPr>
          <w:ilvl w:val="0"/>
          <w:numId w:val="1"/>
        </w:numPr>
      </w:pPr>
      <w:bookmarkStart w:id="9" w:name="_Toc457245242"/>
      <w:bookmarkStart w:id="10" w:name="_Toc476501403"/>
      <w:bookmarkStart w:id="11" w:name="_Toc476501943"/>
      <w:bookmarkStart w:id="12" w:name="_Toc486924129"/>
      <w:r w:rsidRPr="00C35AA4">
        <w:t>Задачі</w:t>
      </w:r>
      <w:bookmarkEnd w:id="9"/>
      <w:bookmarkEnd w:id="10"/>
      <w:bookmarkEnd w:id="11"/>
      <w:bookmarkEnd w:id="12"/>
    </w:p>
    <w:p w:rsidR="00E40C61" w:rsidRPr="00C35AA4" w:rsidRDefault="00E40C61" w:rsidP="00E40C61">
      <w:pPr>
        <w:pStyle w:val="Semtxt"/>
      </w:pPr>
    </w:p>
    <w:p w:rsidR="00E40C61" w:rsidRPr="00C35AA4" w:rsidRDefault="00E40C61" w:rsidP="00595385">
      <w:pPr>
        <w:pStyle w:val="Semtxt"/>
        <w:numPr>
          <w:ilvl w:val="0"/>
          <w:numId w:val="19"/>
        </w:numPr>
        <w:spacing w:line="240" w:lineRule="auto"/>
      </w:pPr>
      <w:r w:rsidRPr="00C35AA4">
        <w:t>Оперативний контроль та аналіз ефективності використання ПЕР.</w:t>
      </w:r>
    </w:p>
    <w:p w:rsidR="00E40C61" w:rsidRPr="00C35AA4" w:rsidRDefault="00E40C61" w:rsidP="00595385">
      <w:pPr>
        <w:pStyle w:val="Semtxt"/>
        <w:numPr>
          <w:ilvl w:val="0"/>
          <w:numId w:val="19"/>
        </w:numPr>
        <w:spacing w:line="240" w:lineRule="auto"/>
      </w:pPr>
      <w:r w:rsidRPr="00C35AA4">
        <w:t>Розробка, реалізація і моніторинг енергоефективних проектів.</w:t>
      </w:r>
    </w:p>
    <w:p w:rsidR="00E40C61" w:rsidRPr="00C35AA4" w:rsidRDefault="00E40C61" w:rsidP="00595385">
      <w:pPr>
        <w:pStyle w:val="Semtxt"/>
        <w:numPr>
          <w:ilvl w:val="0"/>
          <w:numId w:val="19"/>
        </w:numPr>
        <w:spacing w:line="240" w:lineRule="auto"/>
      </w:pPr>
      <w:r w:rsidRPr="00C35AA4">
        <w:t>Розробка, реалізація і моніторинг програм з підвищення ефективності використання ПЕР.</w:t>
      </w:r>
    </w:p>
    <w:p w:rsidR="00E40C61" w:rsidRPr="00C35AA4" w:rsidRDefault="00E40C61" w:rsidP="00595385">
      <w:pPr>
        <w:pStyle w:val="Semtxt"/>
        <w:numPr>
          <w:ilvl w:val="0"/>
          <w:numId w:val="19"/>
        </w:numPr>
        <w:spacing w:line="240" w:lineRule="auto"/>
      </w:pPr>
      <w:r w:rsidRPr="00C35AA4">
        <w:t>Моніторинг фактично досягнутої економії ПЕР та зниження викидів СО</w:t>
      </w:r>
      <w:r w:rsidRPr="0085233C">
        <w:rPr>
          <w:vertAlign w:val="subscript"/>
        </w:rPr>
        <w:t>2</w:t>
      </w:r>
      <w:r w:rsidRPr="00C35AA4">
        <w:t xml:space="preserve">. </w:t>
      </w:r>
    </w:p>
    <w:p w:rsidR="00E40C61" w:rsidRPr="00C35AA4" w:rsidRDefault="00E40C61" w:rsidP="00E40C61">
      <w:pPr>
        <w:pStyle w:val="Semtxt"/>
      </w:pPr>
    </w:p>
    <w:p w:rsidR="00E40C61" w:rsidRPr="00C35AA4" w:rsidRDefault="00E40C61" w:rsidP="00325E0E">
      <w:pPr>
        <w:pStyle w:val="SEM1"/>
        <w:numPr>
          <w:ilvl w:val="0"/>
          <w:numId w:val="1"/>
        </w:numPr>
      </w:pPr>
      <w:bookmarkStart w:id="13" w:name="_Toc457245243"/>
      <w:bookmarkStart w:id="14" w:name="_Toc476501404"/>
      <w:bookmarkStart w:id="15" w:name="_Toc476501944"/>
      <w:bookmarkStart w:id="16" w:name="_Toc486924130"/>
      <w:r w:rsidRPr="00C35AA4">
        <w:t>Об’єкти енергетичного менеджменту</w:t>
      </w:r>
      <w:bookmarkEnd w:id="13"/>
      <w:bookmarkEnd w:id="14"/>
      <w:bookmarkEnd w:id="15"/>
      <w:bookmarkEnd w:id="16"/>
    </w:p>
    <w:p w:rsidR="00E40C61" w:rsidRPr="00C35AA4" w:rsidRDefault="00E40C61" w:rsidP="00E40C61">
      <w:pPr>
        <w:pStyle w:val="Semtxt"/>
        <w:jc w:val="right"/>
      </w:pPr>
    </w:p>
    <w:p w:rsidR="00E40C61" w:rsidRPr="00C35AA4" w:rsidRDefault="00E40C61" w:rsidP="00E40C61">
      <w:pPr>
        <w:pStyle w:val="Semtxt"/>
        <w:jc w:val="right"/>
      </w:pPr>
      <w:r w:rsidRPr="00C35AA4">
        <w:t xml:space="preserve">Таблиця </w:t>
      </w:r>
      <w:r>
        <w:t>4</w:t>
      </w:r>
      <w:r w:rsidRPr="00C35AA4">
        <w:t>.1</w:t>
      </w:r>
    </w:p>
    <w:tbl>
      <w:tblPr>
        <w:tblStyle w:val="af"/>
        <w:tblW w:w="10206" w:type="dxa"/>
        <w:tblInd w:w="108" w:type="dxa"/>
        <w:tblLayout w:type="fixed"/>
        <w:tblLook w:val="04A0"/>
      </w:tblPr>
      <w:tblGrid>
        <w:gridCol w:w="709"/>
        <w:gridCol w:w="3686"/>
        <w:gridCol w:w="5811"/>
      </w:tblGrid>
      <w:tr w:rsidR="00E40C61" w:rsidRPr="00C35AA4" w:rsidTr="002A3644">
        <w:trPr>
          <w:tblHeader/>
        </w:trPr>
        <w:tc>
          <w:tcPr>
            <w:tcW w:w="709" w:type="dxa"/>
            <w:vAlign w:val="center"/>
          </w:tcPr>
          <w:p w:rsidR="00E40C61" w:rsidRPr="00C35AA4" w:rsidRDefault="00E40C61" w:rsidP="002A3644">
            <w:pPr>
              <w:pStyle w:val="SEMempty"/>
            </w:pPr>
            <w:r w:rsidRPr="00C35AA4">
              <w:t>№ п/п</w:t>
            </w:r>
          </w:p>
        </w:tc>
        <w:tc>
          <w:tcPr>
            <w:tcW w:w="3686" w:type="dxa"/>
            <w:vAlign w:val="center"/>
          </w:tcPr>
          <w:p w:rsidR="00E40C61" w:rsidRPr="00C35AA4" w:rsidRDefault="00E40C61" w:rsidP="002A3644">
            <w:pPr>
              <w:pStyle w:val="SEMempty"/>
            </w:pPr>
            <w:r w:rsidRPr="00C35AA4">
              <w:t>Об’єкти</w:t>
            </w:r>
          </w:p>
        </w:tc>
        <w:tc>
          <w:tcPr>
            <w:tcW w:w="5811" w:type="dxa"/>
            <w:vAlign w:val="center"/>
          </w:tcPr>
          <w:p w:rsidR="00E40C61" w:rsidRPr="00C35AA4" w:rsidRDefault="00E40C61" w:rsidP="002A3644">
            <w:pPr>
              <w:pStyle w:val="SEMempty"/>
            </w:pPr>
            <w:r w:rsidRPr="00C35AA4">
              <w:t>Інституціональна структура</w:t>
            </w:r>
          </w:p>
        </w:tc>
      </w:tr>
      <w:tr w:rsidR="00E40C61" w:rsidRPr="00C35AA4" w:rsidTr="002A3644">
        <w:tc>
          <w:tcPr>
            <w:tcW w:w="709" w:type="dxa"/>
            <w:vAlign w:val="center"/>
          </w:tcPr>
          <w:p w:rsidR="00E40C61" w:rsidRPr="00C35AA4" w:rsidRDefault="00E40C61" w:rsidP="002A3644">
            <w:pPr>
              <w:pStyle w:val="SEMempty"/>
            </w:pPr>
            <w:r w:rsidRPr="00C35AA4">
              <w:t>1.</w:t>
            </w:r>
          </w:p>
        </w:tc>
        <w:tc>
          <w:tcPr>
            <w:tcW w:w="3686" w:type="dxa"/>
            <w:vAlign w:val="center"/>
          </w:tcPr>
          <w:p w:rsidR="00E40C61" w:rsidRPr="00C35AA4" w:rsidRDefault="00E40C61" w:rsidP="002A3644">
            <w:pPr>
              <w:pStyle w:val="SEMempty"/>
              <w:rPr>
                <w:bCs/>
              </w:rPr>
            </w:pPr>
            <w:r w:rsidRPr="00C35AA4">
              <w:rPr>
                <w:bCs/>
              </w:rPr>
              <w:t>Бюджетні будівлі</w:t>
            </w:r>
          </w:p>
        </w:tc>
        <w:tc>
          <w:tcPr>
            <w:tcW w:w="5811" w:type="dxa"/>
          </w:tcPr>
          <w:p w:rsidR="00E40C61" w:rsidRPr="0074250C" w:rsidRDefault="00E40C61" w:rsidP="002A3644">
            <w:pPr>
              <w:pStyle w:val="SEMempty"/>
            </w:pPr>
            <w:r w:rsidRPr="0074250C">
              <w:t>У</w:t>
            </w:r>
            <w:r w:rsidR="00555BFB">
              <w:t>правління освіти.</w:t>
            </w:r>
          </w:p>
          <w:p w:rsidR="00E40C61" w:rsidRPr="0074250C" w:rsidRDefault="00555BFB" w:rsidP="002A3644">
            <w:pPr>
              <w:pStyle w:val="SEMempty"/>
            </w:pPr>
            <w:r>
              <w:t>Управління охорони здоров’я.</w:t>
            </w:r>
          </w:p>
          <w:p w:rsidR="00E40C61" w:rsidRDefault="002038B5" w:rsidP="002A3644">
            <w:pPr>
              <w:pStyle w:val="SEMempty"/>
            </w:pPr>
            <w:r>
              <w:t xml:space="preserve">Відділ </w:t>
            </w:r>
            <w:r w:rsidR="00555BFB">
              <w:t>молоді та спорту.</w:t>
            </w:r>
          </w:p>
          <w:p w:rsidR="002038B5" w:rsidRDefault="002038B5" w:rsidP="002A3644">
            <w:pPr>
              <w:pStyle w:val="SEMempty"/>
              <w:rPr>
                <w:color w:val="262626" w:themeColor="text1" w:themeTint="D9"/>
              </w:rPr>
            </w:pPr>
            <w:r>
              <w:rPr>
                <w:color w:val="262626" w:themeColor="text1" w:themeTint="D9"/>
              </w:rPr>
              <w:t>Відділ</w:t>
            </w:r>
            <w:r w:rsidRPr="002038B5">
              <w:rPr>
                <w:color w:val="262626" w:themeColor="text1" w:themeTint="D9"/>
              </w:rPr>
              <w:t xml:space="preserve"> культури</w:t>
            </w:r>
            <w:r w:rsidR="00555BFB">
              <w:rPr>
                <w:color w:val="262626" w:themeColor="text1" w:themeTint="D9"/>
              </w:rPr>
              <w:t>.</w:t>
            </w:r>
          </w:p>
          <w:p w:rsidR="005503B5" w:rsidRPr="00C35AA4" w:rsidRDefault="002038B5" w:rsidP="00D95A08">
            <w:pPr>
              <w:pStyle w:val="SEMempty"/>
            </w:pPr>
            <w:r>
              <w:rPr>
                <w:color w:val="262626" w:themeColor="text1" w:themeTint="D9"/>
              </w:rPr>
              <w:t>Управління праці та соціального захисту населення</w:t>
            </w:r>
            <w:r w:rsidR="00D95A08">
              <w:rPr>
                <w:color w:val="262626" w:themeColor="text1" w:themeTint="D9"/>
              </w:rPr>
              <w:t>.</w:t>
            </w:r>
          </w:p>
        </w:tc>
      </w:tr>
      <w:tr w:rsidR="00E40C61" w:rsidRPr="00C35AA4" w:rsidTr="002B63CA">
        <w:tc>
          <w:tcPr>
            <w:tcW w:w="709" w:type="dxa"/>
            <w:vAlign w:val="center"/>
          </w:tcPr>
          <w:p w:rsidR="00E40C61" w:rsidRPr="00C35AA4" w:rsidRDefault="00E40C61" w:rsidP="002A3644">
            <w:pPr>
              <w:pStyle w:val="SEMempty"/>
            </w:pPr>
            <w:r w:rsidRPr="00C35AA4">
              <w:t>2.</w:t>
            </w:r>
          </w:p>
        </w:tc>
        <w:tc>
          <w:tcPr>
            <w:tcW w:w="3686" w:type="dxa"/>
          </w:tcPr>
          <w:p w:rsidR="00E40C61" w:rsidRPr="00C35AA4" w:rsidRDefault="00E40C61" w:rsidP="002A3644">
            <w:pPr>
              <w:pStyle w:val="SEMempty"/>
            </w:pPr>
            <w:r w:rsidRPr="00C35AA4">
              <w:rPr>
                <w:bCs/>
              </w:rPr>
              <w:t>Системи централізованого теплопостачання</w:t>
            </w:r>
          </w:p>
        </w:tc>
        <w:tc>
          <w:tcPr>
            <w:tcW w:w="5811" w:type="dxa"/>
            <w:vAlign w:val="center"/>
          </w:tcPr>
          <w:p w:rsidR="00E40C61" w:rsidRPr="0085233C" w:rsidRDefault="004B5969" w:rsidP="004B5969">
            <w:pPr>
              <w:pStyle w:val="SEMempty"/>
            </w:pPr>
            <w:r>
              <w:rPr>
                <w:color w:val="262626" w:themeColor="text1" w:themeTint="D9"/>
              </w:rPr>
              <w:t>КП «</w:t>
            </w:r>
            <w:r w:rsidR="002038B5" w:rsidRPr="002038B5">
              <w:rPr>
                <w:color w:val="262626" w:themeColor="text1" w:themeTint="D9"/>
              </w:rPr>
              <w:t>С</w:t>
            </w:r>
            <w:r>
              <w:rPr>
                <w:color w:val="262626" w:themeColor="text1" w:themeTint="D9"/>
              </w:rPr>
              <w:t>євєродонецьктеплокомуненерго»</w:t>
            </w:r>
          </w:p>
        </w:tc>
      </w:tr>
      <w:tr w:rsidR="00E40C61" w:rsidRPr="00C35AA4" w:rsidTr="002A3644">
        <w:tc>
          <w:tcPr>
            <w:tcW w:w="709" w:type="dxa"/>
            <w:vAlign w:val="center"/>
          </w:tcPr>
          <w:p w:rsidR="00E40C61" w:rsidRPr="00C35AA4" w:rsidRDefault="00DF0E58" w:rsidP="00DF0E58">
            <w:pPr>
              <w:pStyle w:val="SEMempty"/>
            </w:pPr>
            <w:r>
              <w:t>3</w:t>
            </w:r>
            <w:r w:rsidR="00E40C61" w:rsidRPr="00C35AA4">
              <w:t>.</w:t>
            </w:r>
          </w:p>
        </w:tc>
        <w:tc>
          <w:tcPr>
            <w:tcW w:w="3686" w:type="dxa"/>
            <w:vAlign w:val="center"/>
          </w:tcPr>
          <w:p w:rsidR="00E40C61" w:rsidRPr="00C35AA4" w:rsidRDefault="00E40C61" w:rsidP="002A3644">
            <w:pPr>
              <w:pStyle w:val="SEMempty"/>
            </w:pPr>
            <w:r w:rsidRPr="00C35AA4">
              <w:rPr>
                <w:bCs/>
              </w:rPr>
              <w:t>Зовнішнє освітлення</w:t>
            </w:r>
          </w:p>
        </w:tc>
        <w:tc>
          <w:tcPr>
            <w:tcW w:w="5811" w:type="dxa"/>
          </w:tcPr>
          <w:p w:rsidR="00E40C61" w:rsidRPr="009C68B2" w:rsidRDefault="004B5969" w:rsidP="004B5969">
            <w:pPr>
              <w:pStyle w:val="SEMempty"/>
            </w:pPr>
            <w:r>
              <w:rPr>
                <w:color w:val="262626" w:themeColor="text1" w:themeTint="D9"/>
              </w:rPr>
              <w:t>КП «</w:t>
            </w:r>
            <w:r w:rsidRPr="002038B5">
              <w:rPr>
                <w:color w:val="262626" w:themeColor="text1" w:themeTint="D9"/>
              </w:rPr>
              <w:t>С</w:t>
            </w:r>
            <w:r>
              <w:rPr>
                <w:color w:val="262626" w:themeColor="text1" w:themeTint="D9"/>
              </w:rPr>
              <w:t>євєродонецькліфт» ( в частині вуличного освітлення)</w:t>
            </w:r>
          </w:p>
        </w:tc>
      </w:tr>
    </w:tbl>
    <w:p w:rsidR="002B63CA" w:rsidRDefault="002B63CA" w:rsidP="00E40C61">
      <w:pPr>
        <w:pStyle w:val="Semtxt"/>
      </w:pPr>
    </w:p>
    <w:p w:rsidR="002B63CA" w:rsidRDefault="002B63CA">
      <w:pPr>
        <w:rPr>
          <w:rFonts w:eastAsia="Times New Roman"/>
          <w:szCs w:val="24"/>
          <w:lang w:val="uk-UA" w:eastAsia="uk-UA"/>
        </w:rPr>
      </w:pPr>
      <w:r>
        <w:br w:type="page"/>
      </w:r>
    </w:p>
    <w:p w:rsidR="00E40C61" w:rsidRPr="00C35AA4" w:rsidRDefault="00E40C61" w:rsidP="00325E0E">
      <w:pPr>
        <w:pStyle w:val="SEM1"/>
        <w:numPr>
          <w:ilvl w:val="0"/>
          <w:numId w:val="1"/>
        </w:numPr>
      </w:pPr>
      <w:bookmarkStart w:id="17" w:name="_Toc457245244"/>
      <w:bookmarkStart w:id="18" w:name="_Toc476501405"/>
      <w:bookmarkStart w:id="19" w:name="_Toc476501945"/>
      <w:bookmarkStart w:id="20" w:name="_Toc486924131"/>
      <w:r w:rsidRPr="00C35AA4">
        <w:lastRenderedPageBreak/>
        <w:t>Енергетична політика та енергетичне планування</w:t>
      </w:r>
      <w:bookmarkEnd w:id="17"/>
      <w:bookmarkEnd w:id="18"/>
      <w:bookmarkEnd w:id="19"/>
      <w:bookmarkEnd w:id="20"/>
    </w:p>
    <w:p w:rsidR="00E40C61" w:rsidRPr="00C35AA4" w:rsidRDefault="00E40C61" w:rsidP="00E40C61">
      <w:pPr>
        <w:pStyle w:val="Semtxt"/>
      </w:pPr>
    </w:p>
    <w:p w:rsidR="00E40C61" w:rsidRDefault="00A479C6" w:rsidP="00E40C61">
      <w:pPr>
        <w:pStyle w:val="Semtxt"/>
      </w:pPr>
      <w:r>
        <w:t>На виконання муніципальної енергетичної політики слід розробити документ, що регулює енергетичне планування в межах дії муніципал</w:t>
      </w:r>
      <w:r w:rsidR="00E608D4">
        <w:t>ьної системи енергоменеджменту.</w:t>
      </w:r>
    </w:p>
    <w:p w:rsidR="00E608D4" w:rsidRPr="00A479C6" w:rsidRDefault="00E608D4" w:rsidP="00E40C61">
      <w:pPr>
        <w:pStyle w:val="Semtxt"/>
      </w:pPr>
      <w:r>
        <w:t>Енергетична пол</w:t>
      </w:r>
      <w:r w:rsidR="00EC41C3">
        <w:t xml:space="preserve">ітика має бути розроблена згідно </w:t>
      </w:r>
      <w:r w:rsidR="00E37464">
        <w:t>ДСТУ ISO 50001:2014 Енергозбереження. Системи енергетичного менеджменту. Вимоги та настанови щодо застосування.</w:t>
      </w:r>
    </w:p>
    <w:p w:rsidR="00E40C61" w:rsidRPr="00C35AA4" w:rsidRDefault="00E40C61" w:rsidP="00325E0E">
      <w:pPr>
        <w:pStyle w:val="SEM1"/>
        <w:numPr>
          <w:ilvl w:val="0"/>
          <w:numId w:val="1"/>
        </w:numPr>
      </w:pPr>
      <w:bookmarkStart w:id="21" w:name="_Toc457245245"/>
      <w:bookmarkStart w:id="22" w:name="_Toc476501406"/>
      <w:bookmarkStart w:id="23" w:name="_Toc476501946"/>
      <w:bookmarkStart w:id="24" w:name="_Toc486924132"/>
      <w:r w:rsidRPr="00C35AA4">
        <w:t>Структура системи</w:t>
      </w:r>
      <w:bookmarkEnd w:id="21"/>
      <w:bookmarkEnd w:id="22"/>
      <w:bookmarkEnd w:id="23"/>
      <w:bookmarkEnd w:id="24"/>
    </w:p>
    <w:p w:rsidR="00E40C61" w:rsidRPr="00C35AA4" w:rsidRDefault="00E40C61" w:rsidP="00E40C61">
      <w:pPr>
        <w:pStyle w:val="Semtxt"/>
        <w:spacing w:before="0" w:after="0" w:line="288" w:lineRule="auto"/>
        <w:ind w:firstLine="709"/>
        <w:rPr>
          <w:bCs/>
        </w:rPr>
      </w:pPr>
    </w:p>
    <w:p w:rsidR="00E40C61" w:rsidRPr="00A479C6" w:rsidRDefault="00E40C61" w:rsidP="00325E0E">
      <w:pPr>
        <w:pStyle w:val="SEM2"/>
        <w:numPr>
          <w:ilvl w:val="1"/>
          <w:numId w:val="1"/>
        </w:numPr>
        <w:rPr>
          <w:lang w:val="uk-UA"/>
        </w:rPr>
      </w:pPr>
      <w:bookmarkStart w:id="25" w:name="_Toc457245246"/>
      <w:bookmarkStart w:id="26" w:name="_Toc476501407"/>
      <w:bookmarkStart w:id="27" w:name="_Toc476501947"/>
      <w:bookmarkStart w:id="28" w:name="_Toc486924133"/>
      <w:r w:rsidRPr="00A479C6">
        <w:rPr>
          <w:lang w:val="uk-UA"/>
        </w:rPr>
        <w:t>Інституціональна структура</w:t>
      </w:r>
      <w:bookmarkEnd w:id="25"/>
      <w:bookmarkEnd w:id="26"/>
      <w:bookmarkEnd w:id="27"/>
      <w:bookmarkEnd w:id="28"/>
    </w:p>
    <w:p w:rsidR="00E40C61" w:rsidRPr="00C35AA4" w:rsidRDefault="00E40C61" w:rsidP="00E40C61">
      <w:pPr>
        <w:pStyle w:val="Semtxt"/>
      </w:pPr>
    </w:p>
    <w:p w:rsidR="00E40C61" w:rsidRPr="00C35AA4" w:rsidRDefault="00E40C61" w:rsidP="00E40C61">
      <w:pPr>
        <w:pStyle w:val="Semtxt"/>
      </w:pPr>
      <w:r w:rsidRPr="00C35AA4">
        <w:t>Інституціональна структура</w:t>
      </w:r>
      <w:r w:rsidR="004B5969">
        <w:t xml:space="preserve"> </w:t>
      </w:r>
      <w:r w:rsidRPr="00C35AA4">
        <w:t>- це підрозділи, керівні працівники і окремі спеціалісти, на яких покладається виконання завдань МСЕнМ. Вона містить:</w:t>
      </w:r>
    </w:p>
    <w:p w:rsidR="00E40C61" w:rsidRPr="00C35AA4" w:rsidRDefault="00E40C61" w:rsidP="00595385">
      <w:pPr>
        <w:pStyle w:val="Semtxt"/>
        <w:numPr>
          <w:ilvl w:val="0"/>
          <w:numId w:val="21"/>
        </w:numPr>
        <w:spacing w:line="240" w:lineRule="auto"/>
      </w:pPr>
      <w:r w:rsidRPr="00C35AA4">
        <w:t>уповноваженого Міського голови з питань енергетичного менеджменту (заступника Міського голови);</w:t>
      </w:r>
    </w:p>
    <w:p w:rsidR="00E40C61" w:rsidRPr="00C35AA4" w:rsidRDefault="00E40C61" w:rsidP="00595385">
      <w:pPr>
        <w:pStyle w:val="Semtxt"/>
        <w:numPr>
          <w:ilvl w:val="0"/>
          <w:numId w:val="21"/>
        </w:numPr>
        <w:spacing w:line="240" w:lineRule="auto"/>
      </w:pPr>
      <w:r w:rsidRPr="00C35AA4">
        <w:t xml:space="preserve">відділ </w:t>
      </w:r>
      <w:r>
        <w:t>енергоменеджменту</w:t>
      </w:r>
      <w:r w:rsidRPr="00C35AA4">
        <w:t xml:space="preserve"> ( начальник відділу та </w:t>
      </w:r>
      <w:r w:rsidR="002038B5">
        <w:t xml:space="preserve"> головного </w:t>
      </w:r>
      <w:r w:rsidRPr="00C35AA4">
        <w:t>спеціаліст</w:t>
      </w:r>
      <w:r w:rsidR="002038B5">
        <w:t>а</w:t>
      </w:r>
      <w:r w:rsidRPr="00C35AA4">
        <w:t xml:space="preserve"> , відповідно штатного розкладу);</w:t>
      </w:r>
    </w:p>
    <w:p w:rsidR="00E40C61" w:rsidRPr="00C35AA4" w:rsidRDefault="00E40C61" w:rsidP="00595385">
      <w:pPr>
        <w:pStyle w:val="Semtxt"/>
        <w:numPr>
          <w:ilvl w:val="0"/>
          <w:numId w:val="21"/>
        </w:numPr>
        <w:spacing w:line="240" w:lineRule="auto"/>
      </w:pPr>
      <w:r w:rsidRPr="00C35AA4">
        <w:t>енергетичного менеджера управління освіти</w:t>
      </w:r>
      <w:r w:rsidR="002A3644">
        <w:t xml:space="preserve"> та відповідальних з питань </w:t>
      </w:r>
      <w:r w:rsidR="002A3644" w:rsidRPr="00C35AA4">
        <w:t xml:space="preserve">енергомоніторингу </w:t>
      </w:r>
      <w:r w:rsidR="002A3644">
        <w:t>на об’єктах управління</w:t>
      </w:r>
      <w:r w:rsidRPr="00C35AA4">
        <w:t>;</w:t>
      </w:r>
    </w:p>
    <w:p w:rsidR="00E40C61" w:rsidRPr="00C35AA4" w:rsidRDefault="00E40C61" w:rsidP="00595385">
      <w:pPr>
        <w:pStyle w:val="Semtxt"/>
        <w:numPr>
          <w:ilvl w:val="0"/>
          <w:numId w:val="21"/>
        </w:numPr>
        <w:spacing w:line="240" w:lineRule="auto"/>
      </w:pPr>
      <w:r w:rsidRPr="00C35AA4">
        <w:t>енергетичного менеджера управління охорони здоров’я</w:t>
      </w:r>
      <w:r w:rsidR="002A3644">
        <w:t xml:space="preserve"> відповідальних з питань </w:t>
      </w:r>
      <w:r w:rsidR="002A3644" w:rsidRPr="00C35AA4">
        <w:t xml:space="preserve">енергомоніторингу </w:t>
      </w:r>
      <w:r w:rsidR="002A3644">
        <w:t>на об’єктах управління</w:t>
      </w:r>
      <w:r w:rsidRPr="00C35AA4">
        <w:t>;</w:t>
      </w:r>
    </w:p>
    <w:p w:rsidR="00E40C61" w:rsidRDefault="002A3644" w:rsidP="00595385">
      <w:pPr>
        <w:pStyle w:val="Semtxt"/>
        <w:numPr>
          <w:ilvl w:val="0"/>
          <w:numId w:val="21"/>
        </w:numPr>
        <w:spacing w:line="240" w:lineRule="auto"/>
      </w:pPr>
      <w:r w:rsidRPr="00C35AA4">
        <w:t xml:space="preserve">енергетичного менеджера </w:t>
      </w:r>
      <w:r>
        <w:t>відділу</w:t>
      </w:r>
      <w:r w:rsidRPr="00C35AA4">
        <w:t xml:space="preserve"> молоді та спорту</w:t>
      </w:r>
      <w:r>
        <w:t xml:space="preserve"> та </w:t>
      </w:r>
      <w:r w:rsidR="00E40C61" w:rsidRPr="00C35AA4">
        <w:t>відповідальн</w:t>
      </w:r>
      <w:r>
        <w:t>их</w:t>
      </w:r>
      <w:r w:rsidR="00E40C61" w:rsidRPr="00C35AA4">
        <w:t xml:space="preserve"> з питань </w:t>
      </w:r>
      <w:r w:rsidRPr="00C35AA4">
        <w:t xml:space="preserve">енергомоніторингу </w:t>
      </w:r>
      <w:r>
        <w:t>на об’єктах відділу</w:t>
      </w:r>
      <w:r w:rsidR="00E40C61" w:rsidRPr="00C35AA4">
        <w:t>;</w:t>
      </w:r>
    </w:p>
    <w:p w:rsidR="002038B5" w:rsidRDefault="002A3644" w:rsidP="00595385">
      <w:pPr>
        <w:pStyle w:val="Semtxt"/>
        <w:numPr>
          <w:ilvl w:val="0"/>
          <w:numId w:val="21"/>
        </w:numPr>
        <w:spacing w:line="240" w:lineRule="auto"/>
      </w:pPr>
      <w:r w:rsidRPr="00C35AA4">
        <w:t xml:space="preserve">енергетичного менеджера </w:t>
      </w:r>
      <w:r>
        <w:t>відділу</w:t>
      </w:r>
      <w:r w:rsidRPr="00C35AA4">
        <w:t xml:space="preserve"> </w:t>
      </w:r>
      <w:r>
        <w:t xml:space="preserve">культури та </w:t>
      </w:r>
      <w:r w:rsidRPr="00C35AA4">
        <w:t>відповідальн</w:t>
      </w:r>
      <w:r>
        <w:t>их</w:t>
      </w:r>
      <w:r w:rsidRPr="00C35AA4">
        <w:t xml:space="preserve"> з питань енергомоніторингу </w:t>
      </w:r>
      <w:r>
        <w:t>на об’єктах відділу</w:t>
      </w:r>
      <w:r w:rsidR="002038B5">
        <w:t>;</w:t>
      </w:r>
    </w:p>
    <w:p w:rsidR="002038B5" w:rsidRPr="00C35AA4" w:rsidRDefault="002A3644" w:rsidP="00595385">
      <w:pPr>
        <w:pStyle w:val="Semtxt"/>
        <w:numPr>
          <w:ilvl w:val="0"/>
          <w:numId w:val="21"/>
        </w:numPr>
        <w:spacing w:line="240" w:lineRule="auto"/>
      </w:pPr>
      <w:r w:rsidRPr="00C35AA4">
        <w:t xml:space="preserve">енергетичного менеджера </w:t>
      </w:r>
      <w:r w:rsidR="002038B5">
        <w:t>управління  праці та соціального захисту населення;</w:t>
      </w:r>
    </w:p>
    <w:p w:rsidR="00E40C61" w:rsidRPr="0085233C" w:rsidRDefault="00E40C61" w:rsidP="00595385">
      <w:pPr>
        <w:pStyle w:val="Semtxt"/>
        <w:numPr>
          <w:ilvl w:val="0"/>
          <w:numId w:val="21"/>
        </w:numPr>
        <w:spacing w:line="240" w:lineRule="auto"/>
      </w:pPr>
      <w:r w:rsidRPr="0085233C">
        <w:t xml:space="preserve">відділ ЕМ на підприємстві  </w:t>
      </w:r>
      <w:r w:rsidR="009C68B2" w:rsidRPr="008537A3">
        <w:rPr>
          <w:color w:val="262626" w:themeColor="text1" w:themeTint="D9"/>
        </w:rPr>
        <w:t xml:space="preserve">КП </w:t>
      </w:r>
      <w:r w:rsidR="002038B5" w:rsidRPr="008537A3">
        <w:rPr>
          <w:color w:val="262626" w:themeColor="text1" w:themeTint="D9"/>
        </w:rPr>
        <w:t xml:space="preserve"> </w:t>
      </w:r>
      <w:r w:rsidR="004B5969">
        <w:rPr>
          <w:color w:val="262626" w:themeColor="text1" w:themeTint="D9"/>
        </w:rPr>
        <w:t>«</w:t>
      </w:r>
      <w:r w:rsidR="002038B5" w:rsidRPr="008537A3">
        <w:rPr>
          <w:color w:val="262626" w:themeColor="text1" w:themeTint="D9"/>
        </w:rPr>
        <w:t>СТКЕ</w:t>
      </w:r>
      <w:r w:rsidR="004B5969">
        <w:rPr>
          <w:color w:val="262626" w:themeColor="text1" w:themeTint="D9"/>
        </w:rPr>
        <w:t>»;</w:t>
      </w:r>
    </w:p>
    <w:p w:rsidR="009C68B2" w:rsidRDefault="00E40C61" w:rsidP="009C68B2">
      <w:pPr>
        <w:pStyle w:val="Semtxt"/>
        <w:numPr>
          <w:ilvl w:val="0"/>
          <w:numId w:val="21"/>
        </w:numPr>
        <w:spacing w:line="240" w:lineRule="auto"/>
      </w:pPr>
      <w:r w:rsidRPr="0085233C">
        <w:t xml:space="preserve">відділ ЕМ на підприємстві </w:t>
      </w:r>
      <w:r w:rsidR="009C68B2" w:rsidRPr="00AA38B2">
        <w:t xml:space="preserve">КП </w:t>
      </w:r>
      <w:r w:rsidR="00AA38B2">
        <w:t xml:space="preserve">«Сєвєродонецькліфт» </w:t>
      </w:r>
      <w:r w:rsidR="00D95A08">
        <w:t>за напрямком «В</w:t>
      </w:r>
      <w:r w:rsidR="00101C4C" w:rsidRPr="00AA38B2">
        <w:t>уличне освітлення</w:t>
      </w:r>
      <w:r w:rsidR="00D95A08">
        <w:t>»</w:t>
      </w:r>
      <w:r w:rsidR="002A3644">
        <w:t>.</w:t>
      </w:r>
    </w:p>
    <w:p w:rsidR="002A3644" w:rsidRDefault="002A3644" w:rsidP="002A3644">
      <w:pPr>
        <w:pStyle w:val="Semtxt"/>
        <w:spacing w:line="240" w:lineRule="auto"/>
      </w:pPr>
    </w:p>
    <w:p w:rsidR="002A3644" w:rsidRPr="00C35AA4" w:rsidRDefault="002A3644" w:rsidP="002A3644">
      <w:pPr>
        <w:pStyle w:val="Semtxt"/>
      </w:pPr>
      <w:r w:rsidRPr="00C35AA4">
        <w:t>Функціональні обов’язки учасників МСЕнМ визначаються посадовими інструкціями.</w:t>
      </w:r>
    </w:p>
    <w:p w:rsidR="002A3644" w:rsidRPr="00AA38B2" w:rsidRDefault="002A3644" w:rsidP="002A3644">
      <w:pPr>
        <w:pStyle w:val="Semtxt"/>
        <w:spacing w:line="240" w:lineRule="auto"/>
      </w:pPr>
    </w:p>
    <w:p w:rsidR="004B5969" w:rsidRDefault="00317BFB" w:rsidP="008462DD">
      <w:pPr>
        <w:pStyle w:val="Semtxt"/>
        <w:spacing w:before="0" w:after="0" w:line="288" w:lineRule="auto"/>
        <w:ind w:firstLine="0"/>
        <w:rPr>
          <w:bCs/>
        </w:rPr>
      </w:pPr>
      <w:r>
        <w:rPr>
          <w:bCs/>
          <w:noProof/>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230.6pt;margin-top:41.65pt;width:124.75pt;height:7.15pt;z-index:251658240" fillcolor="#9bbb59 [3206]" strokecolor="#76923c [2406]" strokeweight="3pt">
            <v:shadow on="t" type="perspective" color="#4e6128 [1606]" opacity=".5" offset="1pt" offset2="-1pt"/>
          </v:shape>
        </w:pict>
      </w:r>
      <w:r w:rsidR="00D95A08">
        <w:rPr>
          <w:bCs/>
          <w:noProof/>
        </w:rPr>
        <w:drawing>
          <wp:inline distT="0" distB="0" distL="0" distR="0">
            <wp:extent cx="5873649" cy="3331675"/>
            <wp:effectExtent l="57150" t="0" r="50901"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95A08" w:rsidRPr="00C35AA4" w:rsidRDefault="00D95A08"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29" w:name="_Toc457245247"/>
      <w:bookmarkStart w:id="30" w:name="_Toc476501408"/>
      <w:bookmarkStart w:id="31" w:name="_Toc476501948"/>
      <w:bookmarkStart w:id="32" w:name="_Toc486924134"/>
      <w:r w:rsidRPr="00C35AA4">
        <w:t>Технічні</w:t>
      </w:r>
      <w:r w:rsidR="008537A3">
        <w:rPr>
          <w:lang w:val="uk-UA"/>
        </w:rPr>
        <w:t xml:space="preserve"> </w:t>
      </w:r>
      <w:r w:rsidRPr="00C35AA4">
        <w:t>засоби</w:t>
      </w:r>
      <w:bookmarkEnd w:id="29"/>
      <w:bookmarkEnd w:id="30"/>
      <w:bookmarkEnd w:id="31"/>
      <w:bookmarkEnd w:id="32"/>
    </w:p>
    <w:p w:rsidR="00E40C61" w:rsidRPr="00C35AA4" w:rsidRDefault="00E40C61" w:rsidP="00E40C61">
      <w:pPr>
        <w:pStyle w:val="Semtxt"/>
        <w:spacing w:before="0" w:after="0" w:line="288" w:lineRule="auto"/>
        <w:ind w:firstLine="709"/>
        <w:rPr>
          <w:bCs/>
        </w:rPr>
      </w:pPr>
    </w:p>
    <w:p w:rsidR="00E40C61" w:rsidRPr="00C35AA4" w:rsidRDefault="00E40C61" w:rsidP="00E40C61">
      <w:pPr>
        <w:pStyle w:val="Semtxt"/>
        <w:spacing w:before="0" w:after="0" w:line="288" w:lineRule="auto"/>
        <w:ind w:firstLine="709"/>
        <w:rPr>
          <w:bCs/>
        </w:rPr>
      </w:pPr>
      <w:r w:rsidRPr="00C35AA4">
        <w:rPr>
          <w:bCs/>
        </w:rPr>
        <w:t>Технічні засоби МСЕнМ містять:</w:t>
      </w:r>
    </w:p>
    <w:p w:rsidR="00E40C61" w:rsidRPr="00C35AA4" w:rsidRDefault="00E40C61" w:rsidP="00595385">
      <w:pPr>
        <w:pStyle w:val="Semtxt"/>
        <w:numPr>
          <w:ilvl w:val="0"/>
          <w:numId w:val="11"/>
        </w:numPr>
        <w:spacing w:before="0" w:after="0" w:line="288" w:lineRule="auto"/>
        <w:ind w:left="1066" w:hanging="357"/>
      </w:pPr>
      <w:bookmarkStart w:id="33" w:name="_GoBack"/>
      <w:r w:rsidRPr="00C35AA4">
        <w:t>прилади обліку теплоти, електроенергії, газу, води, каналізаційних стоків, палива;</w:t>
      </w:r>
    </w:p>
    <w:bookmarkEnd w:id="33"/>
    <w:p w:rsidR="00E40C61" w:rsidRPr="00C35AA4" w:rsidRDefault="00E40C61" w:rsidP="00595385">
      <w:pPr>
        <w:pStyle w:val="Semtxt"/>
        <w:numPr>
          <w:ilvl w:val="0"/>
          <w:numId w:val="11"/>
        </w:numPr>
        <w:spacing w:before="0" w:after="0" w:line="288" w:lineRule="auto"/>
        <w:ind w:left="1066" w:hanging="357"/>
      </w:pPr>
      <w:r w:rsidRPr="00C35AA4">
        <w:t>комп’ютери;</w:t>
      </w:r>
    </w:p>
    <w:p w:rsidR="00E40C61" w:rsidRPr="00C35AA4" w:rsidRDefault="00E40C61" w:rsidP="00595385">
      <w:pPr>
        <w:pStyle w:val="Semtxt"/>
        <w:numPr>
          <w:ilvl w:val="0"/>
          <w:numId w:val="11"/>
        </w:numPr>
        <w:spacing w:before="0" w:after="0" w:line="288" w:lineRule="auto"/>
        <w:ind w:left="1066" w:hanging="357"/>
      </w:pPr>
      <w:r w:rsidRPr="00C35AA4">
        <w:t>засоби автоматизованої передачі даних від приладів обліку до комп’ютерів.</w:t>
      </w:r>
    </w:p>
    <w:p w:rsidR="00E40C61" w:rsidRPr="00C35AA4" w:rsidRDefault="00E40C61" w:rsidP="00E40C61">
      <w:pPr>
        <w:pStyle w:val="Semtxt"/>
        <w:spacing w:before="0" w:after="0" w:line="288" w:lineRule="auto"/>
        <w:ind w:firstLine="709"/>
        <w:rPr>
          <w:bCs/>
        </w:rPr>
      </w:pPr>
      <w:r w:rsidRPr="00C35AA4">
        <w:rPr>
          <w:bCs/>
        </w:rPr>
        <w:t>Існуючі АСКОЕ на підприємствах теплопостачання, водопостачання та каналізації, електричних мереж зовнішнього освітлення слід розглядати як інструмент отримання інформації, необхідної для функціонування МСЕнМ.</w:t>
      </w:r>
    </w:p>
    <w:p w:rsidR="00E40C61" w:rsidRPr="00C35AA4" w:rsidRDefault="00E40C61" w:rsidP="00E40C61">
      <w:pPr>
        <w:pStyle w:val="Semtxt"/>
        <w:spacing w:before="0" w:after="0" w:line="288" w:lineRule="auto"/>
        <w:ind w:firstLine="709"/>
        <w:rPr>
          <w:bCs/>
        </w:rPr>
      </w:pPr>
      <w:r w:rsidRPr="00C35AA4">
        <w:rPr>
          <w:bCs/>
        </w:rPr>
        <w:t>При відсутності засобів автоматизованої передачі даних повинні бути використані інші доступні засоби (телефон, Інтернет).</w:t>
      </w:r>
    </w:p>
    <w:p w:rsidR="00E40C61" w:rsidRPr="00C35AA4" w:rsidRDefault="00E40C61"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34" w:name="_Toc457245248"/>
      <w:bookmarkStart w:id="35" w:name="_Toc476501409"/>
      <w:bookmarkStart w:id="36" w:name="_Toc476501949"/>
      <w:bookmarkStart w:id="37" w:name="_Toc486924135"/>
      <w:r w:rsidRPr="00C35AA4">
        <w:t>Інформаційно-методичне</w:t>
      </w:r>
      <w:r w:rsidR="008537A3">
        <w:rPr>
          <w:lang w:val="uk-UA"/>
        </w:rPr>
        <w:t xml:space="preserve"> </w:t>
      </w:r>
      <w:r w:rsidRPr="00C35AA4">
        <w:t>забезпечення</w:t>
      </w:r>
      <w:bookmarkEnd w:id="34"/>
      <w:bookmarkEnd w:id="35"/>
      <w:bookmarkEnd w:id="36"/>
      <w:bookmarkEnd w:id="37"/>
    </w:p>
    <w:p w:rsidR="00E40C61" w:rsidRPr="00C35AA4" w:rsidRDefault="00E40C61" w:rsidP="00E40C61">
      <w:pPr>
        <w:pStyle w:val="Semtxt"/>
      </w:pPr>
    </w:p>
    <w:p w:rsidR="00E40C61" w:rsidRDefault="00E40C61" w:rsidP="00E40C61">
      <w:pPr>
        <w:pStyle w:val="Semtxt"/>
      </w:pPr>
      <w:r w:rsidRPr="00C35AA4">
        <w:t>Інформаційно-методичне забезпечення повинно визначати способи отримання, обробки, аналізу та відображення інформації в МСЕнМ и  охоплювати всі об’єкти ЕМ. Інформаційно-методичне забезпечення це:</w:t>
      </w:r>
    </w:p>
    <w:p w:rsidR="00E40C61" w:rsidRPr="00C35AA4" w:rsidRDefault="00E40C61" w:rsidP="00595385">
      <w:pPr>
        <w:pStyle w:val="Semtxt"/>
        <w:numPr>
          <w:ilvl w:val="0"/>
          <w:numId w:val="22"/>
        </w:numPr>
        <w:spacing w:line="240" w:lineRule="auto"/>
      </w:pPr>
      <w:r w:rsidRPr="00C35AA4">
        <w:t>бази даних оперативної інформації;</w:t>
      </w:r>
    </w:p>
    <w:p w:rsidR="00E40C61" w:rsidRPr="00C35AA4" w:rsidRDefault="00E40C61" w:rsidP="00595385">
      <w:pPr>
        <w:pStyle w:val="Semtxt"/>
        <w:numPr>
          <w:ilvl w:val="0"/>
          <w:numId w:val="22"/>
        </w:numPr>
        <w:spacing w:line="240" w:lineRule="auto"/>
      </w:pPr>
      <w:r w:rsidRPr="00C35AA4">
        <w:t>бази даних паспортних характеристик об’єктів ЕМ;</w:t>
      </w:r>
    </w:p>
    <w:p w:rsidR="00E40C61" w:rsidRPr="00C35AA4" w:rsidRDefault="00E40C61" w:rsidP="00595385">
      <w:pPr>
        <w:pStyle w:val="Semtxt"/>
        <w:numPr>
          <w:ilvl w:val="0"/>
          <w:numId w:val="22"/>
        </w:numPr>
        <w:spacing w:line="240" w:lineRule="auto"/>
      </w:pPr>
      <w:r w:rsidRPr="00C35AA4">
        <w:t>базу даних законодавчих та нормативно-методичних матеріалів з ЕМ;</w:t>
      </w:r>
    </w:p>
    <w:p w:rsidR="00E40C61" w:rsidRPr="00C35AA4" w:rsidRDefault="00E40C61" w:rsidP="00595385">
      <w:pPr>
        <w:pStyle w:val="Semtxt"/>
        <w:numPr>
          <w:ilvl w:val="0"/>
          <w:numId w:val="22"/>
        </w:numPr>
        <w:spacing w:line="240" w:lineRule="auto"/>
      </w:pPr>
      <w:r w:rsidRPr="00C35AA4">
        <w:t>номенклатуру показників енергетичної ефективності об’єктів ЕМ (згідно таблиці 8.1 цієї Концепції);</w:t>
      </w:r>
    </w:p>
    <w:p w:rsidR="00E40C61" w:rsidRPr="00C35AA4" w:rsidRDefault="00E40C61" w:rsidP="00595385">
      <w:pPr>
        <w:pStyle w:val="Semtxt"/>
        <w:numPr>
          <w:ilvl w:val="0"/>
          <w:numId w:val="22"/>
        </w:numPr>
        <w:spacing w:line="240" w:lineRule="auto"/>
      </w:pPr>
      <w:r w:rsidRPr="00C35AA4">
        <w:t>затверджені методики визначення показників енергоефективності по об’єктам ЕМ;</w:t>
      </w:r>
    </w:p>
    <w:p w:rsidR="00E40C61" w:rsidRPr="00C35AA4" w:rsidRDefault="00E40C61" w:rsidP="00595385">
      <w:pPr>
        <w:pStyle w:val="Semtxt"/>
        <w:numPr>
          <w:ilvl w:val="0"/>
          <w:numId w:val="22"/>
        </w:numPr>
        <w:spacing w:line="240" w:lineRule="auto"/>
      </w:pPr>
      <w:r w:rsidRPr="00C35AA4">
        <w:t>затверджена система монітори</w:t>
      </w:r>
      <w:r>
        <w:t>нгу енергоефективності будівель</w:t>
      </w:r>
      <w:r w:rsidRPr="00C35AA4">
        <w:t>;</w:t>
      </w:r>
    </w:p>
    <w:p w:rsidR="00E40C61" w:rsidRPr="00C35AA4" w:rsidRDefault="00E40C61" w:rsidP="00595385">
      <w:pPr>
        <w:pStyle w:val="Semtxt"/>
        <w:numPr>
          <w:ilvl w:val="0"/>
          <w:numId w:val="22"/>
        </w:numPr>
        <w:spacing w:line="240" w:lineRule="auto"/>
      </w:pPr>
      <w:r w:rsidRPr="00C35AA4">
        <w:lastRenderedPageBreak/>
        <w:t>схему оперативних потоків інформації з відображенням джерел та періодичності надання інформаці</w:t>
      </w:r>
      <w:r>
        <w:t>ї, а також форм її відображення</w:t>
      </w:r>
      <w:r w:rsidRPr="00C35AA4">
        <w:t>;</w:t>
      </w:r>
    </w:p>
    <w:p w:rsidR="00E40C61" w:rsidRPr="00C35AA4" w:rsidRDefault="00E40C61" w:rsidP="00595385">
      <w:pPr>
        <w:pStyle w:val="Semtxt"/>
        <w:numPr>
          <w:ilvl w:val="0"/>
          <w:numId w:val="22"/>
        </w:numPr>
        <w:spacing w:line="240" w:lineRule="auto"/>
      </w:pPr>
      <w:r w:rsidRPr="00C35AA4">
        <w:t>схему потоків інформа</w:t>
      </w:r>
      <w:r>
        <w:t>ції про енергоефективні проекти</w:t>
      </w:r>
      <w:r w:rsidRPr="00C35AA4">
        <w:t>;</w:t>
      </w:r>
    </w:p>
    <w:p w:rsidR="00E40C61" w:rsidRPr="00C35AA4" w:rsidRDefault="00E40C61" w:rsidP="00595385">
      <w:pPr>
        <w:pStyle w:val="Semtxt"/>
        <w:numPr>
          <w:ilvl w:val="0"/>
          <w:numId w:val="22"/>
        </w:numPr>
        <w:spacing w:line="240" w:lineRule="auto"/>
      </w:pPr>
      <w:r w:rsidRPr="00C35AA4">
        <w:t>реєстр проектів з енергоефективності, включаючи паспортну та операт</w:t>
      </w:r>
      <w:r>
        <w:t>ивну частину реєстру</w:t>
      </w:r>
      <w:r w:rsidRPr="00C35AA4">
        <w:t>;</w:t>
      </w:r>
    </w:p>
    <w:p w:rsidR="00E40C61" w:rsidRPr="00C35AA4" w:rsidRDefault="00E40C61" w:rsidP="00E40C61">
      <w:pPr>
        <w:pStyle w:val="Semtxt"/>
        <w:spacing w:before="0" w:after="0" w:line="288" w:lineRule="auto"/>
        <w:ind w:firstLine="709"/>
        <w:rPr>
          <w:bCs/>
        </w:rPr>
      </w:pPr>
    </w:p>
    <w:p w:rsidR="00E40C61" w:rsidRPr="00C35AA4" w:rsidRDefault="00E40C61" w:rsidP="00325E0E">
      <w:pPr>
        <w:pStyle w:val="SEM2"/>
        <w:numPr>
          <w:ilvl w:val="1"/>
          <w:numId w:val="1"/>
        </w:numPr>
      </w:pPr>
      <w:bookmarkStart w:id="38" w:name="_Toc457245249"/>
      <w:bookmarkStart w:id="39" w:name="_Toc476501410"/>
      <w:bookmarkStart w:id="40" w:name="_Toc476501950"/>
      <w:bookmarkStart w:id="41" w:name="_Toc486924136"/>
      <w:r w:rsidRPr="00C35AA4">
        <w:t>Програмні</w:t>
      </w:r>
      <w:r w:rsidR="008537A3">
        <w:rPr>
          <w:lang w:val="uk-UA"/>
        </w:rPr>
        <w:t xml:space="preserve"> </w:t>
      </w:r>
      <w:r w:rsidRPr="00C35AA4">
        <w:t>засоби</w:t>
      </w:r>
      <w:bookmarkEnd w:id="38"/>
      <w:bookmarkEnd w:id="39"/>
      <w:bookmarkEnd w:id="40"/>
      <w:bookmarkEnd w:id="41"/>
    </w:p>
    <w:p w:rsidR="00E40C61" w:rsidRPr="00C35AA4" w:rsidRDefault="00E40C61" w:rsidP="00E40C61">
      <w:pPr>
        <w:pStyle w:val="Semtxt"/>
      </w:pPr>
    </w:p>
    <w:p w:rsidR="008537A3" w:rsidRDefault="00E40C61" w:rsidP="002A3644">
      <w:pPr>
        <w:pStyle w:val="Semtxt"/>
      </w:pPr>
      <w:r w:rsidRPr="00C35AA4">
        <w:t xml:space="preserve">Програмні засоби повинні забезпечити автоматизацію процесів отримання, зберігання, обробки та відображення інформації в МСЕнМ. </w:t>
      </w:r>
      <w:r w:rsidR="008537A3">
        <w:t>В</w:t>
      </w:r>
      <w:r w:rsidRPr="00C35AA4">
        <w:t>икорист</w:t>
      </w:r>
      <w:r w:rsidR="008537A3">
        <w:t xml:space="preserve">овується </w:t>
      </w:r>
      <w:r w:rsidRPr="00C35AA4">
        <w:t>спеціалізован</w:t>
      </w:r>
      <w:r w:rsidR="008537A3">
        <w:t xml:space="preserve">а </w:t>
      </w:r>
      <w:r w:rsidRPr="00C35AA4">
        <w:t xml:space="preserve"> програм</w:t>
      </w:r>
      <w:r w:rsidR="008537A3">
        <w:t>а</w:t>
      </w:r>
      <w:r w:rsidRPr="00C35AA4">
        <w:t xml:space="preserve"> </w:t>
      </w:r>
      <w:r w:rsidR="002A3644">
        <w:t xml:space="preserve">– система щоденного моніторингу споживання енергоносіїв </w:t>
      </w:r>
      <w:r w:rsidR="008537A3" w:rsidRPr="002A3644">
        <w:t>«Енергобаланс»</w:t>
      </w:r>
      <w:r w:rsidR="002A3644" w:rsidRPr="002A3644">
        <w:t>.</w:t>
      </w:r>
    </w:p>
    <w:p w:rsidR="00861CD3" w:rsidRPr="00861CD3" w:rsidRDefault="00861CD3" w:rsidP="002A3644">
      <w:pPr>
        <w:pStyle w:val="Semtxt"/>
      </w:pPr>
      <w:r w:rsidRPr="00F536BF">
        <w:t>Моніторинг передбачає централізований збір інформації про споживання енергоресурсів для їх подальшого аналізу та вжиття заходів по недопущенню нераціонального використання ресурсів.</w:t>
      </w:r>
    </w:p>
    <w:p w:rsidR="00E40C61" w:rsidRDefault="00861CD3" w:rsidP="00E40C61">
      <w:pPr>
        <w:pStyle w:val="Semtxt"/>
        <w:spacing w:before="0" w:after="0" w:line="288" w:lineRule="auto"/>
        <w:ind w:firstLine="709"/>
        <w:rPr>
          <w:lang w:val="ru-RU"/>
        </w:rPr>
      </w:pPr>
      <w:r w:rsidRPr="00861CD3">
        <w:rPr>
          <w:lang w:val="ru-RU"/>
        </w:rPr>
        <w:t>Моніторинг передбачає централізований збір інформації про споживання енергоресурсів для їх подальшого аналізу та вжиття заходів по недопущенню нераціонального використання ресурсів.</w:t>
      </w:r>
    </w:p>
    <w:p w:rsidR="00861CD3" w:rsidRPr="00861CD3" w:rsidRDefault="00861CD3" w:rsidP="00861CD3">
      <w:pPr>
        <w:pStyle w:val="Semtxt"/>
        <w:spacing w:before="0" w:line="288" w:lineRule="auto"/>
        <w:ind w:firstLine="709"/>
        <w:rPr>
          <w:bCs/>
        </w:rPr>
      </w:pPr>
      <w:r w:rsidRPr="00861CD3">
        <w:rPr>
          <w:bCs/>
        </w:rPr>
        <w:t xml:space="preserve">Програма щоденного моніторингу споживання енергоносіїв </w:t>
      </w:r>
      <w:r w:rsidR="00F536BF">
        <w:rPr>
          <w:bCs/>
        </w:rPr>
        <w:t>«</w:t>
      </w:r>
      <w:r w:rsidRPr="00861CD3">
        <w:rPr>
          <w:bCs/>
        </w:rPr>
        <w:t>Енергобаланс</w:t>
      </w:r>
      <w:r w:rsidR="00F536BF">
        <w:rPr>
          <w:bCs/>
        </w:rPr>
        <w:t>»</w:t>
      </w:r>
      <w:r w:rsidRPr="00861CD3">
        <w:rPr>
          <w:bCs/>
        </w:rPr>
        <w:t xml:space="preserve"> має 3 базових інструменти, а саме:</w:t>
      </w:r>
    </w:p>
    <w:p w:rsidR="00861CD3" w:rsidRPr="00861CD3" w:rsidRDefault="00861CD3" w:rsidP="00861CD3">
      <w:pPr>
        <w:pStyle w:val="Semtxt"/>
        <w:spacing w:before="0" w:line="288" w:lineRule="auto"/>
        <w:ind w:firstLine="709"/>
        <w:rPr>
          <w:bCs/>
        </w:rPr>
      </w:pPr>
      <w:r w:rsidRPr="00861CD3">
        <w:rPr>
          <w:bCs/>
        </w:rPr>
        <w:t xml:space="preserve"> - Введення даних</w:t>
      </w:r>
    </w:p>
    <w:p w:rsidR="00861CD3" w:rsidRPr="00861CD3" w:rsidRDefault="00861CD3" w:rsidP="00861CD3">
      <w:pPr>
        <w:pStyle w:val="Semtxt"/>
        <w:spacing w:before="0" w:line="288" w:lineRule="auto"/>
        <w:ind w:firstLine="709"/>
        <w:rPr>
          <w:bCs/>
        </w:rPr>
      </w:pPr>
      <w:r w:rsidRPr="00861CD3">
        <w:rPr>
          <w:bCs/>
        </w:rPr>
        <w:t xml:space="preserve"> - Аналіз даних</w:t>
      </w:r>
    </w:p>
    <w:p w:rsidR="00861CD3" w:rsidRPr="00861CD3" w:rsidRDefault="00861CD3" w:rsidP="00861CD3">
      <w:pPr>
        <w:pStyle w:val="Semtxt"/>
        <w:spacing w:before="0" w:line="288" w:lineRule="auto"/>
        <w:ind w:firstLine="709"/>
        <w:rPr>
          <w:bCs/>
        </w:rPr>
      </w:pPr>
      <w:r w:rsidRPr="00861CD3">
        <w:rPr>
          <w:bCs/>
        </w:rPr>
        <w:t xml:space="preserve"> - Адміністрування</w:t>
      </w:r>
    </w:p>
    <w:p w:rsidR="00861CD3" w:rsidRPr="00861CD3" w:rsidRDefault="00861CD3" w:rsidP="00861CD3">
      <w:pPr>
        <w:pStyle w:val="Semtxt"/>
        <w:spacing w:before="0" w:line="288" w:lineRule="auto"/>
        <w:ind w:firstLine="709"/>
        <w:rPr>
          <w:bCs/>
        </w:rPr>
      </w:pPr>
      <w:r w:rsidRPr="00861CD3">
        <w:rPr>
          <w:bCs/>
        </w:rPr>
        <w:t>Усі дані інструменти пов'язані між собою зв'язками різних рівнів та характерів. Розділення їх відбувається для виділення частин які необхідні для різних користувачів програми.</w:t>
      </w:r>
      <w:r w:rsidRPr="00861CD3">
        <w:rPr>
          <w:bCs/>
          <w:lang w:val="ru-RU"/>
        </w:rPr>
        <w:t xml:space="preserve"> </w:t>
      </w:r>
    </w:p>
    <w:p w:rsidR="00861CD3" w:rsidRPr="00861CD3" w:rsidRDefault="00861CD3" w:rsidP="00861CD3">
      <w:pPr>
        <w:pStyle w:val="Semtxt"/>
        <w:spacing w:line="288" w:lineRule="auto"/>
        <w:ind w:firstLine="709"/>
        <w:rPr>
          <w:bCs/>
          <w:lang w:val="ru-RU"/>
        </w:rPr>
      </w:pPr>
      <w:r w:rsidRPr="00861CD3">
        <w:rPr>
          <w:bCs/>
        </w:rPr>
        <w:t>Після проведення усіх необхідних процедур отримуємо власне аналіз використання усіх видів енергоносіїв закладом як у табличній формі так і у графіках. Крім того маємо порівняння із встановленими лімітами на дані види енергоносіїв для даних закладів, а також дані споживання на одного учня.</w:t>
      </w:r>
    </w:p>
    <w:p w:rsidR="00861CD3" w:rsidRPr="00C35AA4" w:rsidRDefault="00861CD3" w:rsidP="00E40C61">
      <w:pPr>
        <w:pStyle w:val="Semtxt"/>
        <w:spacing w:before="0" w:after="0" w:line="288" w:lineRule="auto"/>
        <w:ind w:firstLine="709"/>
        <w:rPr>
          <w:bCs/>
        </w:rPr>
      </w:pPr>
    </w:p>
    <w:p w:rsidR="00E40C61" w:rsidRPr="00C35AA4" w:rsidRDefault="00E40C61" w:rsidP="00325E0E">
      <w:pPr>
        <w:pStyle w:val="SEM1"/>
        <w:numPr>
          <w:ilvl w:val="0"/>
          <w:numId w:val="1"/>
        </w:numPr>
      </w:pPr>
      <w:bookmarkStart w:id="42" w:name="_Toc457245250"/>
      <w:bookmarkStart w:id="43" w:name="_Toc476501411"/>
      <w:bookmarkStart w:id="44" w:name="_Toc476501951"/>
      <w:bookmarkStart w:id="45" w:name="_Toc486924137"/>
      <w:r w:rsidRPr="00C35AA4">
        <w:t>Функціонування системи</w:t>
      </w:r>
      <w:bookmarkEnd w:id="42"/>
      <w:bookmarkEnd w:id="43"/>
      <w:bookmarkEnd w:id="44"/>
      <w:bookmarkEnd w:id="45"/>
    </w:p>
    <w:p w:rsidR="00E40C61" w:rsidRPr="00C35AA4" w:rsidRDefault="00E40C61" w:rsidP="00E40C61">
      <w:pPr>
        <w:pStyle w:val="Semtxt"/>
      </w:pPr>
    </w:p>
    <w:p w:rsidR="00E40C61" w:rsidRPr="00C35AA4" w:rsidRDefault="00E40C61" w:rsidP="00E40C61">
      <w:pPr>
        <w:pStyle w:val="Semtxt"/>
      </w:pPr>
      <w:r w:rsidRPr="00C35AA4">
        <w:t>Потрібно забезпечити безперервне циклічне функціонування МСЕнМ, включаючи оперативний контроль та аналіз показників енергоефективності, а також моніторинг енергоефективних проектів.</w:t>
      </w:r>
    </w:p>
    <w:p w:rsidR="00E40C61" w:rsidRPr="00C35AA4" w:rsidRDefault="00E40C61" w:rsidP="00E40C61">
      <w:pPr>
        <w:pStyle w:val="Semtxt"/>
      </w:pPr>
    </w:p>
    <w:p w:rsidR="00E40C61" w:rsidRPr="00A479C6" w:rsidRDefault="00E40C61" w:rsidP="00325E0E">
      <w:pPr>
        <w:pStyle w:val="SEM2"/>
        <w:numPr>
          <w:ilvl w:val="1"/>
          <w:numId w:val="1"/>
        </w:numPr>
        <w:rPr>
          <w:lang w:val="ru-RU"/>
        </w:rPr>
      </w:pPr>
      <w:bookmarkStart w:id="46" w:name="_Toc457245251"/>
      <w:bookmarkStart w:id="47" w:name="_Toc476501412"/>
      <w:bookmarkStart w:id="48" w:name="_Toc476501952"/>
      <w:bookmarkStart w:id="49" w:name="_Toc486924138"/>
      <w:r w:rsidRPr="00A479C6">
        <w:rPr>
          <w:lang w:val="ru-RU"/>
        </w:rPr>
        <w:lastRenderedPageBreak/>
        <w:t>Оперативний контроль та аналіз</w:t>
      </w:r>
      <w:r w:rsidR="008537A3">
        <w:rPr>
          <w:lang w:val="ru-RU"/>
        </w:rPr>
        <w:t xml:space="preserve"> </w:t>
      </w:r>
      <w:r w:rsidRPr="00A479C6">
        <w:rPr>
          <w:lang w:val="ru-RU"/>
        </w:rPr>
        <w:t>показників</w:t>
      </w:r>
      <w:r w:rsidR="008537A3">
        <w:rPr>
          <w:lang w:val="ru-RU"/>
        </w:rPr>
        <w:t xml:space="preserve"> </w:t>
      </w:r>
      <w:r w:rsidRPr="00A479C6">
        <w:rPr>
          <w:lang w:val="ru-RU"/>
        </w:rPr>
        <w:t>енергоефективності</w:t>
      </w:r>
      <w:bookmarkEnd w:id="46"/>
      <w:bookmarkEnd w:id="47"/>
      <w:bookmarkEnd w:id="48"/>
      <w:bookmarkEnd w:id="49"/>
    </w:p>
    <w:p w:rsidR="00E40C61" w:rsidRPr="00C35AA4" w:rsidRDefault="00E40C61" w:rsidP="00E40C61">
      <w:pPr>
        <w:pStyle w:val="Semtxt"/>
        <w:spacing w:before="0" w:after="0" w:line="288" w:lineRule="auto"/>
        <w:ind w:firstLine="709"/>
        <w:rPr>
          <w:bCs/>
        </w:rPr>
      </w:pPr>
    </w:p>
    <w:p w:rsidR="00E40C61" w:rsidRPr="00861CD3" w:rsidRDefault="00E40C61" w:rsidP="00325E0E">
      <w:pPr>
        <w:pStyle w:val="SEM3"/>
        <w:numPr>
          <w:ilvl w:val="2"/>
          <w:numId w:val="1"/>
        </w:numPr>
        <w:rPr>
          <w:lang w:val="ru-RU"/>
        </w:rPr>
      </w:pPr>
      <w:bookmarkStart w:id="50" w:name="_Toc457245252"/>
      <w:bookmarkStart w:id="51" w:name="_Toc476501413"/>
      <w:bookmarkStart w:id="52" w:name="_Toc476501953"/>
      <w:bookmarkStart w:id="53" w:name="_Toc486924139"/>
      <w:r w:rsidRPr="00861CD3">
        <w:rPr>
          <w:lang w:val="ru-RU"/>
        </w:rPr>
        <w:t>Номенклатура</w:t>
      </w:r>
      <w:r w:rsidR="008537A3">
        <w:rPr>
          <w:lang w:val="uk-UA"/>
        </w:rPr>
        <w:t xml:space="preserve"> </w:t>
      </w:r>
      <w:r w:rsidRPr="00861CD3">
        <w:rPr>
          <w:lang w:val="ru-RU"/>
        </w:rPr>
        <w:t>показників</w:t>
      </w:r>
      <w:r w:rsidR="008537A3">
        <w:rPr>
          <w:lang w:val="uk-UA"/>
        </w:rPr>
        <w:t xml:space="preserve"> </w:t>
      </w:r>
      <w:r w:rsidRPr="00861CD3">
        <w:rPr>
          <w:lang w:val="ru-RU"/>
        </w:rPr>
        <w:t>енергоефективності</w:t>
      </w:r>
      <w:r w:rsidR="008537A3">
        <w:rPr>
          <w:lang w:val="uk-UA"/>
        </w:rPr>
        <w:t xml:space="preserve"> </w:t>
      </w:r>
      <w:r w:rsidRPr="00861CD3">
        <w:rPr>
          <w:lang w:val="ru-RU"/>
        </w:rPr>
        <w:t>муніципальних</w:t>
      </w:r>
      <w:r w:rsidR="00861CD3">
        <w:rPr>
          <w:lang w:val="uk-UA"/>
        </w:rPr>
        <w:t xml:space="preserve"> </w:t>
      </w:r>
      <w:r w:rsidRPr="00861CD3">
        <w:rPr>
          <w:lang w:val="ru-RU"/>
        </w:rPr>
        <w:t>об’єктів</w:t>
      </w:r>
      <w:bookmarkEnd w:id="50"/>
      <w:bookmarkEnd w:id="51"/>
      <w:bookmarkEnd w:id="52"/>
      <w:bookmarkEnd w:id="53"/>
    </w:p>
    <w:p w:rsidR="00E40C61" w:rsidRPr="00C35AA4" w:rsidRDefault="00E40C61" w:rsidP="00E40C61">
      <w:pPr>
        <w:pStyle w:val="Semtxt"/>
        <w:spacing w:before="0" w:after="0" w:line="288" w:lineRule="auto"/>
        <w:ind w:firstLine="0"/>
        <w:jc w:val="right"/>
      </w:pPr>
      <w:r w:rsidRPr="00C35AA4">
        <w:t>Таблиця 8.1</w:t>
      </w:r>
    </w:p>
    <w:tbl>
      <w:tblPr>
        <w:tblStyle w:val="af"/>
        <w:tblW w:w="10065" w:type="dxa"/>
        <w:tblInd w:w="108" w:type="dxa"/>
        <w:tblLayout w:type="fixed"/>
        <w:tblLook w:val="04A0"/>
      </w:tblPr>
      <w:tblGrid>
        <w:gridCol w:w="709"/>
        <w:gridCol w:w="4394"/>
        <w:gridCol w:w="4962"/>
      </w:tblGrid>
      <w:tr w:rsidR="00E40C61" w:rsidRPr="00C35AA4" w:rsidTr="002A3644">
        <w:trPr>
          <w:tblHeader/>
        </w:trPr>
        <w:tc>
          <w:tcPr>
            <w:tcW w:w="709" w:type="dxa"/>
            <w:vAlign w:val="center"/>
          </w:tcPr>
          <w:p w:rsidR="00E40C61" w:rsidRPr="00C35AA4" w:rsidRDefault="00E40C61" w:rsidP="002A3644">
            <w:pPr>
              <w:pStyle w:val="Semtxt"/>
              <w:spacing w:before="0" w:after="0"/>
              <w:ind w:firstLine="0"/>
              <w:jc w:val="center"/>
            </w:pPr>
            <w:r w:rsidRPr="00C35AA4">
              <w:t>№ п/п</w:t>
            </w:r>
          </w:p>
        </w:tc>
        <w:tc>
          <w:tcPr>
            <w:tcW w:w="4394" w:type="dxa"/>
            <w:vAlign w:val="center"/>
          </w:tcPr>
          <w:p w:rsidR="00E40C61" w:rsidRPr="00C35AA4" w:rsidRDefault="00E40C61" w:rsidP="002A3644">
            <w:pPr>
              <w:pStyle w:val="Semtxt"/>
              <w:spacing w:before="0" w:after="0"/>
              <w:ind w:firstLine="0"/>
              <w:jc w:val="center"/>
            </w:pPr>
            <w:r w:rsidRPr="00C35AA4">
              <w:t>Об’єкти</w:t>
            </w:r>
          </w:p>
        </w:tc>
        <w:tc>
          <w:tcPr>
            <w:tcW w:w="4962" w:type="dxa"/>
            <w:vAlign w:val="center"/>
          </w:tcPr>
          <w:p w:rsidR="00E40C61" w:rsidRPr="00C35AA4" w:rsidRDefault="00E40C61" w:rsidP="002A3644">
            <w:pPr>
              <w:pStyle w:val="Semtxt"/>
              <w:spacing w:before="0" w:after="0"/>
              <w:ind w:firstLine="0"/>
              <w:jc w:val="center"/>
            </w:pPr>
            <w:r w:rsidRPr="00C35AA4">
              <w:t>Показники енергетичної ефективності</w:t>
            </w:r>
          </w:p>
        </w:tc>
      </w:tr>
      <w:tr w:rsidR="00E40C61" w:rsidRPr="00C35AA4" w:rsidTr="002A3644">
        <w:tc>
          <w:tcPr>
            <w:tcW w:w="709" w:type="dxa"/>
            <w:vAlign w:val="center"/>
          </w:tcPr>
          <w:p w:rsidR="00E40C61" w:rsidRPr="00C35AA4" w:rsidRDefault="00E40C61" w:rsidP="002A3644">
            <w:pPr>
              <w:pStyle w:val="Semtxt"/>
              <w:spacing w:before="0" w:after="0"/>
              <w:ind w:firstLine="0"/>
              <w:jc w:val="center"/>
            </w:pPr>
            <w:r w:rsidRPr="00C35AA4">
              <w:t>1.</w:t>
            </w:r>
          </w:p>
        </w:tc>
        <w:tc>
          <w:tcPr>
            <w:tcW w:w="4394" w:type="dxa"/>
            <w:vAlign w:val="center"/>
          </w:tcPr>
          <w:p w:rsidR="00E40C61" w:rsidRPr="00C35AA4" w:rsidRDefault="00E40C61" w:rsidP="002A3644">
            <w:pPr>
              <w:pStyle w:val="Semtxt"/>
              <w:spacing w:before="0" w:after="0"/>
              <w:ind w:firstLine="0"/>
              <w:rPr>
                <w:bCs/>
              </w:rPr>
            </w:pPr>
            <w:r w:rsidRPr="00C35AA4">
              <w:rPr>
                <w:bCs/>
              </w:rPr>
              <w:t>Бюджетні будівлі</w:t>
            </w:r>
          </w:p>
        </w:tc>
        <w:tc>
          <w:tcPr>
            <w:tcW w:w="4962" w:type="dxa"/>
          </w:tcPr>
          <w:p w:rsidR="00E40C61" w:rsidRPr="00C35AA4" w:rsidRDefault="00E40C61" w:rsidP="002A3644">
            <w:pPr>
              <w:pStyle w:val="Semtxt"/>
              <w:spacing w:before="0" w:after="0"/>
              <w:ind w:firstLine="0"/>
            </w:pPr>
            <w:r w:rsidRPr="00C35AA4">
              <w:t>Абсолютні показники споживання теплової енергії, води, електроенергії, газу в натура</w:t>
            </w:r>
            <w:r w:rsidR="00861CD3">
              <w:t>льному та грошовому вимірюванні.</w:t>
            </w:r>
          </w:p>
          <w:p w:rsidR="00E40C61" w:rsidRPr="00C35AA4" w:rsidRDefault="00E40C61" w:rsidP="002A3644">
            <w:pPr>
              <w:pStyle w:val="Semtxt"/>
              <w:spacing w:before="0" w:after="0"/>
              <w:ind w:firstLine="0"/>
            </w:pPr>
            <w:r w:rsidRPr="00C35AA4">
              <w:t>Питоме споживання теплової енергії, води, електроенергії, газу;</w:t>
            </w:r>
          </w:p>
          <w:p w:rsidR="00E40C61" w:rsidRPr="00C35AA4" w:rsidRDefault="00E40C61" w:rsidP="002A3644">
            <w:pPr>
              <w:pStyle w:val="Semtxt"/>
              <w:spacing w:before="0" w:after="0"/>
              <w:ind w:firstLine="0"/>
            </w:pPr>
            <w:r w:rsidRPr="00C35AA4">
              <w:t>Показники температури внутрішнього повітря.</w:t>
            </w:r>
          </w:p>
        </w:tc>
      </w:tr>
      <w:tr w:rsidR="00E40C61" w:rsidRPr="00C35AA4" w:rsidTr="002A3644">
        <w:tc>
          <w:tcPr>
            <w:tcW w:w="709" w:type="dxa"/>
            <w:vAlign w:val="center"/>
          </w:tcPr>
          <w:p w:rsidR="00E40C61" w:rsidRPr="00C35AA4" w:rsidRDefault="00E40C61" w:rsidP="002A3644">
            <w:pPr>
              <w:pStyle w:val="Semtxt"/>
              <w:spacing w:before="0" w:after="0"/>
              <w:ind w:firstLine="0"/>
              <w:jc w:val="center"/>
            </w:pPr>
            <w:r w:rsidRPr="00C35AA4">
              <w:t>2.</w:t>
            </w:r>
          </w:p>
        </w:tc>
        <w:tc>
          <w:tcPr>
            <w:tcW w:w="4394" w:type="dxa"/>
            <w:vAlign w:val="center"/>
          </w:tcPr>
          <w:p w:rsidR="00E40C61" w:rsidRPr="00C35AA4" w:rsidRDefault="00E40C61" w:rsidP="002A3644">
            <w:pPr>
              <w:pStyle w:val="Semtxt"/>
              <w:spacing w:before="0" w:after="0"/>
              <w:ind w:firstLine="0"/>
            </w:pPr>
            <w:r w:rsidRPr="00C35AA4">
              <w:rPr>
                <w:bCs/>
              </w:rPr>
              <w:t>Системи централізованого теплопостачання</w:t>
            </w:r>
          </w:p>
        </w:tc>
        <w:tc>
          <w:tcPr>
            <w:tcW w:w="4962" w:type="dxa"/>
          </w:tcPr>
          <w:p w:rsidR="00E40C61" w:rsidRPr="00C35AA4" w:rsidRDefault="00E40C61" w:rsidP="002A3644">
            <w:pPr>
              <w:pStyle w:val="Semtxt"/>
              <w:spacing w:before="0" w:after="0"/>
              <w:ind w:firstLine="0"/>
              <w:rPr>
                <w:u w:val="single"/>
              </w:rPr>
            </w:pPr>
            <w:r w:rsidRPr="00C35AA4">
              <w:rPr>
                <w:u w:val="single"/>
              </w:rPr>
              <w:t>Показники ефективності використання ПЕР:</w:t>
            </w:r>
          </w:p>
          <w:p w:rsidR="00E40C61" w:rsidRPr="00C35AA4" w:rsidRDefault="00E40C61" w:rsidP="002A3644">
            <w:pPr>
              <w:pStyle w:val="Semtxt"/>
              <w:spacing w:before="0" w:after="0"/>
              <w:ind w:firstLine="0"/>
            </w:pPr>
            <w:r w:rsidRPr="00C35AA4">
              <w:t>- ефективність використання природного газу в котельнях;</w:t>
            </w:r>
          </w:p>
          <w:p w:rsidR="00E40C61" w:rsidRPr="00C35AA4" w:rsidRDefault="00E40C61" w:rsidP="002A3644">
            <w:pPr>
              <w:pStyle w:val="Semtxt"/>
              <w:spacing w:before="0" w:after="0"/>
              <w:ind w:firstLine="0"/>
            </w:pPr>
            <w:r w:rsidRPr="00C35AA4">
              <w:t>- питома витрата електроенергії на транспортування теплоносія;</w:t>
            </w:r>
          </w:p>
          <w:p w:rsidR="00E40C61" w:rsidRPr="00C35AA4" w:rsidRDefault="00E40C61" w:rsidP="002A3644">
            <w:pPr>
              <w:pStyle w:val="Semtxt"/>
              <w:spacing w:before="0" w:after="0"/>
              <w:ind w:firstLine="0"/>
            </w:pPr>
            <w:r w:rsidRPr="00C35AA4">
              <w:t>- втрати теплової енергії в тепловій мережі;</w:t>
            </w:r>
          </w:p>
          <w:p w:rsidR="00E40C61" w:rsidRPr="00C35AA4" w:rsidRDefault="00E40C61" w:rsidP="002A3644">
            <w:pPr>
              <w:pStyle w:val="Semtxt"/>
              <w:spacing w:before="0" w:after="0"/>
              <w:ind w:firstLine="0"/>
            </w:pPr>
            <w:r w:rsidRPr="00C35AA4">
              <w:t>- витоки теплоносія в тепловій мережі;</w:t>
            </w:r>
          </w:p>
          <w:p w:rsidR="00E40C61" w:rsidRPr="00C35AA4" w:rsidRDefault="00E40C61" w:rsidP="002A3644">
            <w:pPr>
              <w:pStyle w:val="Semtxt"/>
              <w:spacing w:before="0" w:after="0"/>
              <w:ind w:firstLine="0"/>
            </w:pPr>
            <w:r w:rsidRPr="00C35AA4">
              <w:t>- частка НВДЕ;</w:t>
            </w:r>
          </w:p>
          <w:p w:rsidR="00E40C61" w:rsidRPr="00C35AA4" w:rsidRDefault="00E40C61" w:rsidP="002A3644">
            <w:pPr>
              <w:pStyle w:val="Semtxt"/>
              <w:spacing w:before="0" w:after="0"/>
              <w:ind w:firstLine="0"/>
            </w:pPr>
            <w:r w:rsidRPr="00C35AA4">
              <w:rPr>
                <w:u w:val="single"/>
              </w:rPr>
              <w:t>Показники якості теплопостачання:</w:t>
            </w:r>
          </w:p>
          <w:p w:rsidR="00E40C61" w:rsidRPr="00C35AA4" w:rsidRDefault="00E40C61" w:rsidP="002A3644">
            <w:pPr>
              <w:pStyle w:val="Semtxt"/>
              <w:spacing w:before="0" w:after="0"/>
              <w:ind w:firstLine="0"/>
            </w:pPr>
            <w:r w:rsidRPr="00C35AA4">
              <w:t>- виконання температурного графіку;</w:t>
            </w:r>
          </w:p>
          <w:p w:rsidR="00E40C61" w:rsidRPr="00C35AA4" w:rsidRDefault="00E40C61" w:rsidP="002A3644">
            <w:pPr>
              <w:pStyle w:val="Semtxt"/>
              <w:spacing w:before="0" w:after="0"/>
              <w:ind w:firstLine="0"/>
            </w:pPr>
            <w:r w:rsidRPr="00C35AA4">
              <w:t>- обсяг теплоносія, який подається.</w:t>
            </w:r>
          </w:p>
        </w:tc>
      </w:tr>
      <w:tr w:rsidR="00E40C61" w:rsidRPr="00C35AA4" w:rsidTr="002A3644">
        <w:tc>
          <w:tcPr>
            <w:tcW w:w="709" w:type="dxa"/>
            <w:vAlign w:val="center"/>
          </w:tcPr>
          <w:p w:rsidR="00E40C61" w:rsidRPr="00C35AA4" w:rsidRDefault="00F536BF" w:rsidP="00F536BF">
            <w:pPr>
              <w:pStyle w:val="Semtxt"/>
              <w:spacing w:before="0" w:after="0"/>
              <w:ind w:firstLine="0"/>
              <w:jc w:val="center"/>
            </w:pPr>
            <w:r>
              <w:t>3</w:t>
            </w:r>
            <w:r w:rsidR="00E40C61" w:rsidRPr="00C35AA4">
              <w:t>.</w:t>
            </w:r>
          </w:p>
        </w:tc>
        <w:tc>
          <w:tcPr>
            <w:tcW w:w="4394" w:type="dxa"/>
          </w:tcPr>
          <w:p w:rsidR="00E40C61" w:rsidRPr="00C35AA4" w:rsidRDefault="00E40C61" w:rsidP="002A3644">
            <w:pPr>
              <w:pStyle w:val="Semtxt"/>
              <w:spacing w:before="0" w:after="0"/>
              <w:ind w:firstLine="0"/>
            </w:pPr>
            <w:r w:rsidRPr="00C35AA4">
              <w:rPr>
                <w:bCs/>
              </w:rPr>
              <w:t>Зовнішнє освітлення</w:t>
            </w:r>
          </w:p>
        </w:tc>
        <w:tc>
          <w:tcPr>
            <w:tcW w:w="4962" w:type="dxa"/>
            <w:vAlign w:val="center"/>
          </w:tcPr>
          <w:p w:rsidR="00E40C61" w:rsidRPr="00C35AA4" w:rsidRDefault="00E40C61" w:rsidP="002A3644">
            <w:pPr>
              <w:pStyle w:val="Semtxt"/>
              <w:spacing w:before="0" w:after="0"/>
              <w:ind w:firstLine="0"/>
            </w:pPr>
            <w:r w:rsidRPr="00C35AA4">
              <w:t>Питома витрата електричної енергії.</w:t>
            </w:r>
          </w:p>
        </w:tc>
      </w:tr>
    </w:tbl>
    <w:p w:rsidR="00E40C61" w:rsidRPr="00C35AA4" w:rsidRDefault="00E40C61" w:rsidP="00E40C61">
      <w:pPr>
        <w:pStyle w:val="Semtxt"/>
      </w:pPr>
    </w:p>
    <w:p w:rsidR="00E40C61" w:rsidRPr="00C35AA4" w:rsidRDefault="00E40C61" w:rsidP="00E40C61">
      <w:pPr>
        <w:pStyle w:val="Semtxt"/>
      </w:pPr>
      <w:r w:rsidRPr="00C35AA4">
        <w:t>На конкретних об’єктах ЕМ можуть бути використані інші додаткові показники. Система показників енергетичної ефективності та методи їх аналізу повинні безперервно удосконалюватися.</w:t>
      </w:r>
    </w:p>
    <w:p w:rsidR="00861CD3" w:rsidRDefault="00861CD3">
      <w:pPr>
        <w:rPr>
          <w:rFonts w:eastAsia="Times New Roman"/>
          <w:szCs w:val="24"/>
          <w:lang w:val="uk-UA" w:eastAsia="uk-UA"/>
        </w:rPr>
      </w:pPr>
      <w:r>
        <w:br w:type="page"/>
      </w:r>
    </w:p>
    <w:p w:rsidR="00E40C61" w:rsidRPr="008537A3" w:rsidRDefault="00E40C61" w:rsidP="00325E0E">
      <w:pPr>
        <w:pStyle w:val="SEM3"/>
        <w:numPr>
          <w:ilvl w:val="2"/>
          <w:numId w:val="1"/>
        </w:numPr>
        <w:rPr>
          <w:lang w:val="ru-RU"/>
        </w:rPr>
      </w:pPr>
      <w:bookmarkStart w:id="54" w:name="_Toc457245253"/>
      <w:bookmarkStart w:id="55" w:name="_Toc476501414"/>
      <w:bookmarkStart w:id="56" w:name="_Toc476501954"/>
      <w:bookmarkStart w:id="57" w:name="_Toc486924140"/>
      <w:r w:rsidRPr="008537A3">
        <w:rPr>
          <w:lang w:val="ru-RU"/>
        </w:rPr>
        <w:lastRenderedPageBreak/>
        <w:t>Методи</w:t>
      </w:r>
      <w:r w:rsidR="008537A3">
        <w:rPr>
          <w:lang w:val="uk-UA"/>
        </w:rPr>
        <w:t xml:space="preserve">  </w:t>
      </w:r>
      <w:r w:rsidRPr="008537A3">
        <w:rPr>
          <w:lang w:val="ru-RU"/>
        </w:rPr>
        <w:t>аналізу</w:t>
      </w:r>
      <w:r w:rsidR="008537A3">
        <w:rPr>
          <w:lang w:val="uk-UA"/>
        </w:rPr>
        <w:t xml:space="preserve">  </w:t>
      </w:r>
      <w:r w:rsidRPr="008537A3">
        <w:rPr>
          <w:lang w:val="ru-RU"/>
        </w:rPr>
        <w:t>показників</w:t>
      </w:r>
      <w:r w:rsidR="008537A3">
        <w:rPr>
          <w:lang w:val="uk-UA"/>
        </w:rPr>
        <w:t xml:space="preserve"> </w:t>
      </w:r>
      <w:r w:rsidRPr="008537A3">
        <w:rPr>
          <w:lang w:val="ru-RU"/>
        </w:rPr>
        <w:t>енергетичної</w:t>
      </w:r>
      <w:r w:rsidR="008537A3">
        <w:rPr>
          <w:lang w:val="uk-UA"/>
        </w:rPr>
        <w:t xml:space="preserve">  </w:t>
      </w:r>
      <w:r w:rsidRPr="008537A3">
        <w:rPr>
          <w:lang w:val="ru-RU"/>
        </w:rPr>
        <w:t>ефективності</w:t>
      </w:r>
      <w:bookmarkEnd w:id="54"/>
      <w:bookmarkEnd w:id="55"/>
      <w:bookmarkEnd w:id="56"/>
      <w:bookmarkEnd w:id="57"/>
    </w:p>
    <w:p w:rsidR="00E40C61" w:rsidRPr="00C35AA4" w:rsidRDefault="00E40C61" w:rsidP="00E40C61">
      <w:pPr>
        <w:pStyle w:val="Semtxt"/>
      </w:pPr>
    </w:p>
    <w:p w:rsidR="00E40C61" w:rsidRPr="00C35AA4" w:rsidRDefault="00E40C61" w:rsidP="00E40C61">
      <w:pPr>
        <w:pStyle w:val="Semtxt"/>
      </w:pPr>
      <w:r w:rsidRPr="00C35AA4">
        <w:t>Потрібно використовувати наступні методи аналізу показників енергетичної ефективності:</w:t>
      </w:r>
    </w:p>
    <w:p w:rsidR="00E40C61" w:rsidRPr="00C35AA4" w:rsidRDefault="00E40C61" w:rsidP="00595385">
      <w:pPr>
        <w:pStyle w:val="Semtxt"/>
        <w:numPr>
          <w:ilvl w:val="0"/>
          <w:numId w:val="24"/>
        </w:numPr>
        <w:spacing w:line="240" w:lineRule="auto"/>
      </w:pPr>
      <w:r w:rsidRPr="00C35AA4">
        <w:t>порівняння з нормативними показниками;</w:t>
      </w:r>
    </w:p>
    <w:p w:rsidR="00E40C61" w:rsidRPr="00C35AA4" w:rsidRDefault="00E40C61" w:rsidP="00595385">
      <w:pPr>
        <w:pStyle w:val="Semtxt"/>
        <w:numPr>
          <w:ilvl w:val="0"/>
          <w:numId w:val="24"/>
        </w:numPr>
        <w:spacing w:line="240" w:lineRule="auto"/>
      </w:pPr>
      <w:r w:rsidRPr="00C35AA4">
        <w:t>зіставлення з попередніми періодами;</w:t>
      </w:r>
    </w:p>
    <w:p w:rsidR="00E40C61" w:rsidRPr="00C35AA4" w:rsidRDefault="00E40C61" w:rsidP="00595385">
      <w:pPr>
        <w:pStyle w:val="Semtxt"/>
        <w:numPr>
          <w:ilvl w:val="0"/>
          <w:numId w:val="24"/>
        </w:numPr>
        <w:spacing w:line="240" w:lineRule="auto"/>
      </w:pPr>
      <w:r w:rsidRPr="00C35AA4">
        <w:t>візуалізація часового ряду показників;</w:t>
      </w:r>
    </w:p>
    <w:p w:rsidR="00E40C61" w:rsidRPr="00C35AA4" w:rsidRDefault="00E40C61" w:rsidP="00595385">
      <w:pPr>
        <w:pStyle w:val="Semtxt"/>
        <w:numPr>
          <w:ilvl w:val="0"/>
          <w:numId w:val="24"/>
        </w:numPr>
        <w:spacing w:line="240" w:lineRule="auto"/>
      </w:pPr>
      <w:r w:rsidRPr="00C35AA4">
        <w:t>побудова кореляційної залежності між показником енергетичної ефективності та впливовим фактором.</w:t>
      </w:r>
    </w:p>
    <w:p w:rsidR="00E40C61" w:rsidRPr="00C35AA4" w:rsidRDefault="00E40C61" w:rsidP="00E40C61">
      <w:pPr>
        <w:pStyle w:val="Semtxt"/>
      </w:pPr>
      <w:r w:rsidRPr="00C35AA4">
        <w:t xml:space="preserve">До числа основних впливових факторів відноситься: температура зовнішнього повітря, кількість людей, обсяг води, ін. В процесі функціонування МСЕнМ повинні виявлятися додаткові впливові фактори. </w:t>
      </w:r>
    </w:p>
    <w:p w:rsidR="00E40C61" w:rsidRDefault="00E40C61" w:rsidP="00E40C61">
      <w:pPr>
        <w:pStyle w:val="Semtxt"/>
      </w:pPr>
      <w:r w:rsidRPr="00C35AA4">
        <w:t>Повинна бути забезпечена можливість аналізу показників енергетичної ефективності до і після реалізації енергоефективних проектів.</w:t>
      </w:r>
    </w:p>
    <w:p w:rsidR="00E608D4" w:rsidRPr="00C35AA4" w:rsidRDefault="00E37464" w:rsidP="00E40C61">
      <w:pPr>
        <w:pStyle w:val="Semtxt"/>
      </w:pPr>
      <w:r>
        <w:t>Методика моніторингу енергоефективності будівель, що застосовується викладена в Додатку №1.</w:t>
      </w:r>
    </w:p>
    <w:p w:rsidR="00E40C61" w:rsidRPr="00C35AA4" w:rsidRDefault="00E40C61" w:rsidP="00E40C61">
      <w:pPr>
        <w:pStyle w:val="Semtxt"/>
      </w:pPr>
    </w:p>
    <w:p w:rsidR="00E40C61" w:rsidRPr="00562680" w:rsidRDefault="00E40C61" w:rsidP="00325E0E">
      <w:pPr>
        <w:pStyle w:val="SEM3"/>
        <w:numPr>
          <w:ilvl w:val="2"/>
          <w:numId w:val="1"/>
        </w:numPr>
        <w:rPr>
          <w:lang w:val="ru-RU"/>
        </w:rPr>
      </w:pPr>
      <w:bookmarkStart w:id="58" w:name="_Toc457245254"/>
      <w:bookmarkStart w:id="59" w:name="_Toc476501415"/>
      <w:bookmarkStart w:id="60" w:name="_Toc476501955"/>
      <w:bookmarkStart w:id="61" w:name="_Toc486924141"/>
      <w:r w:rsidRPr="00562680">
        <w:rPr>
          <w:lang w:val="ru-RU"/>
        </w:rPr>
        <w:t>Схема</w:t>
      </w:r>
      <w:r w:rsidR="008537A3">
        <w:rPr>
          <w:lang w:val="uk-UA"/>
        </w:rPr>
        <w:t xml:space="preserve">  </w:t>
      </w:r>
      <w:r w:rsidRPr="00562680">
        <w:rPr>
          <w:lang w:val="ru-RU"/>
        </w:rPr>
        <w:t>інформаційних</w:t>
      </w:r>
      <w:r w:rsidR="008537A3">
        <w:rPr>
          <w:lang w:val="uk-UA"/>
        </w:rPr>
        <w:t xml:space="preserve">  </w:t>
      </w:r>
      <w:r w:rsidRPr="00562680">
        <w:rPr>
          <w:lang w:val="ru-RU"/>
        </w:rPr>
        <w:t>потоків</w:t>
      </w:r>
      <w:r w:rsidR="008537A3">
        <w:rPr>
          <w:lang w:val="uk-UA"/>
        </w:rPr>
        <w:t xml:space="preserve"> </w:t>
      </w:r>
      <w:r w:rsidRPr="00562680">
        <w:rPr>
          <w:lang w:val="ru-RU"/>
        </w:rPr>
        <w:t>оперативної</w:t>
      </w:r>
      <w:r w:rsidR="008537A3">
        <w:rPr>
          <w:lang w:val="uk-UA"/>
        </w:rPr>
        <w:t xml:space="preserve">  </w:t>
      </w:r>
      <w:r w:rsidRPr="00562680">
        <w:rPr>
          <w:lang w:val="ru-RU"/>
        </w:rPr>
        <w:t>інформації</w:t>
      </w:r>
      <w:bookmarkEnd w:id="58"/>
      <w:bookmarkEnd w:id="59"/>
      <w:bookmarkEnd w:id="60"/>
      <w:bookmarkEnd w:id="61"/>
    </w:p>
    <w:p w:rsidR="00E40C61" w:rsidRPr="00C35AA4" w:rsidRDefault="00E40C61" w:rsidP="00E40C61">
      <w:pPr>
        <w:pStyle w:val="Semtxt"/>
      </w:pPr>
    </w:p>
    <w:p w:rsidR="00E40C61" w:rsidRDefault="00E40C61" w:rsidP="00E40C61">
      <w:pPr>
        <w:pStyle w:val="Semtxt"/>
      </w:pPr>
      <w:r w:rsidRPr="00C35AA4">
        <w:t>Показники енергетичної ефективності та результати їх аналізу мають бути відображені в енергетичних рапортах, які повинні подаватися за затвердженою</w:t>
      </w:r>
      <w:r>
        <w:t xml:space="preserve"> формою з певною періодичністю.</w:t>
      </w:r>
    </w:p>
    <w:p w:rsidR="005503B5" w:rsidRDefault="005503B5" w:rsidP="00E40C61">
      <w:pPr>
        <w:pStyle w:val="Semtxt"/>
      </w:pPr>
      <w:r>
        <w:t>Схема інформаційних потоків, заснована на енергетичних рапортах для виконання оперативного циклу, згідно номенклатури показників енергоефективності об’єктів (п 7.1.1). відтворена в Додатку №</w:t>
      </w:r>
      <w:r w:rsidR="00E608D4">
        <w:t>2</w:t>
      </w:r>
      <w:r>
        <w:t>. Схема інформаційних потоків</w:t>
      </w:r>
      <w:r w:rsidR="00E608D4">
        <w:t>, заснована на енергетичних рапортах проектного циклу відтворена в Додатку №3.</w:t>
      </w:r>
    </w:p>
    <w:p w:rsidR="00E608D4" w:rsidRPr="00C35AA4" w:rsidRDefault="00E608D4" w:rsidP="00E40C61">
      <w:pPr>
        <w:pStyle w:val="Semtxt"/>
      </w:pPr>
      <w:r>
        <w:t>Результатами інформаційних потоків оперативного циклу є база даних характеристик об’єктів енергетичного менеджменту. Результатом інформаційного потоку проектного циклу є реєстр енергоефективних проектів в місті (Додаток П4).</w:t>
      </w:r>
    </w:p>
    <w:p w:rsidR="00861CD3" w:rsidRDefault="00861CD3">
      <w:pPr>
        <w:rPr>
          <w:rFonts w:eastAsia="Times New Roman"/>
          <w:szCs w:val="24"/>
          <w:lang w:val="uk-UA" w:eastAsia="uk-UA"/>
        </w:rPr>
      </w:pPr>
      <w:r>
        <w:br w:type="page"/>
      </w:r>
    </w:p>
    <w:p w:rsidR="00E40C61" w:rsidRPr="00C35AA4" w:rsidRDefault="00E40C61" w:rsidP="00325E0E">
      <w:pPr>
        <w:pStyle w:val="SEM2"/>
        <w:numPr>
          <w:ilvl w:val="1"/>
          <w:numId w:val="1"/>
        </w:numPr>
      </w:pPr>
      <w:bookmarkStart w:id="62" w:name="_Toc457245255"/>
      <w:bookmarkStart w:id="63" w:name="_Toc476501416"/>
      <w:bookmarkStart w:id="64" w:name="_Toc476501956"/>
      <w:bookmarkStart w:id="65" w:name="_Toc486924142"/>
      <w:r w:rsidRPr="00C35AA4">
        <w:lastRenderedPageBreak/>
        <w:t>Моніторинг</w:t>
      </w:r>
      <w:r w:rsidR="00562680">
        <w:rPr>
          <w:lang w:val="uk-UA"/>
        </w:rPr>
        <w:t xml:space="preserve">  </w:t>
      </w:r>
      <w:r w:rsidRPr="00C35AA4">
        <w:t>енергоефективних</w:t>
      </w:r>
      <w:r w:rsidR="00562680">
        <w:rPr>
          <w:lang w:val="uk-UA"/>
        </w:rPr>
        <w:t xml:space="preserve">  </w:t>
      </w:r>
      <w:r w:rsidRPr="00C35AA4">
        <w:t>проектів</w:t>
      </w:r>
      <w:bookmarkEnd w:id="62"/>
      <w:bookmarkEnd w:id="63"/>
      <w:bookmarkEnd w:id="64"/>
      <w:bookmarkEnd w:id="65"/>
    </w:p>
    <w:p w:rsidR="00E40C61" w:rsidRPr="00C35AA4" w:rsidRDefault="00E40C61" w:rsidP="00E40C61">
      <w:pPr>
        <w:pStyle w:val="Semtxt"/>
      </w:pPr>
    </w:p>
    <w:p w:rsidR="00E40C61" w:rsidRPr="00C35AA4" w:rsidRDefault="00E40C61" w:rsidP="00E40C61">
      <w:pPr>
        <w:pStyle w:val="Semtxt"/>
      </w:pPr>
      <w:r w:rsidRPr="00C35AA4">
        <w:t>Моніторинг енергоефективних проектів здійснюється з метою ефективного використання залучених фінансових ресурсів, порівняння запланованих і фактичних показників енергетичної ефективності.</w:t>
      </w:r>
    </w:p>
    <w:p w:rsidR="00E40C61" w:rsidRPr="00C35AA4" w:rsidRDefault="00E40C61" w:rsidP="00E40C61">
      <w:pPr>
        <w:pStyle w:val="Semtxt"/>
      </w:pPr>
      <w:r w:rsidRPr="00C35AA4">
        <w:t>Моніторинг енергоефективних проектів  здійсню</w:t>
      </w:r>
      <w:r w:rsidR="00562680">
        <w:t xml:space="preserve">ється відділом енергоменеджменту міської ради та </w:t>
      </w:r>
      <w:r w:rsidRPr="00C35AA4">
        <w:t xml:space="preserve"> підрозділами, які входять до інституціональної структури МСЕнМ (див. табл. 5.1)</w:t>
      </w:r>
      <w:r w:rsidR="00562680">
        <w:t>.</w:t>
      </w:r>
    </w:p>
    <w:p w:rsidR="00E40C61" w:rsidRPr="00C35AA4" w:rsidRDefault="00E40C61" w:rsidP="00E40C61">
      <w:pPr>
        <w:pStyle w:val="Semtxt"/>
      </w:pPr>
      <w:r w:rsidRPr="00C35AA4">
        <w:t>Моніторинг енергоефективних проектів повинен здійснюватися на всіх етапах життєвого циклу проекту:</w:t>
      </w:r>
    </w:p>
    <w:p w:rsidR="00E40C61" w:rsidRPr="00C35AA4" w:rsidRDefault="00E40C61" w:rsidP="00595385">
      <w:pPr>
        <w:pStyle w:val="Semtxt"/>
        <w:numPr>
          <w:ilvl w:val="0"/>
          <w:numId w:val="12"/>
        </w:numPr>
        <w:spacing w:line="240" w:lineRule="auto"/>
      </w:pPr>
      <w:r w:rsidRPr="00C35AA4">
        <w:t>до впровадження енергоефективних заходів з метою визначення базового рівня енергоспоживання;</w:t>
      </w:r>
    </w:p>
    <w:p w:rsidR="00E40C61" w:rsidRPr="00C35AA4" w:rsidRDefault="00E40C61" w:rsidP="00595385">
      <w:pPr>
        <w:pStyle w:val="Semtxt"/>
        <w:numPr>
          <w:ilvl w:val="0"/>
          <w:numId w:val="12"/>
        </w:numPr>
        <w:spacing w:line="240" w:lineRule="auto"/>
      </w:pPr>
      <w:r w:rsidRPr="00C35AA4">
        <w:t>в процесі реалізації проекту з метою інформаційної підтримки процедур закупівель, монтажу, проведення пусконалагоджувальних робіт;</w:t>
      </w:r>
    </w:p>
    <w:p w:rsidR="00E40C61" w:rsidRPr="00C35AA4" w:rsidRDefault="00E40C61" w:rsidP="00595385">
      <w:pPr>
        <w:pStyle w:val="Semtxt"/>
        <w:numPr>
          <w:ilvl w:val="0"/>
          <w:numId w:val="12"/>
        </w:numPr>
        <w:spacing w:line="240" w:lineRule="auto"/>
      </w:pPr>
      <w:r w:rsidRPr="00C35AA4">
        <w:t>у звітному періоді з метою визначення фактичної економії ПЕР.</w:t>
      </w:r>
    </w:p>
    <w:p w:rsidR="00E40C61" w:rsidRPr="00C35AA4" w:rsidRDefault="00E40C61" w:rsidP="00E40C61">
      <w:pPr>
        <w:pStyle w:val="Semtxt"/>
      </w:pPr>
      <w:r w:rsidRPr="00C35AA4">
        <w:t>Для моніторингу енергоефективних проектів має бути створений та підтримуватися реєстр енергоефективних проектів, форма паспортної частини</w:t>
      </w:r>
      <w:r w:rsidR="00E608D4">
        <w:t xml:space="preserve"> та інстру</w:t>
      </w:r>
      <w:r w:rsidR="00E37464">
        <w:t>к</w:t>
      </w:r>
      <w:r w:rsidR="00E608D4">
        <w:t>ція до заповнення</w:t>
      </w:r>
      <w:r w:rsidRPr="00C35AA4">
        <w:t xml:space="preserve"> якого наведена у Додатку П4. Оперативна частина реєстру проектів являє собою сукупність енергетичних рапо</w:t>
      </w:r>
      <w:r w:rsidR="00E608D4">
        <w:t>ртів про хід виконання проекту.</w:t>
      </w:r>
    </w:p>
    <w:p w:rsidR="00E40C61" w:rsidRPr="00C35AA4" w:rsidRDefault="00E40C61" w:rsidP="00E40C61">
      <w:pPr>
        <w:pStyle w:val="Semtxt"/>
      </w:pPr>
    </w:p>
    <w:p w:rsidR="00E40C61" w:rsidRPr="00C35AA4" w:rsidRDefault="00E40C61" w:rsidP="00325E0E">
      <w:pPr>
        <w:pStyle w:val="SEM1"/>
        <w:numPr>
          <w:ilvl w:val="0"/>
          <w:numId w:val="1"/>
        </w:numPr>
      </w:pPr>
      <w:bookmarkStart w:id="66" w:name="_Toc457245256"/>
      <w:bookmarkStart w:id="67" w:name="_Toc476501417"/>
      <w:bookmarkStart w:id="68" w:name="_Toc476501957"/>
      <w:bookmarkStart w:id="69" w:name="_Toc486924143"/>
      <w:r w:rsidRPr="00C35AA4">
        <w:t>Внутрішній аудит</w:t>
      </w:r>
      <w:r w:rsidR="00562680">
        <w:t xml:space="preserve">  </w:t>
      </w:r>
      <w:r w:rsidRPr="00C35AA4">
        <w:t xml:space="preserve"> МСЕнМ</w:t>
      </w:r>
      <w:bookmarkEnd w:id="66"/>
      <w:bookmarkEnd w:id="67"/>
      <w:bookmarkEnd w:id="68"/>
      <w:bookmarkEnd w:id="69"/>
    </w:p>
    <w:p w:rsidR="00E40C61" w:rsidRPr="00C35AA4" w:rsidRDefault="00E40C61" w:rsidP="00E40C61">
      <w:pPr>
        <w:pStyle w:val="Semtxt"/>
      </w:pPr>
    </w:p>
    <w:p w:rsidR="00E40C61" w:rsidRPr="00C35AA4" w:rsidRDefault="00E40C61" w:rsidP="00E40C61">
      <w:pPr>
        <w:pStyle w:val="Semtxt"/>
      </w:pPr>
      <w:r w:rsidRPr="00C35AA4">
        <w:t xml:space="preserve">Внутрішній аудит МСЕнМ має проводитися із запланованою періодичністю </w:t>
      </w:r>
      <w:r w:rsidR="00562680">
        <w:t xml:space="preserve"> два рази на рік</w:t>
      </w:r>
      <w:r w:rsidRPr="00C35AA4">
        <w:t xml:space="preserve"> задля встановлення того, щоб МСЕнМ відповідала вимогам ДСТУ ISO 50001 : 2014 «Системи енергетичного менеджменту» та цієї Концепція стосовно:</w:t>
      </w:r>
    </w:p>
    <w:p w:rsidR="00E40C61" w:rsidRPr="00C35AA4" w:rsidRDefault="00E40C61" w:rsidP="00595385">
      <w:pPr>
        <w:pStyle w:val="Semtxt"/>
        <w:numPr>
          <w:ilvl w:val="0"/>
          <w:numId w:val="13"/>
        </w:numPr>
        <w:spacing w:line="240" w:lineRule="auto"/>
      </w:pPr>
      <w:r w:rsidRPr="00C35AA4">
        <w:t>інституціональної структури МСЕнМ;</w:t>
      </w:r>
    </w:p>
    <w:p w:rsidR="00E40C61" w:rsidRPr="00C35AA4" w:rsidRDefault="00E40C61" w:rsidP="00595385">
      <w:pPr>
        <w:pStyle w:val="Semtxt"/>
        <w:numPr>
          <w:ilvl w:val="0"/>
          <w:numId w:val="13"/>
        </w:numPr>
        <w:spacing w:line="240" w:lineRule="auto"/>
      </w:pPr>
      <w:r w:rsidRPr="00C35AA4">
        <w:t>оснащення МСЕнМ технічними засобами;</w:t>
      </w:r>
    </w:p>
    <w:p w:rsidR="00E40C61" w:rsidRPr="00C35AA4" w:rsidRDefault="00E40C61" w:rsidP="00595385">
      <w:pPr>
        <w:pStyle w:val="Semtxt"/>
        <w:numPr>
          <w:ilvl w:val="0"/>
          <w:numId w:val="13"/>
        </w:numPr>
        <w:spacing w:line="240" w:lineRule="auto"/>
      </w:pPr>
      <w:r w:rsidRPr="00C35AA4">
        <w:t>наявності інформаційно-методичного забезпечення;</w:t>
      </w:r>
    </w:p>
    <w:p w:rsidR="00E40C61" w:rsidRPr="00C35AA4" w:rsidRDefault="00E40C61" w:rsidP="00595385">
      <w:pPr>
        <w:pStyle w:val="Semtxt"/>
        <w:numPr>
          <w:ilvl w:val="0"/>
          <w:numId w:val="13"/>
        </w:numPr>
        <w:spacing w:line="240" w:lineRule="auto"/>
      </w:pPr>
      <w:r w:rsidRPr="00C35AA4">
        <w:t>виконання задач МСЕнМ;</w:t>
      </w:r>
    </w:p>
    <w:p w:rsidR="00E40C61" w:rsidRPr="00C35AA4" w:rsidRDefault="00E40C61" w:rsidP="00595385">
      <w:pPr>
        <w:pStyle w:val="Semtxt"/>
        <w:numPr>
          <w:ilvl w:val="0"/>
          <w:numId w:val="13"/>
        </w:numPr>
        <w:spacing w:line="240" w:lineRule="auto"/>
      </w:pPr>
      <w:r w:rsidRPr="00C35AA4">
        <w:t>досягнення встановлених цілей.</w:t>
      </w:r>
    </w:p>
    <w:p w:rsidR="00E40C61" w:rsidRPr="00C35AA4" w:rsidRDefault="00E40C61" w:rsidP="00E40C61">
      <w:pPr>
        <w:pStyle w:val="Semtxt"/>
      </w:pPr>
      <w:r w:rsidRPr="00C35AA4">
        <w:t>Результати внутрішнього аудиту відображуються в акті, який містить оцінку МСЕнМ за переліченими вище показниками. Проект розпорядження про проведення внутрішнього аудиту МСЕнМ</w:t>
      </w:r>
      <w:r>
        <w:t>.</w:t>
      </w:r>
    </w:p>
    <w:p w:rsidR="00E40C61" w:rsidRPr="00C35AA4" w:rsidRDefault="00E40C61" w:rsidP="00E40C61">
      <w:pPr>
        <w:pStyle w:val="Semtxt"/>
      </w:pPr>
      <w:r w:rsidRPr="00C35AA4">
        <w:t>Внутрішній аудит проводиться комісією у складі:</w:t>
      </w:r>
    </w:p>
    <w:p w:rsidR="00E40C61" w:rsidRPr="00C35AA4" w:rsidRDefault="00E40C61" w:rsidP="00595385">
      <w:pPr>
        <w:pStyle w:val="Semtxt"/>
        <w:numPr>
          <w:ilvl w:val="0"/>
          <w:numId w:val="14"/>
        </w:numPr>
        <w:spacing w:line="240" w:lineRule="auto"/>
      </w:pPr>
      <w:r w:rsidRPr="00C35AA4">
        <w:lastRenderedPageBreak/>
        <w:t>уповноваженого Міського голови з питань енергетичного менеджменту;</w:t>
      </w:r>
    </w:p>
    <w:p w:rsidR="00E40C61" w:rsidRPr="00C35AA4" w:rsidRDefault="00E40C61" w:rsidP="00595385">
      <w:pPr>
        <w:pStyle w:val="Semtxt"/>
        <w:numPr>
          <w:ilvl w:val="0"/>
          <w:numId w:val="14"/>
        </w:numPr>
        <w:spacing w:line="240" w:lineRule="auto"/>
      </w:pPr>
      <w:r w:rsidRPr="00C35AA4">
        <w:t>нач</w:t>
      </w:r>
      <w:r>
        <w:t>альника відділу енергоменеджменту</w:t>
      </w:r>
      <w:r w:rsidRPr="00C35AA4">
        <w:t>;</w:t>
      </w:r>
    </w:p>
    <w:p w:rsidR="00E40C61" w:rsidRPr="00C35AA4" w:rsidRDefault="00E40C61" w:rsidP="00595385">
      <w:pPr>
        <w:pStyle w:val="Semtxt"/>
        <w:numPr>
          <w:ilvl w:val="0"/>
          <w:numId w:val="14"/>
        </w:numPr>
        <w:spacing w:line="240" w:lineRule="auto"/>
      </w:pPr>
      <w:r w:rsidRPr="00C35AA4">
        <w:t>висококваліфікованого енергетичного менеджера, який бере участь у функціонуванні МСЕнМ;</w:t>
      </w:r>
    </w:p>
    <w:p w:rsidR="00E40C61" w:rsidRPr="00C35AA4" w:rsidRDefault="00E40C61" w:rsidP="00595385">
      <w:pPr>
        <w:pStyle w:val="Semtxt"/>
        <w:numPr>
          <w:ilvl w:val="0"/>
          <w:numId w:val="14"/>
        </w:numPr>
        <w:spacing w:line="240" w:lineRule="auto"/>
      </w:pPr>
      <w:r w:rsidRPr="00C35AA4">
        <w:t>зовнішнього висококваліфікованого енергетичного менеджера, запрошеного для роботи у складі комісії.</w:t>
      </w:r>
    </w:p>
    <w:p w:rsidR="00E40C61" w:rsidRPr="00C35AA4" w:rsidRDefault="00E40C61" w:rsidP="00E40C61">
      <w:pPr>
        <w:pStyle w:val="Semtxt"/>
      </w:pPr>
    </w:p>
    <w:p w:rsidR="00E40C61" w:rsidRPr="00C35AA4" w:rsidRDefault="00E40C61" w:rsidP="00325E0E">
      <w:pPr>
        <w:pStyle w:val="SEM1"/>
        <w:numPr>
          <w:ilvl w:val="0"/>
          <w:numId w:val="1"/>
        </w:numPr>
      </w:pPr>
      <w:bookmarkStart w:id="70" w:name="_Toc457245257"/>
      <w:bookmarkStart w:id="71" w:name="_Toc476501418"/>
      <w:bookmarkStart w:id="72" w:name="_Toc476501958"/>
      <w:bookmarkStart w:id="73" w:name="_Toc486924144"/>
      <w:r w:rsidRPr="00C35AA4">
        <w:t xml:space="preserve">Участь керівників муніципалітету у функціонуванні </w:t>
      </w:r>
      <w:r w:rsidR="00562680">
        <w:t xml:space="preserve"> </w:t>
      </w:r>
      <w:r w:rsidRPr="00C35AA4">
        <w:t>МСЕнМ</w:t>
      </w:r>
      <w:bookmarkEnd w:id="70"/>
      <w:bookmarkEnd w:id="71"/>
      <w:bookmarkEnd w:id="72"/>
      <w:bookmarkEnd w:id="73"/>
    </w:p>
    <w:p w:rsidR="00E40C61" w:rsidRPr="00C35AA4" w:rsidRDefault="00E40C61" w:rsidP="00E40C61">
      <w:pPr>
        <w:pStyle w:val="Semtxt"/>
      </w:pPr>
    </w:p>
    <w:p w:rsidR="00E40C61" w:rsidRPr="00C35AA4" w:rsidRDefault="00E40C61" w:rsidP="00E40C61">
      <w:pPr>
        <w:pStyle w:val="Semtxt"/>
      </w:pPr>
      <w:r>
        <w:t xml:space="preserve">Участь </w:t>
      </w:r>
      <w:r w:rsidR="00794B7C">
        <w:t>м</w:t>
      </w:r>
      <w:r>
        <w:t xml:space="preserve">іського </w:t>
      </w:r>
      <w:r w:rsidR="00794B7C">
        <w:t>г</w:t>
      </w:r>
      <w:r>
        <w:t xml:space="preserve">олови в </w:t>
      </w:r>
      <w:r w:rsidRPr="00C35AA4">
        <w:t>розвитку та забе</w:t>
      </w:r>
      <w:r>
        <w:t xml:space="preserve">зпеченні функціонування МСЕнМ, </w:t>
      </w:r>
      <w:r w:rsidRPr="00C35AA4">
        <w:t>постійно</w:t>
      </w:r>
      <w:r>
        <w:t>го підвищування</w:t>
      </w:r>
      <w:r w:rsidRPr="00C35AA4">
        <w:t xml:space="preserve"> її ефективність через:</w:t>
      </w:r>
    </w:p>
    <w:p w:rsidR="00E40C61" w:rsidRPr="00C35AA4" w:rsidRDefault="00E40C61" w:rsidP="00595385">
      <w:pPr>
        <w:pStyle w:val="Semtxt"/>
        <w:numPr>
          <w:ilvl w:val="0"/>
          <w:numId w:val="15"/>
        </w:numPr>
        <w:spacing w:line="240" w:lineRule="auto"/>
      </w:pPr>
      <w:r w:rsidRPr="00C35AA4">
        <w:t xml:space="preserve">визначення, розроблення, упровадження та дотримання енергетичної політики; </w:t>
      </w:r>
    </w:p>
    <w:p w:rsidR="00E40C61" w:rsidRPr="00C35AA4" w:rsidRDefault="00E40C61" w:rsidP="00595385">
      <w:pPr>
        <w:pStyle w:val="Semtxt"/>
        <w:numPr>
          <w:ilvl w:val="0"/>
          <w:numId w:val="15"/>
        </w:numPr>
        <w:spacing w:line="240" w:lineRule="auto"/>
      </w:pPr>
      <w:r w:rsidRPr="00C35AA4">
        <w:t xml:space="preserve">призначення представника керівництва й формування групи енергетичного менеджменту; </w:t>
      </w:r>
    </w:p>
    <w:p w:rsidR="00E40C61" w:rsidRPr="00C35AA4" w:rsidRDefault="00E40C61" w:rsidP="00595385">
      <w:pPr>
        <w:pStyle w:val="Semtxt"/>
        <w:numPr>
          <w:ilvl w:val="0"/>
          <w:numId w:val="15"/>
        </w:numPr>
        <w:spacing w:line="240" w:lineRule="auto"/>
      </w:pPr>
      <w:r w:rsidRPr="00C35AA4">
        <w:t xml:space="preserve">забезпечення ресурсами, необхідними для розроблення, упровадження, підтримання та поліпшення МСЕнМ і підвищення рівня досяжної енергоефективності; </w:t>
      </w:r>
    </w:p>
    <w:p w:rsidR="00E40C61" w:rsidRPr="00C35AA4" w:rsidRDefault="00E40C61" w:rsidP="00595385">
      <w:pPr>
        <w:pStyle w:val="Semtxt"/>
        <w:numPr>
          <w:ilvl w:val="0"/>
          <w:numId w:val="15"/>
        </w:numPr>
        <w:spacing w:line="240" w:lineRule="auto"/>
      </w:pPr>
      <w:r w:rsidRPr="00C35AA4">
        <w:t>доведення до відома персоналу муніципалітету важливості та значення енергетичного менеджменту;</w:t>
      </w:r>
    </w:p>
    <w:p w:rsidR="00E40C61" w:rsidRPr="00C35AA4" w:rsidRDefault="00E40C61" w:rsidP="00595385">
      <w:pPr>
        <w:pStyle w:val="Semtxt"/>
        <w:numPr>
          <w:ilvl w:val="0"/>
          <w:numId w:val="15"/>
        </w:numPr>
        <w:spacing w:line="240" w:lineRule="auto"/>
      </w:pPr>
      <w:r w:rsidRPr="00C35AA4">
        <w:t>використання результатів аналізу за допомогою МСЕнМ.</w:t>
      </w:r>
    </w:p>
    <w:p w:rsidR="00E40C61" w:rsidRPr="00C35AA4" w:rsidRDefault="00E40C61" w:rsidP="00E40C61">
      <w:pPr>
        <w:pStyle w:val="Semtxt"/>
      </w:pPr>
      <w:r>
        <w:t xml:space="preserve">Представник </w:t>
      </w:r>
      <w:r w:rsidRPr="00C35AA4">
        <w:t>керівн</w:t>
      </w:r>
      <w:r>
        <w:t>ицтва, згідно розподілу обов’язків виконує наступні функції</w:t>
      </w:r>
      <w:r w:rsidRPr="00C35AA4">
        <w:t>:</w:t>
      </w:r>
    </w:p>
    <w:p w:rsidR="00E40C61" w:rsidRPr="00C35AA4" w:rsidRDefault="00E40C61" w:rsidP="00595385">
      <w:pPr>
        <w:pStyle w:val="Semtxt"/>
        <w:numPr>
          <w:ilvl w:val="0"/>
          <w:numId w:val="16"/>
        </w:numPr>
        <w:spacing w:line="240" w:lineRule="auto"/>
      </w:pPr>
      <w:r w:rsidRPr="00C35AA4">
        <w:t>забезпечувати розроблення, упровадження, підтримання та безперервне поліпшення МСЕнМ відповідно до вимог ДСТУ ISO 50001 : 2014 «Системи енергетичного менеджменту» та цієї Концепції;</w:t>
      </w:r>
    </w:p>
    <w:p w:rsidR="00E40C61" w:rsidRPr="00C35AA4" w:rsidRDefault="00E40C61" w:rsidP="00595385">
      <w:pPr>
        <w:pStyle w:val="Semtxt"/>
        <w:numPr>
          <w:ilvl w:val="0"/>
          <w:numId w:val="16"/>
        </w:numPr>
        <w:spacing w:line="240" w:lineRule="auto"/>
      </w:pPr>
      <w:r w:rsidRPr="00C35AA4">
        <w:t>звітувати перед Міськім Головою з питань рівня досягнутої (досяжної) енергоефективності;</w:t>
      </w:r>
    </w:p>
    <w:p w:rsidR="00E40C61" w:rsidRPr="00C35AA4" w:rsidRDefault="00E40C61" w:rsidP="00595385">
      <w:pPr>
        <w:pStyle w:val="Semtxt"/>
        <w:numPr>
          <w:ilvl w:val="0"/>
          <w:numId w:val="16"/>
        </w:numPr>
        <w:spacing w:line="240" w:lineRule="auto"/>
      </w:pPr>
      <w:r w:rsidRPr="00C35AA4">
        <w:t>звітувати перед Міськім Головою з питань ефективності МСЕнМ;</w:t>
      </w:r>
    </w:p>
    <w:p w:rsidR="00E40C61" w:rsidRPr="00C35AA4" w:rsidRDefault="00E40C61" w:rsidP="00595385">
      <w:pPr>
        <w:pStyle w:val="Semtxt"/>
        <w:numPr>
          <w:ilvl w:val="0"/>
          <w:numId w:val="16"/>
        </w:numPr>
        <w:spacing w:line="240" w:lineRule="auto"/>
      </w:pPr>
      <w:r w:rsidRPr="00C35AA4">
        <w:t>визначати та доводити до відома персоналу обов'язки й повноваження для сприяння ефективності енергетичного менеджменту.</w:t>
      </w:r>
    </w:p>
    <w:p w:rsidR="00E40C61" w:rsidRPr="00C35AA4" w:rsidRDefault="00E40C61" w:rsidP="00E40C61">
      <w:pPr>
        <w:pStyle w:val="Semtxt"/>
      </w:pPr>
    </w:p>
    <w:p w:rsidR="00E40C61" w:rsidRDefault="00E40C61" w:rsidP="00325E0E">
      <w:pPr>
        <w:pStyle w:val="SEM1"/>
        <w:numPr>
          <w:ilvl w:val="0"/>
          <w:numId w:val="1"/>
        </w:numPr>
      </w:pPr>
      <w:bookmarkStart w:id="74" w:name="_Toc457245258"/>
      <w:bookmarkStart w:id="75" w:name="_Toc476501419"/>
      <w:bookmarkStart w:id="76" w:name="_Toc476501959"/>
      <w:bookmarkStart w:id="77" w:name="_Toc486924145"/>
      <w:r w:rsidRPr="00C35AA4">
        <w:t>Система заохочення учасників МСЕнМ</w:t>
      </w:r>
      <w:bookmarkEnd w:id="74"/>
      <w:bookmarkEnd w:id="75"/>
      <w:bookmarkEnd w:id="76"/>
      <w:bookmarkEnd w:id="77"/>
    </w:p>
    <w:p w:rsidR="00794B7C" w:rsidRPr="00C35AA4" w:rsidRDefault="00794B7C" w:rsidP="00794B7C">
      <w:pPr>
        <w:pStyle w:val="SEM1"/>
        <w:numPr>
          <w:ilvl w:val="0"/>
          <w:numId w:val="0"/>
        </w:numPr>
        <w:ind w:left="397"/>
      </w:pPr>
    </w:p>
    <w:p w:rsidR="00F34BD6" w:rsidRDefault="00562680" w:rsidP="00794B7C">
      <w:pPr>
        <w:pStyle w:val="Semtxt"/>
      </w:pPr>
      <w:r>
        <w:t>С</w:t>
      </w:r>
      <w:r w:rsidR="00E40C61" w:rsidRPr="00C35AA4">
        <w:t>истем</w:t>
      </w:r>
      <w:r>
        <w:t>а</w:t>
      </w:r>
      <w:r w:rsidR="00E40C61" w:rsidRPr="00C35AA4">
        <w:t xml:space="preserve"> заохочення </w:t>
      </w:r>
      <w:r w:rsidR="00F85104">
        <w:t>персоналу МСЕнМ на всіх рівнях</w:t>
      </w:r>
      <w:r>
        <w:t xml:space="preserve"> здійснюється згідно </w:t>
      </w:r>
      <w:r w:rsidR="00E37464">
        <w:t xml:space="preserve"> П</w:t>
      </w:r>
      <w:r w:rsidR="00E37464" w:rsidRPr="00E37464">
        <w:t>оложення про матеріальне заохочення працівників системи енергоменеджменту</w:t>
      </w:r>
      <w:r w:rsidR="00E37464">
        <w:t xml:space="preserve"> викладена в Додатку №5.</w:t>
      </w:r>
    </w:p>
    <w:p w:rsidR="00494E29" w:rsidRDefault="00494E29" w:rsidP="00494E29">
      <w:pPr>
        <w:pStyle w:val="Semtxt"/>
        <w:spacing w:before="0" w:after="0" w:line="240" w:lineRule="auto"/>
      </w:pPr>
      <w:r>
        <w:tab/>
      </w:r>
    </w:p>
    <w:p w:rsidR="00494E29" w:rsidRPr="00494E29" w:rsidRDefault="00494E29" w:rsidP="00494E29">
      <w:pPr>
        <w:pStyle w:val="ad"/>
        <w:spacing w:before="0" w:beforeAutospacing="0" w:after="0" w:afterAutospacing="0"/>
        <w:jc w:val="both"/>
        <w:rPr>
          <w:b/>
          <w:lang w:val="uk-UA"/>
        </w:rPr>
      </w:pPr>
      <w:r w:rsidRPr="00494E29">
        <w:rPr>
          <w:b/>
          <w:lang w:val="uk-UA"/>
        </w:rPr>
        <w:t>Секретар ради</w:t>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r>
      <w:r w:rsidRPr="00494E29">
        <w:rPr>
          <w:b/>
          <w:lang w:val="uk-UA"/>
        </w:rPr>
        <w:tab/>
        <w:t>С.М.Бутков</w:t>
      </w:r>
    </w:p>
    <w:p w:rsidR="00494E29" w:rsidRPr="007C68C4" w:rsidRDefault="00494E29" w:rsidP="00794B7C">
      <w:pPr>
        <w:pStyle w:val="Semtxt"/>
      </w:pPr>
    </w:p>
    <w:sectPr w:rsidR="00494E29" w:rsidRPr="007C68C4" w:rsidSect="00AF1B05">
      <w:footerReference w:type="default" r:id="rId13"/>
      <w:footerReference w:type="first" r:id="rId14"/>
      <w:pgSz w:w="11906" w:h="16838"/>
      <w:pgMar w:top="851" w:right="567" w:bottom="567"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48C6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8EB" w:rsidRDefault="004808EB">
      <w:r>
        <w:separator/>
      </w:r>
    </w:p>
  </w:endnote>
  <w:endnote w:type="continuationSeparator" w:id="1">
    <w:p w:rsidR="004808EB" w:rsidRDefault="004808EB">
      <w:r>
        <w:continuationSeparator/>
      </w:r>
    </w:p>
  </w:endnote>
  <w:endnote w:type="continuationNotice" w:id="2">
    <w:p w:rsidR="004808EB" w:rsidRDefault="004808E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ill Sans">
    <w:altName w:val="Arial"/>
    <w:charset w:val="00"/>
    <w:family w:val="auto"/>
    <w:pitch w:val="variable"/>
    <w:sig w:usb0="80000267" w:usb1="00000000" w:usb2="00000000" w:usb3="00000000" w:csb0="000001F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6879"/>
      <w:docPartObj>
        <w:docPartGallery w:val="Page Numbers (Bottom of Page)"/>
        <w:docPartUnique/>
      </w:docPartObj>
    </w:sdtPr>
    <w:sdtContent>
      <w:p w:rsidR="008462DD" w:rsidRDefault="008462DD">
        <w:pPr>
          <w:pStyle w:val="af1"/>
          <w:jc w:val="center"/>
        </w:pPr>
        <w:fldSimple w:instr=" PAGE   \* MERGEFORMAT ">
          <w:r w:rsidR="00494E29">
            <w:rPr>
              <w:noProof/>
            </w:rPr>
            <w:t>3</w:t>
          </w:r>
        </w:fldSimple>
      </w:p>
    </w:sdtContent>
  </w:sdt>
  <w:p w:rsidR="008462DD" w:rsidRPr="006D1835" w:rsidRDefault="008462DD" w:rsidP="006D1835">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2DD" w:rsidRDefault="008462DD" w:rsidP="00B9541E">
    <w:pPr>
      <w:pStyle w:val="af1"/>
    </w:pPr>
    <w:r>
      <w:rPr>
        <w:i/>
      </w:rPr>
      <w:t>Україна/Програма Розвитку Державно-Приватного Партнерства – Івано-Франківськ</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8EB" w:rsidRDefault="004808EB">
      <w:r>
        <w:separator/>
      </w:r>
    </w:p>
  </w:footnote>
  <w:footnote w:type="continuationSeparator" w:id="1">
    <w:p w:rsidR="004808EB" w:rsidRDefault="004808EB">
      <w:r>
        <w:continuationSeparator/>
      </w:r>
    </w:p>
  </w:footnote>
  <w:footnote w:type="continuationNotice" w:id="2">
    <w:p w:rsidR="004808EB" w:rsidRDefault="004808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986C7D"/>
    <w:multiLevelType w:val="hybridMultilevel"/>
    <w:tmpl w:val="959CE7A6"/>
    <w:lvl w:ilvl="0" w:tplc="B198A0F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067261D4"/>
    <w:multiLevelType w:val="hybridMultilevel"/>
    <w:tmpl w:val="A030C98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3">
    <w:nsid w:val="14443075"/>
    <w:multiLevelType w:val="hybridMultilevel"/>
    <w:tmpl w:val="9CC255B2"/>
    <w:lvl w:ilvl="0" w:tplc="FD1EF4A2">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
    <w:nsid w:val="14E84ACE"/>
    <w:multiLevelType w:val="multilevel"/>
    <w:tmpl w:val="DA5A421C"/>
    <w:lvl w:ilvl="0">
      <w:start w:val="1"/>
      <w:numFmt w:val="decimal"/>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567" w:hanging="283"/>
      </w:pPr>
      <w:rPr>
        <w:rFonts w:cs="Times New Roman" w:hint="default"/>
      </w:rPr>
    </w:lvl>
    <w:lvl w:ilvl="2">
      <w:start w:val="1"/>
      <w:numFmt w:val="decimal"/>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1B752090"/>
    <w:multiLevelType w:val="hybridMultilevel"/>
    <w:tmpl w:val="C0F61BF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nsid w:val="1DAE54D5"/>
    <w:multiLevelType w:val="hybridMultilevel"/>
    <w:tmpl w:val="754EB6BC"/>
    <w:lvl w:ilvl="0" w:tplc="B198A0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nsid w:val="24C25EAE"/>
    <w:multiLevelType w:val="hybridMultilevel"/>
    <w:tmpl w:val="0B0C0E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8">
    <w:nsid w:val="28ED3BD3"/>
    <w:multiLevelType w:val="hybridMultilevel"/>
    <w:tmpl w:val="BC686590"/>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9">
    <w:nsid w:val="2E193CB3"/>
    <w:multiLevelType w:val="hybridMultilevel"/>
    <w:tmpl w:val="DCBCB83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0">
    <w:nsid w:val="2F5F7FD7"/>
    <w:multiLevelType w:val="multilevel"/>
    <w:tmpl w:val="5730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E3231"/>
    <w:multiLevelType w:val="hybridMultilevel"/>
    <w:tmpl w:val="66E61A8C"/>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2">
    <w:nsid w:val="359A22F6"/>
    <w:multiLevelType w:val="hybridMultilevel"/>
    <w:tmpl w:val="80581E46"/>
    <w:lvl w:ilvl="0" w:tplc="7234D1A0">
      <w:start w:val="1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37D941D0"/>
    <w:multiLevelType w:val="multilevel"/>
    <w:tmpl w:val="2B9A29C2"/>
    <w:lvl w:ilvl="0">
      <w:start w:val="1"/>
      <w:numFmt w:val="decimal"/>
      <w:pStyle w:val="SEM1"/>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pStyle w:val="SEM2"/>
      <w:lvlText w:val="%1.%2"/>
      <w:lvlJc w:val="left"/>
      <w:pPr>
        <w:ind w:left="567" w:hanging="283"/>
      </w:pPr>
      <w:rPr>
        <w:rFonts w:cs="Times New Roman" w:hint="default"/>
      </w:rPr>
    </w:lvl>
    <w:lvl w:ilvl="2">
      <w:start w:val="1"/>
      <w:numFmt w:val="decimal"/>
      <w:pStyle w:val="SEM3"/>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40A134EA"/>
    <w:multiLevelType w:val="hybridMultilevel"/>
    <w:tmpl w:val="75C8D76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5">
    <w:nsid w:val="41354BE0"/>
    <w:multiLevelType w:val="hybridMultilevel"/>
    <w:tmpl w:val="2A2C6104"/>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nsid w:val="492F6279"/>
    <w:multiLevelType w:val="hybridMultilevel"/>
    <w:tmpl w:val="5CC6940C"/>
    <w:lvl w:ilvl="0" w:tplc="040B0017">
      <w:start w:val="1"/>
      <w:numFmt w:val="bullet"/>
      <w:pStyle w:val="FBullet1"/>
      <w:lvlText w:val=""/>
      <w:lvlJc w:val="left"/>
      <w:pPr>
        <w:ind w:left="2024" w:hanging="360"/>
      </w:pPr>
      <w:rPr>
        <w:rFonts w:ascii="Wingdings" w:hAnsi="Wingdings" w:hint="default"/>
      </w:rPr>
    </w:lvl>
    <w:lvl w:ilvl="1" w:tplc="040B0001">
      <w:start w:val="1"/>
      <w:numFmt w:val="bullet"/>
      <w:lvlText w:val="o"/>
      <w:lvlJc w:val="left"/>
      <w:pPr>
        <w:ind w:left="2744" w:hanging="360"/>
      </w:pPr>
      <w:rPr>
        <w:rFonts w:ascii="Courier New" w:hAnsi="Courier New" w:hint="default"/>
      </w:rPr>
    </w:lvl>
    <w:lvl w:ilvl="2" w:tplc="040B001B" w:tentative="1">
      <w:start w:val="1"/>
      <w:numFmt w:val="bullet"/>
      <w:lvlText w:val=""/>
      <w:lvlJc w:val="left"/>
      <w:pPr>
        <w:ind w:left="3464" w:hanging="360"/>
      </w:pPr>
      <w:rPr>
        <w:rFonts w:ascii="Wingdings" w:hAnsi="Wingdings" w:hint="default"/>
      </w:rPr>
    </w:lvl>
    <w:lvl w:ilvl="3" w:tplc="040B000F" w:tentative="1">
      <w:start w:val="1"/>
      <w:numFmt w:val="bullet"/>
      <w:lvlText w:val=""/>
      <w:lvlJc w:val="left"/>
      <w:pPr>
        <w:ind w:left="4184" w:hanging="360"/>
      </w:pPr>
      <w:rPr>
        <w:rFonts w:ascii="Symbol" w:hAnsi="Symbol" w:hint="default"/>
      </w:rPr>
    </w:lvl>
    <w:lvl w:ilvl="4" w:tplc="040B0019" w:tentative="1">
      <w:start w:val="1"/>
      <w:numFmt w:val="bullet"/>
      <w:lvlText w:val="o"/>
      <w:lvlJc w:val="left"/>
      <w:pPr>
        <w:ind w:left="4904" w:hanging="360"/>
      </w:pPr>
      <w:rPr>
        <w:rFonts w:ascii="Courier New" w:hAnsi="Courier New" w:hint="default"/>
      </w:rPr>
    </w:lvl>
    <w:lvl w:ilvl="5" w:tplc="040B001B" w:tentative="1">
      <w:start w:val="1"/>
      <w:numFmt w:val="bullet"/>
      <w:lvlText w:val=""/>
      <w:lvlJc w:val="left"/>
      <w:pPr>
        <w:ind w:left="5624" w:hanging="360"/>
      </w:pPr>
      <w:rPr>
        <w:rFonts w:ascii="Wingdings" w:hAnsi="Wingdings" w:hint="default"/>
      </w:rPr>
    </w:lvl>
    <w:lvl w:ilvl="6" w:tplc="040B000F" w:tentative="1">
      <w:start w:val="1"/>
      <w:numFmt w:val="bullet"/>
      <w:lvlText w:val=""/>
      <w:lvlJc w:val="left"/>
      <w:pPr>
        <w:ind w:left="6344" w:hanging="360"/>
      </w:pPr>
      <w:rPr>
        <w:rFonts w:ascii="Symbol" w:hAnsi="Symbol" w:hint="default"/>
      </w:rPr>
    </w:lvl>
    <w:lvl w:ilvl="7" w:tplc="040B0019" w:tentative="1">
      <w:start w:val="1"/>
      <w:numFmt w:val="bullet"/>
      <w:lvlText w:val="o"/>
      <w:lvlJc w:val="left"/>
      <w:pPr>
        <w:ind w:left="7064" w:hanging="360"/>
      </w:pPr>
      <w:rPr>
        <w:rFonts w:ascii="Courier New" w:hAnsi="Courier New" w:hint="default"/>
      </w:rPr>
    </w:lvl>
    <w:lvl w:ilvl="8" w:tplc="040B001B" w:tentative="1">
      <w:start w:val="1"/>
      <w:numFmt w:val="bullet"/>
      <w:lvlText w:val=""/>
      <w:lvlJc w:val="left"/>
      <w:pPr>
        <w:ind w:left="7784" w:hanging="360"/>
      </w:pPr>
      <w:rPr>
        <w:rFonts w:ascii="Wingdings" w:hAnsi="Wingdings" w:hint="default"/>
      </w:rPr>
    </w:lvl>
  </w:abstractNum>
  <w:abstractNum w:abstractNumId="17">
    <w:nsid w:val="4DFA2661"/>
    <w:multiLevelType w:val="hybridMultilevel"/>
    <w:tmpl w:val="2552000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8">
    <w:nsid w:val="56B93EA5"/>
    <w:multiLevelType w:val="hybridMultilevel"/>
    <w:tmpl w:val="E63C11E2"/>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nsid w:val="59514ECF"/>
    <w:multiLevelType w:val="hybridMultilevel"/>
    <w:tmpl w:val="D15A05EE"/>
    <w:lvl w:ilvl="0" w:tplc="60F64A4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5F370923"/>
    <w:multiLevelType w:val="hybridMultilevel"/>
    <w:tmpl w:val="4A8AF65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1">
    <w:nsid w:val="5F4808DF"/>
    <w:multiLevelType w:val="hybridMultilevel"/>
    <w:tmpl w:val="2B1E626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2">
    <w:nsid w:val="61097447"/>
    <w:multiLevelType w:val="hybridMultilevel"/>
    <w:tmpl w:val="41D4C11E"/>
    <w:lvl w:ilvl="0" w:tplc="B198A0F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nsid w:val="611D4EF4"/>
    <w:multiLevelType w:val="hybridMultilevel"/>
    <w:tmpl w:val="5C4C3D56"/>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4">
    <w:nsid w:val="65DD1F1E"/>
    <w:multiLevelType w:val="hybridMultilevel"/>
    <w:tmpl w:val="105E6A6A"/>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nsid w:val="7517333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EE0644"/>
    <w:multiLevelType w:val="hybridMultilevel"/>
    <w:tmpl w:val="28AA8A2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7">
    <w:nsid w:val="7E235E2D"/>
    <w:multiLevelType w:val="hybridMultilevel"/>
    <w:tmpl w:val="3A7030EE"/>
    <w:lvl w:ilvl="0" w:tplc="60F64A40">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nsid w:val="7F727E49"/>
    <w:multiLevelType w:val="multilevel"/>
    <w:tmpl w:val="2BD8723C"/>
    <w:lvl w:ilvl="0">
      <w:start w:val="1"/>
      <w:numFmt w:val="decimal"/>
      <w:lvlText w:val="%1."/>
      <w:lvlJc w:val="left"/>
      <w:pPr>
        <w:ind w:left="397" w:hanging="397"/>
      </w:pPr>
      <w:rPr>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ind w:left="567" w:hanging="283"/>
      </w:pPr>
      <w:rPr>
        <w:rFonts w:cs="Times New Roman" w:hint="default"/>
      </w:rPr>
    </w:lvl>
    <w:lvl w:ilvl="2">
      <w:start w:val="1"/>
      <w:numFmt w:val="decimal"/>
      <w:suff w:val="space"/>
      <w:lvlText w:val="%1.%2.%3"/>
      <w:lvlJc w:val="left"/>
      <w:pPr>
        <w:ind w:left="851" w:hanging="85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8"/>
  </w:num>
  <w:num w:numId="2">
    <w:abstractNumId w:val="16"/>
  </w:num>
  <w:num w:numId="3">
    <w:abstractNumId w:val="21"/>
  </w:num>
  <w:num w:numId="4">
    <w:abstractNumId w:val="25"/>
  </w:num>
  <w:num w:numId="5">
    <w:abstractNumId w:val="19"/>
  </w:num>
  <w:num w:numId="6">
    <w:abstractNumId w:val="15"/>
  </w:num>
  <w:num w:numId="7">
    <w:abstractNumId w:val="5"/>
  </w:num>
  <w:num w:numId="8">
    <w:abstractNumId w:val="1"/>
  </w:num>
  <w:num w:numId="9">
    <w:abstractNumId w:val="22"/>
  </w:num>
  <w:num w:numId="10">
    <w:abstractNumId w:val="4"/>
  </w:num>
  <w:num w:numId="11">
    <w:abstractNumId w:val="6"/>
  </w:num>
  <w:num w:numId="12">
    <w:abstractNumId w:val="17"/>
  </w:num>
  <w:num w:numId="13">
    <w:abstractNumId w:val="14"/>
  </w:num>
  <w:num w:numId="14">
    <w:abstractNumId w:val="8"/>
  </w:num>
  <w:num w:numId="15">
    <w:abstractNumId w:val="26"/>
  </w:num>
  <w:num w:numId="16">
    <w:abstractNumId w:val="11"/>
  </w:num>
  <w:num w:numId="17">
    <w:abstractNumId w:val="9"/>
  </w:num>
  <w:num w:numId="18">
    <w:abstractNumId w:val="27"/>
  </w:num>
  <w:num w:numId="19">
    <w:abstractNumId w:val="7"/>
  </w:num>
  <w:num w:numId="20">
    <w:abstractNumId w:val="23"/>
  </w:num>
  <w:num w:numId="21">
    <w:abstractNumId w:val="20"/>
  </w:num>
  <w:num w:numId="22">
    <w:abstractNumId w:val="2"/>
  </w:num>
  <w:num w:numId="23">
    <w:abstractNumId w:val="18"/>
  </w:num>
  <w:num w:numId="24">
    <w:abstractNumId w:val="24"/>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3"/>
  </w:num>
  <w:num w:numId="28">
    <w:abstractNumId w:val="3"/>
  </w:num>
  <w:num w:numId="29">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hor Komkov">
    <w15:presenceInfo w15:providerId="Windows Live" w15:userId="0fc8560ae6ec103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hdrShapeDefaults>
    <o:shapedefaults v:ext="edit" spidmax="34818">
      <o:colormenu v:ext="edit" strokecolor="none [2406]"/>
    </o:shapedefaults>
  </w:hdrShapeDefaults>
  <w:footnotePr>
    <w:footnote w:id="0"/>
    <w:footnote w:id="1"/>
    <w:footnote w:id="2"/>
  </w:footnotePr>
  <w:endnotePr>
    <w:endnote w:id="0"/>
    <w:endnote w:id="1"/>
    <w:endnote w:id="2"/>
  </w:endnotePr>
  <w:compat/>
  <w:rsids>
    <w:rsidRoot w:val="0025724F"/>
    <w:rsid w:val="00012906"/>
    <w:rsid w:val="00015884"/>
    <w:rsid w:val="00016E0D"/>
    <w:rsid w:val="00017A67"/>
    <w:rsid w:val="00023CC9"/>
    <w:rsid w:val="000279EE"/>
    <w:rsid w:val="00033387"/>
    <w:rsid w:val="00040CED"/>
    <w:rsid w:val="000441D0"/>
    <w:rsid w:val="0005199A"/>
    <w:rsid w:val="000526C6"/>
    <w:rsid w:val="0005274F"/>
    <w:rsid w:val="00054D5E"/>
    <w:rsid w:val="00060486"/>
    <w:rsid w:val="00063809"/>
    <w:rsid w:val="00067220"/>
    <w:rsid w:val="00070A31"/>
    <w:rsid w:val="0007171A"/>
    <w:rsid w:val="00071B6F"/>
    <w:rsid w:val="000733C9"/>
    <w:rsid w:val="0007586D"/>
    <w:rsid w:val="0007775C"/>
    <w:rsid w:val="00084B35"/>
    <w:rsid w:val="00084FB7"/>
    <w:rsid w:val="00085AFD"/>
    <w:rsid w:val="000943AD"/>
    <w:rsid w:val="000976C7"/>
    <w:rsid w:val="000A242D"/>
    <w:rsid w:val="000A7DD1"/>
    <w:rsid w:val="000B3C7F"/>
    <w:rsid w:val="000C3CF7"/>
    <w:rsid w:val="000C3F16"/>
    <w:rsid w:val="000C76A0"/>
    <w:rsid w:val="000D0205"/>
    <w:rsid w:val="000D15CC"/>
    <w:rsid w:val="000D1748"/>
    <w:rsid w:val="000E3BDA"/>
    <w:rsid w:val="000E5508"/>
    <w:rsid w:val="000F1C06"/>
    <w:rsid w:val="000F4CA5"/>
    <w:rsid w:val="000F7C3A"/>
    <w:rsid w:val="00101C4C"/>
    <w:rsid w:val="00101E90"/>
    <w:rsid w:val="00104750"/>
    <w:rsid w:val="00122C2D"/>
    <w:rsid w:val="001258D1"/>
    <w:rsid w:val="001363E7"/>
    <w:rsid w:val="00140C64"/>
    <w:rsid w:val="0014504F"/>
    <w:rsid w:val="00152073"/>
    <w:rsid w:val="0015488F"/>
    <w:rsid w:val="0015631E"/>
    <w:rsid w:val="00161D06"/>
    <w:rsid w:val="00162D53"/>
    <w:rsid w:val="00167923"/>
    <w:rsid w:val="001701D1"/>
    <w:rsid w:val="0017540E"/>
    <w:rsid w:val="001754C3"/>
    <w:rsid w:val="00175B28"/>
    <w:rsid w:val="00183412"/>
    <w:rsid w:val="00185FE7"/>
    <w:rsid w:val="00187E4F"/>
    <w:rsid w:val="00192CD2"/>
    <w:rsid w:val="00193AE1"/>
    <w:rsid w:val="00193E99"/>
    <w:rsid w:val="00196007"/>
    <w:rsid w:val="00196DF0"/>
    <w:rsid w:val="001A17D3"/>
    <w:rsid w:val="001A5342"/>
    <w:rsid w:val="001B204E"/>
    <w:rsid w:val="001B431F"/>
    <w:rsid w:val="001C3343"/>
    <w:rsid w:val="001C586F"/>
    <w:rsid w:val="001D3ED1"/>
    <w:rsid w:val="001E0204"/>
    <w:rsid w:val="001E05D3"/>
    <w:rsid w:val="001E4C68"/>
    <w:rsid w:val="001E6982"/>
    <w:rsid w:val="001E79B1"/>
    <w:rsid w:val="001F397E"/>
    <w:rsid w:val="001F3C1B"/>
    <w:rsid w:val="001F5E18"/>
    <w:rsid w:val="001F604B"/>
    <w:rsid w:val="00202B75"/>
    <w:rsid w:val="0020361E"/>
    <w:rsid w:val="002038B5"/>
    <w:rsid w:val="002048F5"/>
    <w:rsid w:val="0020608D"/>
    <w:rsid w:val="00210ADC"/>
    <w:rsid w:val="002125A5"/>
    <w:rsid w:val="00220136"/>
    <w:rsid w:val="002212B4"/>
    <w:rsid w:val="00224CBF"/>
    <w:rsid w:val="0023271C"/>
    <w:rsid w:val="00234EFC"/>
    <w:rsid w:val="0023781D"/>
    <w:rsid w:val="00240FD8"/>
    <w:rsid w:val="0025724F"/>
    <w:rsid w:val="00263DCD"/>
    <w:rsid w:val="0027200F"/>
    <w:rsid w:val="00272AC2"/>
    <w:rsid w:val="00272B4A"/>
    <w:rsid w:val="002778B4"/>
    <w:rsid w:val="00277941"/>
    <w:rsid w:val="00282D2B"/>
    <w:rsid w:val="00285C1D"/>
    <w:rsid w:val="00287F1A"/>
    <w:rsid w:val="002977C8"/>
    <w:rsid w:val="002A3644"/>
    <w:rsid w:val="002A3FF1"/>
    <w:rsid w:val="002A5D06"/>
    <w:rsid w:val="002B63CA"/>
    <w:rsid w:val="002C020A"/>
    <w:rsid w:val="002C5B86"/>
    <w:rsid w:val="002D3CFA"/>
    <w:rsid w:val="002D679E"/>
    <w:rsid w:val="002E656F"/>
    <w:rsid w:val="002E6A05"/>
    <w:rsid w:val="002F4E29"/>
    <w:rsid w:val="002F5423"/>
    <w:rsid w:val="002F63FD"/>
    <w:rsid w:val="003039C2"/>
    <w:rsid w:val="00304D08"/>
    <w:rsid w:val="00310A5B"/>
    <w:rsid w:val="003112C9"/>
    <w:rsid w:val="00317BFB"/>
    <w:rsid w:val="0032064B"/>
    <w:rsid w:val="00322C65"/>
    <w:rsid w:val="00325E0E"/>
    <w:rsid w:val="0032605C"/>
    <w:rsid w:val="003267F9"/>
    <w:rsid w:val="00327173"/>
    <w:rsid w:val="00332611"/>
    <w:rsid w:val="0033344E"/>
    <w:rsid w:val="00333596"/>
    <w:rsid w:val="003366B7"/>
    <w:rsid w:val="0034134D"/>
    <w:rsid w:val="003415C2"/>
    <w:rsid w:val="00344A5A"/>
    <w:rsid w:val="00347C99"/>
    <w:rsid w:val="003620F7"/>
    <w:rsid w:val="003633E7"/>
    <w:rsid w:val="00371557"/>
    <w:rsid w:val="00371CD2"/>
    <w:rsid w:val="00377479"/>
    <w:rsid w:val="00377CE4"/>
    <w:rsid w:val="00386574"/>
    <w:rsid w:val="00391A1A"/>
    <w:rsid w:val="00397245"/>
    <w:rsid w:val="003A62F3"/>
    <w:rsid w:val="003B090D"/>
    <w:rsid w:val="003C7036"/>
    <w:rsid w:val="003C740C"/>
    <w:rsid w:val="003D2E9B"/>
    <w:rsid w:val="003D3D13"/>
    <w:rsid w:val="003D425B"/>
    <w:rsid w:val="003D5137"/>
    <w:rsid w:val="003D7AE4"/>
    <w:rsid w:val="003E7853"/>
    <w:rsid w:val="004046DB"/>
    <w:rsid w:val="00404DC0"/>
    <w:rsid w:val="00405DAC"/>
    <w:rsid w:val="0041139D"/>
    <w:rsid w:val="00412360"/>
    <w:rsid w:val="0041745D"/>
    <w:rsid w:val="00424855"/>
    <w:rsid w:val="00430BA6"/>
    <w:rsid w:val="004341A5"/>
    <w:rsid w:val="00436346"/>
    <w:rsid w:val="004419A3"/>
    <w:rsid w:val="00444A7A"/>
    <w:rsid w:val="00452029"/>
    <w:rsid w:val="00462619"/>
    <w:rsid w:val="0046309B"/>
    <w:rsid w:val="00464B8C"/>
    <w:rsid w:val="0047235D"/>
    <w:rsid w:val="00475681"/>
    <w:rsid w:val="004808EB"/>
    <w:rsid w:val="00480954"/>
    <w:rsid w:val="00494E29"/>
    <w:rsid w:val="00494E6D"/>
    <w:rsid w:val="004A0E29"/>
    <w:rsid w:val="004A1625"/>
    <w:rsid w:val="004A21E4"/>
    <w:rsid w:val="004A5336"/>
    <w:rsid w:val="004A7C80"/>
    <w:rsid w:val="004B2D62"/>
    <w:rsid w:val="004B3F21"/>
    <w:rsid w:val="004B5969"/>
    <w:rsid w:val="004C2E51"/>
    <w:rsid w:val="004C3767"/>
    <w:rsid w:val="004D442D"/>
    <w:rsid w:val="004D76F9"/>
    <w:rsid w:val="004E12D0"/>
    <w:rsid w:val="004F4476"/>
    <w:rsid w:val="004F5762"/>
    <w:rsid w:val="004F5B23"/>
    <w:rsid w:val="004F6525"/>
    <w:rsid w:val="00504555"/>
    <w:rsid w:val="00514133"/>
    <w:rsid w:val="00515FCC"/>
    <w:rsid w:val="0052499C"/>
    <w:rsid w:val="00527751"/>
    <w:rsid w:val="005303C8"/>
    <w:rsid w:val="00542EEF"/>
    <w:rsid w:val="005435F7"/>
    <w:rsid w:val="00543D8C"/>
    <w:rsid w:val="00543F94"/>
    <w:rsid w:val="00545495"/>
    <w:rsid w:val="00545B2D"/>
    <w:rsid w:val="005460E4"/>
    <w:rsid w:val="00547E52"/>
    <w:rsid w:val="005503B5"/>
    <w:rsid w:val="00552C5C"/>
    <w:rsid w:val="00553124"/>
    <w:rsid w:val="00555BFB"/>
    <w:rsid w:val="005611F0"/>
    <w:rsid w:val="00562680"/>
    <w:rsid w:val="00567A37"/>
    <w:rsid w:val="005757A5"/>
    <w:rsid w:val="00580CC0"/>
    <w:rsid w:val="00581882"/>
    <w:rsid w:val="005821DE"/>
    <w:rsid w:val="0058431A"/>
    <w:rsid w:val="005860A9"/>
    <w:rsid w:val="0058641D"/>
    <w:rsid w:val="00590C14"/>
    <w:rsid w:val="005910AD"/>
    <w:rsid w:val="00593815"/>
    <w:rsid w:val="00595385"/>
    <w:rsid w:val="005B3424"/>
    <w:rsid w:val="005B6C92"/>
    <w:rsid w:val="005C3BA3"/>
    <w:rsid w:val="005C5020"/>
    <w:rsid w:val="005D0C46"/>
    <w:rsid w:val="005D30B9"/>
    <w:rsid w:val="005D37F7"/>
    <w:rsid w:val="005D3B64"/>
    <w:rsid w:val="005D7B51"/>
    <w:rsid w:val="005D7FB7"/>
    <w:rsid w:val="005E48BD"/>
    <w:rsid w:val="005E52D6"/>
    <w:rsid w:val="005F1C23"/>
    <w:rsid w:val="005F3F8E"/>
    <w:rsid w:val="00604327"/>
    <w:rsid w:val="006120ED"/>
    <w:rsid w:val="006266DD"/>
    <w:rsid w:val="00634D9D"/>
    <w:rsid w:val="00635378"/>
    <w:rsid w:val="00641657"/>
    <w:rsid w:val="00644C5E"/>
    <w:rsid w:val="006475B9"/>
    <w:rsid w:val="0065192B"/>
    <w:rsid w:val="0065214E"/>
    <w:rsid w:val="006524E1"/>
    <w:rsid w:val="006573A8"/>
    <w:rsid w:val="00664595"/>
    <w:rsid w:val="00665A17"/>
    <w:rsid w:val="00665E76"/>
    <w:rsid w:val="0067086B"/>
    <w:rsid w:val="00670A00"/>
    <w:rsid w:val="006819CC"/>
    <w:rsid w:val="0068633D"/>
    <w:rsid w:val="006876AB"/>
    <w:rsid w:val="0069048D"/>
    <w:rsid w:val="006935FF"/>
    <w:rsid w:val="00693EB8"/>
    <w:rsid w:val="00697565"/>
    <w:rsid w:val="006A3221"/>
    <w:rsid w:val="006A4AFE"/>
    <w:rsid w:val="006A6052"/>
    <w:rsid w:val="006A796E"/>
    <w:rsid w:val="006B2989"/>
    <w:rsid w:val="006B52AE"/>
    <w:rsid w:val="006C3592"/>
    <w:rsid w:val="006C4A07"/>
    <w:rsid w:val="006D0297"/>
    <w:rsid w:val="006D0EB7"/>
    <w:rsid w:val="006D1835"/>
    <w:rsid w:val="006F346A"/>
    <w:rsid w:val="00706F85"/>
    <w:rsid w:val="0070721A"/>
    <w:rsid w:val="00712663"/>
    <w:rsid w:val="007134AF"/>
    <w:rsid w:val="007160F9"/>
    <w:rsid w:val="00716CCD"/>
    <w:rsid w:val="007330A6"/>
    <w:rsid w:val="00733266"/>
    <w:rsid w:val="0073481B"/>
    <w:rsid w:val="0073617A"/>
    <w:rsid w:val="007367B2"/>
    <w:rsid w:val="00736CFB"/>
    <w:rsid w:val="00740F7B"/>
    <w:rsid w:val="0074250C"/>
    <w:rsid w:val="0076228A"/>
    <w:rsid w:val="0076492E"/>
    <w:rsid w:val="00765F54"/>
    <w:rsid w:val="00772526"/>
    <w:rsid w:val="007743B4"/>
    <w:rsid w:val="0077750D"/>
    <w:rsid w:val="00780184"/>
    <w:rsid w:val="00780BD0"/>
    <w:rsid w:val="007816C5"/>
    <w:rsid w:val="007831F5"/>
    <w:rsid w:val="0078540E"/>
    <w:rsid w:val="0079125B"/>
    <w:rsid w:val="00791476"/>
    <w:rsid w:val="00794B7C"/>
    <w:rsid w:val="007972A0"/>
    <w:rsid w:val="007A4C20"/>
    <w:rsid w:val="007B1873"/>
    <w:rsid w:val="007B3EC3"/>
    <w:rsid w:val="007B504E"/>
    <w:rsid w:val="007C1143"/>
    <w:rsid w:val="007C1643"/>
    <w:rsid w:val="007C4767"/>
    <w:rsid w:val="007C66E5"/>
    <w:rsid w:val="007C671B"/>
    <w:rsid w:val="007C68C4"/>
    <w:rsid w:val="007D1FBB"/>
    <w:rsid w:val="007D7930"/>
    <w:rsid w:val="007E2703"/>
    <w:rsid w:val="007E65CA"/>
    <w:rsid w:val="007F07FF"/>
    <w:rsid w:val="007F4FF9"/>
    <w:rsid w:val="00805874"/>
    <w:rsid w:val="00816BFB"/>
    <w:rsid w:val="00822140"/>
    <w:rsid w:val="00823CC5"/>
    <w:rsid w:val="00824E98"/>
    <w:rsid w:val="00825307"/>
    <w:rsid w:val="00826DF1"/>
    <w:rsid w:val="00831589"/>
    <w:rsid w:val="00841FE3"/>
    <w:rsid w:val="008425A5"/>
    <w:rsid w:val="008462DD"/>
    <w:rsid w:val="008537A3"/>
    <w:rsid w:val="00853F6E"/>
    <w:rsid w:val="008562D0"/>
    <w:rsid w:val="00861CD3"/>
    <w:rsid w:val="00862CD2"/>
    <w:rsid w:val="00863F3E"/>
    <w:rsid w:val="008729F2"/>
    <w:rsid w:val="00874BAF"/>
    <w:rsid w:val="00880019"/>
    <w:rsid w:val="00886D3B"/>
    <w:rsid w:val="00886F63"/>
    <w:rsid w:val="008909CF"/>
    <w:rsid w:val="008948A9"/>
    <w:rsid w:val="00895A3B"/>
    <w:rsid w:val="00896E17"/>
    <w:rsid w:val="008A6F51"/>
    <w:rsid w:val="008C1AF1"/>
    <w:rsid w:val="008C638D"/>
    <w:rsid w:val="008C7E4C"/>
    <w:rsid w:val="008E56D2"/>
    <w:rsid w:val="008E6951"/>
    <w:rsid w:val="008F0B9B"/>
    <w:rsid w:val="008F480B"/>
    <w:rsid w:val="008F5453"/>
    <w:rsid w:val="008F621E"/>
    <w:rsid w:val="0091316F"/>
    <w:rsid w:val="009170C2"/>
    <w:rsid w:val="009171D0"/>
    <w:rsid w:val="009241DE"/>
    <w:rsid w:val="009264A0"/>
    <w:rsid w:val="0093402D"/>
    <w:rsid w:val="00942F8E"/>
    <w:rsid w:val="00944CA3"/>
    <w:rsid w:val="009564D9"/>
    <w:rsid w:val="00957DF0"/>
    <w:rsid w:val="009617E7"/>
    <w:rsid w:val="00963288"/>
    <w:rsid w:val="009672AD"/>
    <w:rsid w:val="00972B2F"/>
    <w:rsid w:val="00973285"/>
    <w:rsid w:val="009767DA"/>
    <w:rsid w:val="00984173"/>
    <w:rsid w:val="0098718F"/>
    <w:rsid w:val="00987F1A"/>
    <w:rsid w:val="00992440"/>
    <w:rsid w:val="009A0427"/>
    <w:rsid w:val="009A24F7"/>
    <w:rsid w:val="009A2C4E"/>
    <w:rsid w:val="009A3B8A"/>
    <w:rsid w:val="009A764C"/>
    <w:rsid w:val="009B21EE"/>
    <w:rsid w:val="009B4EE9"/>
    <w:rsid w:val="009C1D09"/>
    <w:rsid w:val="009C2899"/>
    <w:rsid w:val="009C6201"/>
    <w:rsid w:val="009C68B2"/>
    <w:rsid w:val="009C794A"/>
    <w:rsid w:val="009D44D8"/>
    <w:rsid w:val="009D4EF5"/>
    <w:rsid w:val="009D7BC3"/>
    <w:rsid w:val="009F00EB"/>
    <w:rsid w:val="009F165C"/>
    <w:rsid w:val="009F4F6E"/>
    <w:rsid w:val="00A024D3"/>
    <w:rsid w:val="00A03ECF"/>
    <w:rsid w:val="00A20315"/>
    <w:rsid w:val="00A241B4"/>
    <w:rsid w:val="00A328A0"/>
    <w:rsid w:val="00A3793C"/>
    <w:rsid w:val="00A4713D"/>
    <w:rsid w:val="00A479C6"/>
    <w:rsid w:val="00A52E5D"/>
    <w:rsid w:val="00A53897"/>
    <w:rsid w:val="00A568DF"/>
    <w:rsid w:val="00A57AAA"/>
    <w:rsid w:val="00A6021A"/>
    <w:rsid w:val="00A626A7"/>
    <w:rsid w:val="00A629A3"/>
    <w:rsid w:val="00A632A9"/>
    <w:rsid w:val="00A63B3F"/>
    <w:rsid w:val="00A65908"/>
    <w:rsid w:val="00A67667"/>
    <w:rsid w:val="00A71567"/>
    <w:rsid w:val="00A7221F"/>
    <w:rsid w:val="00A7733D"/>
    <w:rsid w:val="00A80A6A"/>
    <w:rsid w:val="00A8183A"/>
    <w:rsid w:val="00A82643"/>
    <w:rsid w:val="00A82D99"/>
    <w:rsid w:val="00A83EE6"/>
    <w:rsid w:val="00A84840"/>
    <w:rsid w:val="00A84B14"/>
    <w:rsid w:val="00A92206"/>
    <w:rsid w:val="00A973B6"/>
    <w:rsid w:val="00AA38B2"/>
    <w:rsid w:val="00AA3F68"/>
    <w:rsid w:val="00AA6FBD"/>
    <w:rsid w:val="00AB758C"/>
    <w:rsid w:val="00AC0557"/>
    <w:rsid w:val="00AC24B2"/>
    <w:rsid w:val="00AC57E0"/>
    <w:rsid w:val="00AC5EC6"/>
    <w:rsid w:val="00AC7AA5"/>
    <w:rsid w:val="00AD3EDA"/>
    <w:rsid w:val="00AE542B"/>
    <w:rsid w:val="00AE651C"/>
    <w:rsid w:val="00AF1B05"/>
    <w:rsid w:val="00B01472"/>
    <w:rsid w:val="00B04A83"/>
    <w:rsid w:val="00B05A64"/>
    <w:rsid w:val="00B14617"/>
    <w:rsid w:val="00B16BC0"/>
    <w:rsid w:val="00B211B2"/>
    <w:rsid w:val="00B31055"/>
    <w:rsid w:val="00B32C26"/>
    <w:rsid w:val="00B3641B"/>
    <w:rsid w:val="00B365A0"/>
    <w:rsid w:val="00B36849"/>
    <w:rsid w:val="00B36C0F"/>
    <w:rsid w:val="00B406FB"/>
    <w:rsid w:val="00B43A7F"/>
    <w:rsid w:val="00B44FDA"/>
    <w:rsid w:val="00B4793E"/>
    <w:rsid w:val="00B51F5E"/>
    <w:rsid w:val="00B536CE"/>
    <w:rsid w:val="00B54D06"/>
    <w:rsid w:val="00B5603F"/>
    <w:rsid w:val="00B631E4"/>
    <w:rsid w:val="00B64D93"/>
    <w:rsid w:val="00B770EB"/>
    <w:rsid w:val="00B9184A"/>
    <w:rsid w:val="00B9541E"/>
    <w:rsid w:val="00B97D11"/>
    <w:rsid w:val="00BA6471"/>
    <w:rsid w:val="00BB4766"/>
    <w:rsid w:val="00BC05CB"/>
    <w:rsid w:val="00BC5D3F"/>
    <w:rsid w:val="00BD19EC"/>
    <w:rsid w:val="00BD67F6"/>
    <w:rsid w:val="00BD7E2A"/>
    <w:rsid w:val="00BE1694"/>
    <w:rsid w:val="00BE3732"/>
    <w:rsid w:val="00BE6AF5"/>
    <w:rsid w:val="00BF0172"/>
    <w:rsid w:val="00C203A7"/>
    <w:rsid w:val="00C24D4A"/>
    <w:rsid w:val="00C4192C"/>
    <w:rsid w:val="00C450C0"/>
    <w:rsid w:val="00C47ACA"/>
    <w:rsid w:val="00C56462"/>
    <w:rsid w:val="00C62B1F"/>
    <w:rsid w:val="00C648A3"/>
    <w:rsid w:val="00C64E76"/>
    <w:rsid w:val="00C65140"/>
    <w:rsid w:val="00C716C6"/>
    <w:rsid w:val="00C717A7"/>
    <w:rsid w:val="00C749B7"/>
    <w:rsid w:val="00C76214"/>
    <w:rsid w:val="00C8134F"/>
    <w:rsid w:val="00C85F1D"/>
    <w:rsid w:val="00C862F1"/>
    <w:rsid w:val="00C87B3E"/>
    <w:rsid w:val="00C93F07"/>
    <w:rsid w:val="00C97D4F"/>
    <w:rsid w:val="00CA2CFB"/>
    <w:rsid w:val="00CA52C0"/>
    <w:rsid w:val="00CB6CFB"/>
    <w:rsid w:val="00CC1A6F"/>
    <w:rsid w:val="00CC34F9"/>
    <w:rsid w:val="00CC3DDC"/>
    <w:rsid w:val="00CC5380"/>
    <w:rsid w:val="00CD09F9"/>
    <w:rsid w:val="00CD4729"/>
    <w:rsid w:val="00CE06C2"/>
    <w:rsid w:val="00CE1028"/>
    <w:rsid w:val="00CE150E"/>
    <w:rsid w:val="00CE58D7"/>
    <w:rsid w:val="00CE6AD0"/>
    <w:rsid w:val="00CF0AE0"/>
    <w:rsid w:val="00CF3474"/>
    <w:rsid w:val="00CF5C0B"/>
    <w:rsid w:val="00CF6AAA"/>
    <w:rsid w:val="00D006A2"/>
    <w:rsid w:val="00D0253E"/>
    <w:rsid w:val="00D03467"/>
    <w:rsid w:val="00D04BF8"/>
    <w:rsid w:val="00D06FFE"/>
    <w:rsid w:val="00D1113B"/>
    <w:rsid w:val="00D138CC"/>
    <w:rsid w:val="00D14E1B"/>
    <w:rsid w:val="00D22D6F"/>
    <w:rsid w:val="00D24306"/>
    <w:rsid w:val="00D2798F"/>
    <w:rsid w:val="00D3635B"/>
    <w:rsid w:val="00D36865"/>
    <w:rsid w:val="00D50A5E"/>
    <w:rsid w:val="00D57ABB"/>
    <w:rsid w:val="00D57C47"/>
    <w:rsid w:val="00D60987"/>
    <w:rsid w:val="00D62FC8"/>
    <w:rsid w:val="00D64C5C"/>
    <w:rsid w:val="00D65415"/>
    <w:rsid w:val="00D7129F"/>
    <w:rsid w:val="00D72AE2"/>
    <w:rsid w:val="00D764F4"/>
    <w:rsid w:val="00D77528"/>
    <w:rsid w:val="00D850BC"/>
    <w:rsid w:val="00D85791"/>
    <w:rsid w:val="00D8705C"/>
    <w:rsid w:val="00D90646"/>
    <w:rsid w:val="00D95858"/>
    <w:rsid w:val="00D95A08"/>
    <w:rsid w:val="00DA386F"/>
    <w:rsid w:val="00DA4470"/>
    <w:rsid w:val="00DA4AC1"/>
    <w:rsid w:val="00DA59D1"/>
    <w:rsid w:val="00DA679E"/>
    <w:rsid w:val="00DA7C07"/>
    <w:rsid w:val="00DB4A4F"/>
    <w:rsid w:val="00DB5393"/>
    <w:rsid w:val="00DC72CD"/>
    <w:rsid w:val="00DE6209"/>
    <w:rsid w:val="00DF0E58"/>
    <w:rsid w:val="00E019D0"/>
    <w:rsid w:val="00E02003"/>
    <w:rsid w:val="00E03A06"/>
    <w:rsid w:val="00E04CB5"/>
    <w:rsid w:val="00E05697"/>
    <w:rsid w:val="00E26B78"/>
    <w:rsid w:val="00E336A8"/>
    <w:rsid w:val="00E353B7"/>
    <w:rsid w:val="00E368BD"/>
    <w:rsid w:val="00E37464"/>
    <w:rsid w:val="00E40C61"/>
    <w:rsid w:val="00E45591"/>
    <w:rsid w:val="00E5040C"/>
    <w:rsid w:val="00E51316"/>
    <w:rsid w:val="00E53357"/>
    <w:rsid w:val="00E608D4"/>
    <w:rsid w:val="00E62094"/>
    <w:rsid w:val="00E656CE"/>
    <w:rsid w:val="00E659DA"/>
    <w:rsid w:val="00E677E7"/>
    <w:rsid w:val="00E77AD1"/>
    <w:rsid w:val="00E84B6D"/>
    <w:rsid w:val="00E9214B"/>
    <w:rsid w:val="00E92339"/>
    <w:rsid w:val="00E9538B"/>
    <w:rsid w:val="00E979AB"/>
    <w:rsid w:val="00EA4423"/>
    <w:rsid w:val="00EA54BE"/>
    <w:rsid w:val="00EA7580"/>
    <w:rsid w:val="00EB11A6"/>
    <w:rsid w:val="00EB38A1"/>
    <w:rsid w:val="00EC2763"/>
    <w:rsid w:val="00EC41C3"/>
    <w:rsid w:val="00ED4F56"/>
    <w:rsid w:val="00ED52AE"/>
    <w:rsid w:val="00EE4C30"/>
    <w:rsid w:val="00EF328B"/>
    <w:rsid w:val="00F0012F"/>
    <w:rsid w:val="00F0066C"/>
    <w:rsid w:val="00F23EA4"/>
    <w:rsid w:val="00F324D2"/>
    <w:rsid w:val="00F34BD6"/>
    <w:rsid w:val="00F3683F"/>
    <w:rsid w:val="00F40538"/>
    <w:rsid w:val="00F42BD4"/>
    <w:rsid w:val="00F45720"/>
    <w:rsid w:val="00F45AC4"/>
    <w:rsid w:val="00F50835"/>
    <w:rsid w:val="00F5306D"/>
    <w:rsid w:val="00F536BF"/>
    <w:rsid w:val="00F5499C"/>
    <w:rsid w:val="00F61D41"/>
    <w:rsid w:val="00F657C4"/>
    <w:rsid w:val="00F70B9E"/>
    <w:rsid w:val="00F71B52"/>
    <w:rsid w:val="00F72C25"/>
    <w:rsid w:val="00F7436D"/>
    <w:rsid w:val="00F76852"/>
    <w:rsid w:val="00F77274"/>
    <w:rsid w:val="00F80DB2"/>
    <w:rsid w:val="00F85104"/>
    <w:rsid w:val="00F875ED"/>
    <w:rsid w:val="00FA4FFF"/>
    <w:rsid w:val="00FA6111"/>
    <w:rsid w:val="00FB3CA9"/>
    <w:rsid w:val="00FB4B77"/>
    <w:rsid w:val="00FB6E97"/>
    <w:rsid w:val="00FC1570"/>
    <w:rsid w:val="00FC173D"/>
    <w:rsid w:val="00FC2F24"/>
    <w:rsid w:val="00FC438A"/>
    <w:rsid w:val="00FD6F55"/>
    <w:rsid w:val="00FE0E63"/>
    <w:rsid w:val="00FE2FD2"/>
    <w:rsid w:val="00FE7593"/>
    <w:rsid w:val="00FF1AF3"/>
    <w:rsid w:val="00FF1B7A"/>
    <w:rsid w:val="00FF3307"/>
    <w:rsid w:val="00FF5B04"/>
    <w:rsid w:val="00FF6BFF"/>
    <w:rsid w:val="00FF713D"/>
    <w:rsid w:val="6174689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colormenu v:ext="edit" stroke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Table Theme"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E0E63"/>
    <w:rPr>
      <w:rFonts w:ascii="Times New Roman" w:hAnsi="Times New Roman"/>
      <w:sz w:val="24"/>
      <w:szCs w:val="22"/>
      <w:lang w:eastAsia="en-US"/>
    </w:rPr>
  </w:style>
  <w:style w:type="paragraph" w:styleId="1">
    <w:name w:val="heading 1"/>
    <w:aliases w:val="Zvit_EA_Zag_1,Знак,Заголовок 1 Знак Знак,Заголовок 1 (табл),заголовок 1 Знак,Заголовок 1-1"/>
    <w:basedOn w:val="a"/>
    <w:next w:val="a"/>
    <w:link w:val="10"/>
    <w:uiPriority w:val="9"/>
    <w:qFormat/>
    <w:rsid w:val="00054D5E"/>
    <w:pPr>
      <w:keepNext/>
      <w:keepLines/>
      <w:spacing w:before="480"/>
      <w:outlineLvl w:val="0"/>
    </w:pPr>
    <w:rPr>
      <w:rFonts w:ascii="Cambria" w:eastAsia="Times New Roman" w:hAnsi="Cambria"/>
      <w:b/>
      <w:bCs/>
      <w:color w:val="365F91"/>
      <w:sz w:val="28"/>
      <w:szCs w:val="28"/>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uiPriority w:val="9"/>
    <w:qFormat/>
    <w:rsid w:val="00054D5E"/>
    <w:pPr>
      <w:keepNext/>
      <w:keepLines/>
      <w:spacing w:before="200" w:line="276" w:lineRule="auto"/>
      <w:outlineLvl w:val="1"/>
    </w:pPr>
    <w:rPr>
      <w:rFonts w:ascii="Cambria" w:eastAsia="Times New Roman" w:hAnsi="Cambria"/>
      <w:b/>
      <w:bCs/>
      <w:color w:val="4F81BD"/>
      <w:sz w:val="26"/>
      <w:szCs w:val="26"/>
    </w:rPr>
  </w:style>
  <w:style w:type="paragraph" w:styleId="3">
    <w:name w:val="heading 3"/>
    <w:aliases w:val="Знак2"/>
    <w:basedOn w:val="a"/>
    <w:next w:val="a"/>
    <w:link w:val="30"/>
    <w:uiPriority w:val="99"/>
    <w:qFormat/>
    <w:rsid w:val="006819CC"/>
    <w:pPr>
      <w:keepNext/>
      <w:keepLines/>
      <w:spacing w:before="200" w:line="276" w:lineRule="auto"/>
      <w:outlineLvl w:val="2"/>
    </w:pPr>
    <w:rPr>
      <w:rFonts w:ascii="Cambria" w:eastAsia="Times New Roman" w:hAnsi="Cambria"/>
      <w:b/>
      <w:bCs/>
      <w:color w:val="4F81BD"/>
      <w:sz w:val="22"/>
      <w:lang w:val="uk-UA" w:eastAsia="uk-UA"/>
    </w:rPr>
  </w:style>
  <w:style w:type="paragraph" w:styleId="4">
    <w:name w:val="heading 4"/>
    <w:basedOn w:val="a"/>
    <w:next w:val="a"/>
    <w:link w:val="40"/>
    <w:qFormat/>
    <w:rsid w:val="006819CC"/>
    <w:pPr>
      <w:keepNext/>
      <w:keepLines/>
      <w:spacing w:before="200" w:line="276" w:lineRule="auto"/>
      <w:outlineLvl w:val="3"/>
    </w:pPr>
    <w:rPr>
      <w:rFonts w:ascii="Cambria" w:eastAsia="Times New Roman" w:hAnsi="Cambria"/>
      <w:b/>
      <w:bCs/>
      <w:i/>
      <w:iCs/>
      <w:color w:val="4F81BD"/>
      <w:sz w:val="22"/>
      <w:lang w:val="uk-UA" w:eastAsia="uk-UA"/>
    </w:rPr>
  </w:style>
  <w:style w:type="paragraph" w:styleId="5">
    <w:name w:val="heading 5"/>
    <w:basedOn w:val="a"/>
    <w:next w:val="a"/>
    <w:link w:val="50"/>
    <w:uiPriority w:val="99"/>
    <w:qFormat/>
    <w:rsid w:val="00B36849"/>
    <w:pPr>
      <w:keepNext/>
      <w:keepLines/>
      <w:spacing w:before="200" w:line="276" w:lineRule="auto"/>
      <w:outlineLvl w:val="4"/>
    </w:pPr>
    <w:rPr>
      <w:rFonts w:ascii="Cambria" w:eastAsia="Times New Roman" w:hAnsi="Cambria"/>
      <w:color w:val="243F60"/>
      <w:sz w:val="22"/>
      <w:lang w:val="uk-UA" w:eastAsia="uk-UA"/>
    </w:rPr>
  </w:style>
  <w:style w:type="paragraph" w:styleId="6">
    <w:name w:val="heading 6"/>
    <w:basedOn w:val="a"/>
    <w:next w:val="a"/>
    <w:link w:val="60"/>
    <w:uiPriority w:val="99"/>
    <w:qFormat/>
    <w:rsid w:val="006819CC"/>
    <w:pPr>
      <w:keepNext/>
      <w:keepLines/>
      <w:spacing w:before="200" w:line="276" w:lineRule="auto"/>
      <w:outlineLvl w:val="5"/>
    </w:pPr>
    <w:rPr>
      <w:rFonts w:ascii="Cambria" w:eastAsia="Times New Roman" w:hAnsi="Cambria"/>
      <w:i/>
      <w:iCs/>
      <w:color w:val="243F60"/>
      <w:sz w:val="22"/>
      <w:lang w:val="uk-UA" w:eastAsia="uk-UA"/>
    </w:rPr>
  </w:style>
  <w:style w:type="paragraph" w:styleId="7">
    <w:name w:val="heading 7"/>
    <w:basedOn w:val="a"/>
    <w:next w:val="a"/>
    <w:link w:val="70"/>
    <w:uiPriority w:val="99"/>
    <w:qFormat/>
    <w:rsid w:val="006819CC"/>
    <w:pPr>
      <w:keepNext/>
      <w:keepLines/>
      <w:spacing w:before="200" w:line="276" w:lineRule="auto"/>
      <w:outlineLvl w:val="6"/>
    </w:pPr>
    <w:rPr>
      <w:rFonts w:ascii="Cambria" w:eastAsia="Times New Roman" w:hAnsi="Cambria"/>
      <w:i/>
      <w:iCs/>
      <w:color w:val="404040"/>
      <w:sz w:val="22"/>
      <w:lang w:val="uk-UA" w:eastAsia="uk-UA"/>
    </w:rPr>
  </w:style>
  <w:style w:type="paragraph" w:styleId="8">
    <w:name w:val="heading 8"/>
    <w:basedOn w:val="a"/>
    <w:next w:val="a"/>
    <w:link w:val="80"/>
    <w:uiPriority w:val="99"/>
    <w:qFormat/>
    <w:rsid w:val="006819CC"/>
    <w:pPr>
      <w:keepNext/>
      <w:keepLines/>
      <w:spacing w:before="200" w:line="276" w:lineRule="auto"/>
      <w:outlineLvl w:val="7"/>
    </w:pPr>
    <w:rPr>
      <w:rFonts w:ascii="Cambria" w:eastAsia="Times New Roman" w:hAnsi="Cambria"/>
      <w:color w:val="404040"/>
      <w:sz w:val="20"/>
      <w:szCs w:val="20"/>
      <w:lang w:val="uk-UA" w:eastAsia="uk-UA"/>
    </w:rPr>
  </w:style>
  <w:style w:type="paragraph" w:styleId="9">
    <w:name w:val="heading 9"/>
    <w:basedOn w:val="a"/>
    <w:next w:val="a"/>
    <w:link w:val="90"/>
    <w:uiPriority w:val="99"/>
    <w:qFormat/>
    <w:rsid w:val="006819CC"/>
    <w:pPr>
      <w:keepNext/>
      <w:keepLines/>
      <w:spacing w:before="200" w:line="276" w:lineRule="auto"/>
      <w:outlineLvl w:val="8"/>
    </w:pPr>
    <w:rPr>
      <w:rFonts w:ascii="Cambria" w:eastAsia="Times New Roman" w:hAnsi="Cambria"/>
      <w:i/>
      <w:iCs/>
      <w:color w:val="40404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Zvit_EA_Zag_1 Знак,Знак Знак,Заголовок 1 Знак Знак Знак,Заголовок 1 (табл) Знак,заголовок 1 Знак Знак,Заголовок 1-1 Знак"/>
    <w:link w:val="1"/>
    <w:uiPriority w:val="9"/>
    <w:locked/>
    <w:rsid w:val="00054D5E"/>
    <w:rPr>
      <w:rFonts w:ascii="Cambria" w:hAnsi="Cambria" w:cs="Times New Roman"/>
      <w:b/>
      <w:bCs/>
      <w:color w:val="365F91"/>
      <w:sz w:val="28"/>
      <w:szCs w:val="28"/>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link w:val="2"/>
    <w:uiPriority w:val="9"/>
    <w:locked/>
    <w:rsid w:val="00054D5E"/>
    <w:rPr>
      <w:rFonts w:ascii="Cambria" w:hAnsi="Cambria" w:cs="Times New Roman"/>
      <w:b/>
      <w:bCs/>
      <w:color w:val="4F81BD"/>
      <w:sz w:val="26"/>
      <w:szCs w:val="26"/>
    </w:rPr>
  </w:style>
  <w:style w:type="character" w:customStyle="1" w:styleId="30">
    <w:name w:val="Заголовок 3 Знак"/>
    <w:aliases w:val="Знак2 Знак"/>
    <w:link w:val="3"/>
    <w:uiPriority w:val="99"/>
    <w:locked/>
    <w:rsid w:val="006819CC"/>
    <w:rPr>
      <w:rFonts w:ascii="Cambria" w:hAnsi="Cambria" w:cs="Times New Roman"/>
      <w:b/>
      <w:bCs/>
      <w:color w:val="4F81BD"/>
      <w:lang w:val="uk-UA" w:eastAsia="uk-UA"/>
    </w:rPr>
  </w:style>
  <w:style w:type="character" w:customStyle="1" w:styleId="40">
    <w:name w:val="Заголовок 4 Знак"/>
    <w:link w:val="4"/>
    <w:locked/>
    <w:rsid w:val="006819CC"/>
    <w:rPr>
      <w:rFonts w:ascii="Cambria" w:hAnsi="Cambria" w:cs="Times New Roman"/>
      <w:b/>
      <w:bCs/>
      <w:i/>
      <w:iCs/>
      <w:color w:val="4F81BD"/>
      <w:lang w:val="uk-UA" w:eastAsia="uk-UA"/>
    </w:rPr>
  </w:style>
  <w:style w:type="character" w:customStyle="1" w:styleId="50">
    <w:name w:val="Заголовок 5 Знак"/>
    <w:link w:val="5"/>
    <w:uiPriority w:val="99"/>
    <w:semiHidden/>
    <w:locked/>
    <w:rsid w:val="00B36849"/>
    <w:rPr>
      <w:rFonts w:ascii="Cambria" w:hAnsi="Cambria" w:cs="Times New Roman"/>
      <w:color w:val="243F60"/>
      <w:lang w:val="uk-UA" w:eastAsia="uk-UA"/>
    </w:rPr>
  </w:style>
  <w:style w:type="character" w:customStyle="1" w:styleId="60">
    <w:name w:val="Заголовок 6 Знак"/>
    <w:link w:val="6"/>
    <w:uiPriority w:val="99"/>
    <w:semiHidden/>
    <w:locked/>
    <w:rsid w:val="006819CC"/>
    <w:rPr>
      <w:rFonts w:ascii="Cambria" w:hAnsi="Cambria" w:cs="Times New Roman"/>
      <w:i/>
      <w:iCs/>
      <w:color w:val="243F60"/>
      <w:lang w:val="uk-UA" w:eastAsia="uk-UA"/>
    </w:rPr>
  </w:style>
  <w:style w:type="character" w:customStyle="1" w:styleId="70">
    <w:name w:val="Заголовок 7 Знак"/>
    <w:link w:val="7"/>
    <w:uiPriority w:val="99"/>
    <w:semiHidden/>
    <w:locked/>
    <w:rsid w:val="006819CC"/>
    <w:rPr>
      <w:rFonts w:ascii="Cambria" w:hAnsi="Cambria" w:cs="Times New Roman"/>
      <w:i/>
      <w:iCs/>
      <w:color w:val="404040"/>
      <w:lang w:val="uk-UA" w:eastAsia="uk-UA"/>
    </w:rPr>
  </w:style>
  <w:style w:type="character" w:customStyle="1" w:styleId="80">
    <w:name w:val="Заголовок 8 Знак"/>
    <w:link w:val="8"/>
    <w:uiPriority w:val="99"/>
    <w:semiHidden/>
    <w:locked/>
    <w:rsid w:val="006819CC"/>
    <w:rPr>
      <w:rFonts w:ascii="Cambria" w:hAnsi="Cambria" w:cs="Times New Roman"/>
      <w:color w:val="404040"/>
      <w:sz w:val="20"/>
      <w:szCs w:val="20"/>
      <w:lang w:val="uk-UA" w:eastAsia="uk-UA"/>
    </w:rPr>
  </w:style>
  <w:style w:type="character" w:customStyle="1" w:styleId="90">
    <w:name w:val="Заголовок 9 Знак"/>
    <w:link w:val="9"/>
    <w:uiPriority w:val="99"/>
    <w:semiHidden/>
    <w:locked/>
    <w:rsid w:val="006819CC"/>
    <w:rPr>
      <w:rFonts w:ascii="Cambria" w:hAnsi="Cambria" w:cs="Times New Roman"/>
      <w:i/>
      <w:iCs/>
      <w:color w:val="404040"/>
      <w:sz w:val="20"/>
      <w:szCs w:val="20"/>
      <w:lang w:val="uk-UA" w:eastAsia="uk-UA"/>
    </w:rPr>
  </w:style>
  <w:style w:type="paragraph" w:styleId="a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НЕТ отступов Знак Знак,Основной текст3"/>
    <w:basedOn w:val="a"/>
    <w:link w:val="a4"/>
    <w:rsid w:val="0025724F"/>
    <w:pPr>
      <w:spacing w:line="220" w:lineRule="exact"/>
      <w:ind w:left="-57" w:right="-57" w:firstLine="720"/>
      <w:jc w:val="both"/>
    </w:pPr>
    <w:rPr>
      <w:rFonts w:eastAsia="Times New Roman"/>
      <w:szCs w:val="20"/>
      <w:lang w:eastAsia="ru-RU"/>
    </w:r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link w:val="a3"/>
    <w:locked/>
    <w:rsid w:val="0025724F"/>
    <w:rPr>
      <w:rFonts w:ascii="Times New Roman" w:hAnsi="Times New Roman" w:cs="Times New Roman"/>
      <w:sz w:val="20"/>
      <w:szCs w:val="20"/>
      <w:lang w:eastAsia="ru-RU"/>
    </w:r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uiPriority w:val="99"/>
    <w:semiHidden/>
    <w:locked/>
    <w:rsid w:val="00E368BD"/>
    <w:rPr>
      <w:rFonts w:ascii="Times New Roman" w:hAnsi="Times New Roman" w:cs="Times New Roman"/>
      <w:sz w:val="24"/>
      <w:lang w:eastAsia="en-US"/>
    </w:rPr>
  </w:style>
  <w:style w:type="character" w:styleId="a5">
    <w:name w:val="Hyperlink"/>
    <w:uiPriority w:val="99"/>
    <w:rsid w:val="0025724F"/>
    <w:rPr>
      <w:rFonts w:cs="Times New Roman"/>
      <w:color w:val="0000FF"/>
      <w:u w:val="single"/>
    </w:rPr>
  </w:style>
  <w:style w:type="paragraph" w:styleId="11">
    <w:name w:val="toc 1"/>
    <w:basedOn w:val="a"/>
    <w:next w:val="a"/>
    <w:autoRedefine/>
    <w:uiPriority w:val="39"/>
    <w:rsid w:val="008462DD"/>
    <w:pPr>
      <w:tabs>
        <w:tab w:val="left" w:pos="482"/>
        <w:tab w:val="right" w:leader="dot" w:pos="9639"/>
      </w:tabs>
      <w:spacing w:line="360" w:lineRule="auto"/>
      <w:jc w:val="both"/>
    </w:pPr>
    <w:rPr>
      <w:sz w:val="28"/>
    </w:rPr>
  </w:style>
  <w:style w:type="paragraph" w:styleId="21">
    <w:name w:val="toc 2"/>
    <w:basedOn w:val="a"/>
    <w:next w:val="a"/>
    <w:autoRedefine/>
    <w:uiPriority w:val="39"/>
    <w:rsid w:val="0025724F"/>
    <w:pPr>
      <w:spacing w:after="80"/>
      <w:ind w:left="238"/>
      <w:jc w:val="both"/>
    </w:pPr>
  </w:style>
  <w:style w:type="paragraph" w:styleId="31">
    <w:name w:val="toc 3"/>
    <w:basedOn w:val="a"/>
    <w:next w:val="a"/>
    <w:autoRedefine/>
    <w:uiPriority w:val="39"/>
    <w:rsid w:val="0025724F"/>
    <w:pPr>
      <w:spacing w:after="80"/>
      <w:ind w:left="482"/>
      <w:jc w:val="both"/>
    </w:pPr>
    <w:rPr>
      <w:i/>
    </w:rPr>
  </w:style>
  <w:style w:type="paragraph" w:customStyle="1" w:styleId="Semtxt">
    <w:name w:val="Sem_txt"/>
    <w:basedOn w:val="a"/>
    <w:qFormat/>
    <w:rsid w:val="00FE0E63"/>
    <w:pPr>
      <w:spacing w:before="120" w:after="120" w:line="360" w:lineRule="auto"/>
      <w:ind w:firstLine="851"/>
      <w:jc w:val="both"/>
    </w:pPr>
    <w:rPr>
      <w:rFonts w:eastAsia="Times New Roman"/>
      <w:szCs w:val="24"/>
      <w:lang w:val="uk-UA" w:eastAsia="uk-UA"/>
    </w:rPr>
  </w:style>
  <w:style w:type="paragraph" w:customStyle="1" w:styleId="SEM1">
    <w:name w:val="SEM_1"/>
    <w:basedOn w:val="a"/>
    <w:qFormat/>
    <w:rsid w:val="00325E0E"/>
    <w:pPr>
      <w:numPr>
        <w:numId w:val="27"/>
      </w:numPr>
    </w:pPr>
    <w:rPr>
      <w:rFonts w:eastAsia="Times New Roman"/>
      <w:b/>
      <w:lang w:val="uk-UA" w:eastAsia="uk-UA"/>
    </w:rPr>
  </w:style>
  <w:style w:type="paragraph" w:customStyle="1" w:styleId="SEM2">
    <w:name w:val="SEM_2"/>
    <w:basedOn w:val="SEM1"/>
    <w:qFormat/>
    <w:rsid w:val="0025724F"/>
    <w:pPr>
      <w:numPr>
        <w:ilvl w:val="1"/>
      </w:numPr>
    </w:pPr>
    <w:rPr>
      <w:lang w:val="en-US"/>
    </w:rPr>
  </w:style>
  <w:style w:type="paragraph" w:customStyle="1" w:styleId="SEM3">
    <w:name w:val="SEM_3"/>
    <w:basedOn w:val="SEM2"/>
    <w:qFormat/>
    <w:rsid w:val="0025724F"/>
    <w:pPr>
      <w:numPr>
        <w:ilvl w:val="2"/>
      </w:numPr>
    </w:pPr>
  </w:style>
  <w:style w:type="paragraph" w:customStyle="1" w:styleId="Disclaimer">
    <w:name w:val="Disclaimer"/>
    <w:basedOn w:val="a"/>
    <w:link w:val="DisclaimerChar"/>
    <w:uiPriority w:val="99"/>
    <w:rsid w:val="0025724F"/>
    <w:pPr>
      <w:spacing w:after="160"/>
      <w:jc w:val="both"/>
    </w:pPr>
    <w:rPr>
      <w:rFonts w:ascii="Gill Sans" w:eastAsia="Batang" w:hAnsi="Gill Sans"/>
      <w:szCs w:val="20"/>
      <w:lang w:val="en-US" w:eastAsia="ru-RU"/>
    </w:rPr>
  </w:style>
  <w:style w:type="character" w:customStyle="1" w:styleId="DisclaimerChar">
    <w:name w:val="Disclaimer Char"/>
    <w:link w:val="Disclaimer"/>
    <w:uiPriority w:val="99"/>
    <w:locked/>
    <w:rsid w:val="0025724F"/>
    <w:rPr>
      <w:rFonts w:ascii="Gill Sans" w:eastAsia="Batang" w:hAnsi="Gill Sans"/>
      <w:sz w:val="24"/>
      <w:lang w:val="en-US"/>
    </w:rPr>
  </w:style>
  <w:style w:type="paragraph" w:customStyle="1" w:styleId="TitleSecondLine">
    <w:name w:val="Title Second Line"/>
    <w:basedOn w:val="a"/>
    <w:uiPriority w:val="99"/>
    <w:rsid w:val="0025724F"/>
    <w:pPr>
      <w:keepNext/>
      <w:keepLines/>
      <w:suppressAutoHyphens/>
      <w:spacing w:after="160"/>
      <w:jc w:val="both"/>
    </w:pPr>
    <w:rPr>
      <w:rFonts w:ascii="Gill Sans" w:eastAsia="Times New Roman" w:hAnsi="Gill Sans" w:cs="Arial"/>
      <w:caps/>
      <w:kern w:val="32"/>
      <w:sz w:val="36"/>
      <w:szCs w:val="72"/>
      <w:lang w:val="en-US"/>
    </w:rPr>
  </w:style>
  <w:style w:type="paragraph" w:styleId="a6">
    <w:name w:val="List Paragraph"/>
    <w:basedOn w:val="a"/>
    <w:link w:val="a7"/>
    <w:uiPriority w:val="34"/>
    <w:qFormat/>
    <w:rsid w:val="00DA4AC1"/>
    <w:pPr>
      <w:spacing w:after="200" w:line="276" w:lineRule="auto"/>
      <w:ind w:left="720"/>
      <w:contextualSpacing/>
    </w:pPr>
    <w:rPr>
      <w:rFonts w:ascii="Calibri" w:hAnsi="Calibri"/>
      <w:sz w:val="22"/>
    </w:rPr>
  </w:style>
  <w:style w:type="character" w:customStyle="1" w:styleId="a7">
    <w:name w:val="Абзац списка Знак"/>
    <w:link w:val="a6"/>
    <w:uiPriority w:val="34"/>
    <w:locked/>
    <w:rsid w:val="006819CC"/>
    <w:rPr>
      <w:rFonts w:cs="Times New Roman"/>
    </w:rPr>
  </w:style>
  <w:style w:type="paragraph" w:customStyle="1" w:styleId="a8">
    <w:name w:val="Мой рабочий"/>
    <w:basedOn w:val="a9"/>
    <w:uiPriority w:val="99"/>
    <w:rsid w:val="00DA4AC1"/>
    <w:rPr>
      <w:rFonts w:ascii="Arial" w:hAnsi="Arial" w:cs="Arial"/>
      <w:sz w:val="22"/>
    </w:rPr>
  </w:style>
  <w:style w:type="paragraph" w:styleId="a9">
    <w:name w:val="No Spacing"/>
    <w:uiPriority w:val="1"/>
    <w:qFormat/>
    <w:rsid w:val="00DA4AC1"/>
    <w:rPr>
      <w:rFonts w:ascii="Times New Roman" w:hAnsi="Times New Roman"/>
      <w:sz w:val="24"/>
      <w:szCs w:val="22"/>
      <w:lang w:eastAsia="en-US"/>
    </w:rPr>
  </w:style>
  <w:style w:type="paragraph" w:styleId="aa">
    <w:name w:val="Balloon Text"/>
    <w:basedOn w:val="a"/>
    <w:link w:val="ab"/>
    <w:uiPriority w:val="99"/>
    <w:semiHidden/>
    <w:rsid w:val="003D3D13"/>
    <w:rPr>
      <w:rFonts w:ascii="Tahoma" w:hAnsi="Tahoma" w:cs="Tahoma"/>
      <w:sz w:val="16"/>
      <w:szCs w:val="16"/>
    </w:rPr>
  </w:style>
  <w:style w:type="character" w:customStyle="1" w:styleId="ab">
    <w:name w:val="Текст выноски Знак"/>
    <w:link w:val="aa"/>
    <w:uiPriority w:val="99"/>
    <w:semiHidden/>
    <w:locked/>
    <w:rsid w:val="003D3D13"/>
    <w:rPr>
      <w:rFonts w:ascii="Tahoma" w:hAnsi="Tahoma" w:cs="Tahoma"/>
      <w:sz w:val="16"/>
      <w:szCs w:val="16"/>
    </w:rPr>
  </w:style>
  <w:style w:type="character" w:styleId="ac">
    <w:name w:val="Strong"/>
    <w:qFormat/>
    <w:rsid w:val="00071B6F"/>
    <w:rPr>
      <w:rFonts w:cs="Times New Roman"/>
      <w:b/>
      <w:bCs/>
    </w:rPr>
  </w:style>
  <w:style w:type="paragraph" w:styleId="ad">
    <w:name w:val="Normal (Web)"/>
    <w:aliases w:val="Обычный (Web)1"/>
    <w:basedOn w:val="a"/>
    <w:rsid w:val="003A62F3"/>
    <w:pPr>
      <w:spacing w:before="100" w:beforeAutospacing="1" w:after="100" w:afterAutospacing="1"/>
    </w:pPr>
    <w:rPr>
      <w:rFonts w:eastAsia="Times New Roman"/>
      <w:szCs w:val="24"/>
      <w:lang w:eastAsia="ru-RU"/>
    </w:rPr>
  </w:style>
  <w:style w:type="character" w:styleId="ae">
    <w:name w:val="Emphasis"/>
    <w:qFormat/>
    <w:rsid w:val="003A62F3"/>
    <w:rPr>
      <w:rFonts w:cs="Times New Roman"/>
      <w:i/>
      <w:iCs/>
    </w:rPr>
  </w:style>
  <w:style w:type="character" w:customStyle="1" w:styleId="apple-converted-space">
    <w:name w:val="apple-converted-space"/>
    <w:rsid w:val="003A62F3"/>
    <w:rPr>
      <w:rFonts w:cs="Times New Roman"/>
    </w:rPr>
  </w:style>
  <w:style w:type="paragraph" w:customStyle="1" w:styleId="SEMempty">
    <w:name w:val="SEM_empty"/>
    <w:basedOn w:val="a"/>
    <w:qFormat/>
    <w:rsid w:val="00957DF0"/>
    <w:rPr>
      <w:rFonts w:eastAsia="Times New Roman"/>
      <w:szCs w:val="24"/>
      <w:lang w:val="uk-UA" w:eastAsia="uk-UA"/>
    </w:rPr>
  </w:style>
  <w:style w:type="character" w:customStyle="1" w:styleId="11pt">
    <w:name w:val="Основной текст + 11 pt"/>
    <w:aliases w:val="Полужирный"/>
    <w:uiPriority w:val="99"/>
    <w:rsid w:val="00957DF0"/>
    <w:rPr>
      <w:rFonts w:ascii="Times New Roman" w:hAnsi="Times New Roman" w:cs="Times New Roman"/>
      <w:b/>
      <w:bCs/>
      <w:color w:val="000000"/>
      <w:spacing w:val="0"/>
      <w:w w:val="100"/>
      <w:position w:val="0"/>
      <w:sz w:val="22"/>
      <w:szCs w:val="22"/>
      <w:u w:val="none"/>
      <w:shd w:val="clear" w:color="auto" w:fill="FFFFFF"/>
      <w:lang w:val="uk-UA"/>
    </w:rPr>
  </w:style>
  <w:style w:type="character" w:customStyle="1" w:styleId="32">
    <w:name w:val="Подпись к таблице (3) + Курсив"/>
    <w:rsid w:val="00957DF0"/>
    <w:rPr>
      <w:rFonts w:ascii="Times New Roman" w:hAnsi="Times New Roman" w:cs="Times New Roman"/>
      <w:b/>
      <w:bCs/>
      <w:i/>
      <w:iCs/>
      <w:color w:val="000000"/>
      <w:spacing w:val="0"/>
      <w:w w:val="100"/>
      <w:position w:val="0"/>
      <w:shd w:val="clear" w:color="auto" w:fill="FFFFFF"/>
      <w:lang w:val="uk-UA"/>
    </w:rPr>
  </w:style>
  <w:style w:type="table" w:styleId="af">
    <w:name w:val="Table Grid"/>
    <w:basedOn w:val="a1"/>
    <w:uiPriority w:val="59"/>
    <w:rsid w:val="00A84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ітка таблиці1"/>
    <w:uiPriority w:val="99"/>
    <w:rsid w:val="006819CC"/>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819CC"/>
    <w:rPr>
      <w:rFonts w:cs="Times New Roman"/>
    </w:rPr>
  </w:style>
  <w:style w:type="paragraph" w:customStyle="1" w:styleId="Myosn">
    <w:name w:val="My_osn"/>
    <w:basedOn w:val="a"/>
    <w:uiPriority w:val="99"/>
    <w:rsid w:val="006819CC"/>
    <w:pPr>
      <w:spacing w:line="276" w:lineRule="auto"/>
      <w:ind w:firstLine="567"/>
      <w:jc w:val="both"/>
    </w:pPr>
    <w:rPr>
      <w:lang w:val="uk-UA"/>
    </w:rPr>
  </w:style>
  <w:style w:type="paragraph" w:styleId="41">
    <w:name w:val="toc 4"/>
    <w:basedOn w:val="a"/>
    <w:next w:val="a"/>
    <w:autoRedefine/>
    <w:uiPriority w:val="99"/>
    <w:rsid w:val="006819CC"/>
    <w:pPr>
      <w:spacing w:line="276" w:lineRule="auto"/>
      <w:ind w:left="440"/>
    </w:pPr>
    <w:rPr>
      <w:rFonts w:ascii="Calibri" w:eastAsia="Times New Roman" w:hAnsi="Calibri"/>
      <w:sz w:val="20"/>
      <w:szCs w:val="20"/>
      <w:lang w:val="uk-UA" w:eastAsia="uk-UA"/>
    </w:rPr>
  </w:style>
  <w:style w:type="paragraph" w:styleId="51">
    <w:name w:val="toc 5"/>
    <w:basedOn w:val="a"/>
    <w:next w:val="a"/>
    <w:autoRedefine/>
    <w:uiPriority w:val="99"/>
    <w:rsid w:val="006819CC"/>
    <w:pPr>
      <w:spacing w:line="276" w:lineRule="auto"/>
      <w:ind w:left="660"/>
    </w:pPr>
    <w:rPr>
      <w:rFonts w:ascii="Calibri" w:eastAsia="Times New Roman" w:hAnsi="Calibri"/>
      <w:sz w:val="20"/>
      <w:szCs w:val="20"/>
      <w:lang w:val="uk-UA" w:eastAsia="uk-UA"/>
    </w:rPr>
  </w:style>
  <w:style w:type="paragraph" w:styleId="61">
    <w:name w:val="toc 6"/>
    <w:basedOn w:val="a"/>
    <w:next w:val="a"/>
    <w:autoRedefine/>
    <w:uiPriority w:val="99"/>
    <w:rsid w:val="006819CC"/>
    <w:pPr>
      <w:spacing w:line="276" w:lineRule="auto"/>
      <w:ind w:left="880"/>
    </w:pPr>
    <w:rPr>
      <w:rFonts w:ascii="Calibri" w:eastAsia="Times New Roman" w:hAnsi="Calibri"/>
      <w:sz w:val="20"/>
      <w:szCs w:val="20"/>
      <w:lang w:val="uk-UA" w:eastAsia="uk-UA"/>
    </w:rPr>
  </w:style>
  <w:style w:type="paragraph" w:styleId="71">
    <w:name w:val="toc 7"/>
    <w:basedOn w:val="a"/>
    <w:next w:val="a"/>
    <w:autoRedefine/>
    <w:uiPriority w:val="99"/>
    <w:rsid w:val="006819CC"/>
    <w:pPr>
      <w:spacing w:line="276" w:lineRule="auto"/>
      <w:ind w:left="1100"/>
    </w:pPr>
    <w:rPr>
      <w:rFonts w:ascii="Calibri" w:eastAsia="Times New Roman" w:hAnsi="Calibri"/>
      <w:sz w:val="20"/>
      <w:szCs w:val="20"/>
      <w:lang w:val="uk-UA" w:eastAsia="uk-UA"/>
    </w:rPr>
  </w:style>
  <w:style w:type="paragraph" w:styleId="81">
    <w:name w:val="toc 8"/>
    <w:basedOn w:val="a"/>
    <w:next w:val="a"/>
    <w:autoRedefine/>
    <w:uiPriority w:val="99"/>
    <w:rsid w:val="006819CC"/>
    <w:pPr>
      <w:spacing w:line="276" w:lineRule="auto"/>
      <w:ind w:left="1320"/>
    </w:pPr>
    <w:rPr>
      <w:rFonts w:ascii="Calibri" w:eastAsia="Times New Roman" w:hAnsi="Calibri"/>
      <w:sz w:val="20"/>
      <w:szCs w:val="20"/>
      <w:lang w:val="uk-UA" w:eastAsia="uk-UA"/>
    </w:rPr>
  </w:style>
  <w:style w:type="paragraph" w:styleId="91">
    <w:name w:val="toc 9"/>
    <w:basedOn w:val="a"/>
    <w:next w:val="a"/>
    <w:autoRedefine/>
    <w:uiPriority w:val="99"/>
    <w:rsid w:val="006819CC"/>
    <w:pPr>
      <w:spacing w:line="276" w:lineRule="auto"/>
      <w:ind w:left="1540"/>
    </w:pPr>
    <w:rPr>
      <w:rFonts w:ascii="Calibri" w:eastAsia="Times New Roman" w:hAnsi="Calibri"/>
      <w:sz w:val="20"/>
      <w:szCs w:val="20"/>
      <w:lang w:val="uk-UA" w:eastAsia="uk-UA"/>
    </w:rPr>
  </w:style>
  <w:style w:type="paragraph" w:customStyle="1" w:styleId="ZvitEAOsn">
    <w:name w:val="Zvit_EA_Osn"/>
    <w:basedOn w:val="a"/>
    <w:qFormat/>
    <w:rsid w:val="006819CC"/>
    <w:pPr>
      <w:ind w:firstLine="284"/>
      <w:jc w:val="both"/>
    </w:pPr>
    <w:rPr>
      <w:rFonts w:eastAsia="Times New Roman"/>
      <w:lang w:val="uk-UA" w:eastAsia="uk-UA"/>
    </w:rPr>
  </w:style>
  <w:style w:type="character" w:customStyle="1" w:styleId="af0">
    <w:name w:val="Основной текст_"/>
    <w:link w:val="42"/>
    <w:locked/>
    <w:rsid w:val="006819CC"/>
    <w:rPr>
      <w:rFonts w:ascii="Times New Roman" w:hAnsi="Times New Roman"/>
      <w:sz w:val="21"/>
      <w:shd w:val="clear" w:color="auto" w:fill="FFFFFF"/>
    </w:rPr>
  </w:style>
  <w:style w:type="paragraph" w:customStyle="1" w:styleId="42">
    <w:name w:val="Основной текст4"/>
    <w:basedOn w:val="a"/>
    <w:link w:val="af0"/>
    <w:rsid w:val="006819CC"/>
    <w:pPr>
      <w:widowControl w:val="0"/>
      <w:shd w:val="clear" w:color="auto" w:fill="FFFFFF"/>
      <w:spacing w:line="274" w:lineRule="exact"/>
    </w:pPr>
    <w:rPr>
      <w:sz w:val="21"/>
      <w:szCs w:val="20"/>
      <w:lang w:eastAsia="ru-RU"/>
    </w:rPr>
  </w:style>
  <w:style w:type="character" w:customStyle="1" w:styleId="13">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uiPriority w:val="99"/>
    <w:rsid w:val="006819CC"/>
    <w:rPr>
      <w:rFonts w:ascii="Arial" w:hAnsi="Arial"/>
      <w:b/>
      <w:color w:val="000000"/>
      <w:spacing w:val="0"/>
      <w:w w:val="100"/>
      <w:position w:val="0"/>
      <w:sz w:val="23"/>
      <w:u w:val="none"/>
      <w:shd w:val="clear" w:color="auto" w:fill="FFFFFF"/>
      <w:lang w:val="uk-UA"/>
    </w:rPr>
  </w:style>
  <w:style w:type="paragraph" w:customStyle="1" w:styleId="62">
    <w:name w:val="Основной текст6"/>
    <w:basedOn w:val="a"/>
    <w:uiPriority w:val="99"/>
    <w:rsid w:val="006819CC"/>
    <w:pPr>
      <w:widowControl w:val="0"/>
      <w:shd w:val="clear" w:color="auto" w:fill="FFFFFF"/>
      <w:spacing w:after="300" w:line="317" w:lineRule="exact"/>
      <w:ind w:hanging="360"/>
    </w:pPr>
    <w:rPr>
      <w:rFonts w:eastAsia="Times New Roman"/>
      <w:sz w:val="27"/>
      <w:szCs w:val="27"/>
    </w:rPr>
  </w:style>
  <w:style w:type="character" w:customStyle="1" w:styleId="100">
    <w:name w:val="Основной текст + 10"/>
    <w:aliases w:val="5 pt,Полужирный1,5 pt5"/>
    <w:rsid w:val="006819CC"/>
    <w:rPr>
      <w:rFonts w:ascii="Times New Roman" w:hAnsi="Times New Roman"/>
      <w:b/>
      <w:color w:val="000000"/>
      <w:spacing w:val="0"/>
      <w:w w:val="100"/>
      <w:position w:val="0"/>
      <w:sz w:val="21"/>
      <w:u w:val="none"/>
      <w:lang w:val="uk-UA"/>
    </w:rPr>
  </w:style>
  <w:style w:type="character" w:customStyle="1" w:styleId="33">
    <w:name w:val="Подпись к таблице (3)_"/>
    <w:link w:val="34"/>
    <w:uiPriority w:val="99"/>
    <w:locked/>
    <w:rsid w:val="006819CC"/>
    <w:rPr>
      <w:rFonts w:ascii="Times New Roman" w:hAnsi="Times New Roman"/>
      <w:b/>
      <w:shd w:val="clear" w:color="auto" w:fill="FFFFFF"/>
    </w:rPr>
  </w:style>
  <w:style w:type="paragraph" w:customStyle="1" w:styleId="34">
    <w:name w:val="Подпись к таблице (3)"/>
    <w:basedOn w:val="a"/>
    <w:link w:val="33"/>
    <w:uiPriority w:val="99"/>
    <w:rsid w:val="006819CC"/>
    <w:pPr>
      <w:widowControl w:val="0"/>
      <w:shd w:val="clear" w:color="auto" w:fill="FFFFFF"/>
      <w:spacing w:line="240" w:lineRule="atLeast"/>
    </w:pPr>
    <w:rPr>
      <w:b/>
      <w:sz w:val="20"/>
      <w:szCs w:val="20"/>
      <w:lang w:eastAsia="ru-RU"/>
    </w:rPr>
  </w:style>
  <w:style w:type="character" w:customStyle="1" w:styleId="210">
    <w:name w:val="Заголовок 2 Знак1"/>
    <w:uiPriority w:val="99"/>
    <w:rsid w:val="006819CC"/>
    <w:rPr>
      <w:rFonts w:ascii="Times New Roman" w:hAnsi="Times New Roman"/>
      <w:b/>
      <w:noProof/>
      <w:sz w:val="20"/>
      <w:lang w:eastAsia="ru-RU"/>
    </w:rPr>
  </w:style>
  <w:style w:type="paragraph" w:customStyle="1" w:styleId="ZvitEAZag3">
    <w:name w:val="Zvit_EA_Zag_3"/>
    <w:basedOn w:val="a"/>
    <w:next w:val="ZvitEAOsn"/>
    <w:uiPriority w:val="99"/>
    <w:rsid w:val="006819CC"/>
    <w:pPr>
      <w:keepNext/>
      <w:keepLines/>
      <w:spacing w:line="276" w:lineRule="auto"/>
      <w:ind w:left="426"/>
      <w:outlineLvl w:val="1"/>
    </w:pPr>
    <w:rPr>
      <w:rFonts w:eastAsia="Times New Roman"/>
      <w:bCs/>
      <w:i/>
      <w:color w:val="000000"/>
      <w:szCs w:val="24"/>
      <w:lang w:val="uk-UA" w:eastAsia="uk-UA"/>
    </w:rPr>
  </w:style>
  <w:style w:type="paragraph" w:styleId="af1">
    <w:name w:val="footer"/>
    <w:basedOn w:val="a"/>
    <w:link w:val="af2"/>
    <w:uiPriority w:val="99"/>
    <w:rsid w:val="006819CC"/>
    <w:pPr>
      <w:tabs>
        <w:tab w:val="center" w:pos="4819"/>
        <w:tab w:val="right" w:pos="9639"/>
      </w:tabs>
    </w:pPr>
    <w:rPr>
      <w:rFonts w:ascii="Calibri" w:eastAsia="Times New Roman" w:hAnsi="Calibri"/>
      <w:sz w:val="22"/>
      <w:lang w:val="uk-UA" w:eastAsia="uk-UA"/>
    </w:rPr>
  </w:style>
  <w:style w:type="character" w:customStyle="1" w:styleId="af2">
    <w:name w:val="Нижний колонтитул Знак"/>
    <w:link w:val="af1"/>
    <w:uiPriority w:val="99"/>
    <w:locked/>
    <w:rsid w:val="006819CC"/>
    <w:rPr>
      <w:rFonts w:ascii="Calibri" w:hAnsi="Calibri" w:cs="Times New Roman"/>
      <w:lang w:val="uk-UA" w:eastAsia="uk-UA"/>
    </w:rPr>
  </w:style>
  <w:style w:type="paragraph" w:customStyle="1" w:styleId="ZvitEAZag2">
    <w:name w:val="Zvit_EA_Zag_2"/>
    <w:basedOn w:val="2"/>
    <w:next w:val="ZvitEAOsn"/>
    <w:uiPriority w:val="99"/>
    <w:rsid w:val="006819CC"/>
    <w:pPr>
      <w:spacing w:before="0"/>
      <w:ind w:left="709" w:hanging="425"/>
    </w:pPr>
    <w:rPr>
      <w:rFonts w:ascii="Times New Roman" w:hAnsi="Times New Roman"/>
      <w:i/>
      <w:color w:val="000000"/>
      <w:sz w:val="24"/>
      <w:szCs w:val="24"/>
      <w:lang w:val="uk-UA" w:eastAsia="uk-UA"/>
    </w:rPr>
  </w:style>
  <w:style w:type="paragraph" w:customStyle="1" w:styleId="af3">
    <w:name w:val="Рисунок"/>
    <w:basedOn w:val="a3"/>
    <w:link w:val="af4"/>
    <w:uiPriority w:val="99"/>
    <w:rsid w:val="006819CC"/>
    <w:pPr>
      <w:spacing w:after="120"/>
      <w:ind w:firstLine="0"/>
      <w:jc w:val="center"/>
    </w:pPr>
    <w:rPr>
      <w:rFonts w:ascii="Calibri" w:eastAsia="Calibri" w:hAnsi="Calibri"/>
      <w:b/>
      <w:i/>
      <w:sz w:val="20"/>
      <w:lang w:val="uk-UA"/>
    </w:rPr>
  </w:style>
  <w:style w:type="character" w:customStyle="1" w:styleId="af4">
    <w:name w:val="Рисунок Знак"/>
    <w:link w:val="af3"/>
    <w:uiPriority w:val="99"/>
    <w:locked/>
    <w:rsid w:val="006819CC"/>
    <w:rPr>
      <w:rFonts w:ascii="Calibri" w:hAnsi="Calibri"/>
      <w:b/>
      <w:i/>
      <w:sz w:val="20"/>
      <w:lang w:val="uk-UA"/>
    </w:rPr>
  </w:style>
  <w:style w:type="character" w:customStyle="1" w:styleId="Calibri">
    <w:name w:val="Основной текст + Calibri"/>
    <w:aliases w:val="10,5 pt4,Не полужирный,Основной текст + 4"/>
    <w:rsid w:val="006819CC"/>
    <w:rPr>
      <w:rFonts w:ascii="Calibri" w:hAnsi="Calibri"/>
      <w:b/>
      <w:color w:val="000000"/>
      <w:spacing w:val="0"/>
      <w:w w:val="100"/>
      <w:position w:val="0"/>
      <w:sz w:val="21"/>
      <w:shd w:val="clear" w:color="auto" w:fill="FFFFFF"/>
      <w:lang w:val="uk-UA"/>
    </w:rPr>
  </w:style>
  <w:style w:type="character" w:customStyle="1" w:styleId="Calibri1">
    <w:name w:val="Основной текст + Calibri1"/>
    <w:aliases w:val="8,5 pt3,Не полужирный3,Основной текст + 81"/>
    <w:rsid w:val="006819CC"/>
    <w:rPr>
      <w:rFonts w:ascii="Calibri" w:hAnsi="Calibri"/>
      <w:b/>
      <w:color w:val="000000"/>
      <w:spacing w:val="0"/>
      <w:w w:val="100"/>
      <w:position w:val="0"/>
      <w:sz w:val="17"/>
      <w:shd w:val="clear" w:color="auto" w:fill="FFFFFF"/>
      <w:lang w:val="uk-UA"/>
    </w:rPr>
  </w:style>
  <w:style w:type="character" w:customStyle="1" w:styleId="22">
    <w:name w:val="Заголовок №2"/>
    <w:uiPriority w:val="99"/>
    <w:rsid w:val="006819CC"/>
    <w:rPr>
      <w:rFonts w:cs="Times New Roman"/>
    </w:rPr>
  </w:style>
  <w:style w:type="paragraph" w:styleId="af5">
    <w:name w:val="header"/>
    <w:basedOn w:val="a"/>
    <w:link w:val="af6"/>
    <w:uiPriority w:val="99"/>
    <w:rsid w:val="006819CC"/>
    <w:pPr>
      <w:widowControl w:val="0"/>
      <w:tabs>
        <w:tab w:val="center" w:pos="4677"/>
        <w:tab w:val="right" w:pos="9355"/>
      </w:tabs>
    </w:pPr>
    <w:rPr>
      <w:rFonts w:ascii="Courier New" w:hAnsi="Courier New" w:cs="Courier New"/>
      <w:color w:val="000000"/>
      <w:szCs w:val="24"/>
      <w:lang w:val="uk-UA" w:eastAsia="ru-RU"/>
    </w:rPr>
  </w:style>
  <w:style w:type="character" w:customStyle="1" w:styleId="af6">
    <w:name w:val="Верхний колонтитул Знак"/>
    <w:link w:val="af5"/>
    <w:uiPriority w:val="99"/>
    <w:locked/>
    <w:rsid w:val="006819CC"/>
    <w:rPr>
      <w:rFonts w:ascii="Courier New" w:hAnsi="Courier New" w:cs="Courier New"/>
      <w:color w:val="000000"/>
      <w:sz w:val="24"/>
      <w:szCs w:val="24"/>
      <w:lang w:val="uk-UA" w:eastAsia="ru-RU"/>
    </w:rPr>
  </w:style>
  <w:style w:type="character" w:customStyle="1" w:styleId="SegoeUI">
    <w:name w:val="Основной текст + Segoe UI"/>
    <w:aliases w:val="9,5 pt2,Не полужирный2,Колонтитул + Times New Roman,5 pt7"/>
    <w:rsid w:val="006819CC"/>
    <w:rPr>
      <w:rFonts w:ascii="Segoe UI" w:hAnsi="Segoe UI"/>
      <w:b/>
      <w:color w:val="000000"/>
      <w:spacing w:val="0"/>
      <w:w w:val="100"/>
      <w:position w:val="0"/>
      <w:sz w:val="19"/>
      <w:u w:val="none"/>
      <w:shd w:val="clear" w:color="auto" w:fill="FFFFFF"/>
      <w:lang w:val="uk-UA"/>
    </w:rPr>
  </w:style>
  <w:style w:type="character" w:customStyle="1" w:styleId="SegoeUI1">
    <w:name w:val="Основной текст + Segoe UI1"/>
    <w:aliases w:val="91,5 pt1,Не полужирный1,Малые прописные"/>
    <w:uiPriority w:val="99"/>
    <w:rsid w:val="006819CC"/>
    <w:rPr>
      <w:rFonts w:ascii="Segoe UI" w:hAnsi="Segoe UI"/>
      <w:b/>
      <w:smallCaps/>
      <w:color w:val="000000"/>
      <w:spacing w:val="0"/>
      <w:w w:val="100"/>
      <w:position w:val="0"/>
      <w:sz w:val="19"/>
      <w:u w:val="none"/>
      <w:shd w:val="clear" w:color="auto" w:fill="FFFFFF"/>
      <w:lang w:val="uk-UA"/>
    </w:rPr>
  </w:style>
  <w:style w:type="character" w:customStyle="1" w:styleId="14">
    <w:name w:val="Заголовок №1"/>
    <w:uiPriority w:val="99"/>
    <w:rsid w:val="006819CC"/>
    <w:rPr>
      <w:rFonts w:ascii="Arial" w:hAnsi="Arial"/>
      <w:b/>
      <w:color w:val="000000"/>
      <w:spacing w:val="0"/>
      <w:w w:val="100"/>
      <w:position w:val="0"/>
      <w:sz w:val="23"/>
      <w:u w:val="single"/>
      <w:lang w:val="uk-UA"/>
    </w:rPr>
  </w:style>
  <w:style w:type="character" w:customStyle="1" w:styleId="15">
    <w:name w:val="Заголовок №1 + Не полужирный"/>
    <w:uiPriority w:val="99"/>
    <w:rsid w:val="006819CC"/>
    <w:rPr>
      <w:rFonts w:ascii="Arial" w:hAnsi="Arial"/>
      <w:b/>
      <w:color w:val="000000"/>
      <w:spacing w:val="0"/>
      <w:w w:val="100"/>
      <w:position w:val="0"/>
      <w:sz w:val="23"/>
      <w:u w:val="none"/>
      <w:lang w:val="uk-UA"/>
    </w:rPr>
  </w:style>
  <w:style w:type="character" w:customStyle="1" w:styleId="Exact">
    <w:name w:val="Основной текст Exact"/>
    <w:uiPriority w:val="99"/>
    <w:rsid w:val="006819CC"/>
    <w:rPr>
      <w:rFonts w:ascii="Arial" w:hAnsi="Arial"/>
      <w:b/>
      <w:spacing w:val="2"/>
      <w:sz w:val="22"/>
      <w:u w:val="none"/>
    </w:rPr>
  </w:style>
  <w:style w:type="character" w:customStyle="1" w:styleId="af7">
    <w:name w:val="Подпись к таблице_"/>
    <w:link w:val="af8"/>
    <w:locked/>
    <w:rsid w:val="006819CC"/>
    <w:rPr>
      <w:rFonts w:ascii="Arial" w:hAnsi="Arial"/>
      <w:sz w:val="23"/>
      <w:shd w:val="clear" w:color="auto" w:fill="FFFFFF"/>
    </w:rPr>
  </w:style>
  <w:style w:type="paragraph" w:customStyle="1" w:styleId="af8">
    <w:name w:val="Подпись к таблице"/>
    <w:basedOn w:val="a"/>
    <w:link w:val="af7"/>
    <w:uiPriority w:val="99"/>
    <w:rsid w:val="006819CC"/>
    <w:pPr>
      <w:widowControl w:val="0"/>
      <w:shd w:val="clear" w:color="auto" w:fill="FFFFFF"/>
      <w:spacing w:after="60" w:line="240" w:lineRule="atLeast"/>
    </w:pPr>
    <w:rPr>
      <w:rFonts w:ascii="Arial" w:eastAsia="Times New Roman" w:hAnsi="Arial"/>
      <w:sz w:val="23"/>
      <w:szCs w:val="20"/>
      <w:lang w:eastAsia="ru-RU"/>
    </w:rPr>
  </w:style>
  <w:style w:type="character" w:customStyle="1" w:styleId="23">
    <w:name w:val="Подпись к таблице (2)"/>
    <w:uiPriority w:val="99"/>
    <w:rsid w:val="006819CC"/>
    <w:rPr>
      <w:rFonts w:ascii="Calibri" w:hAnsi="Calibri"/>
      <w:i/>
      <w:color w:val="000000"/>
      <w:spacing w:val="0"/>
      <w:w w:val="100"/>
      <w:position w:val="0"/>
      <w:sz w:val="21"/>
      <w:u w:val="single"/>
      <w:lang w:val="uk-UA"/>
    </w:rPr>
  </w:style>
  <w:style w:type="character" w:customStyle="1" w:styleId="af9">
    <w:name w:val="Основной текст + Не полужирный"/>
    <w:uiPriority w:val="99"/>
    <w:rsid w:val="006819CC"/>
    <w:rPr>
      <w:rFonts w:ascii="Arial" w:hAnsi="Arial"/>
      <w:b/>
      <w:color w:val="000000"/>
      <w:spacing w:val="0"/>
      <w:w w:val="100"/>
      <w:position w:val="0"/>
      <w:sz w:val="23"/>
      <w:u w:val="none"/>
      <w:shd w:val="clear" w:color="auto" w:fill="FFFFFF"/>
      <w:lang w:val="uk-UA"/>
    </w:rPr>
  </w:style>
  <w:style w:type="character" w:customStyle="1" w:styleId="120">
    <w:name w:val="Заголовок №1 (2)_"/>
    <w:link w:val="121"/>
    <w:uiPriority w:val="99"/>
    <w:locked/>
    <w:rsid w:val="006819CC"/>
    <w:rPr>
      <w:rFonts w:ascii="Arial" w:hAnsi="Arial"/>
      <w:b/>
      <w:sz w:val="27"/>
      <w:shd w:val="clear" w:color="auto" w:fill="FFFFFF"/>
    </w:rPr>
  </w:style>
  <w:style w:type="paragraph" w:customStyle="1" w:styleId="121">
    <w:name w:val="Заголовок №1 (2)"/>
    <w:basedOn w:val="a"/>
    <w:link w:val="120"/>
    <w:uiPriority w:val="99"/>
    <w:rsid w:val="006819CC"/>
    <w:pPr>
      <w:widowControl w:val="0"/>
      <w:shd w:val="clear" w:color="auto" w:fill="FFFFFF"/>
      <w:spacing w:after="300" w:line="240" w:lineRule="atLeast"/>
      <w:outlineLvl w:val="0"/>
    </w:pPr>
    <w:rPr>
      <w:rFonts w:ascii="Arial" w:eastAsia="Times New Roman" w:hAnsi="Arial"/>
      <w:b/>
      <w:sz w:val="27"/>
      <w:szCs w:val="20"/>
      <w:lang w:eastAsia="ru-RU"/>
    </w:rPr>
  </w:style>
  <w:style w:type="paragraph" w:customStyle="1" w:styleId="Bul">
    <w:name w:val="Bul"/>
    <w:basedOn w:val="a"/>
    <w:autoRedefine/>
    <w:uiPriority w:val="99"/>
    <w:rsid w:val="006819CC"/>
    <w:pPr>
      <w:tabs>
        <w:tab w:val="left" w:pos="1049"/>
      </w:tabs>
      <w:spacing w:line="360" w:lineRule="auto"/>
      <w:ind w:left="1049" w:hanging="340"/>
      <w:jc w:val="both"/>
    </w:pPr>
    <w:rPr>
      <w:rFonts w:eastAsia="Times New Roman"/>
      <w:sz w:val="28"/>
      <w:szCs w:val="28"/>
      <w:lang w:val="uk-UA" w:eastAsia="uk-UA"/>
    </w:rPr>
  </w:style>
  <w:style w:type="character" w:customStyle="1" w:styleId="Highlight">
    <w:name w:val="Highlight"/>
    <w:uiPriority w:val="99"/>
    <w:rsid w:val="006819CC"/>
    <w:rPr>
      <w:b/>
      <w:lang w:val="uk-UA"/>
    </w:rPr>
  </w:style>
  <w:style w:type="paragraph" w:customStyle="1" w:styleId="Default">
    <w:name w:val="Default"/>
    <w:rsid w:val="006819CC"/>
    <w:pPr>
      <w:autoSpaceDE w:val="0"/>
      <w:autoSpaceDN w:val="0"/>
      <w:adjustRightInd w:val="0"/>
    </w:pPr>
    <w:rPr>
      <w:rFonts w:ascii="Times New Roman" w:hAnsi="Times New Roman"/>
      <w:color w:val="000000"/>
      <w:sz w:val="24"/>
      <w:szCs w:val="24"/>
      <w:lang w:val="uk-UA" w:eastAsia="en-US"/>
    </w:rPr>
  </w:style>
  <w:style w:type="paragraph" w:customStyle="1" w:styleId="16">
    <w:name w:val="Обычный1"/>
    <w:uiPriority w:val="99"/>
    <w:rsid w:val="006819CC"/>
    <w:pPr>
      <w:widowControl w:val="0"/>
      <w:snapToGrid w:val="0"/>
      <w:spacing w:before="60" w:line="319" w:lineRule="auto"/>
      <w:ind w:firstLine="700"/>
    </w:pPr>
    <w:rPr>
      <w:rFonts w:ascii="Courier New" w:eastAsia="Times New Roman" w:hAnsi="Courier New"/>
      <w:sz w:val="18"/>
      <w:lang w:val="uk-UA"/>
    </w:rPr>
  </w:style>
  <w:style w:type="paragraph" w:styleId="afa">
    <w:name w:val="caption"/>
    <w:basedOn w:val="a"/>
    <w:next w:val="a"/>
    <w:uiPriority w:val="99"/>
    <w:qFormat/>
    <w:rsid w:val="006819CC"/>
    <w:pPr>
      <w:spacing w:after="200"/>
    </w:pPr>
    <w:rPr>
      <w:rFonts w:ascii="Calibri" w:hAnsi="Calibri"/>
      <w:b/>
      <w:bCs/>
      <w:color w:val="4F81BD"/>
      <w:sz w:val="18"/>
      <w:szCs w:val="18"/>
      <w:lang w:val="en-US"/>
    </w:rPr>
  </w:style>
  <w:style w:type="character" w:styleId="afb">
    <w:name w:val="annotation reference"/>
    <w:uiPriority w:val="99"/>
    <w:semiHidden/>
    <w:rsid w:val="006819CC"/>
    <w:rPr>
      <w:rFonts w:cs="Times New Roman"/>
      <w:sz w:val="16"/>
    </w:rPr>
  </w:style>
  <w:style w:type="paragraph" w:styleId="afc">
    <w:name w:val="annotation text"/>
    <w:basedOn w:val="a"/>
    <w:link w:val="afd"/>
    <w:uiPriority w:val="99"/>
    <w:semiHidden/>
    <w:rsid w:val="006819CC"/>
    <w:pPr>
      <w:spacing w:after="200"/>
    </w:pPr>
    <w:rPr>
      <w:rFonts w:ascii="Calibri" w:eastAsia="Times New Roman" w:hAnsi="Calibri"/>
      <w:sz w:val="20"/>
      <w:szCs w:val="20"/>
      <w:lang w:val="uk-UA" w:eastAsia="uk-UA"/>
    </w:rPr>
  </w:style>
  <w:style w:type="character" w:customStyle="1" w:styleId="afd">
    <w:name w:val="Текст примечания Знак"/>
    <w:link w:val="afc"/>
    <w:uiPriority w:val="99"/>
    <w:semiHidden/>
    <w:locked/>
    <w:rsid w:val="006819CC"/>
    <w:rPr>
      <w:rFonts w:ascii="Calibri" w:hAnsi="Calibri" w:cs="Times New Roman"/>
      <w:sz w:val="20"/>
      <w:szCs w:val="20"/>
      <w:lang w:val="uk-UA" w:eastAsia="uk-UA"/>
    </w:rPr>
  </w:style>
  <w:style w:type="paragraph" w:styleId="afe">
    <w:name w:val="annotation subject"/>
    <w:basedOn w:val="afc"/>
    <w:next w:val="afc"/>
    <w:link w:val="aff"/>
    <w:uiPriority w:val="99"/>
    <w:semiHidden/>
    <w:rsid w:val="006819CC"/>
    <w:rPr>
      <w:b/>
      <w:bCs/>
    </w:rPr>
  </w:style>
  <w:style w:type="character" w:customStyle="1" w:styleId="aff">
    <w:name w:val="Тема примечания Знак"/>
    <w:link w:val="afe"/>
    <w:uiPriority w:val="99"/>
    <w:semiHidden/>
    <w:locked/>
    <w:rsid w:val="006819CC"/>
    <w:rPr>
      <w:rFonts w:ascii="Calibri" w:hAnsi="Calibri" w:cs="Times New Roman"/>
      <w:b/>
      <w:bCs/>
      <w:sz w:val="20"/>
      <w:szCs w:val="20"/>
      <w:lang w:val="uk-UA" w:eastAsia="uk-UA"/>
    </w:rPr>
  </w:style>
  <w:style w:type="character" w:styleId="aff0">
    <w:name w:val="page number"/>
    <w:uiPriority w:val="99"/>
    <w:rsid w:val="006819CC"/>
    <w:rPr>
      <w:rFonts w:cs="Times New Roman"/>
    </w:rPr>
  </w:style>
  <w:style w:type="paragraph" w:customStyle="1" w:styleId="150">
    <w:name w:val="Основной текст15"/>
    <w:basedOn w:val="a"/>
    <w:uiPriority w:val="99"/>
    <w:rsid w:val="006819CC"/>
    <w:pPr>
      <w:widowControl w:val="0"/>
      <w:shd w:val="clear" w:color="auto" w:fill="FFFFFF"/>
      <w:spacing w:before="660" w:after="660" w:line="350" w:lineRule="exact"/>
      <w:ind w:hanging="380"/>
      <w:jc w:val="both"/>
    </w:pPr>
    <w:rPr>
      <w:rFonts w:eastAsia="Times New Roman"/>
      <w:sz w:val="27"/>
      <w:szCs w:val="27"/>
    </w:rPr>
  </w:style>
  <w:style w:type="character" w:customStyle="1" w:styleId="35">
    <w:name w:val="Основной текст (3)"/>
    <w:uiPriority w:val="99"/>
    <w:rsid w:val="006819CC"/>
    <w:rPr>
      <w:rFonts w:ascii="Times New Roman" w:hAnsi="Times New Roman"/>
      <w:b/>
      <w:color w:val="000000"/>
      <w:spacing w:val="0"/>
      <w:w w:val="100"/>
      <w:position w:val="0"/>
      <w:sz w:val="30"/>
      <w:u w:val="none"/>
      <w:lang w:val="uk-UA"/>
    </w:rPr>
  </w:style>
  <w:style w:type="table" w:customStyle="1" w:styleId="17">
    <w:name w:val="Светлая сетка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24">
    <w:name w:val="Светлая сетка2"/>
    <w:basedOn w:val="a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horttext">
    <w:name w:val="short_text"/>
    <w:uiPriority w:val="99"/>
    <w:rsid w:val="006819CC"/>
    <w:rPr>
      <w:rFonts w:cs="Times New Roman"/>
    </w:rPr>
  </w:style>
  <w:style w:type="paragraph" w:customStyle="1" w:styleId="FNormal">
    <w:name w:val="ÅF Normal"/>
    <w:basedOn w:val="aff1"/>
    <w:uiPriority w:val="99"/>
    <w:rsid w:val="006819CC"/>
    <w:pPr>
      <w:spacing w:after="120" w:line="240" w:lineRule="auto"/>
      <w:ind w:left="567"/>
      <w:jc w:val="both"/>
    </w:pPr>
    <w:rPr>
      <w:rFonts w:ascii="Segoe UI" w:hAnsi="Segoe UI" w:cs="Mangal"/>
      <w:sz w:val="20"/>
      <w:szCs w:val="18"/>
      <w:lang w:val="sv-SE" w:eastAsia="sv-SE" w:bidi="sa-IN"/>
    </w:rPr>
  </w:style>
  <w:style w:type="paragraph" w:styleId="aff1">
    <w:name w:val="Normal Indent"/>
    <w:basedOn w:val="a"/>
    <w:uiPriority w:val="99"/>
    <w:semiHidden/>
    <w:rsid w:val="006819CC"/>
    <w:pPr>
      <w:spacing w:after="200" w:line="276" w:lineRule="auto"/>
      <w:ind w:left="708"/>
    </w:pPr>
    <w:rPr>
      <w:rFonts w:ascii="Calibri" w:hAnsi="Calibri"/>
      <w:sz w:val="22"/>
    </w:rPr>
  </w:style>
  <w:style w:type="paragraph" w:customStyle="1" w:styleId="FBullet1">
    <w:name w:val="ÅF Bullet 1"/>
    <w:basedOn w:val="FNormal"/>
    <w:uiPriority w:val="99"/>
    <w:rsid w:val="006819CC"/>
    <w:pPr>
      <w:numPr>
        <w:numId w:val="2"/>
      </w:numPr>
      <w:tabs>
        <w:tab w:val="num" w:pos="360"/>
      </w:tabs>
      <w:ind w:left="567" w:firstLine="0"/>
    </w:pPr>
  </w:style>
  <w:style w:type="paragraph" w:styleId="aff2">
    <w:name w:val="Body Text Indent"/>
    <w:basedOn w:val="a"/>
    <w:link w:val="aff3"/>
    <w:rsid w:val="006819CC"/>
    <w:pPr>
      <w:spacing w:after="120" w:line="276" w:lineRule="auto"/>
      <w:ind w:left="283"/>
    </w:pPr>
    <w:rPr>
      <w:rFonts w:ascii="Calibri" w:eastAsia="Times New Roman" w:hAnsi="Calibri"/>
      <w:sz w:val="22"/>
      <w:lang w:val="uk-UA" w:eastAsia="uk-UA"/>
    </w:rPr>
  </w:style>
  <w:style w:type="character" w:customStyle="1" w:styleId="aff3">
    <w:name w:val="Основной текст с отступом Знак"/>
    <w:link w:val="aff2"/>
    <w:locked/>
    <w:rsid w:val="006819CC"/>
    <w:rPr>
      <w:rFonts w:ascii="Calibri" w:hAnsi="Calibri" w:cs="Times New Roman"/>
      <w:lang w:val="uk-UA" w:eastAsia="uk-UA"/>
    </w:rPr>
  </w:style>
  <w:style w:type="character" w:customStyle="1" w:styleId="apple-style-span">
    <w:name w:val="apple-style-span"/>
    <w:uiPriority w:val="99"/>
    <w:rsid w:val="006819CC"/>
    <w:rPr>
      <w:rFonts w:cs="Times New Roman"/>
    </w:rPr>
  </w:style>
  <w:style w:type="paragraph" w:customStyle="1" w:styleId="18">
    <w:name w:val="Без интервала1"/>
    <w:uiPriority w:val="99"/>
    <w:rsid w:val="006819CC"/>
    <w:rPr>
      <w:sz w:val="22"/>
      <w:szCs w:val="22"/>
      <w:lang w:val="uk-UA" w:eastAsia="en-US"/>
    </w:rPr>
  </w:style>
  <w:style w:type="character" w:customStyle="1" w:styleId="longtext">
    <w:name w:val="long_text"/>
    <w:uiPriority w:val="99"/>
    <w:rsid w:val="006819CC"/>
    <w:rPr>
      <w:rFonts w:cs="Times New Roman"/>
    </w:rPr>
  </w:style>
  <w:style w:type="character" w:customStyle="1" w:styleId="collapsebutton2">
    <w:name w:val="collapsebutton2"/>
    <w:uiPriority w:val="99"/>
    <w:rsid w:val="006819CC"/>
  </w:style>
  <w:style w:type="character" w:customStyle="1" w:styleId="editsection1">
    <w:name w:val="editsection1"/>
    <w:uiPriority w:val="99"/>
    <w:rsid w:val="006819CC"/>
    <w:rPr>
      <w:rFonts w:cs="Times New Roman"/>
    </w:rPr>
  </w:style>
  <w:style w:type="character" w:customStyle="1" w:styleId="mw-headline">
    <w:name w:val="mw-headline"/>
    <w:uiPriority w:val="99"/>
    <w:rsid w:val="006819CC"/>
    <w:rPr>
      <w:rFonts w:cs="Times New Roman"/>
    </w:rPr>
  </w:style>
  <w:style w:type="paragraph" w:customStyle="1" w:styleId="25">
    <w:name w:val="обычный2"/>
    <w:basedOn w:val="a"/>
    <w:uiPriority w:val="99"/>
    <w:rsid w:val="006819CC"/>
    <w:pPr>
      <w:tabs>
        <w:tab w:val="left" w:pos="709"/>
      </w:tabs>
      <w:suppressAutoHyphens/>
      <w:spacing w:line="100" w:lineRule="atLeast"/>
    </w:pPr>
    <w:rPr>
      <w:rFonts w:eastAsia="Arial Unicode MS" w:cs="Calibri"/>
      <w:color w:val="00000A"/>
      <w:sz w:val="28"/>
      <w:szCs w:val="28"/>
      <w:lang w:val="uk-UA"/>
    </w:rPr>
  </w:style>
  <w:style w:type="paragraph" w:customStyle="1" w:styleId="Style1">
    <w:name w:val="Style1"/>
    <w:basedOn w:val="a"/>
    <w:uiPriority w:val="99"/>
    <w:rsid w:val="006819CC"/>
    <w:pPr>
      <w:widowControl w:val="0"/>
      <w:autoSpaceDE w:val="0"/>
      <w:autoSpaceDN w:val="0"/>
      <w:adjustRightInd w:val="0"/>
    </w:pPr>
    <w:rPr>
      <w:rFonts w:eastAsia="Times New Roman"/>
      <w:szCs w:val="24"/>
      <w:lang w:eastAsia="ru-RU"/>
    </w:rPr>
  </w:style>
  <w:style w:type="paragraph" w:customStyle="1" w:styleId="Style13">
    <w:name w:val="Style13"/>
    <w:basedOn w:val="a"/>
    <w:uiPriority w:val="99"/>
    <w:rsid w:val="006819CC"/>
    <w:pPr>
      <w:widowControl w:val="0"/>
      <w:autoSpaceDE w:val="0"/>
      <w:autoSpaceDN w:val="0"/>
      <w:adjustRightInd w:val="0"/>
    </w:pPr>
    <w:rPr>
      <w:rFonts w:eastAsia="Times New Roman"/>
      <w:szCs w:val="24"/>
      <w:lang w:eastAsia="ru-RU"/>
    </w:rPr>
  </w:style>
  <w:style w:type="paragraph" w:customStyle="1" w:styleId="Style48">
    <w:name w:val="Style48"/>
    <w:basedOn w:val="a"/>
    <w:uiPriority w:val="99"/>
    <w:rsid w:val="006819CC"/>
    <w:pPr>
      <w:widowControl w:val="0"/>
      <w:autoSpaceDE w:val="0"/>
      <w:autoSpaceDN w:val="0"/>
      <w:adjustRightInd w:val="0"/>
    </w:pPr>
    <w:rPr>
      <w:rFonts w:eastAsia="Times New Roman"/>
      <w:szCs w:val="24"/>
      <w:lang w:eastAsia="ru-RU"/>
    </w:rPr>
  </w:style>
  <w:style w:type="paragraph" w:customStyle="1" w:styleId="Style89">
    <w:name w:val="Style8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66">
    <w:name w:val="Font Style166"/>
    <w:uiPriority w:val="99"/>
    <w:rsid w:val="006819CC"/>
    <w:rPr>
      <w:rFonts w:ascii="Arial" w:hAnsi="Arial"/>
      <w:b/>
      <w:spacing w:val="-10"/>
      <w:sz w:val="10"/>
    </w:rPr>
  </w:style>
  <w:style w:type="character" w:customStyle="1" w:styleId="FontStyle181">
    <w:name w:val="Font Style181"/>
    <w:uiPriority w:val="99"/>
    <w:rsid w:val="006819CC"/>
    <w:rPr>
      <w:rFonts w:ascii="Times New Roman" w:hAnsi="Times New Roman"/>
      <w:sz w:val="14"/>
    </w:rPr>
  </w:style>
  <w:style w:type="character" w:customStyle="1" w:styleId="FontStyle182">
    <w:name w:val="Font Style182"/>
    <w:uiPriority w:val="99"/>
    <w:rsid w:val="006819CC"/>
    <w:rPr>
      <w:rFonts w:ascii="Times New Roman" w:hAnsi="Times New Roman"/>
      <w:b/>
      <w:sz w:val="10"/>
    </w:rPr>
  </w:style>
  <w:style w:type="character" w:customStyle="1" w:styleId="FontStyle184">
    <w:name w:val="Font Style184"/>
    <w:uiPriority w:val="99"/>
    <w:rsid w:val="006819CC"/>
    <w:rPr>
      <w:rFonts w:ascii="Times New Roman" w:hAnsi="Times New Roman"/>
      <w:b/>
      <w:sz w:val="12"/>
    </w:rPr>
  </w:style>
  <w:style w:type="paragraph" w:customStyle="1" w:styleId="Style69">
    <w:name w:val="Style6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46">
    <w:name w:val="Font Style146"/>
    <w:uiPriority w:val="99"/>
    <w:rsid w:val="006819CC"/>
    <w:rPr>
      <w:rFonts w:ascii="Times New Roman" w:hAnsi="Times New Roman"/>
      <w:b/>
      <w:sz w:val="14"/>
    </w:rPr>
  </w:style>
  <w:style w:type="paragraph" w:customStyle="1" w:styleId="Style8">
    <w:name w:val="Style8"/>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86">
    <w:name w:val="Font Style186"/>
    <w:uiPriority w:val="99"/>
    <w:rsid w:val="006819CC"/>
    <w:rPr>
      <w:rFonts w:ascii="Times New Roman" w:hAnsi="Times New Roman"/>
      <w:b/>
      <w:sz w:val="18"/>
    </w:rPr>
  </w:style>
  <w:style w:type="paragraph" w:customStyle="1" w:styleId="xfmc0">
    <w:name w:val="xfmc0"/>
    <w:basedOn w:val="a"/>
    <w:uiPriority w:val="99"/>
    <w:rsid w:val="006819CC"/>
    <w:pPr>
      <w:spacing w:before="100" w:beforeAutospacing="1" w:after="100" w:afterAutospacing="1"/>
    </w:pPr>
    <w:rPr>
      <w:rFonts w:eastAsia="Times New Roman"/>
      <w:szCs w:val="24"/>
      <w:lang w:val="uk-UA" w:eastAsia="uk-UA"/>
    </w:rPr>
  </w:style>
  <w:style w:type="character" w:customStyle="1" w:styleId="FontStyle158">
    <w:name w:val="Font Style158"/>
    <w:uiPriority w:val="99"/>
    <w:rsid w:val="00B9541E"/>
    <w:rPr>
      <w:rFonts w:ascii="Times New Roman" w:hAnsi="Times New Roman"/>
      <w:sz w:val="24"/>
    </w:rPr>
  </w:style>
  <w:style w:type="paragraph" w:customStyle="1" w:styleId="p4">
    <w:name w:val="p4"/>
    <w:basedOn w:val="a"/>
    <w:rsid w:val="00B9541E"/>
    <w:pPr>
      <w:spacing w:before="100" w:beforeAutospacing="1" w:after="100" w:afterAutospacing="1"/>
    </w:pPr>
    <w:rPr>
      <w:rFonts w:eastAsia="Times New Roman"/>
      <w:szCs w:val="24"/>
      <w:lang w:eastAsia="ru-RU"/>
    </w:rPr>
  </w:style>
  <w:style w:type="character" w:customStyle="1" w:styleId="s8">
    <w:name w:val="s8"/>
    <w:basedOn w:val="a0"/>
    <w:rsid w:val="00B9541E"/>
  </w:style>
  <w:style w:type="paragraph" w:customStyle="1" w:styleId="p6">
    <w:name w:val="p6"/>
    <w:basedOn w:val="a"/>
    <w:rsid w:val="00B9541E"/>
    <w:pPr>
      <w:spacing w:before="100" w:beforeAutospacing="1" w:after="100" w:afterAutospacing="1"/>
    </w:pPr>
    <w:rPr>
      <w:rFonts w:eastAsia="Times New Roman"/>
      <w:szCs w:val="24"/>
      <w:lang w:eastAsia="ru-RU"/>
    </w:rPr>
  </w:style>
  <w:style w:type="paragraph" w:customStyle="1" w:styleId="p5">
    <w:name w:val="p5"/>
    <w:basedOn w:val="a"/>
    <w:rsid w:val="00B9541E"/>
    <w:pPr>
      <w:spacing w:before="100" w:beforeAutospacing="1" w:after="100" w:afterAutospacing="1"/>
    </w:pPr>
    <w:rPr>
      <w:rFonts w:eastAsia="Times New Roman"/>
      <w:szCs w:val="24"/>
      <w:lang w:eastAsia="ru-RU"/>
    </w:rPr>
  </w:style>
  <w:style w:type="paragraph" w:customStyle="1" w:styleId="72">
    <w:name w:val="Основной текст7"/>
    <w:basedOn w:val="a"/>
    <w:rsid w:val="00B9541E"/>
    <w:pPr>
      <w:widowControl w:val="0"/>
      <w:shd w:val="clear" w:color="auto" w:fill="FFFFFF"/>
      <w:spacing w:before="360" w:after="540" w:line="264" w:lineRule="exact"/>
      <w:ind w:hanging="540"/>
      <w:jc w:val="center"/>
    </w:pPr>
    <w:rPr>
      <w:rFonts w:eastAsia="Times New Roman"/>
      <w:b/>
      <w:bCs/>
      <w:sz w:val="21"/>
      <w:szCs w:val="21"/>
    </w:rPr>
  </w:style>
  <w:style w:type="character" w:customStyle="1" w:styleId="36">
    <w:name w:val="Основной текст (3)_"/>
    <w:basedOn w:val="a0"/>
    <w:rsid w:val="00B9541E"/>
    <w:rPr>
      <w:rFonts w:ascii="Arial" w:eastAsia="Arial" w:hAnsi="Arial" w:cs="Arial"/>
      <w:b/>
      <w:bCs/>
      <w:spacing w:val="2"/>
      <w:sz w:val="18"/>
      <w:szCs w:val="18"/>
      <w:shd w:val="clear" w:color="auto" w:fill="FFFFFF"/>
    </w:rPr>
  </w:style>
  <w:style w:type="character" w:customStyle="1" w:styleId="26">
    <w:name w:val="Заголовок №2_"/>
    <w:basedOn w:val="a0"/>
    <w:rsid w:val="00B9541E"/>
    <w:rPr>
      <w:rFonts w:ascii="Times New Roman" w:eastAsia="Times New Roman" w:hAnsi="Times New Roman" w:cs="Times New Roman"/>
      <w:b/>
      <w:bCs/>
      <w:spacing w:val="3"/>
      <w:sz w:val="21"/>
      <w:szCs w:val="21"/>
      <w:shd w:val="clear" w:color="auto" w:fill="FFFFFF"/>
    </w:rPr>
  </w:style>
  <w:style w:type="character" w:customStyle="1" w:styleId="27">
    <w:name w:val="Основной текст (2)_"/>
    <w:basedOn w:val="a0"/>
    <w:link w:val="28"/>
    <w:rsid w:val="00B9541E"/>
    <w:rPr>
      <w:rFonts w:ascii="Times New Roman" w:eastAsia="Times New Roman" w:hAnsi="Times New Roman"/>
      <w:sz w:val="18"/>
      <w:szCs w:val="18"/>
      <w:shd w:val="clear" w:color="auto" w:fill="FFFFFF"/>
    </w:rPr>
  </w:style>
  <w:style w:type="paragraph" w:customStyle="1" w:styleId="28">
    <w:name w:val="Основной текст (2)"/>
    <w:basedOn w:val="a"/>
    <w:link w:val="27"/>
    <w:rsid w:val="00B9541E"/>
    <w:pPr>
      <w:widowControl w:val="0"/>
      <w:shd w:val="clear" w:color="auto" w:fill="FFFFFF"/>
      <w:spacing w:before="60" w:after="60" w:line="0" w:lineRule="atLeast"/>
      <w:jc w:val="right"/>
    </w:pPr>
    <w:rPr>
      <w:rFonts w:eastAsia="Times New Roman"/>
      <w:sz w:val="18"/>
      <w:szCs w:val="18"/>
      <w:lang w:eastAsia="ru-RU"/>
    </w:rPr>
  </w:style>
  <w:style w:type="paragraph" w:styleId="29">
    <w:name w:val="Body Text 2"/>
    <w:basedOn w:val="a"/>
    <w:link w:val="2a"/>
    <w:locked/>
    <w:rsid w:val="00B9541E"/>
    <w:pPr>
      <w:shd w:val="clear" w:color="auto" w:fill="FFFFFF"/>
      <w:jc w:val="both"/>
    </w:pPr>
    <w:rPr>
      <w:rFonts w:eastAsia="Times New Roman"/>
      <w:szCs w:val="24"/>
      <w:lang w:val="uk-UA" w:eastAsia="ru-RU"/>
    </w:rPr>
  </w:style>
  <w:style w:type="character" w:customStyle="1" w:styleId="2a">
    <w:name w:val="Основной текст 2 Знак"/>
    <w:basedOn w:val="a0"/>
    <w:link w:val="29"/>
    <w:rsid w:val="00B9541E"/>
    <w:rPr>
      <w:rFonts w:ascii="Times New Roman" w:eastAsia="Times New Roman" w:hAnsi="Times New Roman"/>
      <w:sz w:val="24"/>
      <w:szCs w:val="24"/>
      <w:shd w:val="clear" w:color="auto" w:fill="FFFFFF"/>
      <w:lang w:val="uk-UA"/>
    </w:rPr>
  </w:style>
  <w:style w:type="character" w:customStyle="1" w:styleId="aff4">
    <w:name w:val="Основной текст + Полужирный"/>
    <w:basedOn w:val="af0"/>
    <w:rsid w:val="00B9541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uk-UA"/>
    </w:rPr>
  </w:style>
  <w:style w:type="character" w:customStyle="1" w:styleId="37">
    <w:name w:val="Заголовок №3_"/>
    <w:basedOn w:val="a0"/>
    <w:rsid w:val="00B9541E"/>
    <w:rPr>
      <w:rFonts w:ascii="Times New Roman" w:eastAsia="Times New Roman" w:hAnsi="Times New Roman" w:cs="Times New Roman"/>
      <w:b/>
      <w:bCs/>
      <w:i w:val="0"/>
      <w:iCs w:val="0"/>
      <w:smallCaps w:val="0"/>
      <w:strike w:val="0"/>
      <w:sz w:val="25"/>
      <w:szCs w:val="25"/>
      <w:u w:val="none"/>
    </w:rPr>
  </w:style>
  <w:style w:type="character" w:customStyle="1" w:styleId="43">
    <w:name w:val="Заголовок №4_"/>
    <w:basedOn w:val="a0"/>
    <w:link w:val="44"/>
    <w:rsid w:val="00B9541E"/>
    <w:rPr>
      <w:rFonts w:ascii="Times New Roman" w:eastAsia="Times New Roman" w:hAnsi="Times New Roman"/>
      <w:b/>
      <w:bCs/>
      <w:spacing w:val="3"/>
      <w:sz w:val="21"/>
      <w:szCs w:val="21"/>
      <w:shd w:val="clear" w:color="auto" w:fill="FFFFFF"/>
    </w:rPr>
  </w:style>
  <w:style w:type="paragraph" w:customStyle="1" w:styleId="44">
    <w:name w:val="Заголовок №4"/>
    <w:basedOn w:val="a"/>
    <w:link w:val="43"/>
    <w:rsid w:val="00B9541E"/>
    <w:pPr>
      <w:widowControl w:val="0"/>
      <w:shd w:val="clear" w:color="auto" w:fill="FFFFFF"/>
      <w:spacing w:after="180" w:line="0" w:lineRule="atLeast"/>
      <w:jc w:val="both"/>
      <w:outlineLvl w:val="3"/>
    </w:pPr>
    <w:rPr>
      <w:rFonts w:eastAsia="Times New Roman"/>
      <w:b/>
      <w:bCs/>
      <w:spacing w:val="3"/>
      <w:sz w:val="21"/>
      <w:szCs w:val="21"/>
      <w:lang w:eastAsia="ru-RU"/>
    </w:rPr>
  </w:style>
  <w:style w:type="character" w:customStyle="1" w:styleId="38">
    <w:name w:val="Заголовок №3"/>
    <w:basedOn w:val="37"/>
    <w:rsid w:val="00B9541E"/>
    <w:rPr>
      <w:rFonts w:ascii="Times New Roman" w:eastAsia="Times New Roman" w:hAnsi="Times New Roman" w:cs="Times New Roman"/>
      <w:b/>
      <w:bCs/>
      <w:i w:val="0"/>
      <w:iCs w:val="0"/>
      <w:smallCaps w:val="0"/>
      <w:strike w:val="0"/>
      <w:color w:val="000000"/>
      <w:spacing w:val="0"/>
      <w:w w:val="100"/>
      <w:position w:val="0"/>
      <w:sz w:val="25"/>
      <w:szCs w:val="25"/>
      <w:u w:val="single"/>
      <w:lang w:val="uk-UA"/>
    </w:rPr>
  </w:style>
  <w:style w:type="character" w:customStyle="1" w:styleId="95pt0pt">
    <w:name w:val="Основной текст + 9;5 pt;Полужирный;Интервал 0 pt"/>
    <w:basedOn w:val="af0"/>
    <w:rsid w:val="00B9541E"/>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uk-UA"/>
    </w:rPr>
  </w:style>
  <w:style w:type="paragraph" w:customStyle="1" w:styleId="19">
    <w:name w:val="Абзац списку1"/>
    <w:basedOn w:val="a"/>
    <w:uiPriority w:val="99"/>
    <w:qFormat/>
    <w:rsid w:val="00B9541E"/>
    <w:pPr>
      <w:spacing w:after="200" w:line="276" w:lineRule="auto"/>
      <w:ind w:left="720"/>
      <w:contextualSpacing/>
    </w:pPr>
    <w:rPr>
      <w:rFonts w:ascii="Calibri" w:hAnsi="Calibri"/>
      <w:sz w:val="22"/>
    </w:rPr>
  </w:style>
  <w:style w:type="character" w:customStyle="1" w:styleId="11pt0">
    <w:name w:val="Основной текст + 11 pt;Полужирный"/>
    <w:basedOn w:val="a0"/>
    <w:rsid w:val="00B9541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customStyle="1" w:styleId="rvps12">
    <w:name w:val="rvps12"/>
    <w:basedOn w:val="a"/>
    <w:rsid w:val="009F00EB"/>
    <w:pPr>
      <w:spacing w:before="100" w:beforeAutospacing="1" w:after="100" w:afterAutospacing="1"/>
    </w:pPr>
    <w:rPr>
      <w:rFonts w:eastAsia="Times New Roman"/>
      <w:szCs w:val="24"/>
      <w:lang w:val="uk-UA" w:eastAsia="uk-UA"/>
    </w:rPr>
  </w:style>
  <w:style w:type="table" w:styleId="aff5">
    <w:name w:val="Table Theme"/>
    <w:basedOn w:val="a1"/>
    <w:locked/>
    <w:rsid w:val="00FE0E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
    <w:name w:val="head"/>
    <w:basedOn w:val="a"/>
    <w:rsid w:val="00FE0E63"/>
    <w:pPr>
      <w:spacing w:before="100" w:beforeAutospacing="1" w:after="100" w:afterAutospacing="1"/>
    </w:pPr>
    <w:rPr>
      <w:rFonts w:eastAsia="Times New Roman"/>
      <w:szCs w:val="24"/>
      <w:lang w:eastAsia="ru-RU"/>
    </w:rPr>
  </w:style>
  <w:style w:type="paragraph" w:customStyle="1" w:styleId="style6">
    <w:name w:val="style6"/>
    <w:basedOn w:val="a"/>
    <w:rsid w:val="00FE0E63"/>
    <w:pPr>
      <w:spacing w:before="100" w:beforeAutospacing="1" w:after="100" w:afterAutospacing="1"/>
    </w:pPr>
    <w:rPr>
      <w:rFonts w:eastAsia="Times New Roman"/>
      <w:szCs w:val="24"/>
      <w:lang w:eastAsia="ru-RU"/>
    </w:rPr>
  </w:style>
  <w:style w:type="character" w:customStyle="1" w:styleId="goog-gtc-unit">
    <w:name w:val="goog-gtc-unit"/>
    <w:basedOn w:val="a0"/>
    <w:rsid w:val="007B3EC3"/>
  </w:style>
  <w:style w:type="paragraph" w:customStyle="1" w:styleId="39">
    <w:name w:val="Стиль3"/>
    <w:basedOn w:val="a"/>
    <w:link w:val="3a"/>
    <w:qFormat/>
    <w:rsid w:val="007B3EC3"/>
    <w:pPr>
      <w:ind w:firstLine="539"/>
    </w:pPr>
    <w:rPr>
      <w:rFonts w:ascii="Arial" w:eastAsia="Times New Roman" w:hAnsi="Arial"/>
      <w:szCs w:val="24"/>
      <w:lang w:bidi="en-US"/>
    </w:rPr>
  </w:style>
  <w:style w:type="character" w:customStyle="1" w:styleId="3a">
    <w:name w:val="Стиль3 Знак"/>
    <w:link w:val="39"/>
    <w:rsid w:val="007B3EC3"/>
    <w:rPr>
      <w:rFonts w:ascii="Arial" w:eastAsia="Times New Roman" w:hAnsi="Arial"/>
      <w:sz w:val="24"/>
      <w:szCs w:val="24"/>
      <w:lang w:eastAsia="en-US" w:bidi="en-US"/>
    </w:rPr>
  </w:style>
  <w:style w:type="paragraph" w:styleId="HTML">
    <w:name w:val="HTML Preformatted"/>
    <w:basedOn w:val="a"/>
    <w:link w:val="HTML0"/>
    <w:uiPriority w:val="99"/>
    <w:unhideWhenUsed/>
    <w:locked/>
    <w:rsid w:val="007B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EC3"/>
    <w:rPr>
      <w:rFonts w:ascii="Courier New" w:eastAsia="Times New Roman" w:hAnsi="Courier New" w:cs="Courier New"/>
    </w:rPr>
  </w:style>
  <w:style w:type="paragraph" w:styleId="3b">
    <w:name w:val="Body Text 3"/>
    <w:basedOn w:val="a"/>
    <w:link w:val="3c"/>
    <w:locked/>
    <w:rsid w:val="007B3EC3"/>
    <w:pPr>
      <w:spacing w:after="120"/>
    </w:pPr>
    <w:rPr>
      <w:rFonts w:eastAsia="Times New Roman"/>
      <w:sz w:val="16"/>
      <w:szCs w:val="16"/>
      <w:lang w:eastAsia="ru-RU"/>
    </w:rPr>
  </w:style>
  <w:style w:type="character" w:customStyle="1" w:styleId="3c">
    <w:name w:val="Основной текст 3 Знак"/>
    <w:basedOn w:val="a0"/>
    <w:link w:val="3b"/>
    <w:rsid w:val="007B3EC3"/>
    <w:rPr>
      <w:rFonts w:ascii="Times New Roman" w:eastAsia="Times New Roman" w:hAnsi="Times New Roman"/>
      <w:sz w:val="16"/>
      <w:szCs w:val="16"/>
    </w:rPr>
  </w:style>
  <w:style w:type="paragraph" w:customStyle="1" w:styleId="ZvitEAZagl1">
    <w:name w:val="Zvit_EA_Zagl_1"/>
    <w:basedOn w:val="1"/>
    <w:next w:val="a"/>
    <w:qFormat/>
    <w:rsid w:val="007B3EC3"/>
    <w:pPr>
      <w:spacing w:before="120" w:after="120" w:line="276" w:lineRule="auto"/>
      <w:ind w:left="284" w:hanging="284"/>
    </w:pPr>
    <w:rPr>
      <w:rFonts w:asciiTheme="majorHAnsi" w:eastAsiaTheme="majorEastAsia" w:hAnsiTheme="majorHAnsi"/>
      <w:bCs w:val="0"/>
      <w:color w:val="000000"/>
      <w:kern w:val="32"/>
      <w:sz w:val="24"/>
      <w:szCs w:val="32"/>
      <w:lang w:val="uk-UA" w:eastAsia="uk-UA"/>
    </w:rPr>
  </w:style>
  <w:style w:type="character" w:customStyle="1" w:styleId="style10">
    <w:name w:val="style10"/>
    <w:basedOn w:val="a0"/>
    <w:rsid w:val="007B3EC3"/>
  </w:style>
  <w:style w:type="character" w:customStyle="1" w:styleId="translation-chunk">
    <w:name w:val="translation-chunk"/>
    <w:basedOn w:val="a0"/>
    <w:rsid w:val="007B3EC3"/>
  </w:style>
  <w:style w:type="character" w:customStyle="1" w:styleId="Heading1">
    <w:name w:val="Heading #1_"/>
    <w:basedOn w:val="a0"/>
    <w:link w:val="Heading10"/>
    <w:rsid w:val="007B3EC3"/>
    <w:rPr>
      <w:rFonts w:ascii="Times New Roman" w:eastAsia="Times New Roman" w:hAnsi="Times New Roman"/>
      <w:b/>
      <w:bCs/>
      <w:sz w:val="32"/>
      <w:szCs w:val="32"/>
      <w:shd w:val="clear" w:color="auto" w:fill="FFFFFF"/>
      <w:lang w:bidi="ru-RU"/>
    </w:rPr>
  </w:style>
  <w:style w:type="paragraph" w:customStyle="1" w:styleId="Heading10">
    <w:name w:val="Heading #1"/>
    <w:basedOn w:val="a"/>
    <w:link w:val="Heading1"/>
    <w:rsid w:val="007B3EC3"/>
    <w:pPr>
      <w:widowControl w:val="0"/>
      <w:shd w:val="clear" w:color="auto" w:fill="FFFFFF"/>
      <w:spacing w:after="660" w:line="0" w:lineRule="atLeast"/>
      <w:ind w:firstLine="480"/>
      <w:jc w:val="both"/>
      <w:outlineLvl w:val="0"/>
    </w:pPr>
    <w:rPr>
      <w:rFonts w:eastAsia="Times New Roman"/>
      <w:b/>
      <w:bCs/>
      <w:sz w:val="32"/>
      <w:szCs w:val="32"/>
      <w:lang w:eastAsia="ru-RU" w:bidi="ru-RU"/>
    </w:rPr>
  </w:style>
  <w:style w:type="character" w:customStyle="1" w:styleId="Bodytext2">
    <w:name w:val="Body text (2)"/>
    <w:basedOn w:val="a0"/>
    <w:rsid w:val="007B3EC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Tablecaption">
    <w:name w:val="Table caption"/>
    <w:basedOn w:val="a0"/>
    <w:rsid w:val="007B3EC3"/>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paragraph" w:customStyle="1" w:styleId="1a">
    <w:name w:val="Подпись к таблице1"/>
    <w:basedOn w:val="a"/>
    <w:rsid w:val="007B3EC3"/>
    <w:pPr>
      <w:widowControl w:val="0"/>
      <w:shd w:val="clear" w:color="auto" w:fill="FFFFFF"/>
      <w:spacing w:line="205" w:lineRule="exact"/>
      <w:jc w:val="center"/>
    </w:pPr>
    <w:rPr>
      <w:rFonts w:eastAsiaTheme="minorHAnsi"/>
      <w:sz w:val="19"/>
      <w:szCs w:val="19"/>
    </w:rPr>
  </w:style>
  <w:style w:type="character" w:customStyle="1" w:styleId="aff6">
    <w:name w:val="Колонтитул_"/>
    <w:basedOn w:val="a0"/>
    <w:link w:val="1b"/>
    <w:rsid w:val="007B3EC3"/>
    <w:rPr>
      <w:rFonts w:ascii="Arial Narrow" w:hAnsi="Arial Narrow" w:cs="Arial Narrow"/>
      <w:b/>
      <w:bCs/>
      <w:sz w:val="16"/>
      <w:szCs w:val="16"/>
      <w:shd w:val="clear" w:color="auto" w:fill="FFFFFF"/>
    </w:rPr>
  </w:style>
  <w:style w:type="paragraph" w:customStyle="1" w:styleId="1b">
    <w:name w:val="Колонтитул1"/>
    <w:basedOn w:val="a"/>
    <w:link w:val="aff6"/>
    <w:rsid w:val="007B3EC3"/>
    <w:pPr>
      <w:widowControl w:val="0"/>
      <w:shd w:val="clear" w:color="auto" w:fill="FFFFFF"/>
      <w:spacing w:line="240" w:lineRule="atLeast"/>
      <w:jc w:val="right"/>
    </w:pPr>
    <w:rPr>
      <w:rFonts w:ascii="Arial Narrow" w:hAnsi="Arial Narrow" w:cs="Arial Narrow"/>
      <w:b/>
      <w:bCs/>
      <w:sz w:val="16"/>
      <w:szCs w:val="16"/>
      <w:lang w:eastAsia="ru-RU"/>
    </w:rPr>
  </w:style>
  <w:style w:type="character" w:customStyle="1" w:styleId="aff7">
    <w:name w:val="Колонтитул"/>
    <w:basedOn w:val="aff6"/>
    <w:rsid w:val="007B3EC3"/>
    <w:rPr>
      <w:rFonts w:ascii="Arial Narrow" w:hAnsi="Arial Narrow" w:cs="Arial Narrow"/>
      <w:b/>
      <w:bCs/>
      <w:sz w:val="16"/>
      <w:szCs w:val="16"/>
      <w:shd w:val="clear" w:color="auto" w:fill="FFFFFF"/>
    </w:rPr>
  </w:style>
  <w:style w:type="character" w:customStyle="1" w:styleId="3d">
    <w:name w:val="Основной текст + Полужирный3"/>
    <w:basedOn w:val="a0"/>
    <w:rsid w:val="007B3EC3"/>
    <w:rPr>
      <w:rFonts w:ascii="Times New Roman" w:eastAsiaTheme="minorEastAsia" w:hAnsi="Times New Roman" w:cs="Times New Roman"/>
      <w:b/>
      <w:bCs/>
      <w:sz w:val="19"/>
      <w:szCs w:val="19"/>
      <w:u w:val="none"/>
      <w:lang w:val="uk-UA"/>
    </w:rPr>
  </w:style>
  <w:style w:type="character" w:customStyle="1" w:styleId="1c">
    <w:name w:val="Заголовок №1_"/>
    <w:basedOn w:val="a0"/>
    <w:rsid w:val="007B3EC3"/>
    <w:rPr>
      <w:rFonts w:ascii="Times New Roman" w:hAnsi="Times New Roman" w:cs="Times New Roman"/>
      <w:b/>
      <w:bCs/>
      <w:shd w:val="clear" w:color="auto" w:fill="FFFFFF"/>
    </w:rPr>
  </w:style>
  <w:style w:type="character" w:customStyle="1" w:styleId="2b">
    <w:name w:val="Основной текст (2) + Полужирный"/>
    <w:basedOn w:val="27"/>
    <w:rsid w:val="007B3EC3"/>
    <w:rPr>
      <w:rFonts w:ascii="Times New Roman" w:eastAsia="Times New Roman" w:hAnsi="Times New Roman" w:cs="Times New Roman"/>
      <w:b/>
      <w:bCs/>
      <w:noProof/>
      <w:sz w:val="21"/>
      <w:szCs w:val="21"/>
      <w:shd w:val="clear" w:color="auto" w:fill="FFFFFF"/>
    </w:rPr>
  </w:style>
  <w:style w:type="character" w:customStyle="1" w:styleId="211">
    <w:name w:val="Основной текст (2) + Полужирный1"/>
    <w:basedOn w:val="27"/>
    <w:rsid w:val="007B3EC3"/>
    <w:rPr>
      <w:rFonts w:ascii="Times New Roman" w:eastAsia="Times New Roman" w:hAnsi="Times New Roman" w:cs="Times New Roman"/>
      <w:b/>
      <w:bCs/>
      <w:sz w:val="21"/>
      <w:szCs w:val="21"/>
      <w:u w:val="single"/>
      <w:shd w:val="clear" w:color="auto" w:fill="FFFFFF"/>
    </w:rPr>
  </w:style>
  <w:style w:type="character" w:customStyle="1" w:styleId="45">
    <w:name w:val="Основной текст (4)_"/>
    <w:basedOn w:val="a0"/>
    <w:link w:val="46"/>
    <w:rsid w:val="007B3EC3"/>
    <w:rPr>
      <w:rFonts w:ascii="Times New Roman" w:hAnsi="Times New Roman"/>
      <w:b/>
      <w:bCs/>
      <w:sz w:val="19"/>
      <w:szCs w:val="19"/>
      <w:shd w:val="clear" w:color="auto" w:fill="FFFFFF"/>
    </w:rPr>
  </w:style>
  <w:style w:type="paragraph" w:customStyle="1" w:styleId="46">
    <w:name w:val="Основной текст (4)"/>
    <w:basedOn w:val="a"/>
    <w:link w:val="45"/>
    <w:rsid w:val="007B3EC3"/>
    <w:pPr>
      <w:widowControl w:val="0"/>
      <w:shd w:val="clear" w:color="auto" w:fill="FFFFFF"/>
      <w:spacing w:before="180" w:after="180" w:line="234" w:lineRule="exact"/>
    </w:pPr>
    <w:rPr>
      <w:b/>
      <w:bCs/>
      <w:sz w:val="19"/>
      <w:szCs w:val="19"/>
      <w:lang w:eastAsia="ru-RU"/>
    </w:rPr>
  </w:style>
  <w:style w:type="character" w:customStyle="1" w:styleId="47">
    <w:name w:val="Основной текст (4) + Не полужирный"/>
    <w:basedOn w:val="45"/>
    <w:rsid w:val="007B3EC3"/>
    <w:rPr>
      <w:rFonts w:ascii="Times New Roman" w:hAnsi="Times New Roman"/>
      <w:b/>
      <w:bCs/>
      <w:sz w:val="19"/>
      <w:szCs w:val="19"/>
      <w:shd w:val="clear" w:color="auto" w:fill="FFFFFF"/>
    </w:rPr>
  </w:style>
  <w:style w:type="character" w:customStyle="1" w:styleId="aff8">
    <w:name w:val="Основной текст + Курсив"/>
    <w:basedOn w:val="a0"/>
    <w:rsid w:val="007B3EC3"/>
    <w:rPr>
      <w:rFonts w:ascii="Times New Roman" w:eastAsiaTheme="minorEastAsia" w:hAnsi="Times New Roman" w:cs="Times New Roman"/>
      <w:i/>
      <w:iCs/>
      <w:sz w:val="19"/>
      <w:szCs w:val="19"/>
      <w:u w:val="none"/>
      <w:lang w:val="uk-UA"/>
    </w:rPr>
  </w:style>
  <w:style w:type="character" w:customStyle="1" w:styleId="2c">
    <w:name w:val="Подпись к таблице (2)_"/>
    <w:basedOn w:val="a0"/>
    <w:rsid w:val="007B3EC3"/>
    <w:rPr>
      <w:rFonts w:ascii="Times New Roman" w:hAnsi="Times New Roman" w:cs="Times New Roman"/>
      <w:b/>
      <w:bCs/>
      <w:sz w:val="19"/>
      <w:szCs w:val="19"/>
      <w:shd w:val="clear" w:color="auto" w:fill="FFFFFF"/>
    </w:rPr>
  </w:style>
  <w:style w:type="character" w:customStyle="1" w:styleId="10pt">
    <w:name w:val="Основной текст + 10 pt"/>
    <w:basedOn w:val="a0"/>
    <w:rsid w:val="007B3EC3"/>
    <w:rPr>
      <w:rFonts w:ascii="Times New Roman" w:eastAsiaTheme="minorEastAsia" w:hAnsi="Times New Roman" w:cs="Times New Roman"/>
      <w:sz w:val="20"/>
      <w:szCs w:val="20"/>
      <w:u w:val="none"/>
      <w:lang w:val="uk-UA"/>
    </w:rPr>
  </w:style>
  <w:style w:type="character" w:customStyle="1" w:styleId="aff9">
    <w:name w:val="Подпись к таблице + Полужирный"/>
    <w:basedOn w:val="a0"/>
    <w:rsid w:val="00780BD0"/>
    <w:rPr>
      <w:rFonts w:ascii="Arial" w:eastAsia="Arial" w:hAnsi="Arial" w:cs="Arial"/>
      <w:b/>
      <w:bCs/>
      <w:color w:val="000000"/>
      <w:spacing w:val="0"/>
      <w:w w:val="100"/>
      <w:position w:val="0"/>
      <w:sz w:val="23"/>
      <w:szCs w:val="23"/>
      <w:shd w:val="clear" w:color="auto" w:fill="FFFFFF"/>
      <w:lang w:val="uk-UA"/>
    </w:rPr>
  </w:style>
  <w:style w:type="character" w:customStyle="1" w:styleId="9pt">
    <w:name w:val="Основной текст + 9 pt"/>
    <w:basedOn w:val="a0"/>
    <w:rsid w:val="00780BD0"/>
    <w:rPr>
      <w:rFonts w:ascii="Arial" w:eastAsia="Arial" w:hAnsi="Arial" w:cs="Arial"/>
      <w:b w:val="0"/>
      <w:bCs w:val="0"/>
      <w:i w:val="0"/>
      <w:iCs w:val="0"/>
      <w:smallCaps w:val="0"/>
      <w:strike w:val="0"/>
      <w:color w:val="000000"/>
      <w:spacing w:val="0"/>
      <w:w w:val="100"/>
      <w:position w:val="0"/>
      <w:sz w:val="18"/>
      <w:szCs w:val="18"/>
      <w:u w:val="none"/>
      <w:shd w:val="clear" w:color="auto" w:fill="FFFFFF"/>
      <w:lang w:val="uk-UA"/>
    </w:rPr>
  </w:style>
  <w:style w:type="character" w:customStyle="1" w:styleId="285pt">
    <w:name w:val="Подпись к таблице (2) + 8;5 pt;Полужирный;Не курсив"/>
    <w:basedOn w:val="a0"/>
    <w:rsid w:val="00780BD0"/>
    <w:rPr>
      <w:rFonts w:ascii="Arial" w:eastAsia="Arial" w:hAnsi="Arial" w:cs="Arial"/>
      <w:b/>
      <w:bCs/>
      <w:i/>
      <w:iCs/>
      <w:color w:val="000000"/>
      <w:spacing w:val="0"/>
      <w:w w:val="100"/>
      <w:position w:val="0"/>
      <w:sz w:val="17"/>
      <w:szCs w:val="17"/>
      <w:shd w:val="clear" w:color="auto" w:fill="FFFFFF"/>
      <w:lang w:val="uk-UA"/>
    </w:rPr>
  </w:style>
  <w:style w:type="paragraph" w:customStyle="1" w:styleId="110">
    <w:name w:val="заголовок 11"/>
    <w:basedOn w:val="a"/>
    <w:next w:val="a"/>
    <w:rsid w:val="00DF0E58"/>
    <w:pPr>
      <w:keepNext/>
      <w:widowControl w:val="0"/>
      <w:jc w:val="center"/>
    </w:pPr>
    <w:rPr>
      <w:rFonts w:eastAsia="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semiHidden="0"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Table Theme"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E0E63"/>
    <w:rPr>
      <w:rFonts w:ascii="Times New Roman" w:hAnsi="Times New Roman"/>
      <w:sz w:val="24"/>
      <w:szCs w:val="22"/>
      <w:lang w:eastAsia="en-US"/>
    </w:rPr>
  </w:style>
  <w:style w:type="paragraph" w:styleId="1">
    <w:name w:val="heading 1"/>
    <w:aliases w:val="Zvit_EA_Zag_1,Знак,Заголовок 1 Знак Знак,Заголовок 1 (табл),заголовок 1 Знак,Заголовок 1-1"/>
    <w:basedOn w:val="a"/>
    <w:next w:val="a"/>
    <w:link w:val="10"/>
    <w:uiPriority w:val="9"/>
    <w:qFormat/>
    <w:rsid w:val="00054D5E"/>
    <w:pPr>
      <w:keepNext/>
      <w:keepLines/>
      <w:spacing w:before="480"/>
      <w:outlineLvl w:val="0"/>
    </w:pPr>
    <w:rPr>
      <w:rFonts w:ascii="Cambria" w:eastAsia="Times New Roman" w:hAnsi="Cambria"/>
      <w:b/>
      <w:bCs/>
      <w:color w:val="365F91"/>
      <w:sz w:val="28"/>
      <w:szCs w:val="28"/>
    </w:rPr>
  </w:style>
  <w:style w:type="paragraph" w:styleId="2">
    <w:name w:val="heading 2"/>
    <w:aliases w:val="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w:basedOn w:val="a"/>
    <w:next w:val="a"/>
    <w:link w:val="20"/>
    <w:uiPriority w:val="9"/>
    <w:qFormat/>
    <w:rsid w:val="00054D5E"/>
    <w:pPr>
      <w:keepNext/>
      <w:keepLines/>
      <w:spacing w:before="200" w:line="276" w:lineRule="auto"/>
      <w:outlineLvl w:val="1"/>
    </w:pPr>
    <w:rPr>
      <w:rFonts w:ascii="Cambria" w:eastAsia="Times New Roman" w:hAnsi="Cambria"/>
      <w:b/>
      <w:bCs/>
      <w:color w:val="4F81BD"/>
      <w:sz w:val="26"/>
      <w:szCs w:val="26"/>
    </w:rPr>
  </w:style>
  <w:style w:type="paragraph" w:styleId="3">
    <w:name w:val="heading 3"/>
    <w:aliases w:val="Знак2"/>
    <w:basedOn w:val="a"/>
    <w:next w:val="a"/>
    <w:link w:val="30"/>
    <w:uiPriority w:val="99"/>
    <w:qFormat/>
    <w:rsid w:val="006819CC"/>
    <w:pPr>
      <w:keepNext/>
      <w:keepLines/>
      <w:spacing w:before="200" w:line="276" w:lineRule="auto"/>
      <w:outlineLvl w:val="2"/>
    </w:pPr>
    <w:rPr>
      <w:rFonts w:ascii="Cambria" w:eastAsia="Times New Roman" w:hAnsi="Cambria"/>
      <w:b/>
      <w:bCs/>
      <w:color w:val="4F81BD"/>
      <w:sz w:val="22"/>
      <w:lang w:val="uk-UA" w:eastAsia="uk-UA"/>
    </w:rPr>
  </w:style>
  <w:style w:type="paragraph" w:styleId="4">
    <w:name w:val="heading 4"/>
    <w:basedOn w:val="a"/>
    <w:next w:val="a"/>
    <w:link w:val="40"/>
    <w:qFormat/>
    <w:rsid w:val="006819CC"/>
    <w:pPr>
      <w:keepNext/>
      <w:keepLines/>
      <w:spacing w:before="200" w:line="276" w:lineRule="auto"/>
      <w:outlineLvl w:val="3"/>
    </w:pPr>
    <w:rPr>
      <w:rFonts w:ascii="Cambria" w:eastAsia="Times New Roman" w:hAnsi="Cambria"/>
      <w:b/>
      <w:bCs/>
      <w:i/>
      <w:iCs/>
      <w:color w:val="4F81BD"/>
      <w:sz w:val="22"/>
      <w:lang w:val="uk-UA" w:eastAsia="uk-UA"/>
    </w:rPr>
  </w:style>
  <w:style w:type="paragraph" w:styleId="5">
    <w:name w:val="heading 5"/>
    <w:basedOn w:val="a"/>
    <w:next w:val="a"/>
    <w:link w:val="50"/>
    <w:uiPriority w:val="99"/>
    <w:qFormat/>
    <w:rsid w:val="00B36849"/>
    <w:pPr>
      <w:keepNext/>
      <w:keepLines/>
      <w:spacing w:before="200" w:line="276" w:lineRule="auto"/>
      <w:outlineLvl w:val="4"/>
    </w:pPr>
    <w:rPr>
      <w:rFonts w:ascii="Cambria" w:eastAsia="Times New Roman" w:hAnsi="Cambria"/>
      <w:color w:val="243F60"/>
      <w:sz w:val="22"/>
      <w:lang w:val="uk-UA" w:eastAsia="uk-UA"/>
    </w:rPr>
  </w:style>
  <w:style w:type="paragraph" w:styleId="6">
    <w:name w:val="heading 6"/>
    <w:basedOn w:val="a"/>
    <w:next w:val="a"/>
    <w:link w:val="60"/>
    <w:uiPriority w:val="99"/>
    <w:qFormat/>
    <w:rsid w:val="006819CC"/>
    <w:pPr>
      <w:keepNext/>
      <w:keepLines/>
      <w:spacing w:before="200" w:line="276" w:lineRule="auto"/>
      <w:outlineLvl w:val="5"/>
    </w:pPr>
    <w:rPr>
      <w:rFonts w:ascii="Cambria" w:eastAsia="Times New Roman" w:hAnsi="Cambria"/>
      <w:i/>
      <w:iCs/>
      <w:color w:val="243F60"/>
      <w:sz w:val="22"/>
      <w:lang w:val="uk-UA" w:eastAsia="uk-UA"/>
    </w:rPr>
  </w:style>
  <w:style w:type="paragraph" w:styleId="7">
    <w:name w:val="heading 7"/>
    <w:basedOn w:val="a"/>
    <w:next w:val="a"/>
    <w:link w:val="70"/>
    <w:uiPriority w:val="99"/>
    <w:qFormat/>
    <w:rsid w:val="006819CC"/>
    <w:pPr>
      <w:keepNext/>
      <w:keepLines/>
      <w:spacing w:before="200" w:line="276" w:lineRule="auto"/>
      <w:outlineLvl w:val="6"/>
    </w:pPr>
    <w:rPr>
      <w:rFonts w:ascii="Cambria" w:eastAsia="Times New Roman" w:hAnsi="Cambria"/>
      <w:i/>
      <w:iCs/>
      <w:color w:val="404040"/>
      <w:sz w:val="22"/>
      <w:lang w:val="uk-UA" w:eastAsia="uk-UA"/>
    </w:rPr>
  </w:style>
  <w:style w:type="paragraph" w:styleId="8">
    <w:name w:val="heading 8"/>
    <w:basedOn w:val="a"/>
    <w:next w:val="a"/>
    <w:link w:val="80"/>
    <w:uiPriority w:val="99"/>
    <w:qFormat/>
    <w:rsid w:val="006819CC"/>
    <w:pPr>
      <w:keepNext/>
      <w:keepLines/>
      <w:spacing w:before="200" w:line="276" w:lineRule="auto"/>
      <w:outlineLvl w:val="7"/>
    </w:pPr>
    <w:rPr>
      <w:rFonts w:ascii="Cambria" w:eastAsia="Times New Roman" w:hAnsi="Cambria"/>
      <w:color w:val="404040"/>
      <w:sz w:val="20"/>
      <w:szCs w:val="20"/>
      <w:lang w:val="uk-UA" w:eastAsia="uk-UA"/>
    </w:rPr>
  </w:style>
  <w:style w:type="paragraph" w:styleId="9">
    <w:name w:val="heading 9"/>
    <w:basedOn w:val="a"/>
    <w:next w:val="a"/>
    <w:link w:val="90"/>
    <w:uiPriority w:val="99"/>
    <w:qFormat/>
    <w:rsid w:val="006819CC"/>
    <w:pPr>
      <w:keepNext/>
      <w:keepLines/>
      <w:spacing w:before="200" w:line="276" w:lineRule="auto"/>
      <w:outlineLvl w:val="8"/>
    </w:pPr>
    <w:rPr>
      <w:rFonts w:ascii="Cambria" w:eastAsia="Times New Roman" w:hAnsi="Cambria"/>
      <w:i/>
      <w:iCs/>
      <w:color w:val="404040"/>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Zvit_EA_Zag_1 Знак,Знак Знак,Заголовок 1 Знак Знак Знак,Заголовок 1 (табл) Знак,заголовок 1 Знак Знак,Заголовок 1-1 Знак"/>
    <w:link w:val="1"/>
    <w:uiPriority w:val="9"/>
    <w:locked/>
    <w:rsid w:val="00054D5E"/>
    <w:rPr>
      <w:rFonts w:ascii="Cambria" w:hAnsi="Cambria" w:cs="Times New Roman"/>
      <w:b/>
      <w:bCs/>
      <w:color w:val="365F91"/>
      <w:sz w:val="28"/>
      <w:szCs w:val="28"/>
    </w:rPr>
  </w:style>
  <w:style w:type="character" w:customStyle="1" w:styleId="20">
    <w:name w:val="Заголовок 2 Знак"/>
    <w:aliases w:val="Знак1 Знак Знак Знак,Знак1 Знак1 Знак,Заголовок 2 Знак2 Знак Знак,Знак1 Знак Знак Знак1 Знак,Заголовок 2 Знак1 Знак Знак Знак Знак,Заголовок 2 Знак Знак Знак Знак Знак Знак,Знак1 Знак1 Знак Знак Знак Знак"/>
    <w:link w:val="2"/>
    <w:uiPriority w:val="9"/>
    <w:locked/>
    <w:rsid w:val="00054D5E"/>
    <w:rPr>
      <w:rFonts w:ascii="Cambria" w:hAnsi="Cambria" w:cs="Times New Roman"/>
      <w:b/>
      <w:bCs/>
      <w:color w:val="4F81BD"/>
      <w:sz w:val="26"/>
      <w:szCs w:val="26"/>
    </w:rPr>
  </w:style>
  <w:style w:type="character" w:customStyle="1" w:styleId="30">
    <w:name w:val="Заголовок 3 Знак"/>
    <w:aliases w:val="Знак2 Знак"/>
    <w:link w:val="3"/>
    <w:uiPriority w:val="99"/>
    <w:locked/>
    <w:rsid w:val="006819CC"/>
    <w:rPr>
      <w:rFonts w:ascii="Cambria" w:hAnsi="Cambria" w:cs="Times New Roman"/>
      <w:b/>
      <w:bCs/>
      <w:color w:val="4F81BD"/>
      <w:lang w:val="uk-UA" w:eastAsia="uk-UA"/>
    </w:rPr>
  </w:style>
  <w:style w:type="character" w:customStyle="1" w:styleId="40">
    <w:name w:val="Заголовок 4 Знак"/>
    <w:link w:val="4"/>
    <w:locked/>
    <w:rsid w:val="006819CC"/>
    <w:rPr>
      <w:rFonts w:ascii="Cambria" w:hAnsi="Cambria" w:cs="Times New Roman"/>
      <w:b/>
      <w:bCs/>
      <w:i/>
      <w:iCs/>
      <w:color w:val="4F81BD"/>
      <w:lang w:val="uk-UA" w:eastAsia="uk-UA"/>
    </w:rPr>
  </w:style>
  <w:style w:type="character" w:customStyle="1" w:styleId="50">
    <w:name w:val="Заголовок 5 Знак"/>
    <w:link w:val="5"/>
    <w:uiPriority w:val="99"/>
    <w:semiHidden/>
    <w:locked/>
    <w:rsid w:val="00B36849"/>
    <w:rPr>
      <w:rFonts w:ascii="Cambria" w:hAnsi="Cambria" w:cs="Times New Roman"/>
      <w:color w:val="243F60"/>
      <w:lang w:val="uk-UA" w:eastAsia="uk-UA"/>
    </w:rPr>
  </w:style>
  <w:style w:type="character" w:customStyle="1" w:styleId="60">
    <w:name w:val="Заголовок 6 Знак"/>
    <w:link w:val="6"/>
    <w:uiPriority w:val="99"/>
    <w:semiHidden/>
    <w:locked/>
    <w:rsid w:val="006819CC"/>
    <w:rPr>
      <w:rFonts w:ascii="Cambria" w:hAnsi="Cambria" w:cs="Times New Roman"/>
      <w:i/>
      <w:iCs/>
      <w:color w:val="243F60"/>
      <w:lang w:val="uk-UA" w:eastAsia="uk-UA"/>
    </w:rPr>
  </w:style>
  <w:style w:type="character" w:customStyle="1" w:styleId="70">
    <w:name w:val="Заголовок 7 Знак"/>
    <w:link w:val="7"/>
    <w:uiPriority w:val="99"/>
    <w:semiHidden/>
    <w:locked/>
    <w:rsid w:val="006819CC"/>
    <w:rPr>
      <w:rFonts w:ascii="Cambria" w:hAnsi="Cambria" w:cs="Times New Roman"/>
      <w:i/>
      <w:iCs/>
      <w:color w:val="404040"/>
      <w:lang w:val="uk-UA" w:eastAsia="uk-UA"/>
    </w:rPr>
  </w:style>
  <w:style w:type="character" w:customStyle="1" w:styleId="80">
    <w:name w:val="Заголовок 8 Знак"/>
    <w:link w:val="8"/>
    <w:uiPriority w:val="99"/>
    <w:semiHidden/>
    <w:locked/>
    <w:rsid w:val="006819CC"/>
    <w:rPr>
      <w:rFonts w:ascii="Cambria" w:hAnsi="Cambria" w:cs="Times New Roman"/>
      <w:color w:val="404040"/>
      <w:sz w:val="20"/>
      <w:szCs w:val="20"/>
      <w:lang w:val="uk-UA" w:eastAsia="uk-UA"/>
    </w:rPr>
  </w:style>
  <w:style w:type="character" w:customStyle="1" w:styleId="90">
    <w:name w:val="Заголовок 9 Знак"/>
    <w:link w:val="9"/>
    <w:uiPriority w:val="99"/>
    <w:semiHidden/>
    <w:locked/>
    <w:rsid w:val="006819CC"/>
    <w:rPr>
      <w:rFonts w:ascii="Cambria" w:hAnsi="Cambria" w:cs="Times New Roman"/>
      <w:i/>
      <w:iCs/>
      <w:color w:val="404040"/>
      <w:sz w:val="20"/>
      <w:szCs w:val="20"/>
      <w:lang w:val="uk-UA" w:eastAsia="uk-UA"/>
    </w:rPr>
  </w:style>
  <w:style w:type="paragraph" w:styleId="a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НЕТ отступов Знак Знак,Основной текст3"/>
    <w:basedOn w:val="a"/>
    <w:link w:val="a4"/>
    <w:rsid w:val="0025724F"/>
    <w:pPr>
      <w:spacing w:line="220" w:lineRule="exact"/>
      <w:ind w:left="-57" w:right="-57" w:firstLine="720"/>
      <w:jc w:val="both"/>
    </w:pPr>
    <w:rPr>
      <w:rFonts w:eastAsia="Times New Roman"/>
      <w:szCs w:val="20"/>
      <w:lang w:eastAsia="ru-RU"/>
    </w:rPr>
  </w:style>
  <w:style w:type="character" w:customStyle="1" w:styleId="a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link w:val="a3"/>
    <w:locked/>
    <w:rsid w:val="0025724F"/>
    <w:rPr>
      <w:rFonts w:ascii="Times New Roman" w:hAnsi="Times New Roman" w:cs="Times New Roman"/>
      <w:sz w:val="20"/>
      <w:szCs w:val="20"/>
      <w:lang w:eastAsia="ru-RU"/>
    </w:rPr>
  </w:style>
  <w:style w:type="character" w:customStyle="1" w:styleId="BodyTextChar">
    <w:name w:val="Body Text Char"/>
    <w:aliases w:val="Основной текст2 Char,НЕТ отступов Знак Знак Знак Знак Знак Знак Знак Знак Знак Знак Знак Знак Знак1 Char,Основной текст Знак1 Знак Знак Знак Char,НЕТ отступов Знак Знак Знак Char,Основной текст2 Знак Знак Знак Знак Char"/>
    <w:uiPriority w:val="99"/>
    <w:semiHidden/>
    <w:locked/>
    <w:rsid w:val="00E368BD"/>
    <w:rPr>
      <w:rFonts w:ascii="Times New Roman" w:hAnsi="Times New Roman" w:cs="Times New Roman"/>
      <w:sz w:val="24"/>
      <w:lang w:eastAsia="en-US"/>
    </w:rPr>
  </w:style>
  <w:style w:type="character" w:styleId="a5">
    <w:name w:val="Hyperlink"/>
    <w:uiPriority w:val="99"/>
    <w:rsid w:val="0025724F"/>
    <w:rPr>
      <w:rFonts w:cs="Times New Roman"/>
      <w:color w:val="0000FF"/>
      <w:u w:val="single"/>
    </w:rPr>
  </w:style>
  <w:style w:type="paragraph" w:styleId="11">
    <w:name w:val="toc 1"/>
    <w:basedOn w:val="a"/>
    <w:next w:val="a"/>
    <w:autoRedefine/>
    <w:uiPriority w:val="39"/>
    <w:rsid w:val="007816C5"/>
    <w:pPr>
      <w:spacing w:line="360" w:lineRule="auto"/>
      <w:jc w:val="both"/>
    </w:pPr>
    <w:rPr>
      <w:sz w:val="28"/>
    </w:rPr>
  </w:style>
  <w:style w:type="paragraph" w:styleId="21">
    <w:name w:val="toc 2"/>
    <w:basedOn w:val="a"/>
    <w:next w:val="a"/>
    <w:autoRedefine/>
    <w:uiPriority w:val="39"/>
    <w:rsid w:val="0025724F"/>
    <w:pPr>
      <w:spacing w:after="80"/>
      <w:ind w:left="238"/>
      <w:jc w:val="both"/>
    </w:pPr>
  </w:style>
  <w:style w:type="paragraph" w:styleId="31">
    <w:name w:val="toc 3"/>
    <w:basedOn w:val="a"/>
    <w:next w:val="a"/>
    <w:autoRedefine/>
    <w:uiPriority w:val="39"/>
    <w:rsid w:val="0025724F"/>
    <w:pPr>
      <w:spacing w:after="80"/>
      <w:ind w:left="482"/>
      <w:jc w:val="both"/>
    </w:pPr>
    <w:rPr>
      <w:i/>
    </w:rPr>
  </w:style>
  <w:style w:type="paragraph" w:customStyle="1" w:styleId="Semtxt">
    <w:name w:val="Sem_txt"/>
    <w:basedOn w:val="a"/>
    <w:qFormat/>
    <w:rsid w:val="00FE0E63"/>
    <w:pPr>
      <w:spacing w:before="120" w:after="120" w:line="360" w:lineRule="auto"/>
      <w:ind w:firstLine="851"/>
      <w:jc w:val="both"/>
    </w:pPr>
    <w:rPr>
      <w:rFonts w:eastAsia="Times New Roman"/>
      <w:szCs w:val="24"/>
      <w:lang w:val="uk-UA" w:eastAsia="uk-UA"/>
    </w:rPr>
  </w:style>
  <w:style w:type="paragraph" w:customStyle="1" w:styleId="SEM1">
    <w:name w:val="SEM_1"/>
    <w:basedOn w:val="a"/>
    <w:qFormat/>
    <w:rsid w:val="00325E0E"/>
    <w:pPr>
      <w:numPr>
        <w:numId w:val="27"/>
      </w:numPr>
    </w:pPr>
    <w:rPr>
      <w:rFonts w:eastAsia="Times New Roman"/>
      <w:b/>
      <w:lang w:val="uk-UA" w:eastAsia="uk-UA"/>
    </w:rPr>
  </w:style>
  <w:style w:type="paragraph" w:customStyle="1" w:styleId="SEM2">
    <w:name w:val="SEM_2"/>
    <w:basedOn w:val="SEM1"/>
    <w:qFormat/>
    <w:rsid w:val="0025724F"/>
    <w:pPr>
      <w:numPr>
        <w:ilvl w:val="1"/>
      </w:numPr>
    </w:pPr>
    <w:rPr>
      <w:lang w:val="en-US"/>
    </w:rPr>
  </w:style>
  <w:style w:type="paragraph" w:customStyle="1" w:styleId="SEM3">
    <w:name w:val="SEM_3"/>
    <w:basedOn w:val="SEM2"/>
    <w:qFormat/>
    <w:rsid w:val="0025724F"/>
    <w:pPr>
      <w:numPr>
        <w:ilvl w:val="2"/>
      </w:numPr>
    </w:pPr>
  </w:style>
  <w:style w:type="paragraph" w:customStyle="1" w:styleId="Disclaimer">
    <w:name w:val="Disclaimer"/>
    <w:basedOn w:val="a"/>
    <w:link w:val="DisclaimerChar"/>
    <w:uiPriority w:val="99"/>
    <w:rsid w:val="0025724F"/>
    <w:pPr>
      <w:spacing w:after="160"/>
      <w:jc w:val="both"/>
    </w:pPr>
    <w:rPr>
      <w:rFonts w:ascii="Gill Sans" w:eastAsia="Batang" w:hAnsi="Gill Sans"/>
      <w:szCs w:val="20"/>
      <w:lang w:val="en-US" w:eastAsia="ru-RU"/>
    </w:rPr>
  </w:style>
  <w:style w:type="character" w:customStyle="1" w:styleId="DisclaimerChar">
    <w:name w:val="Disclaimer Char"/>
    <w:link w:val="Disclaimer"/>
    <w:uiPriority w:val="99"/>
    <w:locked/>
    <w:rsid w:val="0025724F"/>
    <w:rPr>
      <w:rFonts w:ascii="Gill Sans" w:eastAsia="Batang" w:hAnsi="Gill Sans"/>
      <w:sz w:val="24"/>
      <w:lang w:val="en-US"/>
    </w:rPr>
  </w:style>
  <w:style w:type="paragraph" w:customStyle="1" w:styleId="TitleSecondLine">
    <w:name w:val="Title Second Line"/>
    <w:basedOn w:val="a"/>
    <w:uiPriority w:val="99"/>
    <w:rsid w:val="0025724F"/>
    <w:pPr>
      <w:keepNext/>
      <w:keepLines/>
      <w:suppressAutoHyphens/>
      <w:spacing w:after="160"/>
      <w:jc w:val="both"/>
    </w:pPr>
    <w:rPr>
      <w:rFonts w:ascii="Gill Sans" w:eastAsia="Times New Roman" w:hAnsi="Gill Sans" w:cs="Arial"/>
      <w:caps/>
      <w:kern w:val="32"/>
      <w:sz w:val="36"/>
      <w:szCs w:val="72"/>
      <w:lang w:val="en-US"/>
    </w:rPr>
  </w:style>
  <w:style w:type="paragraph" w:styleId="a6">
    <w:name w:val="List Paragraph"/>
    <w:basedOn w:val="a"/>
    <w:link w:val="a7"/>
    <w:uiPriority w:val="34"/>
    <w:qFormat/>
    <w:rsid w:val="00DA4AC1"/>
    <w:pPr>
      <w:spacing w:after="200" w:line="276" w:lineRule="auto"/>
      <w:ind w:left="720"/>
      <w:contextualSpacing/>
    </w:pPr>
    <w:rPr>
      <w:rFonts w:ascii="Calibri" w:hAnsi="Calibri"/>
      <w:sz w:val="22"/>
    </w:rPr>
  </w:style>
  <w:style w:type="character" w:customStyle="1" w:styleId="a7">
    <w:name w:val="Абзац списка Знак"/>
    <w:link w:val="a6"/>
    <w:uiPriority w:val="34"/>
    <w:locked/>
    <w:rsid w:val="006819CC"/>
    <w:rPr>
      <w:rFonts w:cs="Times New Roman"/>
    </w:rPr>
  </w:style>
  <w:style w:type="paragraph" w:customStyle="1" w:styleId="a8">
    <w:name w:val="Мой рабочий"/>
    <w:basedOn w:val="a9"/>
    <w:uiPriority w:val="99"/>
    <w:rsid w:val="00DA4AC1"/>
    <w:rPr>
      <w:rFonts w:ascii="Arial" w:hAnsi="Arial" w:cs="Arial"/>
      <w:sz w:val="22"/>
    </w:rPr>
  </w:style>
  <w:style w:type="paragraph" w:styleId="a9">
    <w:name w:val="No Spacing"/>
    <w:uiPriority w:val="1"/>
    <w:qFormat/>
    <w:rsid w:val="00DA4AC1"/>
    <w:rPr>
      <w:rFonts w:ascii="Times New Roman" w:hAnsi="Times New Roman"/>
      <w:sz w:val="24"/>
      <w:szCs w:val="22"/>
      <w:lang w:eastAsia="en-US"/>
    </w:rPr>
  </w:style>
  <w:style w:type="paragraph" w:styleId="aa">
    <w:name w:val="Balloon Text"/>
    <w:basedOn w:val="a"/>
    <w:link w:val="ab"/>
    <w:uiPriority w:val="99"/>
    <w:semiHidden/>
    <w:rsid w:val="003D3D13"/>
    <w:rPr>
      <w:rFonts w:ascii="Tahoma" w:hAnsi="Tahoma" w:cs="Tahoma"/>
      <w:sz w:val="16"/>
      <w:szCs w:val="16"/>
    </w:rPr>
  </w:style>
  <w:style w:type="character" w:customStyle="1" w:styleId="ab">
    <w:name w:val="Текст выноски Знак"/>
    <w:link w:val="aa"/>
    <w:uiPriority w:val="99"/>
    <w:semiHidden/>
    <w:locked/>
    <w:rsid w:val="003D3D13"/>
    <w:rPr>
      <w:rFonts w:ascii="Tahoma" w:hAnsi="Tahoma" w:cs="Tahoma"/>
      <w:sz w:val="16"/>
      <w:szCs w:val="16"/>
    </w:rPr>
  </w:style>
  <w:style w:type="character" w:styleId="ac">
    <w:name w:val="Strong"/>
    <w:qFormat/>
    <w:rsid w:val="00071B6F"/>
    <w:rPr>
      <w:rFonts w:cs="Times New Roman"/>
      <w:b/>
      <w:bCs/>
    </w:rPr>
  </w:style>
  <w:style w:type="paragraph" w:styleId="ad">
    <w:name w:val="Normal (Web)"/>
    <w:aliases w:val="Обычный (Web)1"/>
    <w:basedOn w:val="a"/>
    <w:rsid w:val="003A62F3"/>
    <w:pPr>
      <w:spacing w:before="100" w:beforeAutospacing="1" w:after="100" w:afterAutospacing="1"/>
    </w:pPr>
    <w:rPr>
      <w:rFonts w:eastAsia="Times New Roman"/>
      <w:szCs w:val="24"/>
      <w:lang w:eastAsia="ru-RU"/>
    </w:rPr>
  </w:style>
  <w:style w:type="character" w:styleId="ae">
    <w:name w:val="Emphasis"/>
    <w:qFormat/>
    <w:rsid w:val="003A62F3"/>
    <w:rPr>
      <w:rFonts w:cs="Times New Roman"/>
      <w:i/>
      <w:iCs/>
    </w:rPr>
  </w:style>
  <w:style w:type="character" w:customStyle="1" w:styleId="apple-converted-space">
    <w:name w:val="apple-converted-space"/>
    <w:rsid w:val="003A62F3"/>
    <w:rPr>
      <w:rFonts w:cs="Times New Roman"/>
    </w:rPr>
  </w:style>
  <w:style w:type="paragraph" w:customStyle="1" w:styleId="SEMempty">
    <w:name w:val="SEM_empty"/>
    <w:basedOn w:val="a"/>
    <w:qFormat/>
    <w:rsid w:val="00957DF0"/>
    <w:rPr>
      <w:rFonts w:eastAsia="Times New Roman"/>
      <w:szCs w:val="24"/>
      <w:lang w:val="uk-UA" w:eastAsia="uk-UA"/>
    </w:rPr>
  </w:style>
  <w:style w:type="character" w:customStyle="1" w:styleId="11pt">
    <w:name w:val="Основной текст + 11 pt"/>
    <w:aliases w:val="Полужирный"/>
    <w:uiPriority w:val="99"/>
    <w:rsid w:val="00957DF0"/>
    <w:rPr>
      <w:rFonts w:ascii="Times New Roman" w:hAnsi="Times New Roman" w:cs="Times New Roman"/>
      <w:b/>
      <w:bCs/>
      <w:color w:val="000000"/>
      <w:spacing w:val="0"/>
      <w:w w:val="100"/>
      <w:position w:val="0"/>
      <w:sz w:val="22"/>
      <w:szCs w:val="22"/>
      <w:u w:val="none"/>
      <w:shd w:val="clear" w:color="auto" w:fill="FFFFFF"/>
      <w:lang w:val="uk-UA"/>
    </w:rPr>
  </w:style>
  <w:style w:type="character" w:customStyle="1" w:styleId="32">
    <w:name w:val="Подпись к таблице (3) + Курсив"/>
    <w:rsid w:val="00957DF0"/>
    <w:rPr>
      <w:rFonts w:ascii="Times New Roman" w:hAnsi="Times New Roman" w:cs="Times New Roman"/>
      <w:b/>
      <w:bCs/>
      <w:i/>
      <w:iCs/>
      <w:color w:val="000000"/>
      <w:spacing w:val="0"/>
      <w:w w:val="100"/>
      <w:position w:val="0"/>
      <w:shd w:val="clear" w:color="auto" w:fill="FFFFFF"/>
      <w:lang w:val="uk-UA"/>
    </w:rPr>
  </w:style>
  <w:style w:type="table" w:styleId="af">
    <w:name w:val="Table Grid"/>
    <w:basedOn w:val="a1"/>
    <w:uiPriority w:val="59"/>
    <w:rsid w:val="00A8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
    <w:uiPriority w:val="99"/>
    <w:rsid w:val="006819CC"/>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819CC"/>
    <w:rPr>
      <w:rFonts w:cs="Times New Roman"/>
    </w:rPr>
  </w:style>
  <w:style w:type="paragraph" w:customStyle="1" w:styleId="Myosn">
    <w:name w:val="My_osn"/>
    <w:basedOn w:val="a"/>
    <w:uiPriority w:val="99"/>
    <w:rsid w:val="006819CC"/>
    <w:pPr>
      <w:spacing w:line="276" w:lineRule="auto"/>
      <w:ind w:firstLine="567"/>
      <w:jc w:val="both"/>
    </w:pPr>
    <w:rPr>
      <w:lang w:val="uk-UA"/>
    </w:rPr>
  </w:style>
  <w:style w:type="paragraph" w:styleId="41">
    <w:name w:val="toc 4"/>
    <w:basedOn w:val="a"/>
    <w:next w:val="a"/>
    <w:autoRedefine/>
    <w:uiPriority w:val="99"/>
    <w:rsid w:val="006819CC"/>
    <w:pPr>
      <w:spacing w:line="276" w:lineRule="auto"/>
      <w:ind w:left="440"/>
    </w:pPr>
    <w:rPr>
      <w:rFonts w:ascii="Calibri" w:eastAsia="Times New Roman" w:hAnsi="Calibri"/>
      <w:sz w:val="20"/>
      <w:szCs w:val="20"/>
      <w:lang w:val="uk-UA" w:eastAsia="uk-UA"/>
    </w:rPr>
  </w:style>
  <w:style w:type="paragraph" w:styleId="51">
    <w:name w:val="toc 5"/>
    <w:basedOn w:val="a"/>
    <w:next w:val="a"/>
    <w:autoRedefine/>
    <w:uiPriority w:val="99"/>
    <w:rsid w:val="006819CC"/>
    <w:pPr>
      <w:spacing w:line="276" w:lineRule="auto"/>
      <w:ind w:left="660"/>
    </w:pPr>
    <w:rPr>
      <w:rFonts w:ascii="Calibri" w:eastAsia="Times New Roman" w:hAnsi="Calibri"/>
      <w:sz w:val="20"/>
      <w:szCs w:val="20"/>
      <w:lang w:val="uk-UA" w:eastAsia="uk-UA"/>
    </w:rPr>
  </w:style>
  <w:style w:type="paragraph" w:styleId="61">
    <w:name w:val="toc 6"/>
    <w:basedOn w:val="a"/>
    <w:next w:val="a"/>
    <w:autoRedefine/>
    <w:uiPriority w:val="99"/>
    <w:rsid w:val="006819CC"/>
    <w:pPr>
      <w:spacing w:line="276" w:lineRule="auto"/>
      <w:ind w:left="880"/>
    </w:pPr>
    <w:rPr>
      <w:rFonts w:ascii="Calibri" w:eastAsia="Times New Roman" w:hAnsi="Calibri"/>
      <w:sz w:val="20"/>
      <w:szCs w:val="20"/>
      <w:lang w:val="uk-UA" w:eastAsia="uk-UA"/>
    </w:rPr>
  </w:style>
  <w:style w:type="paragraph" w:styleId="71">
    <w:name w:val="toc 7"/>
    <w:basedOn w:val="a"/>
    <w:next w:val="a"/>
    <w:autoRedefine/>
    <w:uiPriority w:val="99"/>
    <w:rsid w:val="006819CC"/>
    <w:pPr>
      <w:spacing w:line="276" w:lineRule="auto"/>
      <w:ind w:left="1100"/>
    </w:pPr>
    <w:rPr>
      <w:rFonts w:ascii="Calibri" w:eastAsia="Times New Roman" w:hAnsi="Calibri"/>
      <w:sz w:val="20"/>
      <w:szCs w:val="20"/>
      <w:lang w:val="uk-UA" w:eastAsia="uk-UA"/>
    </w:rPr>
  </w:style>
  <w:style w:type="paragraph" w:styleId="81">
    <w:name w:val="toc 8"/>
    <w:basedOn w:val="a"/>
    <w:next w:val="a"/>
    <w:autoRedefine/>
    <w:uiPriority w:val="99"/>
    <w:rsid w:val="006819CC"/>
    <w:pPr>
      <w:spacing w:line="276" w:lineRule="auto"/>
      <w:ind w:left="1320"/>
    </w:pPr>
    <w:rPr>
      <w:rFonts w:ascii="Calibri" w:eastAsia="Times New Roman" w:hAnsi="Calibri"/>
      <w:sz w:val="20"/>
      <w:szCs w:val="20"/>
      <w:lang w:val="uk-UA" w:eastAsia="uk-UA"/>
    </w:rPr>
  </w:style>
  <w:style w:type="paragraph" w:styleId="91">
    <w:name w:val="toc 9"/>
    <w:basedOn w:val="a"/>
    <w:next w:val="a"/>
    <w:autoRedefine/>
    <w:uiPriority w:val="99"/>
    <w:rsid w:val="006819CC"/>
    <w:pPr>
      <w:spacing w:line="276" w:lineRule="auto"/>
      <w:ind w:left="1540"/>
    </w:pPr>
    <w:rPr>
      <w:rFonts w:ascii="Calibri" w:eastAsia="Times New Roman" w:hAnsi="Calibri"/>
      <w:sz w:val="20"/>
      <w:szCs w:val="20"/>
      <w:lang w:val="uk-UA" w:eastAsia="uk-UA"/>
    </w:rPr>
  </w:style>
  <w:style w:type="paragraph" w:customStyle="1" w:styleId="ZvitEAOsn">
    <w:name w:val="Zvit_EA_Osn"/>
    <w:basedOn w:val="a"/>
    <w:qFormat/>
    <w:rsid w:val="006819CC"/>
    <w:pPr>
      <w:ind w:firstLine="284"/>
      <w:jc w:val="both"/>
    </w:pPr>
    <w:rPr>
      <w:rFonts w:eastAsia="Times New Roman"/>
      <w:lang w:val="uk-UA" w:eastAsia="uk-UA"/>
    </w:rPr>
  </w:style>
  <w:style w:type="character" w:customStyle="1" w:styleId="af0">
    <w:name w:val="Основной текст_"/>
    <w:link w:val="42"/>
    <w:locked/>
    <w:rsid w:val="006819CC"/>
    <w:rPr>
      <w:rFonts w:ascii="Times New Roman" w:hAnsi="Times New Roman"/>
      <w:sz w:val="21"/>
      <w:shd w:val="clear" w:color="auto" w:fill="FFFFFF"/>
    </w:rPr>
  </w:style>
  <w:style w:type="paragraph" w:customStyle="1" w:styleId="42">
    <w:name w:val="Основной текст4"/>
    <w:basedOn w:val="a"/>
    <w:link w:val="af0"/>
    <w:rsid w:val="006819CC"/>
    <w:pPr>
      <w:widowControl w:val="0"/>
      <w:shd w:val="clear" w:color="auto" w:fill="FFFFFF"/>
      <w:spacing w:line="274" w:lineRule="exact"/>
    </w:pPr>
    <w:rPr>
      <w:sz w:val="21"/>
      <w:szCs w:val="20"/>
      <w:lang w:eastAsia="ru-RU"/>
    </w:rPr>
  </w:style>
  <w:style w:type="character" w:customStyle="1" w:styleId="13">
    <w:name w:val="Основной текст1"/>
    <w:aliases w:val="НЕТ отступов Знак Знак1,Основной текст Знак1 Знак Знак Знак Знак1,Основной текст Знак1 Знак Знак Знак1,НЕТ отступов1,НЕТ отступов Знак Знак Знак Знак Знак Знак Знак1,НЕТ отступов Знак Знак Знак1,Основной текст1 Знак1"/>
    <w:uiPriority w:val="99"/>
    <w:rsid w:val="006819CC"/>
    <w:rPr>
      <w:rFonts w:ascii="Arial" w:hAnsi="Arial"/>
      <w:b/>
      <w:color w:val="000000"/>
      <w:spacing w:val="0"/>
      <w:w w:val="100"/>
      <w:position w:val="0"/>
      <w:sz w:val="23"/>
      <w:u w:val="none"/>
      <w:shd w:val="clear" w:color="auto" w:fill="FFFFFF"/>
      <w:lang w:val="uk-UA"/>
    </w:rPr>
  </w:style>
  <w:style w:type="paragraph" w:customStyle="1" w:styleId="62">
    <w:name w:val="Основной текст6"/>
    <w:basedOn w:val="a"/>
    <w:uiPriority w:val="99"/>
    <w:rsid w:val="006819CC"/>
    <w:pPr>
      <w:widowControl w:val="0"/>
      <w:shd w:val="clear" w:color="auto" w:fill="FFFFFF"/>
      <w:spacing w:after="300" w:line="317" w:lineRule="exact"/>
      <w:ind w:hanging="360"/>
    </w:pPr>
    <w:rPr>
      <w:rFonts w:eastAsia="Times New Roman"/>
      <w:sz w:val="27"/>
      <w:szCs w:val="27"/>
    </w:rPr>
  </w:style>
  <w:style w:type="character" w:customStyle="1" w:styleId="100">
    <w:name w:val="Основной текст + 10"/>
    <w:aliases w:val="5 pt,Полужирный1,5 pt5"/>
    <w:rsid w:val="006819CC"/>
    <w:rPr>
      <w:rFonts w:ascii="Times New Roman" w:hAnsi="Times New Roman"/>
      <w:b/>
      <w:color w:val="000000"/>
      <w:spacing w:val="0"/>
      <w:w w:val="100"/>
      <w:position w:val="0"/>
      <w:sz w:val="21"/>
      <w:u w:val="none"/>
      <w:lang w:val="uk-UA"/>
    </w:rPr>
  </w:style>
  <w:style w:type="character" w:customStyle="1" w:styleId="33">
    <w:name w:val="Подпись к таблице (3)_"/>
    <w:link w:val="34"/>
    <w:uiPriority w:val="99"/>
    <w:locked/>
    <w:rsid w:val="006819CC"/>
    <w:rPr>
      <w:rFonts w:ascii="Times New Roman" w:hAnsi="Times New Roman"/>
      <w:b/>
      <w:shd w:val="clear" w:color="auto" w:fill="FFFFFF"/>
    </w:rPr>
  </w:style>
  <w:style w:type="paragraph" w:customStyle="1" w:styleId="34">
    <w:name w:val="Подпись к таблице (3)"/>
    <w:basedOn w:val="a"/>
    <w:link w:val="33"/>
    <w:uiPriority w:val="99"/>
    <w:rsid w:val="006819CC"/>
    <w:pPr>
      <w:widowControl w:val="0"/>
      <w:shd w:val="clear" w:color="auto" w:fill="FFFFFF"/>
      <w:spacing w:line="240" w:lineRule="atLeast"/>
    </w:pPr>
    <w:rPr>
      <w:b/>
      <w:sz w:val="20"/>
      <w:szCs w:val="20"/>
      <w:lang w:eastAsia="ru-RU"/>
    </w:rPr>
  </w:style>
  <w:style w:type="character" w:customStyle="1" w:styleId="210">
    <w:name w:val="Заголовок 2 Знак1"/>
    <w:uiPriority w:val="99"/>
    <w:rsid w:val="006819CC"/>
    <w:rPr>
      <w:rFonts w:ascii="Times New Roman" w:hAnsi="Times New Roman"/>
      <w:b/>
      <w:noProof/>
      <w:sz w:val="20"/>
      <w:lang w:eastAsia="ru-RU"/>
    </w:rPr>
  </w:style>
  <w:style w:type="paragraph" w:customStyle="1" w:styleId="ZvitEAZag3">
    <w:name w:val="Zvit_EA_Zag_3"/>
    <w:basedOn w:val="a"/>
    <w:next w:val="ZvitEAOsn"/>
    <w:uiPriority w:val="99"/>
    <w:rsid w:val="006819CC"/>
    <w:pPr>
      <w:keepNext/>
      <w:keepLines/>
      <w:spacing w:line="276" w:lineRule="auto"/>
      <w:ind w:left="426"/>
      <w:outlineLvl w:val="1"/>
    </w:pPr>
    <w:rPr>
      <w:rFonts w:eastAsia="Times New Roman"/>
      <w:bCs/>
      <w:i/>
      <w:color w:val="000000"/>
      <w:szCs w:val="24"/>
      <w:lang w:val="uk-UA" w:eastAsia="uk-UA"/>
    </w:rPr>
  </w:style>
  <w:style w:type="paragraph" w:styleId="af1">
    <w:name w:val="footer"/>
    <w:basedOn w:val="a"/>
    <w:link w:val="af2"/>
    <w:uiPriority w:val="99"/>
    <w:rsid w:val="006819CC"/>
    <w:pPr>
      <w:tabs>
        <w:tab w:val="center" w:pos="4819"/>
        <w:tab w:val="right" w:pos="9639"/>
      </w:tabs>
    </w:pPr>
    <w:rPr>
      <w:rFonts w:ascii="Calibri" w:eastAsia="Times New Roman" w:hAnsi="Calibri"/>
      <w:sz w:val="22"/>
      <w:lang w:val="uk-UA" w:eastAsia="uk-UA"/>
    </w:rPr>
  </w:style>
  <w:style w:type="character" w:customStyle="1" w:styleId="af2">
    <w:name w:val="Нижний колонтитул Знак"/>
    <w:link w:val="af1"/>
    <w:uiPriority w:val="99"/>
    <w:locked/>
    <w:rsid w:val="006819CC"/>
    <w:rPr>
      <w:rFonts w:ascii="Calibri" w:hAnsi="Calibri" w:cs="Times New Roman"/>
      <w:lang w:val="uk-UA" w:eastAsia="uk-UA"/>
    </w:rPr>
  </w:style>
  <w:style w:type="paragraph" w:customStyle="1" w:styleId="ZvitEAZag2">
    <w:name w:val="Zvit_EA_Zag_2"/>
    <w:basedOn w:val="2"/>
    <w:next w:val="ZvitEAOsn"/>
    <w:uiPriority w:val="99"/>
    <w:rsid w:val="006819CC"/>
    <w:pPr>
      <w:spacing w:before="0"/>
      <w:ind w:left="709" w:hanging="425"/>
    </w:pPr>
    <w:rPr>
      <w:rFonts w:ascii="Times New Roman" w:hAnsi="Times New Roman"/>
      <w:i/>
      <w:color w:val="000000"/>
      <w:sz w:val="24"/>
      <w:szCs w:val="24"/>
      <w:lang w:val="uk-UA" w:eastAsia="uk-UA"/>
    </w:rPr>
  </w:style>
  <w:style w:type="paragraph" w:customStyle="1" w:styleId="af3">
    <w:name w:val="Рисунок"/>
    <w:basedOn w:val="a3"/>
    <w:link w:val="af4"/>
    <w:uiPriority w:val="99"/>
    <w:rsid w:val="006819CC"/>
    <w:pPr>
      <w:spacing w:after="120"/>
      <w:ind w:firstLine="0"/>
      <w:jc w:val="center"/>
    </w:pPr>
    <w:rPr>
      <w:rFonts w:ascii="Calibri" w:eastAsia="Calibri" w:hAnsi="Calibri"/>
      <w:b/>
      <w:i/>
      <w:sz w:val="20"/>
      <w:lang w:val="uk-UA"/>
    </w:rPr>
  </w:style>
  <w:style w:type="character" w:customStyle="1" w:styleId="af4">
    <w:name w:val="Рисунок Знак"/>
    <w:link w:val="af3"/>
    <w:uiPriority w:val="99"/>
    <w:locked/>
    <w:rsid w:val="006819CC"/>
    <w:rPr>
      <w:rFonts w:ascii="Calibri" w:hAnsi="Calibri"/>
      <w:b/>
      <w:i/>
      <w:sz w:val="20"/>
      <w:lang w:val="uk-UA"/>
    </w:rPr>
  </w:style>
  <w:style w:type="character" w:customStyle="1" w:styleId="Calibri">
    <w:name w:val="Основной текст + Calibri"/>
    <w:aliases w:val="10,5 pt4,Не полужирный,Основной текст + 4"/>
    <w:rsid w:val="006819CC"/>
    <w:rPr>
      <w:rFonts w:ascii="Calibri" w:hAnsi="Calibri"/>
      <w:b/>
      <w:color w:val="000000"/>
      <w:spacing w:val="0"/>
      <w:w w:val="100"/>
      <w:position w:val="0"/>
      <w:sz w:val="21"/>
      <w:shd w:val="clear" w:color="auto" w:fill="FFFFFF"/>
      <w:lang w:val="uk-UA"/>
    </w:rPr>
  </w:style>
  <w:style w:type="character" w:customStyle="1" w:styleId="Calibri1">
    <w:name w:val="Основной текст + Calibri1"/>
    <w:aliases w:val="8,5 pt3,Не полужирный3,Основной текст + 81"/>
    <w:rsid w:val="006819CC"/>
    <w:rPr>
      <w:rFonts w:ascii="Calibri" w:hAnsi="Calibri"/>
      <w:b/>
      <w:color w:val="000000"/>
      <w:spacing w:val="0"/>
      <w:w w:val="100"/>
      <w:position w:val="0"/>
      <w:sz w:val="17"/>
      <w:shd w:val="clear" w:color="auto" w:fill="FFFFFF"/>
      <w:lang w:val="uk-UA"/>
    </w:rPr>
  </w:style>
  <w:style w:type="character" w:customStyle="1" w:styleId="22">
    <w:name w:val="Заголовок №2"/>
    <w:uiPriority w:val="99"/>
    <w:rsid w:val="006819CC"/>
    <w:rPr>
      <w:rFonts w:cs="Times New Roman"/>
    </w:rPr>
  </w:style>
  <w:style w:type="paragraph" w:styleId="af5">
    <w:name w:val="header"/>
    <w:basedOn w:val="a"/>
    <w:link w:val="af6"/>
    <w:uiPriority w:val="99"/>
    <w:rsid w:val="006819CC"/>
    <w:pPr>
      <w:widowControl w:val="0"/>
      <w:tabs>
        <w:tab w:val="center" w:pos="4677"/>
        <w:tab w:val="right" w:pos="9355"/>
      </w:tabs>
    </w:pPr>
    <w:rPr>
      <w:rFonts w:ascii="Courier New" w:hAnsi="Courier New" w:cs="Courier New"/>
      <w:color w:val="000000"/>
      <w:szCs w:val="24"/>
      <w:lang w:val="uk-UA" w:eastAsia="ru-RU"/>
    </w:rPr>
  </w:style>
  <w:style w:type="character" w:customStyle="1" w:styleId="af6">
    <w:name w:val="Верхний колонтитул Знак"/>
    <w:link w:val="af5"/>
    <w:uiPriority w:val="99"/>
    <w:locked/>
    <w:rsid w:val="006819CC"/>
    <w:rPr>
      <w:rFonts w:ascii="Courier New" w:hAnsi="Courier New" w:cs="Courier New"/>
      <w:color w:val="000000"/>
      <w:sz w:val="24"/>
      <w:szCs w:val="24"/>
      <w:lang w:val="uk-UA" w:eastAsia="ru-RU"/>
    </w:rPr>
  </w:style>
  <w:style w:type="character" w:customStyle="1" w:styleId="SegoeUI">
    <w:name w:val="Основной текст + Segoe UI"/>
    <w:aliases w:val="9,5 pt2,Не полужирный2,Колонтитул + Times New Roman,5 pt7"/>
    <w:rsid w:val="006819CC"/>
    <w:rPr>
      <w:rFonts w:ascii="Segoe UI" w:hAnsi="Segoe UI"/>
      <w:b/>
      <w:color w:val="000000"/>
      <w:spacing w:val="0"/>
      <w:w w:val="100"/>
      <w:position w:val="0"/>
      <w:sz w:val="19"/>
      <w:u w:val="none"/>
      <w:shd w:val="clear" w:color="auto" w:fill="FFFFFF"/>
      <w:lang w:val="uk-UA"/>
    </w:rPr>
  </w:style>
  <w:style w:type="character" w:customStyle="1" w:styleId="SegoeUI1">
    <w:name w:val="Основной текст + Segoe UI1"/>
    <w:aliases w:val="91,5 pt1,Не полужирный1,Малые прописные"/>
    <w:uiPriority w:val="99"/>
    <w:rsid w:val="006819CC"/>
    <w:rPr>
      <w:rFonts w:ascii="Segoe UI" w:hAnsi="Segoe UI"/>
      <w:b/>
      <w:smallCaps/>
      <w:color w:val="000000"/>
      <w:spacing w:val="0"/>
      <w:w w:val="100"/>
      <w:position w:val="0"/>
      <w:sz w:val="19"/>
      <w:u w:val="none"/>
      <w:shd w:val="clear" w:color="auto" w:fill="FFFFFF"/>
      <w:lang w:val="uk-UA"/>
    </w:rPr>
  </w:style>
  <w:style w:type="character" w:customStyle="1" w:styleId="14">
    <w:name w:val="Заголовок №1"/>
    <w:uiPriority w:val="99"/>
    <w:rsid w:val="006819CC"/>
    <w:rPr>
      <w:rFonts w:ascii="Arial" w:hAnsi="Arial"/>
      <w:b/>
      <w:color w:val="000000"/>
      <w:spacing w:val="0"/>
      <w:w w:val="100"/>
      <w:position w:val="0"/>
      <w:sz w:val="23"/>
      <w:u w:val="single"/>
      <w:lang w:val="uk-UA"/>
    </w:rPr>
  </w:style>
  <w:style w:type="character" w:customStyle="1" w:styleId="15">
    <w:name w:val="Заголовок №1 + Не полужирный"/>
    <w:uiPriority w:val="99"/>
    <w:rsid w:val="006819CC"/>
    <w:rPr>
      <w:rFonts w:ascii="Arial" w:hAnsi="Arial"/>
      <w:b/>
      <w:color w:val="000000"/>
      <w:spacing w:val="0"/>
      <w:w w:val="100"/>
      <w:position w:val="0"/>
      <w:sz w:val="23"/>
      <w:u w:val="none"/>
      <w:lang w:val="uk-UA"/>
    </w:rPr>
  </w:style>
  <w:style w:type="character" w:customStyle="1" w:styleId="Exact">
    <w:name w:val="Основной текст Exact"/>
    <w:uiPriority w:val="99"/>
    <w:rsid w:val="006819CC"/>
    <w:rPr>
      <w:rFonts w:ascii="Arial" w:hAnsi="Arial"/>
      <w:b/>
      <w:spacing w:val="2"/>
      <w:sz w:val="22"/>
      <w:u w:val="none"/>
    </w:rPr>
  </w:style>
  <w:style w:type="character" w:customStyle="1" w:styleId="af7">
    <w:name w:val="Подпись к таблице_"/>
    <w:link w:val="af8"/>
    <w:locked/>
    <w:rsid w:val="006819CC"/>
    <w:rPr>
      <w:rFonts w:ascii="Arial" w:hAnsi="Arial"/>
      <w:sz w:val="23"/>
      <w:shd w:val="clear" w:color="auto" w:fill="FFFFFF"/>
    </w:rPr>
  </w:style>
  <w:style w:type="paragraph" w:customStyle="1" w:styleId="af8">
    <w:name w:val="Подпись к таблице"/>
    <w:basedOn w:val="a"/>
    <w:link w:val="af7"/>
    <w:uiPriority w:val="99"/>
    <w:rsid w:val="006819CC"/>
    <w:pPr>
      <w:widowControl w:val="0"/>
      <w:shd w:val="clear" w:color="auto" w:fill="FFFFFF"/>
      <w:spacing w:after="60" w:line="240" w:lineRule="atLeast"/>
    </w:pPr>
    <w:rPr>
      <w:rFonts w:ascii="Arial" w:eastAsia="Times New Roman" w:hAnsi="Arial"/>
      <w:sz w:val="23"/>
      <w:szCs w:val="20"/>
      <w:lang w:eastAsia="ru-RU"/>
    </w:rPr>
  </w:style>
  <w:style w:type="character" w:customStyle="1" w:styleId="23">
    <w:name w:val="Подпись к таблице (2)"/>
    <w:uiPriority w:val="99"/>
    <w:rsid w:val="006819CC"/>
    <w:rPr>
      <w:rFonts w:ascii="Calibri" w:hAnsi="Calibri"/>
      <w:i/>
      <w:color w:val="000000"/>
      <w:spacing w:val="0"/>
      <w:w w:val="100"/>
      <w:position w:val="0"/>
      <w:sz w:val="21"/>
      <w:u w:val="single"/>
      <w:lang w:val="uk-UA"/>
    </w:rPr>
  </w:style>
  <w:style w:type="character" w:customStyle="1" w:styleId="af9">
    <w:name w:val="Основной текст + Не полужирный"/>
    <w:uiPriority w:val="99"/>
    <w:rsid w:val="006819CC"/>
    <w:rPr>
      <w:rFonts w:ascii="Arial" w:hAnsi="Arial"/>
      <w:b/>
      <w:color w:val="000000"/>
      <w:spacing w:val="0"/>
      <w:w w:val="100"/>
      <w:position w:val="0"/>
      <w:sz w:val="23"/>
      <w:u w:val="none"/>
      <w:shd w:val="clear" w:color="auto" w:fill="FFFFFF"/>
      <w:lang w:val="uk-UA"/>
    </w:rPr>
  </w:style>
  <w:style w:type="character" w:customStyle="1" w:styleId="120">
    <w:name w:val="Заголовок №1 (2)_"/>
    <w:link w:val="121"/>
    <w:uiPriority w:val="99"/>
    <w:locked/>
    <w:rsid w:val="006819CC"/>
    <w:rPr>
      <w:rFonts w:ascii="Arial" w:hAnsi="Arial"/>
      <w:b/>
      <w:sz w:val="27"/>
      <w:shd w:val="clear" w:color="auto" w:fill="FFFFFF"/>
    </w:rPr>
  </w:style>
  <w:style w:type="paragraph" w:customStyle="1" w:styleId="121">
    <w:name w:val="Заголовок №1 (2)"/>
    <w:basedOn w:val="a"/>
    <w:link w:val="120"/>
    <w:uiPriority w:val="99"/>
    <w:rsid w:val="006819CC"/>
    <w:pPr>
      <w:widowControl w:val="0"/>
      <w:shd w:val="clear" w:color="auto" w:fill="FFFFFF"/>
      <w:spacing w:after="300" w:line="240" w:lineRule="atLeast"/>
      <w:outlineLvl w:val="0"/>
    </w:pPr>
    <w:rPr>
      <w:rFonts w:ascii="Arial" w:eastAsia="Times New Roman" w:hAnsi="Arial"/>
      <w:b/>
      <w:sz w:val="27"/>
      <w:szCs w:val="20"/>
      <w:lang w:eastAsia="ru-RU"/>
    </w:rPr>
  </w:style>
  <w:style w:type="paragraph" w:customStyle="1" w:styleId="Bul">
    <w:name w:val="Bul"/>
    <w:basedOn w:val="a"/>
    <w:autoRedefine/>
    <w:uiPriority w:val="99"/>
    <w:rsid w:val="006819CC"/>
    <w:pPr>
      <w:tabs>
        <w:tab w:val="left" w:pos="1049"/>
      </w:tabs>
      <w:spacing w:line="360" w:lineRule="auto"/>
      <w:ind w:left="1049" w:hanging="340"/>
      <w:jc w:val="both"/>
    </w:pPr>
    <w:rPr>
      <w:rFonts w:eastAsia="Times New Roman"/>
      <w:sz w:val="28"/>
      <w:szCs w:val="28"/>
      <w:lang w:val="uk-UA" w:eastAsia="uk-UA"/>
    </w:rPr>
  </w:style>
  <w:style w:type="character" w:customStyle="1" w:styleId="Highlight">
    <w:name w:val="Highlight"/>
    <w:uiPriority w:val="99"/>
    <w:rsid w:val="006819CC"/>
    <w:rPr>
      <w:b/>
      <w:lang w:val="uk-UA"/>
    </w:rPr>
  </w:style>
  <w:style w:type="paragraph" w:customStyle="1" w:styleId="Default">
    <w:name w:val="Default"/>
    <w:rsid w:val="006819CC"/>
    <w:pPr>
      <w:autoSpaceDE w:val="0"/>
      <w:autoSpaceDN w:val="0"/>
      <w:adjustRightInd w:val="0"/>
    </w:pPr>
    <w:rPr>
      <w:rFonts w:ascii="Times New Roman" w:hAnsi="Times New Roman"/>
      <w:color w:val="000000"/>
      <w:sz w:val="24"/>
      <w:szCs w:val="24"/>
      <w:lang w:val="uk-UA" w:eastAsia="en-US"/>
    </w:rPr>
  </w:style>
  <w:style w:type="paragraph" w:customStyle="1" w:styleId="16">
    <w:name w:val="Обычный1"/>
    <w:uiPriority w:val="99"/>
    <w:rsid w:val="006819CC"/>
    <w:pPr>
      <w:widowControl w:val="0"/>
      <w:snapToGrid w:val="0"/>
      <w:spacing w:before="60" w:line="319" w:lineRule="auto"/>
      <w:ind w:firstLine="700"/>
    </w:pPr>
    <w:rPr>
      <w:rFonts w:ascii="Courier New" w:eastAsia="Times New Roman" w:hAnsi="Courier New"/>
      <w:sz w:val="18"/>
      <w:lang w:val="uk-UA"/>
    </w:rPr>
  </w:style>
  <w:style w:type="paragraph" w:styleId="afa">
    <w:name w:val="caption"/>
    <w:basedOn w:val="a"/>
    <w:next w:val="a"/>
    <w:uiPriority w:val="99"/>
    <w:qFormat/>
    <w:rsid w:val="006819CC"/>
    <w:pPr>
      <w:spacing w:after="200"/>
    </w:pPr>
    <w:rPr>
      <w:rFonts w:ascii="Calibri" w:hAnsi="Calibri"/>
      <w:b/>
      <w:bCs/>
      <w:color w:val="4F81BD"/>
      <w:sz w:val="18"/>
      <w:szCs w:val="18"/>
      <w:lang w:val="en-US"/>
    </w:rPr>
  </w:style>
  <w:style w:type="character" w:styleId="afb">
    <w:name w:val="annotation reference"/>
    <w:uiPriority w:val="99"/>
    <w:semiHidden/>
    <w:rsid w:val="006819CC"/>
    <w:rPr>
      <w:rFonts w:cs="Times New Roman"/>
      <w:sz w:val="16"/>
    </w:rPr>
  </w:style>
  <w:style w:type="paragraph" w:styleId="afc">
    <w:name w:val="annotation text"/>
    <w:basedOn w:val="a"/>
    <w:link w:val="afd"/>
    <w:uiPriority w:val="99"/>
    <w:semiHidden/>
    <w:rsid w:val="006819CC"/>
    <w:pPr>
      <w:spacing w:after="200"/>
    </w:pPr>
    <w:rPr>
      <w:rFonts w:ascii="Calibri" w:eastAsia="Times New Roman" w:hAnsi="Calibri"/>
      <w:sz w:val="20"/>
      <w:szCs w:val="20"/>
      <w:lang w:val="uk-UA" w:eastAsia="uk-UA"/>
    </w:rPr>
  </w:style>
  <w:style w:type="character" w:customStyle="1" w:styleId="afd">
    <w:name w:val="Текст примечания Знак"/>
    <w:link w:val="afc"/>
    <w:uiPriority w:val="99"/>
    <w:semiHidden/>
    <w:locked/>
    <w:rsid w:val="006819CC"/>
    <w:rPr>
      <w:rFonts w:ascii="Calibri" w:hAnsi="Calibri" w:cs="Times New Roman"/>
      <w:sz w:val="20"/>
      <w:szCs w:val="20"/>
      <w:lang w:val="uk-UA" w:eastAsia="uk-UA"/>
    </w:rPr>
  </w:style>
  <w:style w:type="paragraph" w:styleId="afe">
    <w:name w:val="annotation subject"/>
    <w:basedOn w:val="afc"/>
    <w:next w:val="afc"/>
    <w:link w:val="aff"/>
    <w:uiPriority w:val="99"/>
    <w:semiHidden/>
    <w:rsid w:val="006819CC"/>
    <w:rPr>
      <w:b/>
      <w:bCs/>
    </w:rPr>
  </w:style>
  <w:style w:type="character" w:customStyle="1" w:styleId="aff">
    <w:name w:val="Тема примечания Знак"/>
    <w:link w:val="afe"/>
    <w:uiPriority w:val="99"/>
    <w:semiHidden/>
    <w:locked/>
    <w:rsid w:val="006819CC"/>
    <w:rPr>
      <w:rFonts w:ascii="Calibri" w:hAnsi="Calibri" w:cs="Times New Roman"/>
      <w:b/>
      <w:bCs/>
      <w:sz w:val="20"/>
      <w:szCs w:val="20"/>
      <w:lang w:val="uk-UA" w:eastAsia="uk-UA"/>
    </w:rPr>
  </w:style>
  <w:style w:type="character" w:styleId="aff0">
    <w:name w:val="page number"/>
    <w:uiPriority w:val="99"/>
    <w:rsid w:val="006819CC"/>
    <w:rPr>
      <w:rFonts w:cs="Times New Roman"/>
    </w:rPr>
  </w:style>
  <w:style w:type="paragraph" w:customStyle="1" w:styleId="150">
    <w:name w:val="Основной текст15"/>
    <w:basedOn w:val="a"/>
    <w:uiPriority w:val="99"/>
    <w:rsid w:val="006819CC"/>
    <w:pPr>
      <w:widowControl w:val="0"/>
      <w:shd w:val="clear" w:color="auto" w:fill="FFFFFF"/>
      <w:spacing w:before="660" w:after="660" w:line="350" w:lineRule="exact"/>
      <w:ind w:hanging="380"/>
      <w:jc w:val="both"/>
    </w:pPr>
    <w:rPr>
      <w:rFonts w:eastAsia="Times New Roman"/>
      <w:sz w:val="27"/>
      <w:szCs w:val="27"/>
    </w:rPr>
  </w:style>
  <w:style w:type="character" w:customStyle="1" w:styleId="35">
    <w:name w:val="Основной текст (3)"/>
    <w:uiPriority w:val="99"/>
    <w:rsid w:val="006819CC"/>
    <w:rPr>
      <w:rFonts w:ascii="Times New Roman" w:hAnsi="Times New Roman"/>
      <w:b/>
      <w:color w:val="000000"/>
      <w:spacing w:val="0"/>
      <w:w w:val="100"/>
      <w:position w:val="0"/>
      <w:sz w:val="30"/>
      <w:u w:val="none"/>
      <w:lang w:val="uk-UA"/>
    </w:rPr>
  </w:style>
  <w:style w:type="table" w:customStyle="1" w:styleId="17">
    <w:name w:val="Светлая сетка1"/>
    <w:uiPriority w:val="99"/>
    <w:rsid w:val="006819CC"/>
    <w:rPr>
      <w:rFonts w:eastAsia="Times New Roman"/>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aff1">
    <w:name w:val="Light Grid"/>
    <w:basedOn w:val="a1"/>
    <w:uiPriority w:val="99"/>
    <w:rsid w:val="006819CC"/>
    <w:rPr>
      <w:rFonts w:eastAsia="Times New Roman"/>
      <w:lang w:val="uk-UA" w:eastAsia="uk-U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horttext">
    <w:name w:val="short_text"/>
    <w:uiPriority w:val="99"/>
    <w:rsid w:val="006819CC"/>
    <w:rPr>
      <w:rFonts w:cs="Times New Roman"/>
    </w:rPr>
  </w:style>
  <w:style w:type="paragraph" w:customStyle="1" w:styleId="FNormal">
    <w:name w:val="ÅF Normal"/>
    <w:basedOn w:val="aff2"/>
    <w:uiPriority w:val="99"/>
    <w:rsid w:val="006819CC"/>
    <w:pPr>
      <w:spacing w:after="120" w:line="240" w:lineRule="auto"/>
      <w:ind w:left="567"/>
      <w:jc w:val="both"/>
    </w:pPr>
    <w:rPr>
      <w:rFonts w:ascii="Segoe UI" w:hAnsi="Segoe UI" w:cs="Mangal"/>
      <w:sz w:val="20"/>
      <w:szCs w:val="18"/>
      <w:lang w:val="sv-SE" w:eastAsia="sv-SE" w:bidi="sa-IN"/>
    </w:rPr>
  </w:style>
  <w:style w:type="paragraph" w:styleId="aff2">
    <w:name w:val="Normal Indent"/>
    <w:basedOn w:val="a"/>
    <w:uiPriority w:val="99"/>
    <w:semiHidden/>
    <w:rsid w:val="006819CC"/>
    <w:pPr>
      <w:spacing w:after="200" w:line="276" w:lineRule="auto"/>
      <w:ind w:left="708"/>
    </w:pPr>
    <w:rPr>
      <w:rFonts w:ascii="Calibri" w:hAnsi="Calibri"/>
      <w:sz w:val="22"/>
    </w:rPr>
  </w:style>
  <w:style w:type="paragraph" w:customStyle="1" w:styleId="FBullet1">
    <w:name w:val="ÅF Bullet 1"/>
    <w:basedOn w:val="FNormal"/>
    <w:uiPriority w:val="99"/>
    <w:rsid w:val="006819CC"/>
    <w:pPr>
      <w:numPr>
        <w:numId w:val="2"/>
      </w:numPr>
      <w:tabs>
        <w:tab w:val="num" w:pos="360"/>
      </w:tabs>
      <w:ind w:left="567" w:firstLine="0"/>
    </w:pPr>
  </w:style>
  <w:style w:type="paragraph" w:styleId="aff3">
    <w:name w:val="Body Text Indent"/>
    <w:basedOn w:val="a"/>
    <w:link w:val="aff4"/>
    <w:rsid w:val="006819CC"/>
    <w:pPr>
      <w:spacing w:after="120" w:line="276" w:lineRule="auto"/>
      <w:ind w:left="283"/>
    </w:pPr>
    <w:rPr>
      <w:rFonts w:ascii="Calibri" w:eastAsia="Times New Roman" w:hAnsi="Calibri"/>
      <w:sz w:val="22"/>
      <w:lang w:val="uk-UA" w:eastAsia="uk-UA"/>
    </w:rPr>
  </w:style>
  <w:style w:type="character" w:customStyle="1" w:styleId="aff4">
    <w:name w:val="Основной текст с отступом Знак"/>
    <w:link w:val="aff3"/>
    <w:locked/>
    <w:rsid w:val="006819CC"/>
    <w:rPr>
      <w:rFonts w:ascii="Calibri" w:hAnsi="Calibri" w:cs="Times New Roman"/>
      <w:lang w:val="uk-UA" w:eastAsia="uk-UA"/>
    </w:rPr>
  </w:style>
  <w:style w:type="character" w:customStyle="1" w:styleId="apple-style-span">
    <w:name w:val="apple-style-span"/>
    <w:uiPriority w:val="99"/>
    <w:rsid w:val="006819CC"/>
    <w:rPr>
      <w:rFonts w:cs="Times New Roman"/>
    </w:rPr>
  </w:style>
  <w:style w:type="paragraph" w:customStyle="1" w:styleId="18">
    <w:name w:val="Без интервала1"/>
    <w:uiPriority w:val="99"/>
    <w:rsid w:val="006819CC"/>
    <w:rPr>
      <w:sz w:val="22"/>
      <w:szCs w:val="22"/>
      <w:lang w:val="uk-UA" w:eastAsia="en-US"/>
    </w:rPr>
  </w:style>
  <w:style w:type="character" w:customStyle="1" w:styleId="longtext">
    <w:name w:val="long_text"/>
    <w:uiPriority w:val="99"/>
    <w:rsid w:val="006819CC"/>
    <w:rPr>
      <w:rFonts w:cs="Times New Roman"/>
    </w:rPr>
  </w:style>
  <w:style w:type="character" w:customStyle="1" w:styleId="collapsebutton2">
    <w:name w:val="collapsebutton2"/>
    <w:uiPriority w:val="99"/>
    <w:rsid w:val="006819CC"/>
  </w:style>
  <w:style w:type="character" w:customStyle="1" w:styleId="editsection1">
    <w:name w:val="editsection1"/>
    <w:uiPriority w:val="99"/>
    <w:rsid w:val="006819CC"/>
    <w:rPr>
      <w:rFonts w:cs="Times New Roman"/>
    </w:rPr>
  </w:style>
  <w:style w:type="character" w:customStyle="1" w:styleId="mw-headline">
    <w:name w:val="mw-headline"/>
    <w:uiPriority w:val="99"/>
    <w:rsid w:val="006819CC"/>
    <w:rPr>
      <w:rFonts w:cs="Times New Roman"/>
    </w:rPr>
  </w:style>
  <w:style w:type="paragraph" w:customStyle="1" w:styleId="24">
    <w:name w:val="обычный2"/>
    <w:basedOn w:val="a"/>
    <w:uiPriority w:val="99"/>
    <w:rsid w:val="006819CC"/>
    <w:pPr>
      <w:tabs>
        <w:tab w:val="left" w:pos="709"/>
      </w:tabs>
      <w:suppressAutoHyphens/>
      <w:spacing w:line="100" w:lineRule="atLeast"/>
    </w:pPr>
    <w:rPr>
      <w:rFonts w:eastAsia="Arial Unicode MS" w:cs="Calibri"/>
      <w:color w:val="00000A"/>
      <w:sz w:val="28"/>
      <w:szCs w:val="28"/>
      <w:lang w:val="uk-UA"/>
    </w:rPr>
  </w:style>
  <w:style w:type="paragraph" w:customStyle="1" w:styleId="Style1">
    <w:name w:val="Style1"/>
    <w:basedOn w:val="a"/>
    <w:uiPriority w:val="99"/>
    <w:rsid w:val="006819CC"/>
    <w:pPr>
      <w:widowControl w:val="0"/>
      <w:autoSpaceDE w:val="0"/>
      <w:autoSpaceDN w:val="0"/>
      <w:adjustRightInd w:val="0"/>
    </w:pPr>
    <w:rPr>
      <w:rFonts w:eastAsia="Times New Roman"/>
      <w:szCs w:val="24"/>
      <w:lang w:eastAsia="ru-RU"/>
    </w:rPr>
  </w:style>
  <w:style w:type="paragraph" w:customStyle="1" w:styleId="Style13">
    <w:name w:val="Style13"/>
    <w:basedOn w:val="a"/>
    <w:uiPriority w:val="99"/>
    <w:rsid w:val="006819CC"/>
    <w:pPr>
      <w:widowControl w:val="0"/>
      <w:autoSpaceDE w:val="0"/>
      <w:autoSpaceDN w:val="0"/>
      <w:adjustRightInd w:val="0"/>
    </w:pPr>
    <w:rPr>
      <w:rFonts w:eastAsia="Times New Roman"/>
      <w:szCs w:val="24"/>
      <w:lang w:eastAsia="ru-RU"/>
    </w:rPr>
  </w:style>
  <w:style w:type="paragraph" w:customStyle="1" w:styleId="Style48">
    <w:name w:val="Style48"/>
    <w:basedOn w:val="a"/>
    <w:uiPriority w:val="99"/>
    <w:rsid w:val="006819CC"/>
    <w:pPr>
      <w:widowControl w:val="0"/>
      <w:autoSpaceDE w:val="0"/>
      <w:autoSpaceDN w:val="0"/>
      <w:adjustRightInd w:val="0"/>
    </w:pPr>
    <w:rPr>
      <w:rFonts w:eastAsia="Times New Roman"/>
      <w:szCs w:val="24"/>
      <w:lang w:eastAsia="ru-RU"/>
    </w:rPr>
  </w:style>
  <w:style w:type="paragraph" w:customStyle="1" w:styleId="Style89">
    <w:name w:val="Style8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66">
    <w:name w:val="Font Style166"/>
    <w:uiPriority w:val="99"/>
    <w:rsid w:val="006819CC"/>
    <w:rPr>
      <w:rFonts w:ascii="Arial" w:hAnsi="Arial"/>
      <w:b/>
      <w:spacing w:val="-10"/>
      <w:sz w:val="10"/>
    </w:rPr>
  </w:style>
  <w:style w:type="character" w:customStyle="1" w:styleId="FontStyle181">
    <w:name w:val="Font Style181"/>
    <w:uiPriority w:val="99"/>
    <w:rsid w:val="006819CC"/>
    <w:rPr>
      <w:rFonts w:ascii="Times New Roman" w:hAnsi="Times New Roman"/>
      <w:sz w:val="14"/>
    </w:rPr>
  </w:style>
  <w:style w:type="character" w:customStyle="1" w:styleId="FontStyle182">
    <w:name w:val="Font Style182"/>
    <w:uiPriority w:val="99"/>
    <w:rsid w:val="006819CC"/>
    <w:rPr>
      <w:rFonts w:ascii="Times New Roman" w:hAnsi="Times New Roman"/>
      <w:b/>
      <w:sz w:val="10"/>
    </w:rPr>
  </w:style>
  <w:style w:type="character" w:customStyle="1" w:styleId="FontStyle184">
    <w:name w:val="Font Style184"/>
    <w:uiPriority w:val="99"/>
    <w:rsid w:val="006819CC"/>
    <w:rPr>
      <w:rFonts w:ascii="Times New Roman" w:hAnsi="Times New Roman"/>
      <w:b/>
      <w:sz w:val="12"/>
    </w:rPr>
  </w:style>
  <w:style w:type="paragraph" w:customStyle="1" w:styleId="Style69">
    <w:name w:val="Style69"/>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46">
    <w:name w:val="Font Style146"/>
    <w:uiPriority w:val="99"/>
    <w:rsid w:val="006819CC"/>
    <w:rPr>
      <w:rFonts w:ascii="Times New Roman" w:hAnsi="Times New Roman"/>
      <w:b/>
      <w:sz w:val="14"/>
    </w:rPr>
  </w:style>
  <w:style w:type="paragraph" w:customStyle="1" w:styleId="Style8">
    <w:name w:val="Style8"/>
    <w:basedOn w:val="a"/>
    <w:uiPriority w:val="99"/>
    <w:rsid w:val="006819CC"/>
    <w:pPr>
      <w:widowControl w:val="0"/>
      <w:autoSpaceDE w:val="0"/>
      <w:autoSpaceDN w:val="0"/>
      <w:adjustRightInd w:val="0"/>
    </w:pPr>
    <w:rPr>
      <w:rFonts w:eastAsia="Times New Roman"/>
      <w:szCs w:val="24"/>
      <w:lang w:eastAsia="ru-RU"/>
    </w:rPr>
  </w:style>
  <w:style w:type="character" w:customStyle="1" w:styleId="FontStyle186">
    <w:name w:val="Font Style186"/>
    <w:uiPriority w:val="99"/>
    <w:rsid w:val="006819CC"/>
    <w:rPr>
      <w:rFonts w:ascii="Times New Roman" w:hAnsi="Times New Roman"/>
      <w:b/>
      <w:sz w:val="18"/>
    </w:rPr>
  </w:style>
  <w:style w:type="paragraph" w:customStyle="1" w:styleId="xfmc0">
    <w:name w:val="xfmc0"/>
    <w:basedOn w:val="a"/>
    <w:uiPriority w:val="99"/>
    <w:rsid w:val="006819CC"/>
    <w:pPr>
      <w:spacing w:before="100" w:beforeAutospacing="1" w:after="100" w:afterAutospacing="1"/>
    </w:pPr>
    <w:rPr>
      <w:rFonts w:eastAsia="Times New Roman"/>
      <w:szCs w:val="24"/>
      <w:lang w:val="uk-UA" w:eastAsia="uk-UA"/>
    </w:rPr>
  </w:style>
  <w:style w:type="character" w:customStyle="1" w:styleId="FontStyle158">
    <w:name w:val="Font Style158"/>
    <w:uiPriority w:val="99"/>
    <w:rsid w:val="00B9541E"/>
    <w:rPr>
      <w:rFonts w:ascii="Times New Roman" w:hAnsi="Times New Roman"/>
      <w:sz w:val="24"/>
    </w:rPr>
  </w:style>
  <w:style w:type="paragraph" w:customStyle="1" w:styleId="p4">
    <w:name w:val="p4"/>
    <w:basedOn w:val="a"/>
    <w:rsid w:val="00B9541E"/>
    <w:pPr>
      <w:spacing w:before="100" w:beforeAutospacing="1" w:after="100" w:afterAutospacing="1"/>
    </w:pPr>
    <w:rPr>
      <w:rFonts w:eastAsia="Times New Roman"/>
      <w:szCs w:val="24"/>
      <w:lang w:eastAsia="ru-RU"/>
    </w:rPr>
  </w:style>
  <w:style w:type="character" w:customStyle="1" w:styleId="s8">
    <w:name w:val="s8"/>
    <w:basedOn w:val="a0"/>
    <w:rsid w:val="00B9541E"/>
  </w:style>
  <w:style w:type="paragraph" w:customStyle="1" w:styleId="p6">
    <w:name w:val="p6"/>
    <w:basedOn w:val="a"/>
    <w:rsid w:val="00B9541E"/>
    <w:pPr>
      <w:spacing w:before="100" w:beforeAutospacing="1" w:after="100" w:afterAutospacing="1"/>
    </w:pPr>
    <w:rPr>
      <w:rFonts w:eastAsia="Times New Roman"/>
      <w:szCs w:val="24"/>
      <w:lang w:eastAsia="ru-RU"/>
    </w:rPr>
  </w:style>
  <w:style w:type="paragraph" w:customStyle="1" w:styleId="p5">
    <w:name w:val="p5"/>
    <w:basedOn w:val="a"/>
    <w:rsid w:val="00B9541E"/>
    <w:pPr>
      <w:spacing w:before="100" w:beforeAutospacing="1" w:after="100" w:afterAutospacing="1"/>
    </w:pPr>
    <w:rPr>
      <w:rFonts w:eastAsia="Times New Roman"/>
      <w:szCs w:val="24"/>
      <w:lang w:eastAsia="ru-RU"/>
    </w:rPr>
  </w:style>
  <w:style w:type="paragraph" w:customStyle="1" w:styleId="72">
    <w:name w:val="Основной текст7"/>
    <w:basedOn w:val="a"/>
    <w:rsid w:val="00B9541E"/>
    <w:pPr>
      <w:widowControl w:val="0"/>
      <w:shd w:val="clear" w:color="auto" w:fill="FFFFFF"/>
      <w:spacing w:before="360" w:after="540" w:line="264" w:lineRule="exact"/>
      <w:ind w:hanging="540"/>
      <w:jc w:val="center"/>
    </w:pPr>
    <w:rPr>
      <w:rFonts w:eastAsia="Times New Roman"/>
      <w:b/>
      <w:bCs/>
      <w:sz w:val="21"/>
      <w:szCs w:val="21"/>
    </w:rPr>
  </w:style>
  <w:style w:type="character" w:customStyle="1" w:styleId="36">
    <w:name w:val="Основной текст (3)_"/>
    <w:basedOn w:val="a0"/>
    <w:rsid w:val="00B9541E"/>
    <w:rPr>
      <w:rFonts w:ascii="Arial" w:eastAsia="Arial" w:hAnsi="Arial" w:cs="Arial"/>
      <w:b/>
      <w:bCs/>
      <w:spacing w:val="2"/>
      <w:sz w:val="18"/>
      <w:szCs w:val="18"/>
      <w:shd w:val="clear" w:color="auto" w:fill="FFFFFF"/>
    </w:rPr>
  </w:style>
  <w:style w:type="character" w:customStyle="1" w:styleId="25">
    <w:name w:val="Заголовок №2_"/>
    <w:basedOn w:val="a0"/>
    <w:rsid w:val="00B9541E"/>
    <w:rPr>
      <w:rFonts w:ascii="Times New Roman" w:eastAsia="Times New Roman" w:hAnsi="Times New Roman" w:cs="Times New Roman"/>
      <w:b/>
      <w:bCs/>
      <w:spacing w:val="3"/>
      <w:sz w:val="21"/>
      <w:szCs w:val="21"/>
      <w:shd w:val="clear" w:color="auto" w:fill="FFFFFF"/>
    </w:rPr>
  </w:style>
  <w:style w:type="character" w:customStyle="1" w:styleId="26">
    <w:name w:val="Основной текст (2)_"/>
    <w:basedOn w:val="a0"/>
    <w:link w:val="27"/>
    <w:rsid w:val="00B9541E"/>
    <w:rPr>
      <w:rFonts w:ascii="Times New Roman" w:eastAsia="Times New Roman" w:hAnsi="Times New Roman"/>
      <w:sz w:val="18"/>
      <w:szCs w:val="18"/>
      <w:shd w:val="clear" w:color="auto" w:fill="FFFFFF"/>
    </w:rPr>
  </w:style>
  <w:style w:type="paragraph" w:customStyle="1" w:styleId="27">
    <w:name w:val="Основной текст (2)"/>
    <w:basedOn w:val="a"/>
    <w:link w:val="26"/>
    <w:rsid w:val="00B9541E"/>
    <w:pPr>
      <w:widowControl w:val="0"/>
      <w:shd w:val="clear" w:color="auto" w:fill="FFFFFF"/>
      <w:spacing w:before="60" w:after="60" w:line="0" w:lineRule="atLeast"/>
      <w:jc w:val="right"/>
    </w:pPr>
    <w:rPr>
      <w:rFonts w:eastAsia="Times New Roman"/>
      <w:sz w:val="18"/>
      <w:szCs w:val="18"/>
      <w:lang w:eastAsia="ru-RU"/>
    </w:rPr>
  </w:style>
  <w:style w:type="paragraph" w:styleId="28">
    <w:name w:val="Body Text 2"/>
    <w:basedOn w:val="a"/>
    <w:link w:val="29"/>
    <w:locked/>
    <w:rsid w:val="00B9541E"/>
    <w:pPr>
      <w:shd w:val="clear" w:color="auto" w:fill="FFFFFF"/>
      <w:jc w:val="both"/>
    </w:pPr>
    <w:rPr>
      <w:rFonts w:eastAsia="Times New Roman"/>
      <w:szCs w:val="24"/>
      <w:lang w:val="uk-UA" w:eastAsia="ru-RU"/>
    </w:rPr>
  </w:style>
  <w:style w:type="character" w:customStyle="1" w:styleId="29">
    <w:name w:val="Основной текст 2 Знак"/>
    <w:basedOn w:val="a0"/>
    <w:link w:val="28"/>
    <w:rsid w:val="00B9541E"/>
    <w:rPr>
      <w:rFonts w:ascii="Times New Roman" w:eastAsia="Times New Roman" w:hAnsi="Times New Roman"/>
      <w:sz w:val="24"/>
      <w:szCs w:val="24"/>
      <w:shd w:val="clear" w:color="auto" w:fill="FFFFFF"/>
      <w:lang w:val="uk-UA"/>
    </w:rPr>
  </w:style>
  <w:style w:type="character" w:customStyle="1" w:styleId="aff5">
    <w:name w:val="Основной текст + Полужирный"/>
    <w:basedOn w:val="af0"/>
    <w:rsid w:val="00B9541E"/>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uk-UA"/>
    </w:rPr>
  </w:style>
  <w:style w:type="character" w:customStyle="1" w:styleId="37">
    <w:name w:val="Заголовок №3_"/>
    <w:basedOn w:val="a0"/>
    <w:rsid w:val="00B9541E"/>
    <w:rPr>
      <w:rFonts w:ascii="Times New Roman" w:eastAsia="Times New Roman" w:hAnsi="Times New Roman" w:cs="Times New Roman"/>
      <w:b/>
      <w:bCs/>
      <w:i w:val="0"/>
      <w:iCs w:val="0"/>
      <w:smallCaps w:val="0"/>
      <w:strike w:val="0"/>
      <w:sz w:val="25"/>
      <w:szCs w:val="25"/>
      <w:u w:val="none"/>
    </w:rPr>
  </w:style>
  <w:style w:type="character" w:customStyle="1" w:styleId="43">
    <w:name w:val="Заголовок №4_"/>
    <w:basedOn w:val="a0"/>
    <w:link w:val="44"/>
    <w:rsid w:val="00B9541E"/>
    <w:rPr>
      <w:rFonts w:ascii="Times New Roman" w:eastAsia="Times New Roman" w:hAnsi="Times New Roman"/>
      <w:b/>
      <w:bCs/>
      <w:spacing w:val="3"/>
      <w:sz w:val="21"/>
      <w:szCs w:val="21"/>
      <w:shd w:val="clear" w:color="auto" w:fill="FFFFFF"/>
    </w:rPr>
  </w:style>
  <w:style w:type="paragraph" w:customStyle="1" w:styleId="44">
    <w:name w:val="Заголовок №4"/>
    <w:basedOn w:val="a"/>
    <w:link w:val="43"/>
    <w:rsid w:val="00B9541E"/>
    <w:pPr>
      <w:widowControl w:val="0"/>
      <w:shd w:val="clear" w:color="auto" w:fill="FFFFFF"/>
      <w:spacing w:after="180" w:line="0" w:lineRule="atLeast"/>
      <w:jc w:val="both"/>
      <w:outlineLvl w:val="3"/>
    </w:pPr>
    <w:rPr>
      <w:rFonts w:eastAsia="Times New Roman"/>
      <w:b/>
      <w:bCs/>
      <w:spacing w:val="3"/>
      <w:sz w:val="21"/>
      <w:szCs w:val="21"/>
      <w:lang w:eastAsia="ru-RU"/>
    </w:rPr>
  </w:style>
  <w:style w:type="character" w:customStyle="1" w:styleId="38">
    <w:name w:val="Заголовок №3"/>
    <w:basedOn w:val="37"/>
    <w:rsid w:val="00B9541E"/>
    <w:rPr>
      <w:rFonts w:ascii="Times New Roman" w:eastAsia="Times New Roman" w:hAnsi="Times New Roman" w:cs="Times New Roman"/>
      <w:b/>
      <w:bCs/>
      <w:i w:val="0"/>
      <w:iCs w:val="0"/>
      <w:smallCaps w:val="0"/>
      <w:strike w:val="0"/>
      <w:color w:val="000000"/>
      <w:spacing w:val="0"/>
      <w:w w:val="100"/>
      <w:position w:val="0"/>
      <w:sz w:val="25"/>
      <w:szCs w:val="25"/>
      <w:u w:val="single"/>
      <w:lang w:val="uk-UA"/>
    </w:rPr>
  </w:style>
  <w:style w:type="character" w:customStyle="1" w:styleId="95pt0pt">
    <w:name w:val="Основной текст + 9;5 pt;Полужирный;Интервал 0 pt"/>
    <w:basedOn w:val="af0"/>
    <w:rsid w:val="00B9541E"/>
    <w:rPr>
      <w:rFonts w:ascii="Times New Roman" w:eastAsia="Times New Roman" w:hAnsi="Times New Roman" w:cs="Times New Roman"/>
      <w:b/>
      <w:bCs/>
      <w:i w:val="0"/>
      <w:iCs w:val="0"/>
      <w:smallCaps w:val="0"/>
      <w:strike w:val="0"/>
      <w:color w:val="000000"/>
      <w:spacing w:val="-1"/>
      <w:w w:val="100"/>
      <w:position w:val="0"/>
      <w:sz w:val="19"/>
      <w:szCs w:val="19"/>
      <w:u w:val="none"/>
      <w:shd w:val="clear" w:color="auto" w:fill="FFFFFF"/>
      <w:lang w:val="uk-UA"/>
    </w:rPr>
  </w:style>
  <w:style w:type="paragraph" w:customStyle="1" w:styleId="19">
    <w:name w:val="Абзац списку1"/>
    <w:basedOn w:val="a"/>
    <w:uiPriority w:val="99"/>
    <w:qFormat/>
    <w:rsid w:val="00B9541E"/>
    <w:pPr>
      <w:spacing w:after="200" w:line="276" w:lineRule="auto"/>
      <w:ind w:left="720"/>
      <w:contextualSpacing/>
    </w:pPr>
    <w:rPr>
      <w:rFonts w:ascii="Calibri" w:hAnsi="Calibri"/>
      <w:sz w:val="22"/>
    </w:rPr>
  </w:style>
  <w:style w:type="character" w:customStyle="1" w:styleId="11pt0">
    <w:name w:val="Основной текст + 11 pt;Полужирный"/>
    <w:basedOn w:val="a0"/>
    <w:rsid w:val="00B9541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customStyle="1" w:styleId="rvps12">
    <w:name w:val="rvps12"/>
    <w:basedOn w:val="a"/>
    <w:rsid w:val="009F00EB"/>
    <w:pPr>
      <w:spacing w:before="100" w:beforeAutospacing="1" w:after="100" w:afterAutospacing="1"/>
    </w:pPr>
    <w:rPr>
      <w:rFonts w:eastAsia="Times New Roman"/>
      <w:szCs w:val="24"/>
      <w:lang w:val="uk-UA" w:eastAsia="uk-UA"/>
    </w:rPr>
  </w:style>
  <w:style w:type="table" w:styleId="aff6">
    <w:name w:val="Table Theme"/>
    <w:basedOn w:val="a1"/>
    <w:locked/>
    <w:rsid w:val="00FE0E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a"/>
    <w:rsid w:val="00FE0E63"/>
    <w:pPr>
      <w:spacing w:before="100" w:beforeAutospacing="1" w:after="100" w:afterAutospacing="1"/>
    </w:pPr>
    <w:rPr>
      <w:rFonts w:eastAsia="Times New Roman"/>
      <w:szCs w:val="24"/>
      <w:lang w:eastAsia="ru-RU"/>
    </w:rPr>
  </w:style>
  <w:style w:type="paragraph" w:customStyle="1" w:styleId="style6">
    <w:name w:val="style6"/>
    <w:basedOn w:val="a"/>
    <w:rsid w:val="00FE0E63"/>
    <w:pPr>
      <w:spacing w:before="100" w:beforeAutospacing="1" w:after="100" w:afterAutospacing="1"/>
    </w:pPr>
    <w:rPr>
      <w:rFonts w:eastAsia="Times New Roman"/>
      <w:szCs w:val="24"/>
      <w:lang w:eastAsia="ru-RU"/>
    </w:rPr>
  </w:style>
  <w:style w:type="character" w:customStyle="1" w:styleId="goog-gtc-unit">
    <w:name w:val="goog-gtc-unit"/>
    <w:basedOn w:val="a0"/>
    <w:rsid w:val="007B3EC3"/>
  </w:style>
  <w:style w:type="paragraph" w:customStyle="1" w:styleId="39">
    <w:name w:val="Стиль3"/>
    <w:basedOn w:val="a"/>
    <w:link w:val="3a"/>
    <w:qFormat/>
    <w:rsid w:val="007B3EC3"/>
    <w:pPr>
      <w:ind w:firstLine="539"/>
    </w:pPr>
    <w:rPr>
      <w:rFonts w:ascii="Arial" w:eastAsia="Times New Roman" w:hAnsi="Arial"/>
      <w:szCs w:val="24"/>
      <w:lang w:bidi="en-US"/>
    </w:rPr>
  </w:style>
  <w:style w:type="character" w:customStyle="1" w:styleId="3a">
    <w:name w:val="Стиль3 Знак"/>
    <w:link w:val="39"/>
    <w:rsid w:val="007B3EC3"/>
    <w:rPr>
      <w:rFonts w:ascii="Arial" w:eastAsia="Times New Roman" w:hAnsi="Arial"/>
      <w:sz w:val="24"/>
      <w:szCs w:val="24"/>
      <w:lang w:eastAsia="en-US" w:bidi="en-US"/>
    </w:rPr>
  </w:style>
  <w:style w:type="paragraph" w:styleId="HTML">
    <w:name w:val="HTML Preformatted"/>
    <w:basedOn w:val="a"/>
    <w:link w:val="HTML0"/>
    <w:uiPriority w:val="99"/>
    <w:unhideWhenUsed/>
    <w:locked/>
    <w:rsid w:val="007B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B3EC3"/>
    <w:rPr>
      <w:rFonts w:ascii="Courier New" w:eastAsia="Times New Roman" w:hAnsi="Courier New" w:cs="Courier New"/>
    </w:rPr>
  </w:style>
  <w:style w:type="paragraph" w:styleId="3b">
    <w:name w:val="Body Text 3"/>
    <w:basedOn w:val="a"/>
    <w:link w:val="3c"/>
    <w:locked/>
    <w:rsid w:val="007B3EC3"/>
    <w:pPr>
      <w:spacing w:after="120"/>
    </w:pPr>
    <w:rPr>
      <w:rFonts w:eastAsia="Times New Roman"/>
      <w:sz w:val="16"/>
      <w:szCs w:val="16"/>
      <w:lang w:eastAsia="ru-RU"/>
    </w:rPr>
  </w:style>
  <w:style w:type="character" w:customStyle="1" w:styleId="3c">
    <w:name w:val="Основной текст 3 Знак"/>
    <w:basedOn w:val="a0"/>
    <w:link w:val="3b"/>
    <w:rsid w:val="007B3EC3"/>
    <w:rPr>
      <w:rFonts w:ascii="Times New Roman" w:eastAsia="Times New Roman" w:hAnsi="Times New Roman"/>
      <w:sz w:val="16"/>
      <w:szCs w:val="16"/>
    </w:rPr>
  </w:style>
  <w:style w:type="paragraph" w:customStyle="1" w:styleId="ZvitEAZagl1">
    <w:name w:val="Zvit_EA_Zagl_1"/>
    <w:basedOn w:val="1"/>
    <w:next w:val="a"/>
    <w:qFormat/>
    <w:rsid w:val="007B3EC3"/>
    <w:pPr>
      <w:spacing w:before="120" w:after="120" w:line="276" w:lineRule="auto"/>
      <w:ind w:left="284" w:hanging="284"/>
    </w:pPr>
    <w:rPr>
      <w:rFonts w:asciiTheme="majorHAnsi" w:eastAsiaTheme="majorEastAsia" w:hAnsiTheme="majorHAnsi"/>
      <w:bCs w:val="0"/>
      <w:color w:val="000000"/>
      <w:kern w:val="32"/>
      <w:sz w:val="24"/>
      <w:szCs w:val="32"/>
      <w:lang w:val="uk-UA" w:eastAsia="uk-UA"/>
    </w:rPr>
  </w:style>
  <w:style w:type="character" w:customStyle="1" w:styleId="style10">
    <w:name w:val="style10"/>
    <w:basedOn w:val="a0"/>
    <w:rsid w:val="007B3EC3"/>
  </w:style>
  <w:style w:type="character" w:customStyle="1" w:styleId="translation-chunk">
    <w:name w:val="translation-chunk"/>
    <w:basedOn w:val="a0"/>
    <w:rsid w:val="007B3EC3"/>
  </w:style>
  <w:style w:type="character" w:customStyle="1" w:styleId="Heading1">
    <w:name w:val="Heading #1_"/>
    <w:basedOn w:val="a0"/>
    <w:link w:val="Heading10"/>
    <w:rsid w:val="007B3EC3"/>
    <w:rPr>
      <w:rFonts w:ascii="Times New Roman" w:eastAsia="Times New Roman" w:hAnsi="Times New Roman"/>
      <w:b/>
      <w:bCs/>
      <w:sz w:val="32"/>
      <w:szCs w:val="32"/>
      <w:shd w:val="clear" w:color="auto" w:fill="FFFFFF"/>
      <w:lang w:bidi="ru-RU"/>
    </w:rPr>
  </w:style>
  <w:style w:type="paragraph" w:customStyle="1" w:styleId="Heading10">
    <w:name w:val="Heading #1"/>
    <w:basedOn w:val="a"/>
    <w:link w:val="Heading1"/>
    <w:rsid w:val="007B3EC3"/>
    <w:pPr>
      <w:widowControl w:val="0"/>
      <w:shd w:val="clear" w:color="auto" w:fill="FFFFFF"/>
      <w:spacing w:after="660" w:line="0" w:lineRule="atLeast"/>
      <w:ind w:firstLine="480"/>
      <w:jc w:val="both"/>
      <w:outlineLvl w:val="0"/>
    </w:pPr>
    <w:rPr>
      <w:rFonts w:eastAsia="Times New Roman"/>
      <w:b/>
      <w:bCs/>
      <w:sz w:val="32"/>
      <w:szCs w:val="32"/>
      <w:lang w:eastAsia="ru-RU" w:bidi="ru-RU"/>
    </w:rPr>
  </w:style>
  <w:style w:type="character" w:customStyle="1" w:styleId="Bodytext2">
    <w:name w:val="Body text (2)"/>
    <w:basedOn w:val="a0"/>
    <w:rsid w:val="007B3EC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Tablecaption">
    <w:name w:val="Table caption"/>
    <w:basedOn w:val="a0"/>
    <w:rsid w:val="007B3EC3"/>
    <w:rPr>
      <w:rFonts w:ascii="Times New Roman" w:eastAsia="Times New Roman" w:hAnsi="Times New Roman" w:cs="Times New Roman"/>
      <w:b/>
      <w:bCs/>
      <w:i w:val="0"/>
      <w:iCs w:val="0"/>
      <w:smallCaps w:val="0"/>
      <w:strike w:val="0"/>
      <w:color w:val="000000"/>
      <w:spacing w:val="0"/>
      <w:w w:val="100"/>
      <w:position w:val="0"/>
      <w:sz w:val="22"/>
      <w:szCs w:val="22"/>
      <w:u w:val="single"/>
      <w:lang w:val="uk-UA" w:eastAsia="uk-UA" w:bidi="uk-UA"/>
    </w:rPr>
  </w:style>
  <w:style w:type="paragraph" w:customStyle="1" w:styleId="1a">
    <w:name w:val="Подпись к таблице1"/>
    <w:basedOn w:val="a"/>
    <w:rsid w:val="007B3EC3"/>
    <w:pPr>
      <w:widowControl w:val="0"/>
      <w:shd w:val="clear" w:color="auto" w:fill="FFFFFF"/>
      <w:spacing w:line="205" w:lineRule="exact"/>
      <w:jc w:val="center"/>
    </w:pPr>
    <w:rPr>
      <w:rFonts w:eastAsiaTheme="minorHAnsi"/>
      <w:sz w:val="19"/>
      <w:szCs w:val="19"/>
    </w:rPr>
  </w:style>
  <w:style w:type="character" w:customStyle="1" w:styleId="aff7">
    <w:name w:val="Колонтитул_"/>
    <w:basedOn w:val="a0"/>
    <w:link w:val="1b"/>
    <w:rsid w:val="007B3EC3"/>
    <w:rPr>
      <w:rFonts w:ascii="Arial Narrow" w:hAnsi="Arial Narrow" w:cs="Arial Narrow"/>
      <w:b/>
      <w:bCs/>
      <w:sz w:val="16"/>
      <w:szCs w:val="16"/>
      <w:shd w:val="clear" w:color="auto" w:fill="FFFFFF"/>
    </w:rPr>
  </w:style>
  <w:style w:type="paragraph" w:customStyle="1" w:styleId="1b">
    <w:name w:val="Колонтитул1"/>
    <w:basedOn w:val="a"/>
    <w:link w:val="aff7"/>
    <w:rsid w:val="007B3EC3"/>
    <w:pPr>
      <w:widowControl w:val="0"/>
      <w:shd w:val="clear" w:color="auto" w:fill="FFFFFF"/>
      <w:spacing w:line="240" w:lineRule="atLeast"/>
      <w:jc w:val="right"/>
    </w:pPr>
    <w:rPr>
      <w:rFonts w:ascii="Arial Narrow" w:hAnsi="Arial Narrow" w:cs="Arial Narrow"/>
      <w:b/>
      <w:bCs/>
      <w:sz w:val="16"/>
      <w:szCs w:val="16"/>
      <w:lang w:eastAsia="ru-RU"/>
    </w:rPr>
  </w:style>
  <w:style w:type="character" w:customStyle="1" w:styleId="aff8">
    <w:name w:val="Колонтитул"/>
    <w:basedOn w:val="aff7"/>
    <w:rsid w:val="007B3EC3"/>
    <w:rPr>
      <w:rFonts w:ascii="Arial Narrow" w:hAnsi="Arial Narrow" w:cs="Arial Narrow"/>
      <w:b/>
      <w:bCs/>
      <w:sz w:val="16"/>
      <w:szCs w:val="16"/>
      <w:shd w:val="clear" w:color="auto" w:fill="FFFFFF"/>
    </w:rPr>
  </w:style>
  <w:style w:type="character" w:customStyle="1" w:styleId="3d">
    <w:name w:val="Основной текст + Полужирный3"/>
    <w:basedOn w:val="a0"/>
    <w:rsid w:val="007B3EC3"/>
    <w:rPr>
      <w:rFonts w:ascii="Times New Roman" w:eastAsiaTheme="minorEastAsia" w:hAnsi="Times New Roman" w:cs="Times New Roman"/>
      <w:b/>
      <w:bCs/>
      <w:sz w:val="19"/>
      <w:szCs w:val="19"/>
      <w:u w:val="none"/>
      <w:lang w:val="uk-UA"/>
    </w:rPr>
  </w:style>
  <w:style w:type="character" w:customStyle="1" w:styleId="1c">
    <w:name w:val="Заголовок №1_"/>
    <w:basedOn w:val="a0"/>
    <w:rsid w:val="007B3EC3"/>
    <w:rPr>
      <w:rFonts w:ascii="Times New Roman" w:hAnsi="Times New Roman" w:cs="Times New Roman"/>
      <w:b/>
      <w:bCs/>
      <w:shd w:val="clear" w:color="auto" w:fill="FFFFFF"/>
    </w:rPr>
  </w:style>
  <w:style w:type="character" w:customStyle="1" w:styleId="2a">
    <w:name w:val="Основной текст (2) + Полужирный"/>
    <w:basedOn w:val="26"/>
    <w:rsid w:val="007B3EC3"/>
    <w:rPr>
      <w:rFonts w:ascii="Times New Roman" w:eastAsia="Times New Roman" w:hAnsi="Times New Roman" w:cs="Times New Roman"/>
      <w:b/>
      <w:bCs/>
      <w:noProof/>
      <w:sz w:val="21"/>
      <w:szCs w:val="21"/>
      <w:shd w:val="clear" w:color="auto" w:fill="FFFFFF"/>
    </w:rPr>
  </w:style>
  <w:style w:type="character" w:customStyle="1" w:styleId="211">
    <w:name w:val="Основной текст (2) + Полужирный1"/>
    <w:basedOn w:val="26"/>
    <w:rsid w:val="007B3EC3"/>
    <w:rPr>
      <w:rFonts w:ascii="Times New Roman" w:eastAsia="Times New Roman" w:hAnsi="Times New Roman" w:cs="Times New Roman"/>
      <w:b/>
      <w:bCs/>
      <w:sz w:val="21"/>
      <w:szCs w:val="21"/>
      <w:u w:val="single"/>
      <w:shd w:val="clear" w:color="auto" w:fill="FFFFFF"/>
    </w:rPr>
  </w:style>
  <w:style w:type="character" w:customStyle="1" w:styleId="45">
    <w:name w:val="Основной текст (4)_"/>
    <w:basedOn w:val="a0"/>
    <w:link w:val="46"/>
    <w:rsid w:val="007B3EC3"/>
    <w:rPr>
      <w:rFonts w:ascii="Times New Roman" w:hAnsi="Times New Roman"/>
      <w:b/>
      <w:bCs/>
      <w:sz w:val="19"/>
      <w:szCs w:val="19"/>
      <w:shd w:val="clear" w:color="auto" w:fill="FFFFFF"/>
    </w:rPr>
  </w:style>
  <w:style w:type="paragraph" w:customStyle="1" w:styleId="46">
    <w:name w:val="Основной текст (4)"/>
    <w:basedOn w:val="a"/>
    <w:link w:val="45"/>
    <w:rsid w:val="007B3EC3"/>
    <w:pPr>
      <w:widowControl w:val="0"/>
      <w:shd w:val="clear" w:color="auto" w:fill="FFFFFF"/>
      <w:spacing w:before="180" w:after="180" w:line="234" w:lineRule="exact"/>
    </w:pPr>
    <w:rPr>
      <w:b/>
      <w:bCs/>
      <w:sz w:val="19"/>
      <w:szCs w:val="19"/>
      <w:lang w:eastAsia="ru-RU"/>
    </w:rPr>
  </w:style>
  <w:style w:type="character" w:customStyle="1" w:styleId="47">
    <w:name w:val="Основной текст (4) + Не полужирный"/>
    <w:basedOn w:val="45"/>
    <w:rsid w:val="007B3EC3"/>
    <w:rPr>
      <w:rFonts w:ascii="Times New Roman" w:hAnsi="Times New Roman"/>
      <w:b/>
      <w:bCs/>
      <w:sz w:val="19"/>
      <w:szCs w:val="19"/>
      <w:shd w:val="clear" w:color="auto" w:fill="FFFFFF"/>
    </w:rPr>
  </w:style>
  <w:style w:type="character" w:customStyle="1" w:styleId="aff9">
    <w:name w:val="Основной текст + Курсив"/>
    <w:basedOn w:val="a0"/>
    <w:rsid w:val="007B3EC3"/>
    <w:rPr>
      <w:rFonts w:ascii="Times New Roman" w:eastAsiaTheme="minorEastAsia" w:hAnsi="Times New Roman" w:cs="Times New Roman"/>
      <w:i/>
      <w:iCs/>
      <w:sz w:val="19"/>
      <w:szCs w:val="19"/>
      <w:u w:val="none"/>
      <w:lang w:val="uk-UA"/>
    </w:rPr>
  </w:style>
  <w:style w:type="character" w:customStyle="1" w:styleId="2b">
    <w:name w:val="Подпись к таблице (2)_"/>
    <w:basedOn w:val="a0"/>
    <w:rsid w:val="007B3EC3"/>
    <w:rPr>
      <w:rFonts w:ascii="Times New Roman" w:hAnsi="Times New Roman" w:cs="Times New Roman"/>
      <w:b/>
      <w:bCs/>
      <w:sz w:val="19"/>
      <w:szCs w:val="19"/>
      <w:shd w:val="clear" w:color="auto" w:fill="FFFFFF"/>
    </w:rPr>
  </w:style>
  <w:style w:type="character" w:customStyle="1" w:styleId="10pt">
    <w:name w:val="Основной текст + 10 pt"/>
    <w:basedOn w:val="a0"/>
    <w:rsid w:val="007B3EC3"/>
    <w:rPr>
      <w:rFonts w:ascii="Times New Roman" w:eastAsiaTheme="minorEastAsia" w:hAnsi="Times New Roman" w:cs="Times New Roman"/>
      <w:sz w:val="20"/>
      <w:szCs w:val="20"/>
      <w:u w:val="none"/>
      <w:lang w:val="uk-UA"/>
    </w:rPr>
  </w:style>
  <w:style w:type="character" w:customStyle="1" w:styleId="affa">
    <w:name w:val="Подпись к таблице + Полужирный"/>
    <w:basedOn w:val="a0"/>
    <w:rsid w:val="00780BD0"/>
    <w:rPr>
      <w:rFonts w:ascii="Arial" w:eastAsia="Arial" w:hAnsi="Arial" w:cs="Arial"/>
      <w:b/>
      <w:bCs/>
      <w:color w:val="000000"/>
      <w:spacing w:val="0"/>
      <w:w w:val="100"/>
      <w:position w:val="0"/>
      <w:sz w:val="23"/>
      <w:szCs w:val="23"/>
      <w:shd w:val="clear" w:color="auto" w:fill="FFFFFF"/>
      <w:lang w:val="uk-UA"/>
    </w:rPr>
  </w:style>
  <w:style w:type="character" w:customStyle="1" w:styleId="9pt">
    <w:name w:val="Основной текст + 9 pt"/>
    <w:basedOn w:val="a0"/>
    <w:rsid w:val="00780BD0"/>
    <w:rPr>
      <w:rFonts w:ascii="Arial" w:eastAsia="Arial" w:hAnsi="Arial" w:cs="Arial"/>
      <w:b w:val="0"/>
      <w:bCs w:val="0"/>
      <w:i w:val="0"/>
      <w:iCs w:val="0"/>
      <w:smallCaps w:val="0"/>
      <w:strike w:val="0"/>
      <w:color w:val="000000"/>
      <w:spacing w:val="0"/>
      <w:w w:val="100"/>
      <w:position w:val="0"/>
      <w:sz w:val="18"/>
      <w:szCs w:val="18"/>
      <w:u w:val="none"/>
      <w:shd w:val="clear" w:color="auto" w:fill="FFFFFF"/>
      <w:lang w:val="uk-UA"/>
    </w:rPr>
  </w:style>
  <w:style w:type="character" w:customStyle="1" w:styleId="285pt">
    <w:name w:val="Подпись к таблице (2) + 8;5 pt;Полужирный;Не курсив"/>
    <w:basedOn w:val="a0"/>
    <w:rsid w:val="00780BD0"/>
    <w:rPr>
      <w:rFonts w:ascii="Arial" w:eastAsia="Arial" w:hAnsi="Arial" w:cs="Arial"/>
      <w:b/>
      <w:bCs/>
      <w:i/>
      <w:iCs/>
      <w:color w:val="000000"/>
      <w:spacing w:val="0"/>
      <w:w w:val="100"/>
      <w:position w:val="0"/>
      <w:sz w:val="17"/>
      <w:szCs w:val="17"/>
      <w:shd w:val="clear" w:color="auto" w:fill="FFFFFF"/>
      <w:lang w:val="uk-UA"/>
    </w:rPr>
  </w:style>
</w:styles>
</file>

<file path=word/webSettings.xml><?xml version="1.0" encoding="utf-8"?>
<w:webSettings xmlns:r="http://schemas.openxmlformats.org/officeDocument/2006/relationships" xmlns:w="http://schemas.openxmlformats.org/wordprocessingml/2006/main">
  <w:divs>
    <w:div w:id="7603043">
      <w:bodyDiv w:val="1"/>
      <w:marLeft w:val="0"/>
      <w:marRight w:val="0"/>
      <w:marTop w:val="0"/>
      <w:marBottom w:val="0"/>
      <w:divBdr>
        <w:top w:val="none" w:sz="0" w:space="0" w:color="auto"/>
        <w:left w:val="none" w:sz="0" w:space="0" w:color="auto"/>
        <w:bottom w:val="none" w:sz="0" w:space="0" w:color="auto"/>
        <w:right w:val="none" w:sz="0" w:space="0" w:color="auto"/>
      </w:divBdr>
    </w:div>
    <w:div w:id="155342176">
      <w:bodyDiv w:val="1"/>
      <w:marLeft w:val="0"/>
      <w:marRight w:val="0"/>
      <w:marTop w:val="0"/>
      <w:marBottom w:val="0"/>
      <w:divBdr>
        <w:top w:val="none" w:sz="0" w:space="0" w:color="auto"/>
        <w:left w:val="none" w:sz="0" w:space="0" w:color="auto"/>
        <w:bottom w:val="none" w:sz="0" w:space="0" w:color="auto"/>
        <w:right w:val="none" w:sz="0" w:space="0" w:color="auto"/>
      </w:divBdr>
    </w:div>
    <w:div w:id="207379689">
      <w:bodyDiv w:val="1"/>
      <w:marLeft w:val="0"/>
      <w:marRight w:val="0"/>
      <w:marTop w:val="0"/>
      <w:marBottom w:val="0"/>
      <w:divBdr>
        <w:top w:val="none" w:sz="0" w:space="0" w:color="auto"/>
        <w:left w:val="none" w:sz="0" w:space="0" w:color="auto"/>
        <w:bottom w:val="none" w:sz="0" w:space="0" w:color="auto"/>
        <w:right w:val="none" w:sz="0" w:space="0" w:color="auto"/>
      </w:divBdr>
    </w:div>
    <w:div w:id="211161261">
      <w:bodyDiv w:val="1"/>
      <w:marLeft w:val="0"/>
      <w:marRight w:val="0"/>
      <w:marTop w:val="0"/>
      <w:marBottom w:val="0"/>
      <w:divBdr>
        <w:top w:val="none" w:sz="0" w:space="0" w:color="auto"/>
        <w:left w:val="none" w:sz="0" w:space="0" w:color="auto"/>
        <w:bottom w:val="none" w:sz="0" w:space="0" w:color="auto"/>
        <w:right w:val="none" w:sz="0" w:space="0" w:color="auto"/>
      </w:divBdr>
    </w:div>
    <w:div w:id="363362096">
      <w:bodyDiv w:val="1"/>
      <w:marLeft w:val="0"/>
      <w:marRight w:val="0"/>
      <w:marTop w:val="0"/>
      <w:marBottom w:val="0"/>
      <w:divBdr>
        <w:top w:val="none" w:sz="0" w:space="0" w:color="auto"/>
        <w:left w:val="none" w:sz="0" w:space="0" w:color="auto"/>
        <w:bottom w:val="none" w:sz="0" w:space="0" w:color="auto"/>
        <w:right w:val="none" w:sz="0" w:space="0" w:color="auto"/>
      </w:divBdr>
    </w:div>
    <w:div w:id="401952497">
      <w:bodyDiv w:val="1"/>
      <w:marLeft w:val="0"/>
      <w:marRight w:val="0"/>
      <w:marTop w:val="0"/>
      <w:marBottom w:val="0"/>
      <w:divBdr>
        <w:top w:val="none" w:sz="0" w:space="0" w:color="auto"/>
        <w:left w:val="none" w:sz="0" w:space="0" w:color="auto"/>
        <w:bottom w:val="none" w:sz="0" w:space="0" w:color="auto"/>
        <w:right w:val="none" w:sz="0" w:space="0" w:color="auto"/>
      </w:divBdr>
    </w:div>
    <w:div w:id="506794896">
      <w:bodyDiv w:val="1"/>
      <w:marLeft w:val="0"/>
      <w:marRight w:val="0"/>
      <w:marTop w:val="0"/>
      <w:marBottom w:val="0"/>
      <w:divBdr>
        <w:top w:val="none" w:sz="0" w:space="0" w:color="auto"/>
        <w:left w:val="none" w:sz="0" w:space="0" w:color="auto"/>
        <w:bottom w:val="none" w:sz="0" w:space="0" w:color="auto"/>
        <w:right w:val="none" w:sz="0" w:space="0" w:color="auto"/>
      </w:divBdr>
    </w:div>
    <w:div w:id="559630725">
      <w:bodyDiv w:val="1"/>
      <w:marLeft w:val="0"/>
      <w:marRight w:val="0"/>
      <w:marTop w:val="0"/>
      <w:marBottom w:val="0"/>
      <w:divBdr>
        <w:top w:val="none" w:sz="0" w:space="0" w:color="auto"/>
        <w:left w:val="none" w:sz="0" w:space="0" w:color="auto"/>
        <w:bottom w:val="none" w:sz="0" w:space="0" w:color="auto"/>
        <w:right w:val="none" w:sz="0" w:space="0" w:color="auto"/>
      </w:divBdr>
      <w:divsChild>
        <w:div w:id="1546985361">
          <w:marLeft w:val="547"/>
          <w:marRight w:val="0"/>
          <w:marTop w:val="360"/>
          <w:marBottom w:val="0"/>
          <w:divBdr>
            <w:top w:val="none" w:sz="0" w:space="0" w:color="auto"/>
            <w:left w:val="none" w:sz="0" w:space="0" w:color="auto"/>
            <w:bottom w:val="none" w:sz="0" w:space="0" w:color="auto"/>
            <w:right w:val="none" w:sz="0" w:space="0" w:color="auto"/>
          </w:divBdr>
        </w:div>
        <w:div w:id="1100642864">
          <w:marLeft w:val="547"/>
          <w:marRight w:val="0"/>
          <w:marTop w:val="360"/>
          <w:marBottom w:val="0"/>
          <w:divBdr>
            <w:top w:val="none" w:sz="0" w:space="0" w:color="auto"/>
            <w:left w:val="none" w:sz="0" w:space="0" w:color="auto"/>
            <w:bottom w:val="none" w:sz="0" w:space="0" w:color="auto"/>
            <w:right w:val="none" w:sz="0" w:space="0" w:color="auto"/>
          </w:divBdr>
        </w:div>
        <w:div w:id="547301486">
          <w:marLeft w:val="547"/>
          <w:marRight w:val="0"/>
          <w:marTop w:val="360"/>
          <w:marBottom w:val="0"/>
          <w:divBdr>
            <w:top w:val="none" w:sz="0" w:space="0" w:color="auto"/>
            <w:left w:val="none" w:sz="0" w:space="0" w:color="auto"/>
            <w:bottom w:val="none" w:sz="0" w:space="0" w:color="auto"/>
            <w:right w:val="none" w:sz="0" w:space="0" w:color="auto"/>
          </w:divBdr>
        </w:div>
        <w:div w:id="2003467968">
          <w:marLeft w:val="547"/>
          <w:marRight w:val="0"/>
          <w:marTop w:val="360"/>
          <w:marBottom w:val="0"/>
          <w:divBdr>
            <w:top w:val="none" w:sz="0" w:space="0" w:color="auto"/>
            <w:left w:val="none" w:sz="0" w:space="0" w:color="auto"/>
            <w:bottom w:val="none" w:sz="0" w:space="0" w:color="auto"/>
            <w:right w:val="none" w:sz="0" w:space="0" w:color="auto"/>
          </w:divBdr>
        </w:div>
        <w:div w:id="634602815">
          <w:marLeft w:val="547"/>
          <w:marRight w:val="0"/>
          <w:marTop w:val="360"/>
          <w:marBottom w:val="0"/>
          <w:divBdr>
            <w:top w:val="none" w:sz="0" w:space="0" w:color="auto"/>
            <w:left w:val="none" w:sz="0" w:space="0" w:color="auto"/>
            <w:bottom w:val="none" w:sz="0" w:space="0" w:color="auto"/>
            <w:right w:val="none" w:sz="0" w:space="0" w:color="auto"/>
          </w:divBdr>
        </w:div>
        <w:div w:id="1904366892">
          <w:marLeft w:val="547"/>
          <w:marRight w:val="0"/>
          <w:marTop w:val="360"/>
          <w:marBottom w:val="0"/>
          <w:divBdr>
            <w:top w:val="none" w:sz="0" w:space="0" w:color="auto"/>
            <w:left w:val="none" w:sz="0" w:space="0" w:color="auto"/>
            <w:bottom w:val="none" w:sz="0" w:space="0" w:color="auto"/>
            <w:right w:val="none" w:sz="0" w:space="0" w:color="auto"/>
          </w:divBdr>
        </w:div>
      </w:divsChild>
    </w:div>
    <w:div w:id="574827135">
      <w:bodyDiv w:val="1"/>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547"/>
          <w:marRight w:val="0"/>
          <w:marTop w:val="96"/>
          <w:marBottom w:val="0"/>
          <w:divBdr>
            <w:top w:val="none" w:sz="0" w:space="0" w:color="auto"/>
            <w:left w:val="none" w:sz="0" w:space="0" w:color="auto"/>
            <w:bottom w:val="none" w:sz="0" w:space="0" w:color="auto"/>
            <w:right w:val="none" w:sz="0" w:space="0" w:color="auto"/>
          </w:divBdr>
        </w:div>
        <w:div w:id="357507133">
          <w:marLeft w:val="547"/>
          <w:marRight w:val="0"/>
          <w:marTop w:val="96"/>
          <w:marBottom w:val="0"/>
          <w:divBdr>
            <w:top w:val="none" w:sz="0" w:space="0" w:color="auto"/>
            <w:left w:val="none" w:sz="0" w:space="0" w:color="auto"/>
            <w:bottom w:val="none" w:sz="0" w:space="0" w:color="auto"/>
            <w:right w:val="none" w:sz="0" w:space="0" w:color="auto"/>
          </w:divBdr>
        </w:div>
        <w:div w:id="1223565399">
          <w:marLeft w:val="547"/>
          <w:marRight w:val="0"/>
          <w:marTop w:val="96"/>
          <w:marBottom w:val="0"/>
          <w:divBdr>
            <w:top w:val="none" w:sz="0" w:space="0" w:color="auto"/>
            <w:left w:val="none" w:sz="0" w:space="0" w:color="auto"/>
            <w:bottom w:val="none" w:sz="0" w:space="0" w:color="auto"/>
            <w:right w:val="none" w:sz="0" w:space="0" w:color="auto"/>
          </w:divBdr>
        </w:div>
        <w:div w:id="51197723">
          <w:marLeft w:val="547"/>
          <w:marRight w:val="0"/>
          <w:marTop w:val="96"/>
          <w:marBottom w:val="0"/>
          <w:divBdr>
            <w:top w:val="none" w:sz="0" w:space="0" w:color="auto"/>
            <w:left w:val="none" w:sz="0" w:space="0" w:color="auto"/>
            <w:bottom w:val="none" w:sz="0" w:space="0" w:color="auto"/>
            <w:right w:val="none" w:sz="0" w:space="0" w:color="auto"/>
          </w:divBdr>
        </w:div>
      </w:divsChild>
    </w:div>
    <w:div w:id="580528093">
      <w:bodyDiv w:val="1"/>
      <w:marLeft w:val="0"/>
      <w:marRight w:val="0"/>
      <w:marTop w:val="0"/>
      <w:marBottom w:val="0"/>
      <w:divBdr>
        <w:top w:val="none" w:sz="0" w:space="0" w:color="auto"/>
        <w:left w:val="none" w:sz="0" w:space="0" w:color="auto"/>
        <w:bottom w:val="none" w:sz="0" w:space="0" w:color="auto"/>
        <w:right w:val="none" w:sz="0" w:space="0" w:color="auto"/>
      </w:divBdr>
    </w:div>
    <w:div w:id="596987650">
      <w:bodyDiv w:val="1"/>
      <w:marLeft w:val="0"/>
      <w:marRight w:val="0"/>
      <w:marTop w:val="0"/>
      <w:marBottom w:val="0"/>
      <w:divBdr>
        <w:top w:val="none" w:sz="0" w:space="0" w:color="auto"/>
        <w:left w:val="none" w:sz="0" w:space="0" w:color="auto"/>
        <w:bottom w:val="none" w:sz="0" w:space="0" w:color="auto"/>
        <w:right w:val="none" w:sz="0" w:space="0" w:color="auto"/>
      </w:divBdr>
    </w:div>
    <w:div w:id="627587765">
      <w:bodyDiv w:val="1"/>
      <w:marLeft w:val="0"/>
      <w:marRight w:val="0"/>
      <w:marTop w:val="0"/>
      <w:marBottom w:val="0"/>
      <w:divBdr>
        <w:top w:val="none" w:sz="0" w:space="0" w:color="auto"/>
        <w:left w:val="none" w:sz="0" w:space="0" w:color="auto"/>
        <w:bottom w:val="none" w:sz="0" w:space="0" w:color="auto"/>
        <w:right w:val="none" w:sz="0" w:space="0" w:color="auto"/>
      </w:divBdr>
    </w:div>
    <w:div w:id="648704321">
      <w:bodyDiv w:val="1"/>
      <w:marLeft w:val="0"/>
      <w:marRight w:val="0"/>
      <w:marTop w:val="0"/>
      <w:marBottom w:val="0"/>
      <w:divBdr>
        <w:top w:val="none" w:sz="0" w:space="0" w:color="auto"/>
        <w:left w:val="none" w:sz="0" w:space="0" w:color="auto"/>
        <w:bottom w:val="none" w:sz="0" w:space="0" w:color="auto"/>
        <w:right w:val="none" w:sz="0" w:space="0" w:color="auto"/>
      </w:divBdr>
    </w:div>
    <w:div w:id="721098245">
      <w:bodyDiv w:val="1"/>
      <w:marLeft w:val="0"/>
      <w:marRight w:val="0"/>
      <w:marTop w:val="0"/>
      <w:marBottom w:val="0"/>
      <w:divBdr>
        <w:top w:val="none" w:sz="0" w:space="0" w:color="auto"/>
        <w:left w:val="none" w:sz="0" w:space="0" w:color="auto"/>
        <w:bottom w:val="none" w:sz="0" w:space="0" w:color="auto"/>
        <w:right w:val="none" w:sz="0" w:space="0" w:color="auto"/>
      </w:divBdr>
    </w:div>
    <w:div w:id="740257189">
      <w:bodyDiv w:val="1"/>
      <w:marLeft w:val="0"/>
      <w:marRight w:val="0"/>
      <w:marTop w:val="0"/>
      <w:marBottom w:val="0"/>
      <w:divBdr>
        <w:top w:val="none" w:sz="0" w:space="0" w:color="auto"/>
        <w:left w:val="none" w:sz="0" w:space="0" w:color="auto"/>
        <w:bottom w:val="none" w:sz="0" w:space="0" w:color="auto"/>
        <w:right w:val="none" w:sz="0" w:space="0" w:color="auto"/>
      </w:divBdr>
    </w:div>
    <w:div w:id="812213610">
      <w:marLeft w:val="0"/>
      <w:marRight w:val="0"/>
      <w:marTop w:val="0"/>
      <w:marBottom w:val="0"/>
      <w:divBdr>
        <w:top w:val="none" w:sz="0" w:space="0" w:color="auto"/>
        <w:left w:val="none" w:sz="0" w:space="0" w:color="auto"/>
        <w:bottom w:val="none" w:sz="0" w:space="0" w:color="auto"/>
        <w:right w:val="none" w:sz="0" w:space="0" w:color="auto"/>
      </w:divBdr>
    </w:div>
    <w:div w:id="812213611">
      <w:marLeft w:val="0"/>
      <w:marRight w:val="0"/>
      <w:marTop w:val="0"/>
      <w:marBottom w:val="0"/>
      <w:divBdr>
        <w:top w:val="none" w:sz="0" w:space="0" w:color="auto"/>
        <w:left w:val="none" w:sz="0" w:space="0" w:color="auto"/>
        <w:bottom w:val="none" w:sz="0" w:space="0" w:color="auto"/>
        <w:right w:val="none" w:sz="0" w:space="0" w:color="auto"/>
      </w:divBdr>
    </w:div>
    <w:div w:id="812213612">
      <w:marLeft w:val="0"/>
      <w:marRight w:val="0"/>
      <w:marTop w:val="0"/>
      <w:marBottom w:val="0"/>
      <w:divBdr>
        <w:top w:val="none" w:sz="0" w:space="0" w:color="auto"/>
        <w:left w:val="none" w:sz="0" w:space="0" w:color="auto"/>
        <w:bottom w:val="none" w:sz="0" w:space="0" w:color="auto"/>
        <w:right w:val="none" w:sz="0" w:space="0" w:color="auto"/>
      </w:divBdr>
    </w:div>
    <w:div w:id="812213613">
      <w:marLeft w:val="0"/>
      <w:marRight w:val="0"/>
      <w:marTop w:val="0"/>
      <w:marBottom w:val="0"/>
      <w:divBdr>
        <w:top w:val="none" w:sz="0" w:space="0" w:color="auto"/>
        <w:left w:val="none" w:sz="0" w:space="0" w:color="auto"/>
        <w:bottom w:val="none" w:sz="0" w:space="0" w:color="auto"/>
        <w:right w:val="none" w:sz="0" w:space="0" w:color="auto"/>
      </w:divBdr>
    </w:div>
    <w:div w:id="812213614">
      <w:marLeft w:val="0"/>
      <w:marRight w:val="0"/>
      <w:marTop w:val="0"/>
      <w:marBottom w:val="0"/>
      <w:divBdr>
        <w:top w:val="none" w:sz="0" w:space="0" w:color="auto"/>
        <w:left w:val="none" w:sz="0" w:space="0" w:color="auto"/>
        <w:bottom w:val="none" w:sz="0" w:space="0" w:color="auto"/>
        <w:right w:val="none" w:sz="0" w:space="0" w:color="auto"/>
      </w:divBdr>
    </w:div>
    <w:div w:id="812213615">
      <w:marLeft w:val="0"/>
      <w:marRight w:val="0"/>
      <w:marTop w:val="0"/>
      <w:marBottom w:val="0"/>
      <w:divBdr>
        <w:top w:val="none" w:sz="0" w:space="0" w:color="auto"/>
        <w:left w:val="none" w:sz="0" w:space="0" w:color="auto"/>
        <w:bottom w:val="none" w:sz="0" w:space="0" w:color="auto"/>
        <w:right w:val="none" w:sz="0" w:space="0" w:color="auto"/>
      </w:divBdr>
    </w:div>
    <w:div w:id="812213616">
      <w:marLeft w:val="0"/>
      <w:marRight w:val="0"/>
      <w:marTop w:val="0"/>
      <w:marBottom w:val="0"/>
      <w:divBdr>
        <w:top w:val="none" w:sz="0" w:space="0" w:color="auto"/>
        <w:left w:val="none" w:sz="0" w:space="0" w:color="auto"/>
        <w:bottom w:val="none" w:sz="0" w:space="0" w:color="auto"/>
        <w:right w:val="none" w:sz="0" w:space="0" w:color="auto"/>
      </w:divBdr>
    </w:div>
    <w:div w:id="812213617">
      <w:marLeft w:val="0"/>
      <w:marRight w:val="0"/>
      <w:marTop w:val="0"/>
      <w:marBottom w:val="0"/>
      <w:divBdr>
        <w:top w:val="none" w:sz="0" w:space="0" w:color="auto"/>
        <w:left w:val="none" w:sz="0" w:space="0" w:color="auto"/>
        <w:bottom w:val="none" w:sz="0" w:space="0" w:color="auto"/>
        <w:right w:val="none" w:sz="0" w:space="0" w:color="auto"/>
      </w:divBdr>
    </w:div>
    <w:div w:id="812213618">
      <w:marLeft w:val="0"/>
      <w:marRight w:val="0"/>
      <w:marTop w:val="0"/>
      <w:marBottom w:val="0"/>
      <w:divBdr>
        <w:top w:val="none" w:sz="0" w:space="0" w:color="auto"/>
        <w:left w:val="none" w:sz="0" w:space="0" w:color="auto"/>
        <w:bottom w:val="none" w:sz="0" w:space="0" w:color="auto"/>
        <w:right w:val="none" w:sz="0" w:space="0" w:color="auto"/>
      </w:divBdr>
    </w:div>
    <w:div w:id="812213619">
      <w:marLeft w:val="0"/>
      <w:marRight w:val="0"/>
      <w:marTop w:val="0"/>
      <w:marBottom w:val="0"/>
      <w:divBdr>
        <w:top w:val="none" w:sz="0" w:space="0" w:color="auto"/>
        <w:left w:val="none" w:sz="0" w:space="0" w:color="auto"/>
        <w:bottom w:val="none" w:sz="0" w:space="0" w:color="auto"/>
        <w:right w:val="none" w:sz="0" w:space="0" w:color="auto"/>
      </w:divBdr>
    </w:div>
    <w:div w:id="812213620">
      <w:marLeft w:val="0"/>
      <w:marRight w:val="0"/>
      <w:marTop w:val="0"/>
      <w:marBottom w:val="0"/>
      <w:divBdr>
        <w:top w:val="none" w:sz="0" w:space="0" w:color="auto"/>
        <w:left w:val="none" w:sz="0" w:space="0" w:color="auto"/>
        <w:bottom w:val="none" w:sz="0" w:space="0" w:color="auto"/>
        <w:right w:val="none" w:sz="0" w:space="0" w:color="auto"/>
      </w:divBdr>
    </w:div>
    <w:div w:id="812213621">
      <w:marLeft w:val="0"/>
      <w:marRight w:val="0"/>
      <w:marTop w:val="0"/>
      <w:marBottom w:val="0"/>
      <w:divBdr>
        <w:top w:val="none" w:sz="0" w:space="0" w:color="auto"/>
        <w:left w:val="none" w:sz="0" w:space="0" w:color="auto"/>
        <w:bottom w:val="none" w:sz="0" w:space="0" w:color="auto"/>
        <w:right w:val="none" w:sz="0" w:space="0" w:color="auto"/>
      </w:divBdr>
    </w:div>
    <w:div w:id="898903105">
      <w:bodyDiv w:val="1"/>
      <w:marLeft w:val="0"/>
      <w:marRight w:val="0"/>
      <w:marTop w:val="0"/>
      <w:marBottom w:val="0"/>
      <w:divBdr>
        <w:top w:val="none" w:sz="0" w:space="0" w:color="auto"/>
        <w:left w:val="none" w:sz="0" w:space="0" w:color="auto"/>
        <w:bottom w:val="none" w:sz="0" w:space="0" w:color="auto"/>
        <w:right w:val="none" w:sz="0" w:space="0" w:color="auto"/>
      </w:divBdr>
      <w:divsChild>
        <w:div w:id="1575622328">
          <w:marLeft w:val="0"/>
          <w:marRight w:val="0"/>
          <w:marTop w:val="0"/>
          <w:marBottom w:val="0"/>
          <w:divBdr>
            <w:top w:val="none" w:sz="0" w:space="0" w:color="auto"/>
            <w:left w:val="none" w:sz="0" w:space="0" w:color="auto"/>
            <w:bottom w:val="none" w:sz="0" w:space="0" w:color="auto"/>
            <w:right w:val="none" w:sz="0" w:space="0" w:color="auto"/>
          </w:divBdr>
        </w:div>
        <w:div w:id="497842177">
          <w:marLeft w:val="0"/>
          <w:marRight w:val="0"/>
          <w:marTop w:val="0"/>
          <w:marBottom w:val="0"/>
          <w:divBdr>
            <w:top w:val="none" w:sz="0" w:space="0" w:color="auto"/>
            <w:left w:val="none" w:sz="0" w:space="0" w:color="auto"/>
            <w:bottom w:val="none" w:sz="0" w:space="0" w:color="auto"/>
            <w:right w:val="none" w:sz="0" w:space="0" w:color="auto"/>
          </w:divBdr>
        </w:div>
        <w:div w:id="1487744142">
          <w:marLeft w:val="0"/>
          <w:marRight w:val="0"/>
          <w:marTop w:val="0"/>
          <w:marBottom w:val="0"/>
          <w:divBdr>
            <w:top w:val="none" w:sz="0" w:space="0" w:color="auto"/>
            <w:left w:val="none" w:sz="0" w:space="0" w:color="auto"/>
            <w:bottom w:val="none" w:sz="0" w:space="0" w:color="auto"/>
            <w:right w:val="none" w:sz="0" w:space="0" w:color="auto"/>
          </w:divBdr>
        </w:div>
        <w:div w:id="1711147645">
          <w:marLeft w:val="0"/>
          <w:marRight w:val="0"/>
          <w:marTop w:val="0"/>
          <w:marBottom w:val="0"/>
          <w:divBdr>
            <w:top w:val="none" w:sz="0" w:space="0" w:color="auto"/>
            <w:left w:val="none" w:sz="0" w:space="0" w:color="auto"/>
            <w:bottom w:val="none" w:sz="0" w:space="0" w:color="auto"/>
            <w:right w:val="none" w:sz="0" w:space="0" w:color="auto"/>
          </w:divBdr>
        </w:div>
        <w:div w:id="1771050588">
          <w:marLeft w:val="0"/>
          <w:marRight w:val="0"/>
          <w:marTop w:val="0"/>
          <w:marBottom w:val="0"/>
          <w:divBdr>
            <w:top w:val="none" w:sz="0" w:space="0" w:color="auto"/>
            <w:left w:val="none" w:sz="0" w:space="0" w:color="auto"/>
            <w:bottom w:val="none" w:sz="0" w:space="0" w:color="auto"/>
            <w:right w:val="none" w:sz="0" w:space="0" w:color="auto"/>
          </w:divBdr>
        </w:div>
        <w:div w:id="1307660810">
          <w:marLeft w:val="0"/>
          <w:marRight w:val="0"/>
          <w:marTop w:val="0"/>
          <w:marBottom w:val="0"/>
          <w:divBdr>
            <w:top w:val="none" w:sz="0" w:space="0" w:color="auto"/>
            <w:left w:val="none" w:sz="0" w:space="0" w:color="auto"/>
            <w:bottom w:val="none" w:sz="0" w:space="0" w:color="auto"/>
            <w:right w:val="none" w:sz="0" w:space="0" w:color="auto"/>
          </w:divBdr>
        </w:div>
        <w:div w:id="2081560758">
          <w:marLeft w:val="0"/>
          <w:marRight w:val="0"/>
          <w:marTop w:val="0"/>
          <w:marBottom w:val="0"/>
          <w:divBdr>
            <w:top w:val="none" w:sz="0" w:space="0" w:color="auto"/>
            <w:left w:val="none" w:sz="0" w:space="0" w:color="auto"/>
            <w:bottom w:val="none" w:sz="0" w:space="0" w:color="auto"/>
            <w:right w:val="none" w:sz="0" w:space="0" w:color="auto"/>
          </w:divBdr>
        </w:div>
        <w:div w:id="173882619">
          <w:marLeft w:val="0"/>
          <w:marRight w:val="0"/>
          <w:marTop w:val="0"/>
          <w:marBottom w:val="0"/>
          <w:divBdr>
            <w:top w:val="none" w:sz="0" w:space="0" w:color="auto"/>
            <w:left w:val="none" w:sz="0" w:space="0" w:color="auto"/>
            <w:bottom w:val="none" w:sz="0" w:space="0" w:color="auto"/>
            <w:right w:val="none" w:sz="0" w:space="0" w:color="auto"/>
          </w:divBdr>
        </w:div>
        <w:div w:id="334041811">
          <w:marLeft w:val="0"/>
          <w:marRight w:val="0"/>
          <w:marTop w:val="0"/>
          <w:marBottom w:val="0"/>
          <w:divBdr>
            <w:top w:val="none" w:sz="0" w:space="0" w:color="auto"/>
            <w:left w:val="none" w:sz="0" w:space="0" w:color="auto"/>
            <w:bottom w:val="none" w:sz="0" w:space="0" w:color="auto"/>
            <w:right w:val="none" w:sz="0" w:space="0" w:color="auto"/>
          </w:divBdr>
        </w:div>
        <w:div w:id="639191519">
          <w:marLeft w:val="0"/>
          <w:marRight w:val="0"/>
          <w:marTop w:val="0"/>
          <w:marBottom w:val="0"/>
          <w:divBdr>
            <w:top w:val="none" w:sz="0" w:space="0" w:color="auto"/>
            <w:left w:val="none" w:sz="0" w:space="0" w:color="auto"/>
            <w:bottom w:val="none" w:sz="0" w:space="0" w:color="auto"/>
            <w:right w:val="none" w:sz="0" w:space="0" w:color="auto"/>
          </w:divBdr>
        </w:div>
        <w:div w:id="129904880">
          <w:marLeft w:val="0"/>
          <w:marRight w:val="0"/>
          <w:marTop w:val="0"/>
          <w:marBottom w:val="0"/>
          <w:divBdr>
            <w:top w:val="none" w:sz="0" w:space="0" w:color="auto"/>
            <w:left w:val="none" w:sz="0" w:space="0" w:color="auto"/>
            <w:bottom w:val="none" w:sz="0" w:space="0" w:color="auto"/>
            <w:right w:val="none" w:sz="0" w:space="0" w:color="auto"/>
          </w:divBdr>
        </w:div>
        <w:div w:id="137454640">
          <w:marLeft w:val="0"/>
          <w:marRight w:val="0"/>
          <w:marTop w:val="0"/>
          <w:marBottom w:val="0"/>
          <w:divBdr>
            <w:top w:val="none" w:sz="0" w:space="0" w:color="auto"/>
            <w:left w:val="none" w:sz="0" w:space="0" w:color="auto"/>
            <w:bottom w:val="none" w:sz="0" w:space="0" w:color="auto"/>
            <w:right w:val="none" w:sz="0" w:space="0" w:color="auto"/>
          </w:divBdr>
        </w:div>
        <w:div w:id="1044403671">
          <w:marLeft w:val="0"/>
          <w:marRight w:val="0"/>
          <w:marTop w:val="0"/>
          <w:marBottom w:val="0"/>
          <w:divBdr>
            <w:top w:val="none" w:sz="0" w:space="0" w:color="auto"/>
            <w:left w:val="none" w:sz="0" w:space="0" w:color="auto"/>
            <w:bottom w:val="none" w:sz="0" w:space="0" w:color="auto"/>
            <w:right w:val="none" w:sz="0" w:space="0" w:color="auto"/>
          </w:divBdr>
        </w:div>
        <w:div w:id="666247700">
          <w:marLeft w:val="0"/>
          <w:marRight w:val="0"/>
          <w:marTop w:val="0"/>
          <w:marBottom w:val="0"/>
          <w:divBdr>
            <w:top w:val="none" w:sz="0" w:space="0" w:color="auto"/>
            <w:left w:val="none" w:sz="0" w:space="0" w:color="auto"/>
            <w:bottom w:val="none" w:sz="0" w:space="0" w:color="auto"/>
            <w:right w:val="none" w:sz="0" w:space="0" w:color="auto"/>
          </w:divBdr>
        </w:div>
        <w:div w:id="2046786409">
          <w:marLeft w:val="0"/>
          <w:marRight w:val="0"/>
          <w:marTop w:val="0"/>
          <w:marBottom w:val="0"/>
          <w:divBdr>
            <w:top w:val="none" w:sz="0" w:space="0" w:color="auto"/>
            <w:left w:val="none" w:sz="0" w:space="0" w:color="auto"/>
            <w:bottom w:val="none" w:sz="0" w:space="0" w:color="auto"/>
            <w:right w:val="none" w:sz="0" w:space="0" w:color="auto"/>
          </w:divBdr>
        </w:div>
        <w:div w:id="678972462">
          <w:marLeft w:val="0"/>
          <w:marRight w:val="0"/>
          <w:marTop w:val="0"/>
          <w:marBottom w:val="0"/>
          <w:divBdr>
            <w:top w:val="none" w:sz="0" w:space="0" w:color="auto"/>
            <w:left w:val="none" w:sz="0" w:space="0" w:color="auto"/>
            <w:bottom w:val="none" w:sz="0" w:space="0" w:color="auto"/>
            <w:right w:val="none" w:sz="0" w:space="0" w:color="auto"/>
          </w:divBdr>
        </w:div>
        <w:div w:id="260842779">
          <w:marLeft w:val="0"/>
          <w:marRight w:val="0"/>
          <w:marTop w:val="0"/>
          <w:marBottom w:val="0"/>
          <w:divBdr>
            <w:top w:val="none" w:sz="0" w:space="0" w:color="auto"/>
            <w:left w:val="none" w:sz="0" w:space="0" w:color="auto"/>
            <w:bottom w:val="none" w:sz="0" w:space="0" w:color="auto"/>
            <w:right w:val="none" w:sz="0" w:space="0" w:color="auto"/>
          </w:divBdr>
        </w:div>
        <w:div w:id="179391445">
          <w:marLeft w:val="0"/>
          <w:marRight w:val="0"/>
          <w:marTop w:val="0"/>
          <w:marBottom w:val="0"/>
          <w:divBdr>
            <w:top w:val="none" w:sz="0" w:space="0" w:color="auto"/>
            <w:left w:val="none" w:sz="0" w:space="0" w:color="auto"/>
            <w:bottom w:val="none" w:sz="0" w:space="0" w:color="auto"/>
            <w:right w:val="none" w:sz="0" w:space="0" w:color="auto"/>
          </w:divBdr>
        </w:div>
        <w:div w:id="1445727437">
          <w:marLeft w:val="0"/>
          <w:marRight w:val="0"/>
          <w:marTop w:val="0"/>
          <w:marBottom w:val="0"/>
          <w:divBdr>
            <w:top w:val="none" w:sz="0" w:space="0" w:color="auto"/>
            <w:left w:val="none" w:sz="0" w:space="0" w:color="auto"/>
            <w:bottom w:val="none" w:sz="0" w:space="0" w:color="auto"/>
            <w:right w:val="none" w:sz="0" w:space="0" w:color="auto"/>
          </w:divBdr>
        </w:div>
        <w:div w:id="393629181">
          <w:marLeft w:val="0"/>
          <w:marRight w:val="0"/>
          <w:marTop w:val="0"/>
          <w:marBottom w:val="0"/>
          <w:divBdr>
            <w:top w:val="none" w:sz="0" w:space="0" w:color="auto"/>
            <w:left w:val="none" w:sz="0" w:space="0" w:color="auto"/>
            <w:bottom w:val="none" w:sz="0" w:space="0" w:color="auto"/>
            <w:right w:val="none" w:sz="0" w:space="0" w:color="auto"/>
          </w:divBdr>
        </w:div>
        <w:div w:id="140314412">
          <w:marLeft w:val="0"/>
          <w:marRight w:val="0"/>
          <w:marTop w:val="0"/>
          <w:marBottom w:val="0"/>
          <w:divBdr>
            <w:top w:val="none" w:sz="0" w:space="0" w:color="auto"/>
            <w:left w:val="none" w:sz="0" w:space="0" w:color="auto"/>
            <w:bottom w:val="none" w:sz="0" w:space="0" w:color="auto"/>
            <w:right w:val="none" w:sz="0" w:space="0" w:color="auto"/>
          </w:divBdr>
        </w:div>
        <w:div w:id="717322021">
          <w:marLeft w:val="0"/>
          <w:marRight w:val="0"/>
          <w:marTop w:val="0"/>
          <w:marBottom w:val="0"/>
          <w:divBdr>
            <w:top w:val="none" w:sz="0" w:space="0" w:color="auto"/>
            <w:left w:val="none" w:sz="0" w:space="0" w:color="auto"/>
            <w:bottom w:val="none" w:sz="0" w:space="0" w:color="auto"/>
            <w:right w:val="none" w:sz="0" w:space="0" w:color="auto"/>
          </w:divBdr>
        </w:div>
        <w:div w:id="1591887621">
          <w:marLeft w:val="0"/>
          <w:marRight w:val="0"/>
          <w:marTop w:val="0"/>
          <w:marBottom w:val="0"/>
          <w:divBdr>
            <w:top w:val="none" w:sz="0" w:space="0" w:color="auto"/>
            <w:left w:val="none" w:sz="0" w:space="0" w:color="auto"/>
            <w:bottom w:val="none" w:sz="0" w:space="0" w:color="auto"/>
            <w:right w:val="none" w:sz="0" w:space="0" w:color="auto"/>
          </w:divBdr>
        </w:div>
      </w:divsChild>
    </w:div>
    <w:div w:id="905802081">
      <w:bodyDiv w:val="1"/>
      <w:marLeft w:val="0"/>
      <w:marRight w:val="0"/>
      <w:marTop w:val="0"/>
      <w:marBottom w:val="0"/>
      <w:divBdr>
        <w:top w:val="none" w:sz="0" w:space="0" w:color="auto"/>
        <w:left w:val="none" w:sz="0" w:space="0" w:color="auto"/>
        <w:bottom w:val="none" w:sz="0" w:space="0" w:color="auto"/>
        <w:right w:val="none" w:sz="0" w:space="0" w:color="auto"/>
      </w:divBdr>
    </w:div>
    <w:div w:id="1039744009">
      <w:bodyDiv w:val="1"/>
      <w:marLeft w:val="0"/>
      <w:marRight w:val="0"/>
      <w:marTop w:val="0"/>
      <w:marBottom w:val="0"/>
      <w:divBdr>
        <w:top w:val="none" w:sz="0" w:space="0" w:color="auto"/>
        <w:left w:val="none" w:sz="0" w:space="0" w:color="auto"/>
        <w:bottom w:val="none" w:sz="0" w:space="0" w:color="auto"/>
        <w:right w:val="none" w:sz="0" w:space="0" w:color="auto"/>
      </w:divBdr>
    </w:div>
    <w:div w:id="1097170334">
      <w:bodyDiv w:val="1"/>
      <w:marLeft w:val="0"/>
      <w:marRight w:val="0"/>
      <w:marTop w:val="0"/>
      <w:marBottom w:val="0"/>
      <w:divBdr>
        <w:top w:val="none" w:sz="0" w:space="0" w:color="auto"/>
        <w:left w:val="none" w:sz="0" w:space="0" w:color="auto"/>
        <w:bottom w:val="none" w:sz="0" w:space="0" w:color="auto"/>
        <w:right w:val="none" w:sz="0" w:space="0" w:color="auto"/>
      </w:divBdr>
    </w:div>
    <w:div w:id="1118530114">
      <w:bodyDiv w:val="1"/>
      <w:marLeft w:val="0"/>
      <w:marRight w:val="0"/>
      <w:marTop w:val="0"/>
      <w:marBottom w:val="0"/>
      <w:divBdr>
        <w:top w:val="none" w:sz="0" w:space="0" w:color="auto"/>
        <w:left w:val="none" w:sz="0" w:space="0" w:color="auto"/>
        <w:bottom w:val="none" w:sz="0" w:space="0" w:color="auto"/>
        <w:right w:val="none" w:sz="0" w:space="0" w:color="auto"/>
      </w:divBdr>
      <w:divsChild>
        <w:div w:id="652679633">
          <w:marLeft w:val="547"/>
          <w:marRight w:val="0"/>
          <w:marTop w:val="77"/>
          <w:marBottom w:val="0"/>
          <w:divBdr>
            <w:top w:val="none" w:sz="0" w:space="0" w:color="auto"/>
            <w:left w:val="none" w:sz="0" w:space="0" w:color="auto"/>
            <w:bottom w:val="none" w:sz="0" w:space="0" w:color="auto"/>
            <w:right w:val="none" w:sz="0" w:space="0" w:color="auto"/>
          </w:divBdr>
        </w:div>
        <w:div w:id="1722171431">
          <w:marLeft w:val="547"/>
          <w:marRight w:val="0"/>
          <w:marTop w:val="77"/>
          <w:marBottom w:val="0"/>
          <w:divBdr>
            <w:top w:val="none" w:sz="0" w:space="0" w:color="auto"/>
            <w:left w:val="none" w:sz="0" w:space="0" w:color="auto"/>
            <w:bottom w:val="none" w:sz="0" w:space="0" w:color="auto"/>
            <w:right w:val="none" w:sz="0" w:space="0" w:color="auto"/>
          </w:divBdr>
        </w:div>
        <w:div w:id="618220095">
          <w:marLeft w:val="547"/>
          <w:marRight w:val="0"/>
          <w:marTop w:val="77"/>
          <w:marBottom w:val="0"/>
          <w:divBdr>
            <w:top w:val="none" w:sz="0" w:space="0" w:color="auto"/>
            <w:left w:val="none" w:sz="0" w:space="0" w:color="auto"/>
            <w:bottom w:val="none" w:sz="0" w:space="0" w:color="auto"/>
            <w:right w:val="none" w:sz="0" w:space="0" w:color="auto"/>
          </w:divBdr>
        </w:div>
        <w:div w:id="1244484492">
          <w:marLeft w:val="547"/>
          <w:marRight w:val="0"/>
          <w:marTop w:val="77"/>
          <w:marBottom w:val="0"/>
          <w:divBdr>
            <w:top w:val="none" w:sz="0" w:space="0" w:color="auto"/>
            <w:left w:val="none" w:sz="0" w:space="0" w:color="auto"/>
            <w:bottom w:val="none" w:sz="0" w:space="0" w:color="auto"/>
            <w:right w:val="none" w:sz="0" w:space="0" w:color="auto"/>
          </w:divBdr>
        </w:div>
        <w:div w:id="976953855">
          <w:marLeft w:val="547"/>
          <w:marRight w:val="0"/>
          <w:marTop w:val="77"/>
          <w:marBottom w:val="0"/>
          <w:divBdr>
            <w:top w:val="none" w:sz="0" w:space="0" w:color="auto"/>
            <w:left w:val="none" w:sz="0" w:space="0" w:color="auto"/>
            <w:bottom w:val="none" w:sz="0" w:space="0" w:color="auto"/>
            <w:right w:val="none" w:sz="0" w:space="0" w:color="auto"/>
          </w:divBdr>
        </w:div>
      </w:divsChild>
    </w:div>
    <w:div w:id="1422992323">
      <w:bodyDiv w:val="1"/>
      <w:marLeft w:val="0"/>
      <w:marRight w:val="0"/>
      <w:marTop w:val="0"/>
      <w:marBottom w:val="0"/>
      <w:divBdr>
        <w:top w:val="none" w:sz="0" w:space="0" w:color="auto"/>
        <w:left w:val="none" w:sz="0" w:space="0" w:color="auto"/>
        <w:bottom w:val="none" w:sz="0" w:space="0" w:color="auto"/>
        <w:right w:val="none" w:sz="0" w:space="0" w:color="auto"/>
      </w:divBdr>
      <w:divsChild>
        <w:div w:id="1370059782">
          <w:marLeft w:val="547"/>
          <w:marRight w:val="0"/>
          <w:marTop w:val="360"/>
          <w:marBottom w:val="0"/>
          <w:divBdr>
            <w:top w:val="none" w:sz="0" w:space="0" w:color="auto"/>
            <w:left w:val="none" w:sz="0" w:space="0" w:color="auto"/>
            <w:bottom w:val="none" w:sz="0" w:space="0" w:color="auto"/>
            <w:right w:val="none" w:sz="0" w:space="0" w:color="auto"/>
          </w:divBdr>
        </w:div>
        <w:div w:id="1034505872">
          <w:marLeft w:val="547"/>
          <w:marRight w:val="0"/>
          <w:marTop w:val="360"/>
          <w:marBottom w:val="0"/>
          <w:divBdr>
            <w:top w:val="none" w:sz="0" w:space="0" w:color="auto"/>
            <w:left w:val="none" w:sz="0" w:space="0" w:color="auto"/>
            <w:bottom w:val="none" w:sz="0" w:space="0" w:color="auto"/>
            <w:right w:val="none" w:sz="0" w:space="0" w:color="auto"/>
          </w:divBdr>
        </w:div>
        <w:div w:id="746734745">
          <w:marLeft w:val="547"/>
          <w:marRight w:val="0"/>
          <w:marTop w:val="360"/>
          <w:marBottom w:val="0"/>
          <w:divBdr>
            <w:top w:val="none" w:sz="0" w:space="0" w:color="auto"/>
            <w:left w:val="none" w:sz="0" w:space="0" w:color="auto"/>
            <w:bottom w:val="none" w:sz="0" w:space="0" w:color="auto"/>
            <w:right w:val="none" w:sz="0" w:space="0" w:color="auto"/>
          </w:divBdr>
        </w:div>
        <w:div w:id="892428121">
          <w:marLeft w:val="547"/>
          <w:marRight w:val="0"/>
          <w:marTop w:val="360"/>
          <w:marBottom w:val="0"/>
          <w:divBdr>
            <w:top w:val="none" w:sz="0" w:space="0" w:color="auto"/>
            <w:left w:val="none" w:sz="0" w:space="0" w:color="auto"/>
            <w:bottom w:val="none" w:sz="0" w:space="0" w:color="auto"/>
            <w:right w:val="none" w:sz="0" w:space="0" w:color="auto"/>
          </w:divBdr>
        </w:div>
        <w:div w:id="1028456660">
          <w:marLeft w:val="547"/>
          <w:marRight w:val="0"/>
          <w:marTop w:val="360"/>
          <w:marBottom w:val="0"/>
          <w:divBdr>
            <w:top w:val="none" w:sz="0" w:space="0" w:color="auto"/>
            <w:left w:val="none" w:sz="0" w:space="0" w:color="auto"/>
            <w:bottom w:val="none" w:sz="0" w:space="0" w:color="auto"/>
            <w:right w:val="none" w:sz="0" w:space="0" w:color="auto"/>
          </w:divBdr>
        </w:div>
      </w:divsChild>
    </w:div>
    <w:div w:id="1657874379">
      <w:bodyDiv w:val="1"/>
      <w:marLeft w:val="0"/>
      <w:marRight w:val="0"/>
      <w:marTop w:val="0"/>
      <w:marBottom w:val="0"/>
      <w:divBdr>
        <w:top w:val="none" w:sz="0" w:space="0" w:color="auto"/>
        <w:left w:val="none" w:sz="0" w:space="0" w:color="auto"/>
        <w:bottom w:val="none" w:sz="0" w:space="0" w:color="auto"/>
        <w:right w:val="none" w:sz="0" w:space="0" w:color="auto"/>
      </w:divBdr>
    </w:div>
    <w:div w:id="1672634137">
      <w:bodyDiv w:val="1"/>
      <w:marLeft w:val="0"/>
      <w:marRight w:val="0"/>
      <w:marTop w:val="0"/>
      <w:marBottom w:val="0"/>
      <w:divBdr>
        <w:top w:val="none" w:sz="0" w:space="0" w:color="auto"/>
        <w:left w:val="none" w:sz="0" w:space="0" w:color="auto"/>
        <w:bottom w:val="none" w:sz="0" w:space="0" w:color="auto"/>
        <w:right w:val="none" w:sz="0" w:space="0" w:color="auto"/>
      </w:divBdr>
    </w:div>
    <w:div w:id="1713113918">
      <w:bodyDiv w:val="1"/>
      <w:marLeft w:val="0"/>
      <w:marRight w:val="0"/>
      <w:marTop w:val="0"/>
      <w:marBottom w:val="0"/>
      <w:divBdr>
        <w:top w:val="none" w:sz="0" w:space="0" w:color="auto"/>
        <w:left w:val="none" w:sz="0" w:space="0" w:color="auto"/>
        <w:bottom w:val="none" w:sz="0" w:space="0" w:color="auto"/>
        <w:right w:val="none" w:sz="0" w:space="0" w:color="auto"/>
      </w:divBdr>
    </w:div>
    <w:div w:id="1734817227">
      <w:bodyDiv w:val="1"/>
      <w:marLeft w:val="0"/>
      <w:marRight w:val="0"/>
      <w:marTop w:val="0"/>
      <w:marBottom w:val="0"/>
      <w:divBdr>
        <w:top w:val="none" w:sz="0" w:space="0" w:color="auto"/>
        <w:left w:val="none" w:sz="0" w:space="0" w:color="auto"/>
        <w:bottom w:val="none" w:sz="0" w:space="0" w:color="auto"/>
        <w:right w:val="none" w:sz="0" w:space="0" w:color="auto"/>
      </w:divBdr>
    </w:div>
    <w:div w:id="1997806008">
      <w:bodyDiv w:val="1"/>
      <w:marLeft w:val="0"/>
      <w:marRight w:val="0"/>
      <w:marTop w:val="0"/>
      <w:marBottom w:val="0"/>
      <w:divBdr>
        <w:top w:val="none" w:sz="0" w:space="0" w:color="auto"/>
        <w:left w:val="none" w:sz="0" w:space="0" w:color="auto"/>
        <w:bottom w:val="none" w:sz="0" w:space="0" w:color="auto"/>
        <w:right w:val="none" w:sz="0" w:space="0" w:color="auto"/>
      </w:divBdr>
    </w:div>
    <w:div w:id="2000039469">
      <w:bodyDiv w:val="1"/>
      <w:marLeft w:val="0"/>
      <w:marRight w:val="0"/>
      <w:marTop w:val="0"/>
      <w:marBottom w:val="0"/>
      <w:divBdr>
        <w:top w:val="none" w:sz="0" w:space="0" w:color="auto"/>
        <w:left w:val="none" w:sz="0" w:space="0" w:color="auto"/>
        <w:bottom w:val="none" w:sz="0" w:space="0" w:color="auto"/>
        <w:right w:val="none" w:sz="0" w:space="0" w:color="auto"/>
      </w:divBdr>
    </w:div>
    <w:div w:id="21155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world.org/"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DEA0EE-84B1-4C8E-B7FD-2DEDD3CCD4A2}" type="doc">
      <dgm:prSet loTypeId="urn:microsoft.com/office/officeart/2005/8/layout/hierarchy1" loCatId="hierarchy" qsTypeId="urn:microsoft.com/office/officeart/2005/8/quickstyle/3d4" qsCatId="3D" csTypeId="urn:microsoft.com/office/officeart/2005/8/colors/colorful4" csCatId="colorful" phldr="1"/>
      <dgm:spPr/>
      <dgm:t>
        <a:bodyPr/>
        <a:lstStyle/>
        <a:p>
          <a:endParaRPr lang="uk-UA"/>
        </a:p>
      </dgm:t>
    </dgm:pt>
    <dgm:pt modelId="{C0F9AB18-8A42-447F-AB28-A65BA303F7E1}">
      <dgm:prSet phldrT="[Текст]"/>
      <dgm:spPr/>
      <dgm:t>
        <a:bodyPr/>
        <a:lstStyle/>
        <a:p>
          <a:r>
            <a:rPr lang="uk-UA">
              <a:latin typeface="Times New Roman" pitchFamily="18" charset="0"/>
              <a:cs typeface="Times New Roman" pitchFamily="18" charset="0"/>
            </a:rPr>
            <a:t>Міський голова</a:t>
          </a:r>
        </a:p>
      </dgm:t>
    </dgm:pt>
    <dgm:pt modelId="{AFFB7311-E4D0-46DA-AD63-DF0CAAD76635}" type="parTrans" cxnId="{924F762D-351E-428D-B449-365356812891}">
      <dgm:prSet/>
      <dgm:spPr/>
      <dgm:t>
        <a:bodyPr/>
        <a:lstStyle/>
        <a:p>
          <a:endParaRPr lang="uk-UA">
            <a:latin typeface="Times New Roman" pitchFamily="18" charset="0"/>
            <a:cs typeface="Times New Roman" pitchFamily="18" charset="0"/>
          </a:endParaRPr>
        </a:p>
      </dgm:t>
    </dgm:pt>
    <dgm:pt modelId="{318EFB66-BC5F-4F71-83B7-57D27C861C44}" type="sibTrans" cxnId="{924F762D-351E-428D-B449-365356812891}">
      <dgm:prSet/>
      <dgm:spPr/>
      <dgm:t>
        <a:bodyPr/>
        <a:lstStyle/>
        <a:p>
          <a:endParaRPr lang="uk-UA">
            <a:latin typeface="Times New Roman" pitchFamily="18" charset="0"/>
            <a:cs typeface="Times New Roman" pitchFamily="18" charset="0"/>
          </a:endParaRPr>
        </a:p>
      </dgm:t>
    </dgm:pt>
    <dgm:pt modelId="{9EA47EFD-6222-4B55-B9EA-72FF234D80D8}">
      <dgm:prSet phldrT="[Текст]"/>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A2485510-50E5-402C-9312-B1FBAD5C1375}" type="parTrans" cxnId="{625191C7-7195-4FB7-8B2D-150D5B9D140F}">
      <dgm:prSet/>
      <dgm:spPr/>
      <dgm:t>
        <a:bodyPr/>
        <a:lstStyle/>
        <a:p>
          <a:endParaRPr lang="uk-UA">
            <a:latin typeface="Times New Roman" pitchFamily="18" charset="0"/>
            <a:cs typeface="Times New Roman" pitchFamily="18" charset="0"/>
          </a:endParaRPr>
        </a:p>
      </dgm:t>
    </dgm:pt>
    <dgm:pt modelId="{5B9782D8-3DD1-4202-8237-7A35F6B57DD6}" type="sibTrans" cxnId="{625191C7-7195-4FB7-8B2D-150D5B9D140F}">
      <dgm:prSet/>
      <dgm:spPr/>
      <dgm:t>
        <a:bodyPr/>
        <a:lstStyle/>
        <a:p>
          <a:endParaRPr lang="uk-UA">
            <a:latin typeface="Times New Roman" pitchFamily="18" charset="0"/>
            <a:cs typeface="Times New Roman" pitchFamily="18" charset="0"/>
          </a:endParaRPr>
        </a:p>
      </dgm:t>
    </dgm:pt>
    <dgm:pt modelId="{DCE1AF2F-BDD6-443A-BB07-B35107A7CBBC}">
      <dgm:prSet phldrT="[Текст]"/>
      <dgm:spPr/>
      <dgm:t>
        <a:bodyPr/>
        <a:lstStyle/>
        <a:p>
          <a:r>
            <a:rPr lang="uk-UA">
              <a:latin typeface="Times New Roman" pitchFamily="18" charset="0"/>
              <a:cs typeface="Times New Roman" pitchFamily="18" charset="0"/>
            </a:rPr>
            <a:t>Управління та відділи</a:t>
          </a:r>
        </a:p>
      </dgm:t>
    </dgm:pt>
    <dgm:pt modelId="{47092329-887D-44B8-B9F3-0A50FD25B20D}" type="parTrans" cxnId="{EF72ED79-5254-4ECB-8305-6099AB41C788}">
      <dgm:prSet/>
      <dgm:spPr/>
      <dgm:t>
        <a:bodyPr/>
        <a:lstStyle/>
        <a:p>
          <a:endParaRPr lang="uk-UA">
            <a:latin typeface="Times New Roman" pitchFamily="18" charset="0"/>
            <a:cs typeface="Times New Roman" pitchFamily="18" charset="0"/>
          </a:endParaRPr>
        </a:p>
      </dgm:t>
    </dgm:pt>
    <dgm:pt modelId="{24C487EC-1A37-450A-A528-86C533A4F6E6}" type="sibTrans" cxnId="{EF72ED79-5254-4ECB-8305-6099AB41C788}">
      <dgm:prSet/>
      <dgm:spPr/>
      <dgm:t>
        <a:bodyPr/>
        <a:lstStyle/>
        <a:p>
          <a:endParaRPr lang="uk-UA">
            <a:latin typeface="Times New Roman" pitchFamily="18" charset="0"/>
            <a:cs typeface="Times New Roman" pitchFamily="18" charset="0"/>
          </a:endParaRPr>
        </a:p>
      </dgm:t>
    </dgm:pt>
    <dgm:pt modelId="{BA565F50-089D-491B-A92D-69A3D6C50074}">
      <dgm:prSet phldrT="[Текст]"/>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7370CC8D-82C4-4D94-BAC1-0EF3D8204256}" type="parTrans" cxnId="{1523761F-76BE-4E36-8D1E-55F1A5D5C58F}">
      <dgm:prSet/>
      <dgm:spPr/>
      <dgm:t>
        <a:bodyPr/>
        <a:lstStyle/>
        <a:p>
          <a:endParaRPr lang="uk-UA">
            <a:latin typeface="Times New Roman" pitchFamily="18" charset="0"/>
            <a:cs typeface="Times New Roman" pitchFamily="18" charset="0"/>
          </a:endParaRPr>
        </a:p>
      </dgm:t>
    </dgm:pt>
    <dgm:pt modelId="{C5466E40-ED71-4E59-A7BC-CF57B4EA0680}" type="sibTrans" cxnId="{1523761F-76BE-4E36-8D1E-55F1A5D5C58F}">
      <dgm:prSet/>
      <dgm:spPr/>
      <dgm:t>
        <a:bodyPr/>
        <a:lstStyle/>
        <a:p>
          <a:endParaRPr lang="uk-UA">
            <a:latin typeface="Times New Roman" pitchFamily="18" charset="0"/>
            <a:cs typeface="Times New Roman" pitchFamily="18" charset="0"/>
          </a:endParaRPr>
        </a:p>
      </dgm:t>
    </dgm:pt>
    <dgm:pt modelId="{2D152997-E15A-4E9E-8D95-CD1FC2B81677}">
      <dgm:prSet phldrT="[Текст]"/>
      <dgm:spPr/>
      <dgm:t>
        <a:bodyPr/>
        <a:lstStyle/>
        <a:p>
          <a:r>
            <a:rPr lang="uk-UA">
              <a:latin typeface="Times New Roman" pitchFamily="18" charset="0"/>
              <a:cs typeface="Times New Roman" pitchFamily="18" charset="0"/>
            </a:rPr>
            <a:t>Управління та відділи</a:t>
          </a:r>
        </a:p>
      </dgm:t>
    </dgm:pt>
    <dgm:pt modelId="{BCA56F6D-E500-4074-8C62-49E29978247B}" type="parTrans" cxnId="{2F076A87-DB8E-4DDA-AAE9-B80876D4D653}">
      <dgm:prSet/>
      <dgm:spPr/>
      <dgm:t>
        <a:bodyPr/>
        <a:lstStyle/>
        <a:p>
          <a:endParaRPr lang="uk-UA">
            <a:latin typeface="Times New Roman" pitchFamily="18" charset="0"/>
            <a:cs typeface="Times New Roman" pitchFamily="18" charset="0"/>
          </a:endParaRPr>
        </a:p>
      </dgm:t>
    </dgm:pt>
    <dgm:pt modelId="{1243ED2B-3616-4C9C-AF96-23FE5E203BF3}" type="sibTrans" cxnId="{2F076A87-DB8E-4DDA-AAE9-B80876D4D653}">
      <dgm:prSet/>
      <dgm:spPr/>
      <dgm:t>
        <a:bodyPr/>
        <a:lstStyle/>
        <a:p>
          <a:endParaRPr lang="uk-UA">
            <a:latin typeface="Times New Roman" pitchFamily="18" charset="0"/>
            <a:cs typeface="Times New Roman" pitchFamily="18" charset="0"/>
          </a:endParaRPr>
        </a:p>
      </dgm:t>
    </dgm:pt>
    <dgm:pt modelId="{7FAC926A-616E-41A9-ADB8-52F7EDBF13F6}">
      <dgm:prSet/>
      <dgm:spPr/>
      <dgm:t>
        <a:bodyPr/>
        <a:lstStyle/>
        <a:p>
          <a:r>
            <a:rPr lang="uk-UA">
              <a:latin typeface="Times New Roman" pitchFamily="18" charset="0"/>
              <a:cs typeface="Times New Roman" pitchFamily="18" charset="0"/>
            </a:rPr>
            <a:t>Департамент економічного розвитку</a:t>
          </a:r>
        </a:p>
      </dgm:t>
    </dgm:pt>
    <dgm:pt modelId="{94CE5C20-951D-4EAF-AF0E-CD437F89081C}" type="parTrans" cxnId="{BF577ED2-38EB-44E4-822F-724C806856E2}">
      <dgm:prSet/>
      <dgm:spPr/>
      <dgm:t>
        <a:bodyPr/>
        <a:lstStyle/>
        <a:p>
          <a:endParaRPr lang="uk-UA">
            <a:latin typeface="Times New Roman" pitchFamily="18" charset="0"/>
            <a:cs typeface="Times New Roman" pitchFamily="18" charset="0"/>
          </a:endParaRPr>
        </a:p>
      </dgm:t>
    </dgm:pt>
    <dgm:pt modelId="{03AC644F-B552-47CE-932B-513D4F9D942C}" type="sibTrans" cxnId="{BF577ED2-38EB-44E4-822F-724C806856E2}">
      <dgm:prSet/>
      <dgm:spPr/>
      <dgm:t>
        <a:bodyPr/>
        <a:lstStyle/>
        <a:p>
          <a:endParaRPr lang="uk-UA">
            <a:latin typeface="Times New Roman" pitchFamily="18" charset="0"/>
            <a:cs typeface="Times New Roman" pitchFamily="18" charset="0"/>
          </a:endParaRPr>
        </a:p>
      </dgm:t>
    </dgm:pt>
    <dgm:pt modelId="{B167E131-D473-4BA5-9C91-B70CD39B38FB}">
      <dgm:prSet/>
      <dgm:spPr/>
      <dgm:t>
        <a:bodyPr/>
        <a:lstStyle/>
        <a:p>
          <a:r>
            <a:rPr lang="uk-UA">
              <a:latin typeface="Times New Roman" pitchFamily="18" charset="0"/>
              <a:cs typeface="Times New Roman" pitchFamily="18" charset="0"/>
            </a:rPr>
            <a:t>Заступник міського голови за напрямком роботи</a:t>
          </a:r>
        </a:p>
      </dgm:t>
    </dgm:pt>
    <dgm:pt modelId="{7F8B5876-FA4B-4A2F-A805-8F4203740E01}" type="parTrans" cxnId="{63709467-D73B-4298-A133-2821C8A16176}">
      <dgm:prSet/>
      <dgm:spPr/>
      <dgm:t>
        <a:bodyPr/>
        <a:lstStyle/>
        <a:p>
          <a:endParaRPr lang="uk-UA">
            <a:latin typeface="Times New Roman" pitchFamily="18" charset="0"/>
            <a:cs typeface="Times New Roman" pitchFamily="18" charset="0"/>
          </a:endParaRPr>
        </a:p>
      </dgm:t>
    </dgm:pt>
    <dgm:pt modelId="{8E8A00E6-BC91-41C5-AA29-AB0DBAB5F156}" type="sibTrans" cxnId="{63709467-D73B-4298-A133-2821C8A16176}">
      <dgm:prSet/>
      <dgm:spPr/>
      <dgm:t>
        <a:bodyPr/>
        <a:lstStyle/>
        <a:p>
          <a:endParaRPr lang="uk-UA">
            <a:latin typeface="Times New Roman" pitchFamily="18" charset="0"/>
            <a:cs typeface="Times New Roman" pitchFamily="18" charset="0"/>
          </a:endParaRPr>
        </a:p>
      </dgm:t>
    </dgm:pt>
    <dgm:pt modelId="{7C488CBC-9430-499B-840E-F27615810924}">
      <dgm:prSet/>
      <dgm:spPr/>
      <dgm:t>
        <a:bodyPr/>
        <a:lstStyle/>
        <a:p>
          <a:r>
            <a:rPr lang="uk-UA">
              <a:latin typeface="Times New Roman" pitchFamily="18" charset="0"/>
              <a:cs typeface="Times New Roman" pitchFamily="18" charset="0"/>
            </a:rPr>
            <a:t>Комунальні підприємства</a:t>
          </a:r>
        </a:p>
      </dgm:t>
    </dgm:pt>
    <dgm:pt modelId="{61447885-5AF2-4C5F-9965-F133DE92C771}" type="parTrans" cxnId="{551548D1-5533-4A9B-AC3D-C118969AE924}">
      <dgm:prSet/>
      <dgm:spPr/>
      <dgm:t>
        <a:bodyPr/>
        <a:lstStyle/>
        <a:p>
          <a:endParaRPr lang="uk-UA">
            <a:latin typeface="Times New Roman" pitchFamily="18" charset="0"/>
            <a:cs typeface="Times New Roman" pitchFamily="18" charset="0"/>
          </a:endParaRPr>
        </a:p>
      </dgm:t>
    </dgm:pt>
    <dgm:pt modelId="{B1034867-1F33-437C-B32F-21E79443EB06}" type="sibTrans" cxnId="{551548D1-5533-4A9B-AC3D-C118969AE924}">
      <dgm:prSet/>
      <dgm:spPr/>
      <dgm:t>
        <a:bodyPr/>
        <a:lstStyle/>
        <a:p>
          <a:endParaRPr lang="uk-UA">
            <a:latin typeface="Times New Roman" pitchFamily="18" charset="0"/>
            <a:cs typeface="Times New Roman" pitchFamily="18" charset="0"/>
          </a:endParaRPr>
        </a:p>
      </dgm:t>
    </dgm:pt>
    <dgm:pt modelId="{DFDFB45C-4378-43DC-AC4F-040C24D46B44}">
      <dgm:prSet/>
      <dgm:spPr/>
      <dgm:t>
        <a:bodyPr/>
        <a:lstStyle/>
        <a:p>
          <a:r>
            <a:rPr lang="uk-UA">
              <a:latin typeface="Times New Roman" pitchFamily="18" charset="0"/>
              <a:cs typeface="Times New Roman" pitchFamily="18" charset="0"/>
            </a:rPr>
            <a:t>Відділ енергоменджменту</a:t>
          </a:r>
        </a:p>
      </dgm:t>
    </dgm:pt>
    <dgm:pt modelId="{274B5E4F-AA85-47FD-A46B-1A01FD6C7006}" type="parTrans" cxnId="{D23C3342-CDD0-48E7-8861-E126BE57601D}">
      <dgm:prSet/>
      <dgm:spPr/>
      <dgm:t>
        <a:bodyPr/>
        <a:lstStyle/>
        <a:p>
          <a:endParaRPr lang="uk-UA">
            <a:latin typeface="Times New Roman" pitchFamily="18" charset="0"/>
            <a:cs typeface="Times New Roman" pitchFamily="18" charset="0"/>
          </a:endParaRPr>
        </a:p>
      </dgm:t>
    </dgm:pt>
    <dgm:pt modelId="{209B80A0-2190-4C8B-9038-E3166E7DC9DE}" type="sibTrans" cxnId="{D23C3342-CDD0-48E7-8861-E126BE57601D}">
      <dgm:prSet/>
      <dgm:spPr/>
      <dgm:t>
        <a:bodyPr/>
        <a:lstStyle/>
        <a:p>
          <a:endParaRPr lang="uk-UA">
            <a:latin typeface="Times New Roman" pitchFamily="18" charset="0"/>
            <a:cs typeface="Times New Roman" pitchFamily="18" charset="0"/>
          </a:endParaRPr>
        </a:p>
      </dgm:t>
    </dgm:pt>
    <dgm:pt modelId="{751CA679-9A6A-4CA8-B48E-AE58B40DD52E}" type="pres">
      <dgm:prSet presAssocID="{68DEA0EE-84B1-4C8E-B7FD-2DEDD3CCD4A2}" presName="hierChild1" presStyleCnt="0">
        <dgm:presLayoutVars>
          <dgm:chPref val="1"/>
          <dgm:dir/>
          <dgm:animOne val="branch"/>
          <dgm:animLvl val="lvl"/>
          <dgm:resizeHandles/>
        </dgm:presLayoutVars>
      </dgm:prSet>
      <dgm:spPr/>
      <dgm:t>
        <a:bodyPr/>
        <a:lstStyle/>
        <a:p>
          <a:endParaRPr lang="uk-UA"/>
        </a:p>
      </dgm:t>
    </dgm:pt>
    <dgm:pt modelId="{F22988CF-C139-4E4E-9BBA-EF8575899BF5}" type="pres">
      <dgm:prSet presAssocID="{C0F9AB18-8A42-447F-AB28-A65BA303F7E1}" presName="hierRoot1" presStyleCnt="0"/>
      <dgm:spPr/>
    </dgm:pt>
    <dgm:pt modelId="{5ED949F2-8F26-46A3-8965-4CDA2E8317E0}" type="pres">
      <dgm:prSet presAssocID="{C0F9AB18-8A42-447F-AB28-A65BA303F7E1}" presName="composite" presStyleCnt="0"/>
      <dgm:spPr/>
    </dgm:pt>
    <dgm:pt modelId="{1E422747-CD63-418A-8ED9-C94C374156AF}" type="pres">
      <dgm:prSet presAssocID="{C0F9AB18-8A42-447F-AB28-A65BA303F7E1}" presName="background" presStyleLbl="node0" presStyleIdx="0" presStyleCnt="2"/>
      <dgm:spPr/>
    </dgm:pt>
    <dgm:pt modelId="{B3CF2DEA-68EA-4330-AF04-EA0331CC3726}" type="pres">
      <dgm:prSet presAssocID="{C0F9AB18-8A42-447F-AB28-A65BA303F7E1}" presName="text" presStyleLbl="fgAcc0" presStyleIdx="0" presStyleCnt="2" custLinFactNeighborX="-733" custLinFactNeighborY="6930">
        <dgm:presLayoutVars>
          <dgm:chPref val="3"/>
        </dgm:presLayoutVars>
      </dgm:prSet>
      <dgm:spPr/>
      <dgm:t>
        <a:bodyPr/>
        <a:lstStyle/>
        <a:p>
          <a:endParaRPr lang="uk-UA"/>
        </a:p>
      </dgm:t>
    </dgm:pt>
    <dgm:pt modelId="{7A7DB606-3B88-4C1D-8B3B-B006607F5A3A}" type="pres">
      <dgm:prSet presAssocID="{C0F9AB18-8A42-447F-AB28-A65BA303F7E1}" presName="hierChild2" presStyleCnt="0"/>
      <dgm:spPr/>
    </dgm:pt>
    <dgm:pt modelId="{9C7F72D8-002D-4D97-99FB-1E9595BFBBA2}" type="pres">
      <dgm:prSet presAssocID="{A2485510-50E5-402C-9312-B1FBAD5C1375}" presName="Name10" presStyleLbl="parChTrans1D2" presStyleIdx="0" presStyleCnt="4"/>
      <dgm:spPr/>
      <dgm:t>
        <a:bodyPr/>
        <a:lstStyle/>
        <a:p>
          <a:endParaRPr lang="uk-UA"/>
        </a:p>
      </dgm:t>
    </dgm:pt>
    <dgm:pt modelId="{767028B5-AB56-4286-AC16-3DFB67D4E2B7}" type="pres">
      <dgm:prSet presAssocID="{9EA47EFD-6222-4B55-B9EA-72FF234D80D8}" presName="hierRoot2" presStyleCnt="0"/>
      <dgm:spPr/>
    </dgm:pt>
    <dgm:pt modelId="{4D5803E1-E62C-4A13-BE76-05A2586ADCF9}" type="pres">
      <dgm:prSet presAssocID="{9EA47EFD-6222-4B55-B9EA-72FF234D80D8}" presName="composite2" presStyleCnt="0"/>
      <dgm:spPr/>
    </dgm:pt>
    <dgm:pt modelId="{5FAF2E5B-446D-4801-9FE2-EA52316F6E2F}" type="pres">
      <dgm:prSet presAssocID="{9EA47EFD-6222-4B55-B9EA-72FF234D80D8}" presName="background2" presStyleLbl="node2" presStyleIdx="0" presStyleCnt="4"/>
      <dgm:spPr/>
    </dgm:pt>
    <dgm:pt modelId="{D89E78A6-3596-4505-A109-D3BCBE0142B6}" type="pres">
      <dgm:prSet presAssocID="{9EA47EFD-6222-4B55-B9EA-72FF234D80D8}" presName="text2" presStyleLbl="fgAcc2" presStyleIdx="0" presStyleCnt="4">
        <dgm:presLayoutVars>
          <dgm:chPref val="3"/>
        </dgm:presLayoutVars>
      </dgm:prSet>
      <dgm:spPr/>
      <dgm:t>
        <a:bodyPr/>
        <a:lstStyle/>
        <a:p>
          <a:endParaRPr lang="uk-UA"/>
        </a:p>
      </dgm:t>
    </dgm:pt>
    <dgm:pt modelId="{75D993C2-6C55-4344-806A-06538445D193}" type="pres">
      <dgm:prSet presAssocID="{9EA47EFD-6222-4B55-B9EA-72FF234D80D8}" presName="hierChild3" presStyleCnt="0"/>
      <dgm:spPr/>
    </dgm:pt>
    <dgm:pt modelId="{66D34D55-D068-4EA0-87EA-D98FE458F7A2}" type="pres">
      <dgm:prSet presAssocID="{47092329-887D-44B8-B9F3-0A50FD25B20D}" presName="Name17" presStyleLbl="parChTrans1D3" presStyleIdx="0" presStyleCnt="3"/>
      <dgm:spPr/>
      <dgm:t>
        <a:bodyPr/>
        <a:lstStyle/>
        <a:p>
          <a:endParaRPr lang="uk-UA"/>
        </a:p>
      </dgm:t>
    </dgm:pt>
    <dgm:pt modelId="{F7250C38-43BE-4DF8-916C-99D13DFC6040}" type="pres">
      <dgm:prSet presAssocID="{DCE1AF2F-BDD6-443A-BB07-B35107A7CBBC}" presName="hierRoot3" presStyleCnt="0"/>
      <dgm:spPr/>
    </dgm:pt>
    <dgm:pt modelId="{7E5194A7-2A1A-4BEF-B519-3422A33000F6}" type="pres">
      <dgm:prSet presAssocID="{DCE1AF2F-BDD6-443A-BB07-B35107A7CBBC}" presName="composite3" presStyleCnt="0"/>
      <dgm:spPr/>
    </dgm:pt>
    <dgm:pt modelId="{2D0EB2CC-6E2C-4714-B2AF-336D9A766DA0}" type="pres">
      <dgm:prSet presAssocID="{DCE1AF2F-BDD6-443A-BB07-B35107A7CBBC}" presName="background3" presStyleLbl="node3" presStyleIdx="0" presStyleCnt="3"/>
      <dgm:spPr/>
    </dgm:pt>
    <dgm:pt modelId="{EBDD759D-74B8-48D5-8704-7E27460D2943}" type="pres">
      <dgm:prSet presAssocID="{DCE1AF2F-BDD6-443A-BB07-B35107A7CBBC}" presName="text3" presStyleLbl="fgAcc3" presStyleIdx="0" presStyleCnt="3">
        <dgm:presLayoutVars>
          <dgm:chPref val="3"/>
        </dgm:presLayoutVars>
      </dgm:prSet>
      <dgm:spPr/>
      <dgm:t>
        <a:bodyPr/>
        <a:lstStyle/>
        <a:p>
          <a:endParaRPr lang="uk-UA"/>
        </a:p>
      </dgm:t>
    </dgm:pt>
    <dgm:pt modelId="{D6AE2FD8-9591-4E13-B10F-597F53C9F48A}" type="pres">
      <dgm:prSet presAssocID="{DCE1AF2F-BDD6-443A-BB07-B35107A7CBBC}" presName="hierChild4" presStyleCnt="0"/>
      <dgm:spPr/>
    </dgm:pt>
    <dgm:pt modelId="{773E4DEF-8614-46A7-898F-16CA8FA0C1FB}" type="pres">
      <dgm:prSet presAssocID="{7370CC8D-82C4-4D94-BAC1-0EF3D8204256}" presName="Name10" presStyleLbl="parChTrans1D2" presStyleIdx="1" presStyleCnt="4"/>
      <dgm:spPr/>
      <dgm:t>
        <a:bodyPr/>
        <a:lstStyle/>
        <a:p>
          <a:endParaRPr lang="uk-UA"/>
        </a:p>
      </dgm:t>
    </dgm:pt>
    <dgm:pt modelId="{7B0B3296-00CD-428E-AB2D-88CF1037E549}" type="pres">
      <dgm:prSet presAssocID="{BA565F50-089D-491B-A92D-69A3D6C50074}" presName="hierRoot2" presStyleCnt="0"/>
      <dgm:spPr/>
    </dgm:pt>
    <dgm:pt modelId="{A924788C-B70C-400A-BEDF-4F9C69CC1075}" type="pres">
      <dgm:prSet presAssocID="{BA565F50-089D-491B-A92D-69A3D6C50074}" presName="composite2" presStyleCnt="0"/>
      <dgm:spPr/>
    </dgm:pt>
    <dgm:pt modelId="{CB9C95DD-8594-475F-AE9B-528CC0A989D7}" type="pres">
      <dgm:prSet presAssocID="{BA565F50-089D-491B-A92D-69A3D6C50074}" presName="background2" presStyleLbl="node2" presStyleIdx="1" presStyleCnt="4"/>
      <dgm:spPr/>
    </dgm:pt>
    <dgm:pt modelId="{5DC58C0A-EAFF-4BB4-9CA4-FDD462308FBF}" type="pres">
      <dgm:prSet presAssocID="{BA565F50-089D-491B-A92D-69A3D6C50074}" presName="text2" presStyleLbl="fgAcc2" presStyleIdx="1" presStyleCnt="4">
        <dgm:presLayoutVars>
          <dgm:chPref val="3"/>
        </dgm:presLayoutVars>
      </dgm:prSet>
      <dgm:spPr/>
      <dgm:t>
        <a:bodyPr/>
        <a:lstStyle/>
        <a:p>
          <a:endParaRPr lang="uk-UA"/>
        </a:p>
      </dgm:t>
    </dgm:pt>
    <dgm:pt modelId="{B81EB806-2BCF-4B91-B94B-957177227A77}" type="pres">
      <dgm:prSet presAssocID="{BA565F50-089D-491B-A92D-69A3D6C50074}" presName="hierChild3" presStyleCnt="0"/>
      <dgm:spPr/>
    </dgm:pt>
    <dgm:pt modelId="{1EA9D27E-119A-4EED-B628-8F27A1654A97}" type="pres">
      <dgm:prSet presAssocID="{BCA56F6D-E500-4074-8C62-49E29978247B}" presName="Name17" presStyleLbl="parChTrans1D3" presStyleIdx="1" presStyleCnt="3"/>
      <dgm:spPr/>
      <dgm:t>
        <a:bodyPr/>
        <a:lstStyle/>
        <a:p>
          <a:endParaRPr lang="uk-UA"/>
        </a:p>
      </dgm:t>
    </dgm:pt>
    <dgm:pt modelId="{3693AB35-7D8A-4B3E-90CE-5AAE885C0B1D}" type="pres">
      <dgm:prSet presAssocID="{2D152997-E15A-4E9E-8D95-CD1FC2B81677}" presName="hierRoot3" presStyleCnt="0"/>
      <dgm:spPr/>
    </dgm:pt>
    <dgm:pt modelId="{B865828C-6237-44AC-8624-4410A41E1084}" type="pres">
      <dgm:prSet presAssocID="{2D152997-E15A-4E9E-8D95-CD1FC2B81677}" presName="composite3" presStyleCnt="0"/>
      <dgm:spPr/>
    </dgm:pt>
    <dgm:pt modelId="{2414A70C-9A3B-43C1-B43A-AFF5ABC6992F}" type="pres">
      <dgm:prSet presAssocID="{2D152997-E15A-4E9E-8D95-CD1FC2B81677}" presName="background3" presStyleLbl="node3" presStyleIdx="1" presStyleCnt="3"/>
      <dgm:spPr/>
    </dgm:pt>
    <dgm:pt modelId="{18EC4DE1-FED1-428A-BB2E-D416F34A7D74}" type="pres">
      <dgm:prSet presAssocID="{2D152997-E15A-4E9E-8D95-CD1FC2B81677}" presName="text3" presStyleLbl="fgAcc3" presStyleIdx="1" presStyleCnt="3">
        <dgm:presLayoutVars>
          <dgm:chPref val="3"/>
        </dgm:presLayoutVars>
      </dgm:prSet>
      <dgm:spPr/>
      <dgm:t>
        <a:bodyPr/>
        <a:lstStyle/>
        <a:p>
          <a:endParaRPr lang="uk-UA"/>
        </a:p>
      </dgm:t>
    </dgm:pt>
    <dgm:pt modelId="{8D1BF4A0-A20E-4CCA-9717-0C296F779DF3}" type="pres">
      <dgm:prSet presAssocID="{2D152997-E15A-4E9E-8D95-CD1FC2B81677}" presName="hierChild4" presStyleCnt="0"/>
      <dgm:spPr/>
    </dgm:pt>
    <dgm:pt modelId="{832BF9EF-30BF-44E8-BC81-C5D2E59F91F9}" type="pres">
      <dgm:prSet presAssocID="{7F8B5876-FA4B-4A2F-A805-8F4203740E01}" presName="Name10" presStyleLbl="parChTrans1D2" presStyleIdx="2" presStyleCnt="4"/>
      <dgm:spPr/>
      <dgm:t>
        <a:bodyPr/>
        <a:lstStyle/>
        <a:p>
          <a:endParaRPr lang="uk-UA"/>
        </a:p>
      </dgm:t>
    </dgm:pt>
    <dgm:pt modelId="{13EBD09C-78EC-4D0A-8041-BB094F6F4215}" type="pres">
      <dgm:prSet presAssocID="{B167E131-D473-4BA5-9C91-B70CD39B38FB}" presName="hierRoot2" presStyleCnt="0"/>
      <dgm:spPr/>
    </dgm:pt>
    <dgm:pt modelId="{CAF2E446-DA1A-431E-B811-D109FD3E7DD6}" type="pres">
      <dgm:prSet presAssocID="{B167E131-D473-4BA5-9C91-B70CD39B38FB}" presName="composite2" presStyleCnt="0"/>
      <dgm:spPr/>
    </dgm:pt>
    <dgm:pt modelId="{01A1DBA7-726E-4453-BD3D-478F84D36939}" type="pres">
      <dgm:prSet presAssocID="{B167E131-D473-4BA5-9C91-B70CD39B38FB}" presName="background2" presStyleLbl="node2" presStyleIdx="2" presStyleCnt="4"/>
      <dgm:spPr/>
    </dgm:pt>
    <dgm:pt modelId="{28DB2D62-D125-4A1B-BCB6-A33B18F3CAE4}" type="pres">
      <dgm:prSet presAssocID="{B167E131-D473-4BA5-9C91-B70CD39B38FB}" presName="text2" presStyleLbl="fgAcc2" presStyleIdx="2" presStyleCnt="4">
        <dgm:presLayoutVars>
          <dgm:chPref val="3"/>
        </dgm:presLayoutVars>
      </dgm:prSet>
      <dgm:spPr/>
      <dgm:t>
        <a:bodyPr/>
        <a:lstStyle/>
        <a:p>
          <a:endParaRPr lang="uk-UA"/>
        </a:p>
      </dgm:t>
    </dgm:pt>
    <dgm:pt modelId="{A358C500-DD42-48AA-9D32-78D2D7077221}" type="pres">
      <dgm:prSet presAssocID="{B167E131-D473-4BA5-9C91-B70CD39B38FB}" presName="hierChild3" presStyleCnt="0"/>
      <dgm:spPr/>
    </dgm:pt>
    <dgm:pt modelId="{D81AA611-26E5-4B18-8E31-C81754AA0EB9}" type="pres">
      <dgm:prSet presAssocID="{61447885-5AF2-4C5F-9965-F133DE92C771}" presName="Name17" presStyleLbl="parChTrans1D3" presStyleIdx="2" presStyleCnt="3"/>
      <dgm:spPr/>
      <dgm:t>
        <a:bodyPr/>
        <a:lstStyle/>
        <a:p>
          <a:endParaRPr lang="uk-UA"/>
        </a:p>
      </dgm:t>
    </dgm:pt>
    <dgm:pt modelId="{9120BB48-ED40-4B3C-ADC4-1B6ED409D51A}" type="pres">
      <dgm:prSet presAssocID="{7C488CBC-9430-499B-840E-F27615810924}" presName="hierRoot3" presStyleCnt="0"/>
      <dgm:spPr/>
    </dgm:pt>
    <dgm:pt modelId="{757162DF-DCBB-4C2F-BF29-64C2B2133F6B}" type="pres">
      <dgm:prSet presAssocID="{7C488CBC-9430-499B-840E-F27615810924}" presName="composite3" presStyleCnt="0"/>
      <dgm:spPr/>
    </dgm:pt>
    <dgm:pt modelId="{57B06FB2-5EBD-4B18-B25D-8D72C2BD93EF}" type="pres">
      <dgm:prSet presAssocID="{7C488CBC-9430-499B-840E-F27615810924}" presName="background3" presStyleLbl="node3" presStyleIdx="2" presStyleCnt="3"/>
      <dgm:spPr/>
    </dgm:pt>
    <dgm:pt modelId="{10E712E9-0CB0-44B7-919C-1C7958245385}" type="pres">
      <dgm:prSet presAssocID="{7C488CBC-9430-499B-840E-F27615810924}" presName="text3" presStyleLbl="fgAcc3" presStyleIdx="2" presStyleCnt="3">
        <dgm:presLayoutVars>
          <dgm:chPref val="3"/>
        </dgm:presLayoutVars>
      </dgm:prSet>
      <dgm:spPr/>
      <dgm:t>
        <a:bodyPr/>
        <a:lstStyle/>
        <a:p>
          <a:endParaRPr lang="uk-UA"/>
        </a:p>
      </dgm:t>
    </dgm:pt>
    <dgm:pt modelId="{F1EB4CB5-5765-401E-BF93-271C83EDBD68}" type="pres">
      <dgm:prSet presAssocID="{7C488CBC-9430-499B-840E-F27615810924}" presName="hierChild4" presStyleCnt="0"/>
      <dgm:spPr/>
    </dgm:pt>
    <dgm:pt modelId="{043DDECE-CD30-4FFC-A3BF-4BC85493CC6B}" type="pres">
      <dgm:prSet presAssocID="{7FAC926A-616E-41A9-ADB8-52F7EDBF13F6}" presName="hierRoot1" presStyleCnt="0"/>
      <dgm:spPr/>
    </dgm:pt>
    <dgm:pt modelId="{D54E16DD-53CF-451C-B417-8B8E848E02B9}" type="pres">
      <dgm:prSet presAssocID="{7FAC926A-616E-41A9-ADB8-52F7EDBF13F6}" presName="composite" presStyleCnt="0"/>
      <dgm:spPr/>
    </dgm:pt>
    <dgm:pt modelId="{3B8C388D-20F9-471B-8F1F-1F1CAF563ED7}" type="pres">
      <dgm:prSet presAssocID="{7FAC926A-616E-41A9-ADB8-52F7EDBF13F6}" presName="background" presStyleLbl="node0" presStyleIdx="1" presStyleCnt="2"/>
      <dgm:spPr/>
    </dgm:pt>
    <dgm:pt modelId="{8CD476A8-D3B6-422D-896B-401DA0BD2A3E}" type="pres">
      <dgm:prSet presAssocID="{7FAC926A-616E-41A9-ADB8-52F7EDBF13F6}" presName="text" presStyleLbl="fgAcc0" presStyleIdx="1" presStyleCnt="2" custLinFactNeighborX="65274" custLinFactNeighborY="6930">
        <dgm:presLayoutVars>
          <dgm:chPref val="3"/>
        </dgm:presLayoutVars>
      </dgm:prSet>
      <dgm:spPr/>
      <dgm:t>
        <a:bodyPr/>
        <a:lstStyle/>
        <a:p>
          <a:endParaRPr lang="uk-UA"/>
        </a:p>
      </dgm:t>
    </dgm:pt>
    <dgm:pt modelId="{106A7769-562C-461C-8600-0930804520FE}" type="pres">
      <dgm:prSet presAssocID="{7FAC926A-616E-41A9-ADB8-52F7EDBF13F6}" presName="hierChild2" presStyleCnt="0"/>
      <dgm:spPr/>
    </dgm:pt>
    <dgm:pt modelId="{0E09602F-78F0-46F1-A3EE-0F42E786DC51}" type="pres">
      <dgm:prSet presAssocID="{274B5E4F-AA85-47FD-A46B-1A01FD6C7006}" presName="Name10" presStyleLbl="parChTrans1D2" presStyleIdx="3" presStyleCnt="4"/>
      <dgm:spPr/>
      <dgm:t>
        <a:bodyPr/>
        <a:lstStyle/>
        <a:p>
          <a:endParaRPr lang="uk-UA"/>
        </a:p>
      </dgm:t>
    </dgm:pt>
    <dgm:pt modelId="{A864E4E4-045B-4570-9111-34F9900E3DEF}" type="pres">
      <dgm:prSet presAssocID="{DFDFB45C-4378-43DC-AC4F-040C24D46B44}" presName="hierRoot2" presStyleCnt="0"/>
      <dgm:spPr/>
    </dgm:pt>
    <dgm:pt modelId="{9BA7A989-5FB0-4F7A-A7E5-4C428F8260D2}" type="pres">
      <dgm:prSet presAssocID="{DFDFB45C-4378-43DC-AC4F-040C24D46B44}" presName="composite2" presStyleCnt="0"/>
      <dgm:spPr/>
    </dgm:pt>
    <dgm:pt modelId="{B6A8520D-3A49-467D-BBC5-1ADF43C48CDD}" type="pres">
      <dgm:prSet presAssocID="{DFDFB45C-4378-43DC-AC4F-040C24D46B44}" presName="background2" presStyleLbl="node2" presStyleIdx="3" presStyleCnt="4"/>
      <dgm:spPr/>
    </dgm:pt>
    <dgm:pt modelId="{116225A2-DEDC-4540-B002-0F52A0A8CDB2}" type="pres">
      <dgm:prSet presAssocID="{DFDFB45C-4378-43DC-AC4F-040C24D46B44}" presName="text2" presStyleLbl="fgAcc2" presStyleIdx="3" presStyleCnt="4">
        <dgm:presLayoutVars>
          <dgm:chPref val="3"/>
        </dgm:presLayoutVars>
      </dgm:prSet>
      <dgm:spPr/>
      <dgm:t>
        <a:bodyPr/>
        <a:lstStyle/>
        <a:p>
          <a:endParaRPr lang="uk-UA"/>
        </a:p>
      </dgm:t>
    </dgm:pt>
    <dgm:pt modelId="{5E6F78F4-CE0F-4120-B4C9-201363313807}" type="pres">
      <dgm:prSet presAssocID="{DFDFB45C-4378-43DC-AC4F-040C24D46B44}" presName="hierChild3" presStyleCnt="0"/>
      <dgm:spPr/>
    </dgm:pt>
  </dgm:ptLst>
  <dgm:cxnLst>
    <dgm:cxn modelId="{F1240057-99BF-4C88-9152-8CC8628676C1}" type="presOf" srcId="{274B5E4F-AA85-47FD-A46B-1A01FD6C7006}" destId="{0E09602F-78F0-46F1-A3EE-0F42E786DC51}" srcOrd="0" destOrd="0" presId="urn:microsoft.com/office/officeart/2005/8/layout/hierarchy1"/>
    <dgm:cxn modelId="{924F762D-351E-428D-B449-365356812891}" srcId="{68DEA0EE-84B1-4C8E-B7FD-2DEDD3CCD4A2}" destId="{C0F9AB18-8A42-447F-AB28-A65BA303F7E1}" srcOrd="0" destOrd="0" parTransId="{AFFB7311-E4D0-46DA-AD63-DF0CAAD76635}" sibTransId="{318EFB66-BC5F-4F71-83B7-57D27C861C44}"/>
    <dgm:cxn modelId="{2F076A87-DB8E-4DDA-AAE9-B80876D4D653}" srcId="{BA565F50-089D-491B-A92D-69A3D6C50074}" destId="{2D152997-E15A-4E9E-8D95-CD1FC2B81677}" srcOrd="0" destOrd="0" parTransId="{BCA56F6D-E500-4074-8C62-49E29978247B}" sibTransId="{1243ED2B-3616-4C9C-AF96-23FE5E203BF3}"/>
    <dgm:cxn modelId="{63709467-D73B-4298-A133-2821C8A16176}" srcId="{C0F9AB18-8A42-447F-AB28-A65BA303F7E1}" destId="{B167E131-D473-4BA5-9C91-B70CD39B38FB}" srcOrd="2" destOrd="0" parTransId="{7F8B5876-FA4B-4A2F-A805-8F4203740E01}" sibTransId="{8E8A00E6-BC91-41C5-AA29-AB0DBAB5F156}"/>
    <dgm:cxn modelId="{FDF8866A-438B-4F58-B3E2-C8EC0369BFEE}" type="presOf" srcId="{A2485510-50E5-402C-9312-B1FBAD5C1375}" destId="{9C7F72D8-002D-4D97-99FB-1E9595BFBBA2}" srcOrd="0" destOrd="0" presId="urn:microsoft.com/office/officeart/2005/8/layout/hierarchy1"/>
    <dgm:cxn modelId="{555185D0-8848-49B0-8700-E166B4BC9106}" type="presOf" srcId="{B167E131-D473-4BA5-9C91-B70CD39B38FB}" destId="{28DB2D62-D125-4A1B-BCB6-A33B18F3CAE4}" srcOrd="0" destOrd="0" presId="urn:microsoft.com/office/officeart/2005/8/layout/hierarchy1"/>
    <dgm:cxn modelId="{BF4D2BE4-BD72-4E4A-8DB3-35A13E5029E7}" type="presOf" srcId="{C0F9AB18-8A42-447F-AB28-A65BA303F7E1}" destId="{B3CF2DEA-68EA-4330-AF04-EA0331CC3726}" srcOrd="0" destOrd="0" presId="urn:microsoft.com/office/officeart/2005/8/layout/hierarchy1"/>
    <dgm:cxn modelId="{A309EBDB-2CF0-4AAC-B11F-4CC7510E59BB}" type="presOf" srcId="{7370CC8D-82C4-4D94-BAC1-0EF3D8204256}" destId="{773E4DEF-8614-46A7-898F-16CA8FA0C1FB}" srcOrd="0" destOrd="0" presId="urn:microsoft.com/office/officeart/2005/8/layout/hierarchy1"/>
    <dgm:cxn modelId="{BF577ED2-38EB-44E4-822F-724C806856E2}" srcId="{68DEA0EE-84B1-4C8E-B7FD-2DEDD3CCD4A2}" destId="{7FAC926A-616E-41A9-ADB8-52F7EDBF13F6}" srcOrd="1" destOrd="0" parTransId="{94CE5C20-951D-4EAF-AF0E-CD437F89081C}" sibTransId="{03AC644F-B552-47CE-932B-513D4F9D942C}"/>
    <dgm:cxn modelId="{771548EF-3723-4E77-857D-CDAB15A9E41D}" type="presOf" srcId="{7C488CBC-9430-499B-840E-F27615810924}" destId="{10E712E9-0CB0-44B7-919C-1C7958245385}" srcOrd="0" destOrd="0" presId="urn:microsoft.com/office/officeart/2005/8/layout/hierarchy1"/>
    <dgm:cxn modelId="{8EFC8BFF-3620-43DA-8052-57648E85FA66}" type="presOf" srcId="{9EA47EFD-6222-4B55-B9EA-72FF234D80D8}" destId="{D89E78A6-3596-4505-A109-D3BCBE0142B6}" srcOrd="0" destOrd="0" presId="urn:microsoft.com/office/officeart/2005/8/layout/hierarchy1"/>
    <dgm:cxn modelId="{551548D1-5533-4A9B-AC3D-C118969AE924}" srcId="{B167E131-D473-4BA5-9C91-B70CD39B38FB}" destId="{7C488CBC-9430-499B-840E-F27615810924}" srcOrd="0" destOrd="0" parTransId="{61447885-5AF2-4C5F-9965-F133DE92C771}" sibTransId="{B1034867-1F33-437C-B32F-21E79443EB06}"/>
    <dgm:cxn modelId="{D0D176AF-27BF-4FE6-9551-A0D8D413B24A}" type="presOf" srcId="{7FAC926A-616E-41A9-ADB8-52F7EDBF13F6}" destId="{8CD476A8-D3B6-422D-896B-401DA0BD2A3E}" srcOrd="0" destOrd="0" presId="urn:microsoft.com/office/officeart/2005/8/layout/hierarchy1"/>
    <dgm:cxn modelId="{D7B6ABC2-3AE8-46B3-BE3E-F3772043BFC9}" type="presOf" srcId="{BCA56F6D-E500-4074-8C62-49E29978247B}" destId="{1EA9D27E-119A-4EED-B628-8F27A1654A97}" srcOrd="0" destOrd="0" presId="urn:microsoft.com/office/officeart/2005/8/layout/hierarchy1"/>
    <dgm:cxn modelId="{1523761F-76BE-4E36-8D1E-55F1A5D5C58F}" srcId="{C0F9AB18-8A42-447F-AB28-A65BA303F7E1}" destId="{BA565F50-089D-491B-A92D-69A3D6C50074}" srcOrd="1" destOrd="0" parTransId="{7370CC8D-82C4-4D94-BAC1-0EF3D8204256}" sibTransId="{C5466E40-ED71-4E59-A7BC-CF57B4EA0680}"/>
    <dgm:cxn modelId="{377657DF-0618-4778-9DA3-8877BE49F4A9}" type="presOf" srcId="{68DEA0EE-84B1-4C8E-B7FD-2DEDD3CCD4A2}" destId="{751CA679-9A6A-4CA8-B48E-AE58B40DD52E}" srcOrd="0" destOrd="0" presId="urn:microsoft.com/office/officeart/2005/8/layout/hierarchy1"/>
    <dgm:cxn modelId="{73FF92CC-66B2-4978-9D2D-A037818A1A56}" type="presOf" srcId="{7F8B5876-FA4B-4A2F-A805-8F4203740E01}" destId="{832BF9EF-30BF-44E8-BC81-C5D2E59F91F9}" srcOrd="0" destOrd="0" presId="urn:microsoft.com/office/officeart/2005/8/layout/hierarchy1"/>
    <dgm:cxn modelId="{625191C7-7195-4FB7-8B2D-150D5B9D140F}" srcId="{C0F9AB18-8A42-447F-AB28-A65BA303F7E1}" destId="{9EA47EFD-6222-4B55-B9EA-72FF234D80D8}" srcOrd="0" destOrd="0" parTransId="{A2485510-50E5-402C-9312-B1FBAD5C1375}" sibTransId="{5B9782D8-3DD1-4202-8237-7A35F6B57DD6}"/>
    <dgm:cxn modelId="{CCDC6802-CD4E-46AD-B099-614D368C9557}" type="presOf" srcId="{2D152997-E15A-4E9E-8D95-CD1FC2B81677}" destId="{18EC4DE1-FED1-428A-BB2E-D416F34A7D74}" srcOrd="0" destOrd="0" presId="urn:microsoft.com/office/officeart/2005/8/layout/hierarchy1"/>
    <dgm:cxn modelId="{12D74909-3E68-4B27-9965-4709AECFEC3F}" type="presOf" srcId="{BA565F50-089D-491B-A92D-69A3D6C50074}" destId="{5DC58C0A-EAFF-4BB4-9CA4-FDD462308FBF}" srcOrd="0" destOrd="0" presId="urn:microsoft.com/office/officeart/2005/8/layout/hierarchy1"/>
    <dgm:cxn modelId="{E4E60ACD-E4B1-42C5-972E-8007AA39C4D6}" type="presOf" srcId="{DCE1AF2F-BDD6-443A-BB07-B35107A7CBBC}" destId="{EBDD759D-74B8-48D5-8704-7E27460D2943}" srcOrd="0" destOrd="0" presId="urn:microsoft.com/office/officeart/2005/8/layout/hierarchy1"/>
    <dgm:cxn modelId="{FE3343F7-A70D-486D-8225-A2EDE9133042}" type="presOf" srcId="{61447885-5AF2-4C5F-9965-F133DE92C771}" destId="{D81AA611-26E5-4B18-8E31-C81754AA0EB9}" srcOrd="0" destOrd="0" presId="urn:microsoft.com/office/officeart/2005/8/layout/hierarchy1"/>
    <dgm:cxn modelId="{D23C3342-CDD0-48E7-8861-E126BE57601D}" srcId="{7FAC926A-616E-41A9-ADB8-52F7EDBF13F6}" destId="{DFDFB45C-4378-43DC-AC4F-040C24D46B44}" srcOrd="0" destOrd="0" parTransId="{274B5E4F-AA85-47FD-A46B-1A01FD6C7006}" sibTransId="{209B80A0-2190-4C8B-9038-E3166E7DC9DE}"/>
    <dgm:cxn modelId="{6F2B9124-3D8C-448E-BF98-0EF745DA3BA4}" type="presOf" srcId="{47092329-887D-44B8-B9F3-0A50FD25B20D}" destId="{66D34D55-D068-4EA0-87EA-D98FE458F7A2}" srcOrd="0" destOrd="0" presId="urn:microsoft.com/office/officeart/2005/8/layout/hierarchy1"/>
    <dgm:cxn modelId="{E15A3978-DF44-452D-8948-813FEDC3C482}" type="presOf" srcId="{DFDFB45C-4378-43DC-AC4F-040C24D46B44}" destId="{116225A2-DEDC-4540-B002-0F52A0A8CDB2}" srcOrd="0" destOrd="0" presId="urn:microsoft.com/office/officeart/2005/8/layout/hierarchy1"/>
    <dgm:cxn modelId="{EF72ED79-5254-4ECB-8305-6099AB41C788}" srcId="{9EA47EFD-6222-4B55-B9EA-72FF234D80D8}" destId="{DCE1AF2F-BDD6-443A-BB07-B35107A7CBBC}" srcOrd="0" destOrd="0" parTransId="{47092329-887D-44B8-B9F3-0A50FD25B20D}" sibTransId="{24C487EC-1A37-450A-A528-86C533A4F6E6}"/>
    <dgm:cxn modelId="{85C6D718-9ABE-46E4-93B0-1E9DB419798C}" type="presParOf" srcId="{751CA679-9A6A-4CA8-B48E-AE58B40DD52E}" destId="{F22988CF-C139-4E4E-9BBA-EF8575899BF5}" srcOrd="0" destOrd="0" presId="urn:microsoft.com/office/officeart/2005/8/layout/hierarchy1"/>
    <dgm:cxn modelId="{2EC7C7E9-6A73-4FC9-9737-455519EAF6CF}" type="presParOf" srcId="{F22988CF-C139-4E4E-9BBA-EF8575899BF5}" destId="{5ED949F2-8F26-46A3-8965-4CDA2E8317E0}" srcOrd="0" destOrd="0" presId="urn:microsoft.com/office/officeart/2005/8/layout/hierarchy1"/>
    <dgm:cxn modelId="{8292BF98-084D-474B-8A8F-8F6829C59F38}" type="presParOf" srcId="{5ED949F2-8F26-46A3-8965-4CDA2E8317E0}" destId="{1E422747-CD63-418A-8ED9-C94C374156AF}" srcOrd="0" destOrd="0" presId="urn:microsoft.com/office/officeart/2005/8/layout/hierarchy1"/>
    <dgm:cxn modelId="{74BD79A0-22D0-435B-A567-8C0E43AAB7BB}" type="presParOf" srcId="{5ED949F2-8F26-46A3-8965-4CDA2E8317E0}" destId="{B3CF2DEA-68EA-4330-AF04-EA0331CC3726}" srcOrd="1" destOrd="0" presId="urn:microsoft.com/office/officeart/2005/8/layout/hierarchy1"/>
    <dgm:cxn modelId="{1A895DAE-8D7B-4CB5-8541-444521BA819E}" type="presParOf" srcId="{F22988CF-C139-4E4E-9BBA-EF8575899BF5}" destId="{7A7DB606-3B88-4C1D-8B3B-B006607F5A3A}" srcOrd="1" destOrd="0" presId="urn:microsoft.com/office/officeart/2005/8/layout/hierarchy1"/>
    <dgm:cxn modelId="{D6279F34-A514-4113-986B-37215356280C}" type="presParOf" srcId="{7A7DB606-3B88-4C1D-8B3B-B006607F5A3A}" destId="{9C7F72D8-002D-4D97-99FB-1E9595BFBBA2}" srcOrd="0" destOrd="0" presId="urn:microsoft.com/office/officeart/2005/8/layout/hierarchy1"/>
    <dgm:cxn modelId="{CB08D4C3-FDC9-4670-BB47-7CC5968EDB83}" type="presParOf" srcId="{7A7DB606-3B88-4C1D-8B3B-B006607F5A3A}" destId="{767028B5-AB56-4286-AC16-3DFB67D4E2B7}" srcOrd="1" destOrd="0" presId="urn:microsoft.com/office/officeart/2005/8/layout/hierarchy1"/>
    <dgm:cxn modelId="{39A04231-0CAE-4EDF-9FCB-14F404C4298E}" type="presParOf" srcId="{767028B5-AB56-4286-AC16-3DFB67D4E2B7}" destId="{4D5803E1-E62C-4A13-BE76-05A2586ADCF9}" srcOrd="0" destOrd="0" presId="urn:microsoft.com/office/officeart/2005/8/layout/hierarchy1"/>
    <dgm:cxn modelId="{A2FAA687-47BE-42BE-B419-8042D32AD4F3}" type="presParOf" srcId="{4D5803E1-E62C-4A13-BE76-05A2586ADCF9}" destId="{5FAF2E5B-446D-4801-9FE2-EA52316F6E2F}" srcOrd="0" destOrd="0" presId="urn:microsoft.com/office/officeart/2005/8/layout/hierarchy1"/>
    <dgm:cxn modelId="{689C59BE-A124-4C92-B352-885795B4CA9D}" type="presParOf" srcId="{4D5803E1-E62C-4A13-BE76-05A2586ADCF9}" destId="{D89E78A6-3596-4505-A109-D3BCBE0142B6}" srcOrd="1" destOrd="0" presId="urn:microsoft.com/office/officeart/2005/8/layout/hierarchy1"/>
    <dgm:cxn modelId="{C9F8E32A-65FE-44E0-916F-6B803F94D142}" type="presParOf" srcId="{767028B5-AB56-4286-AC16-3DFB67D4E2B7}" destId="{75D993C2-6C55-4344-806A-06538445D193}" srcOrd="1" destOrd="0" presId="urn:microsoft.com/office/officeart/2005/8/layout/hierarchy1"/>
    <dgm:cxn modelId="{3B0E11D5-9A88-47C1-A569-361523A7546E}" type="presParOf" srcId="{75D993C2-6C55-4344-806A-06538445D193}" destId="{66D34D55-D068-4EA0-87EA-D98FE458F7A2}" srcOrd="0" destOrd="0" presId="urn:microsoft.com/office/officeart/2005/8/layout/hierarchy1"/>
    <dgm:cxn modelId="{CE70656C-4D97-4CC3-95E4-BFAC29D8FA1B}" type="presParOf" srcId="{75D993C2-6C55-4344-806A-06538445D193}" destId="{F7250C38-43BE-4DF8-916C-99D13DFC6040}" srcOrd="1" destOrd="0" presId="urn:microsoft.com/office/officeart/2005/8/layout/hierarchy1"/>
    <dgm:cxn modelId="{A0217713-8C79-4038-A5EB-14BE6322D88D}" type="presParOf" srcId="{F7250C38-43BE-4DF8-916C-99D13DFC6040}" destId="{7E5194A7-2A1A-4BEF-B519-3422A33000F6}" srcOrd="0" destOrd="0" presId="urn:microsoft.com/office/officeart/2005/8/layout/hierarchy1"/>
    <dgm:cxn modelId="{B2A863D9-AE86-4FB4-83CF-40BFA9053D24}" type="presParOf" srcId="{7E5194A7-2A1A-4BEF-B519-3422A33000F6}" destId="{2D0EB2CC-6E2C-4714-B2AF-336D9A766DA0}" srcOrd="0" destOrd="0" presId="urn:microsoft.com/office/officeart/2005/8/layout/hierarchy1"/>
    <dgm:cxn modelId="{23FC9265-3E4E-4FAD-9B4D-0914F5F85C67}" type="presParOf" srcId="{7E5194A7-2A1A-4BEF-B519-3422A33000F6}" destId="{EBDD759D-74B8-48D5-8704-7E27460D2943}" srcOrd="1" destOrd="0" presId="urn:microsoft.com/office/officeart/2005/8/layout/hierarchy1"/>
    <dgm:cxn modelId="{E7D5EE55-2980-490A-BD75-35BDF63A9B53}" type="presParOf" srcId="{F7250C38-43BE-4DF8-916C-99D13DFC6040}" destId="{D6AE2FD8-9591-4E13-B10F-597F53C9F48A}" srcOrd="1" destOrd="0" presId="urn:microsoft.com/office/officeart/2005/8/layout/hierarchy1"/>
    <dgm:cxn modelId="{76535B10-30E6-438B-96DC-8E04DA15AEC5}" type="presParOf" srcId="{7A7DB606-3B88-4C1D-8B3B-B006607F5A3A}" destId="{773E4DEF-8614-46A7-898F-16CA8FA0C1FB}" srcOrd="2" destOrd="0" presId="urn:microsoft.com/office/officeart/2005/8/layout/hierarchy1"/>
    <dgm:cxn modelId="{9E289648-C554-454C-BAAB-0B5C7028F466}" type="presParOf" srcId="{7A7DB606-3B88-4C1D-8B3B-B006607F5A3A}" destId="{7B0B3296-00CD-428E-AB2D-88CF1037E549}" srcOrd="3" destOrd="0" presId="urn:microsoft.com/office/officeart/2005/8/layout/hierarchy1"/>
    <dgm:cxn modelId="{58596A32-CC1F-4AE5-8C78-F359C26ACFE9}" type="presParOf" srcId="{7B0B3296-00CD-428E-AB2D-88CF1037E549}" destId="{A924788C-B70C-400A-BEDF-4F9C69CC1075}" srcOrd="0" destOrd="0" presId="urn:microsoft.com/office/officeart/2005/8/layout/hierarchy1"/>
    <dgm:cxn modelId="{3E34C51C-39A8-44DA-9E99-E64140B11B47}" type="presParOf" srcId="{A924788C-B70C-400A-BEDF-4F9C69CC1075}" destId="{CB9C95DD-8594-475F-AE9B-528CC0A989D7}" srcOrd="0" destOrd="0" presId="urn:microsoft.com/office/officeart/2005/8/layout/hierarchy1"/>
    <dgm:cxn modelId="{5781C392-C749-4DFE-8434-FEE56D53488D}" type="presParOf" srcId="{A924788C-B70C-400A-BEDF-4F9C69CC1075}" destId="{5DC58C0A-EAFF-4BB4-9CA4-FDD462308FBF}" srcOrd="1" destOrd="0" presId="urn:microsoft.com/office/officeart/2005/8/layout/hierarchy1"/>
    <dgm:cxn modelId="{F7DFCF5C-1528-4350-8F08-51C2FDB8964A}" type="presParOf" srcId="{7B0B3296-00CD-428E-AB2D-88CF1037E549}" destId="{B81EB806-2BCF-4B91-B94B-957177227A77}" srcOrd="1" destOrd="0" presId="urn:microsoft.com/office/officeart/2005/8/layout/hierarchy1"/>
    <dgm:cxn modelId="{886D0B78-A587-4592-94F8-1013D278E503}" type="presParOf" srcId="{B81EB806-2BCF-4B91-B94B-957177227A77}" destId="{1EA9D27E-119A-4EED-B628-8F27A1654A97}" srcOrd="0" destOrd="0" presId="urn:microsoft.com/office/officeart/2005/8/layout/hierarchy1"/>
    <dgm:cxn modelId="{3468E084-8E1F-406C-8C64-A4DB93D24743}" type="presParOf" srcId="{B81EB806-2BCF-4B91-B94B-957177227A77}" destId="{3693AB35-7D8A-4B3E-90CE-5AAE885C0B1D}" srcOrd="1" destOrd="0" presId="urn:microsoft.com/office/officeart/2005/8/layout/hierarchy1"/>
    <dgm:cxn modelId="{00660491-CA4B-41F8-B8E7-B8388C531A14}" type="presParOf" srcId="{3693AB35-7D8A-4B3E-90CE-5AAE885C0B1D}" destId="{B865828C-6237-44AC-8624-4410A41E1084}" srcOrd="0" destOrd="0" presId="urn:microsoft.com/office/officeart/2005/8/layout/hierarchy1"/>
    <dgm:cxn modelId="{BDE07B77-0958-4B3F-B362-4A70EDB9E07E}" type="presParOf" srcId="{B865828C-6237-44AC-8624-4410A41E1084}" destId="{2414A70C-9A3B-43C1-B43A-AFF5ABC6992F}" srcOrd="0" destOrd="0" presId="urn:microsoft.com/office/officeart/2005/8/layout/hierarchy1"/>
    <dgm:cxn modelId="{38843578-18F8-4EE1-9ADD-33EE78F76D40}" type="presParOf" srcId="{B865828C-6237-44AC-8624-4410A41E1084}" destId="{18EC4DE1-FED1-428A-BB2E-D416F34A7D74}" srcOrd="1" destOrd="0" presId="urn:microsoft.com/office/officeart/2005/8/layout/hierarchy1"/>
    <dgm:cxn modelId="{7C77DD21-6187-4EEE-BDFB-395FEAB87E80}" type="presParOf" srcId="{3693AB35-7D8A-4B3E-90CE-5AAE885C0B1D}" destId="{8D1BF4A0-A20E-4CCA-9717-0C296F779DF3}" srcOrd="1" destOrd="0" presId="urn:microsoft.com/office/officeart/2005/8/layout/hierarchy1"/>
    <dgm:cxn modelId="{CBD9858D-1B31-4955-A534-DFDE383E7D28}" type="presParOf" srcId="{7A7DB606-3B88-4C1D-8B3B-B006607F5A3A}" destId="{832BF9EF-30BF-44E8-BC81-C5D2E59F91F9}" srcOrd="4" destOrd="0" presId="urn:microsoft.com/office/officeart/2005/8/layout/hierarchy1"/>
    <dgm:cxn modelId="{754EC60D-A295-4C4A-BD48-F3D75F1B3537}" type="presParOf" srcId="{7A7DB606-3B88-4C1D-8B3B-B006607F5A3A}" destId="{13EBD09C-78EC-4D0A-8041-BB094F6F4215}" srcOrd="5" destOrd="0" presId="urn:microsoft.com/office/officeart/2005/8/layout/hierarchy1"/>
    <dgm:cxn modelId="{D1533453-230B-44D2-9114-E892AD3C45F1}" type="presParOf" srcId="{13EBD09C-78EC-4D0A-8041-BB094F6F4215}" destId="{CAF2E446-DA1A-431E-B811-D109FD3E7DD6}" srcOrd="0" destOrd="0" presId="urn:microsoft.com/office/officeart/2005/8/layout/hierarchy1"/>
    <dgm:cxn modelId="{576B1C2B-F7B8-4569-B6D4-33E8B64B8778}" type="presParOf" srcId="{CAF2E446-DA1A-431E-B811-D109FD3E7DD6}" destId="{01A1DBA7-726E-4453-BD3D-478F84D36939}" srcOrd="0" destOrd="0" presId="urn:microsoft.com/office/officeart/2005/8/layout/hierarchy1"/>
    <dgm:cxn modelId="{84C31138-BED6-4FB7-877A-74F16721F4BE}" type="presParOf" srcId="{CAF2E446-DA1A-431E-B811-D109FD3E7DD6}" destId="{28DB2D62-D125-4A1B-BCB6-A33B18F3CAE4}" srcOrd="1" destOrd="0" presId="urn:microsoft.com/office/officeart/2005/8/layout/hierarchy1"/>
    <dgm:cxn modelId="{B87E93A3-5B36-411C-AA58-DD091CA9C2C6}" type="presParOf" srcId="{13EBD09C-78EC-4D0A-8041-BB094F6F4215}" destId="{A358C500-DD42-48AA-9D32-78D2D7077221}" srcOrd="1" destOrd="0" presId="urn:microsoft.com/office/officeart/2005/8/layout/hierarchy1"/>
    <dgm:cxn modelId="{CAB2339B-94D7-4D76-940F-7ADF3DB25CAA}" type="presParOf" srcId="{A358C500-DD42-48AA-9D32-78D2D7077221}" destId="{D81AA611-26E5-4B18-8E31-C81754AA0EB9}" srcOrd="0" destOrd="0" presId="urn:microsoft.com/office/officeart/2005/8/layout/hierarchy1"/>
    <dgm:cxn modelId="{1BF9FBD8-CF6B-4DF4-81C8-E406DACDDE72}" type="presParOf" srcId="{A358C500-DD42-48AA-9D32-78D2D7077221}" destId="{9120BB48-ED40-4B3C-ADC4-1B6ED409D51A}" srcOrd="1" destOrd="0" presId="urn:microsoft.com/office/officeart/2005/8/layout/hierarchy1"/>
    <dgm:cxn modelId="{62623C0D-A0D4-4007-9ED8-F8601876C821}" type="presParOf" srcId="{9120BB48-ED40-4B3C-ADC4-1B6ED409D51A}" destId="{757162DF-DCBB-4C2F-BF29-64C2B2133F6B}" srcOrd="0" destOrd="0" presId="urn:microsoft.com/office/officeart/2005/8/layout/hierarchy1"/>
    <dgm:cxn modelId="{CADE2946-149B-439C-AC11-4CE20FB0CFB4}" type="presParOf" srcId="{757162DF-DCBB-4C2F-BF29-64C2B2133F6B}" destId="{57B06FB2-5EBD-4B18-B25D-8D72C2BD93EF}" srcOrd="0" destOrd="0" presId="urn:microsoft.com/office/officeart/2005/8/layout/hierarchy1"/>
    <dgm:cxn modelId="{273B7ABB-1C55-4299-88F0-978682FF7C87}" type="presParOf" srcId="{757162DF-DCBB-4C2F-BF29-64C2B2133F6B}" destId="{10E712E9-0CB0-44B7-919C-1C7958245385}" srcOrd="1" destOrd="0" presId="urn:microsoft.com/office/officeart/2005/8/layout/hierarchy1"/>
    <dgm:cxn modelId="{EE868E2C-B723-4C9D-8616-0022D7954053}" type="presParOf" srcId="{9120BB48-ED40-4B3C-ADC4-1B6ED409D51A}" destId="{F1EB4CB5-5765-401E-BF93-271C83EDBD68}" srcOrd="1" destOrd="0" presId="urn:microsoft.com/office/officeart/2005/8/layout/hierarchy1"/>
    <dgm:cxn modelId="{7452E302-F23A-4C07-98DD-248EEC8D792F}" type="presParOf" srcId="{751CA679-9A6A-4CA8-B48E-AE58B40DD52E}" destId="{043DDECE-CD30-4FFC-A3BF-4BC85493CC6B}" srcOrd="1" destOrd="0" presId="urn:microsoft.com/office/officeart/2005/8/layout/hierarchy1"/>
    <dgm:cxn modelId="{FEB4FCE5-979A-4EB1-9F09-94829BE4D222}" type="presParOf" srcId="{043DDECE-CD30-4FFC-A3BF-4BC85493CC6B}" destId="{D54E16DD-53CF-451C-B417-8B8E848E02B9}" srcOrd="0" destOrd="0" presId="urn:microsoft.com/office/officeart/2005/8/layout/hierarchy1"/>
    <dgm:cxn modelId="{14D42BD4-24E6-4BE8-8492-E7D10853DEF5}" type="presParOf" srcId="{D54E16DD-53CF-451C-B417-8B8E848E02B9}" destId="{3B8C388D-20F9-471B-8F1F-1F1CAF563ED7}" srcOrd="0" destOrd="0" presId="urn:microsoft.com/office/officeart/2005/8/layout/hierarchy1"/>
    <dgm:cxn modelId="{F0B359E7-0F3A-4CF5-8565-76BDBB7DB487}" type="presParOf" srcId="{D54E16DD-53CF-451C-B417-8B8E848E02B9}" destId="{8CD476A8-D3B6-422D-896B-401DA0BD2A3E}" srcOrd="1" destOrd="0" presId="urn:microsoft.com/office/officeart/2005/8/layout/hierarchy1"/>
    <dgm:cxn modelId="{D04C8112-4536-4CEC-8CF1-38949EBFAD66}" type="presParOf" srcId="{043DDECE-CD30-4FFC-A3BF-4BC85493CC6B}" destId="{106A7769-562C-461C-8600-0930804520FE}" srcOrd="1" destOrd="0" presId="urn:microsoft.com/office/officeart/2005/8/layout/hierarchy1"/>
    <dgm:cxn modelId="{9B3DAE62-C05A-48A9-A891-4C94AA38C966}" type="presParOf" srcId="{106A7769-562C-461C-8600-0930804520FE}" destId="{0E09602F-78F0-46F1-A3EE-0F42E786DC51}" srcOrd="0" destOrd="0" presId="urn:microsoft.com/office/officeart/2005/8/layout/hierarchy1"/>
    <dgm:cxn modelId="{3B0E881B-E7AB-4149-9BB8-C58E9103B597}" type="presParOf" srcId="{106A7769-562C-461C-8600-0930804520FE}" destId="{A864E4E4-045B-4570-9111-34F9900E3DEF}" srcOrd="1" destOrd="0" presId="urn:microsoft.com/office/officeart/2005/8/layout/hierarchy1"/>
    <dgm:cxn modelId="{3314CA71-2E29-41E2-8E1A-D52133ADD80B}" type="presParOf" srcId="{A864E4E4-045B-4570-9111-34F9900E3DEF}" destId="{9BA7A989-5FB0-4F7A-A7E5-4C428F8260D2}" srcOrd="0" destOrd="0" presId="urn:microsoft.com/office/officeart/2005/8/layout/hierarchy1"/>
    <dgm:cxn modelId="{D36B6ED0-B3C5-4530-B873-6F882856160A}" type="presParOf" srcId="{9BA7A989-5FB0-4F7A-A7E5-4C428F8260D2}" destId="{B6A8520D-3A49-467D-BBC5-1ADF43C48CDD}" srcOrd="0" destOrd="0" presId="urn:microsoft.com/office/officeart/2005/8/layout/hierarchy1"/>
    <dgm:cxn modelId="{AF77E599-DC8E-4C05-BFE3-590D4B02EEF1}" type="presParOf" srcId="{9BA7A989-5FB0-4F7A-A7E5-4C428F8260D2}" destId="{116225A2-DEDC-4540-B002-0F52A0A8CDB2}" srcOrd="1" destOrd="0" presId="urn:microsoft.com/office/officeart/2005/8/layout/hierarchy1"/>
    <dgm:cxn modelId="{73B56A2D-A9AA-4E9E-A05A-54B2027AC588}" type="presParOf" srcId="{A864E4E4-045B-4570-9111-34F9900E3DEF}" destId="{5E6F78F4-CE0F-4120-B4C9-201363313807}"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71C3-6956-4F49-85D3-B5541F50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14</Pages>
  <Words>12520</Words>
  <Characters>7137</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Dutka</dc:creator>
  <cp:lastModifiedBy>userTBK2</cp:lastModifiedBy>
  <cp:revision>15</cp:revision>
  <cp:lastPrinted>2017-07-04T06:47:00Z</cp:lastPrinted>
  <dcterms:created xsi:type="dcterms:W3CDTF">2017-06-14T13:05:00Z</dcterms:created>
  <dcterms:modified xsi:type="dcterms:W3CDTF">2017-07-04T06:48:00Z</dcterms:modified>
</cp:coreProperties>
</file>