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35" w:rsidRPr="007962B8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7962B8">
        <w:rPr>
          <w:b/>
          <w:bCs/>
          <w:color w:val="000000"/>
          <w:sz w:val="28"/>
          <w:szCs w:val="28"/>
          <w:lang w:val="uk-UA"/>
        </w:rPr>
        <w:t>проект</w:t>
      </w: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E2B35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 w:rsidRPr="00D930E7">
        <w:rPr>
          <w:b/>
          <w:bCs/>
          <w:sz w:val="28"/>
          <w:szCs w:val="28"/>
          <w:lang w:val="uk-UA"/>
        </w:rPr>
        <w:t xml:space="preserve">                                       (</w:t>
      </w:r>
      <w:r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E2B35" w:rsidRPr="005F7FEA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8"/>
          <w:szCs w:val="18"/>
          <w:lang w:val="uk-UA"/>
        </w:rPr>
      </w:pPr>
    </w:p>
    <w:p w:rsidR="008E2B35" w:rsidRDefault="008E2B35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8E2B35" w:rsidRDefault="008E2B35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8E2B35" w:rsidRPr="007962B8" w:rsidRDefault="008E2B35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 w:rsidRPr="007962B8">
        <w:rPr>
          <w:b/>
          <w:bCs/>
          <w:lang w:val="uk-UA"/>
        </w:rPr>
        <w:t xml:space="preserve">                                    2017</w:t>
      </w:r>
      <w:r w:rsidRPr="007962B8">
        <w:rPr>
          <w:b/>
          <w:bCs/>
          <w:color w:val="000000"/>
          <w:lang w:val="uk-UA"/>
        </w:rPr>
        <w:t xml:space="preserve"> року</w:t>
      </w:r>
    </w:p>
    <w:p w:rsidR="008E2B35" w:rsidRPr="007962B8" w:rsidRDefault="008E2B35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 xml:space="preserve">м. </w:t>
      </w:r>
      <w:proofErr w:type="spellStart"/>
      <w:r w:rsidRPr="007962B8">
        <w:rPr>
          <w:b/>
          <w:bCs/>
          <w:color w:val="000000"/>
          <w:lang w:val="uk-UA"/>
        </w:rPr>
        <w:t>Сєвєродонецьк</w:t>
      </w:r>
      <w:proofErr w:type="spellEnd"/>
    </w:p>
    <w:p w:rsidR="008E2B35" w:rsidRPr="00C72632" w:rsidRDefault="008E2B35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8E2B35" w:rsidRPr="00247DDD">
        <w:trPr>
          <w:trHeight w:val="460"/>
        </w:trPr>
        <w:tc>
          <w:tcPr>
            <w:tcW w:w="5148" w:type="dxa"/>
          </w:tcPr>
          <w:p w:rsidR="008E2B35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надання дозволу на проведення експертної грошової оцінки земельної ділянки комунальної власності, що підлягає продажу  гр. </w:t>
            </w:r>
            <w:proofErr w:type="spellStart"/>
            <w:r w:rsidR="001B6F01">
              <w:rPr>
                <w:color w:val="000000"/>
                <w:lang w:val="uk-UA"/>
              </w:rPr>
              <w:t>Нехаєвій</w:t>
            </w:r>
            <w:proofErr w:type="spellEnd"/>
            <w:r w:rsidR="001B6F01">
              <w:rPr>
                <w:color w:val="000000"/>
                <w:lang w:val="uk-UA"/>
              </w:rPr>
              <w:t xml:space="preserve"> О.М</w:t>
            </w:r>
            <w:r w:rsidR="001552F3">
              <w:rPr>
                <w:color w:val="000000"/>
                <w:lang w:val="uk-UA"/>
              </w:rPr>
              <w:t>.</w:t>
            </w:r>
            <w:r w:rsidR="00EC2CF0">
              <w:rPr>
                <w:color w:val="000000"/>
                <w:lang w:val="uk-UA"/>
              </w:rPr>
              <w:t xml:space="preserve"> </w:t>
            </w:r>
            <w:r w:rsidR="008B3C0E">
              <w:rPr>
                <w:color w:val="000000"/>
                <w:lang w:val="uk-UA"/>
              </w:rPr>
              <w:t xml:space="preserve">та гр. </w:t>
            </w:r>
            <w:proofErr w:type="spellStart"/>
            <w:r w:rsidR="008B3C0E">
              <w:rPr>
                <w:color w:val="000000"/>
                <w:lang w:val="uk-UA"/>
              </w:rPr>
              <w:t>Резниченко</w:t>
            </w:r>
            <w:proofErr w:type="spellEnd"/>
            <w:r w:rsidR="008B3C0E">
              <w:rPr>
                <w:color w:val="000000"/>
                <w:lang w:val="uk-UA"/>
              </w:rPr>
              <w:t xml:space="preserve"> А.І. </w:t>
            </w:r>
            <w:r w:rsidR="00C14303">
              <w:rPr>
                <w:color w:val="000000"/>
                <w:lang w:val="uk-UA"/>
              </w:rPr>
              <w:t xml:space="preserve">                  </w:t>
            </w:r>
            <w:r w:rsidR="00EC2CF0">
              <w:rPr>
                <w:color w:val="000000"/>
                <w:lang w:val="uk-UA"/>
              </w:rPr>
              <w:t>під блок №</w:t>
            </w:r>
            <w:r w:rsidR="001B6F01">
              <w:rPr>
                <w:color w:val="000000"/>
                <w:lang w:val="uk-UA"/>
              </w:rPr>
              <w:t>4</w:t>
            </w:r>
            <w:r w:rsidR="00EC2CF0">
              <w:rPr>
                <w:color w:val="000000"/>
                <w:lang w:val="uk-UA"/>
              </w:rPr>
              <w:t xml:space="preserve"> торговельно-промислово-продовольчого комплексу</w:t>
            </w:r>
          </w:p>
          <w:p w:rsidR="008E2B35" w:rsidRPr="006379FF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8E2B35" w:rsidRPr="00247DDD" w:rsidRDefault="008E2B35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Pr="00247DDD">
        <w:rPr>
          <w:color w:val="000000"/>
          <w:lang w:val="uk-UA"/>
        </w:rPr>
        <w:t xml:space="preserve">Керуючись пунктом 3 статті 128 Земельного Кодексу України, пунктом 34, частини першої, статті 26 Закону України «Про місцеве самоврядування в Україні», розглянувши заяву </w:t>
      </w:r>
      <w:r w:rsidRPr="00152190">
        <w:rPr>
          <w:color w:val="000000"/>
        </w:rPr>
        <w:t xml:space="preserve">                          </w:t>
      </w:r>
      <w:r w:rsidRPr="00247DDD">
        <w:rPr>
          <w:color w:val="000000"/>
          <w:lang w:val="uk-UA"/>
        </w:rPr>
        <w:t xml:space="preserve">гр. </w:t>
      </w:r>
      <w:proofErr w:type="spellStart"/>
      <w:r w:rsidR="001B6F01">
        <w:rPr>
          <w:color w:val="000000"/>
          <w:lang w:val="uk-UA"/>
        </w:rPr>
        <w:t>Нехаєвої</w:t>
      </w:r>
      <w:proofErr w:type="spellEnd"/>
      <w:r w:rsidR="001B6F01">
        <w:rPr>
          <w:color w:val="000000"/>
          <w:lang w:val="uk-UA"/>
        </w:rPr>
        <w:t xml:space="preserve"> О.М.</w:t>
      </w:r>
      <w:r w:rsidR="00C14303">
        <w:rPr>
          <w:color w:val="000000"/>
          <w:lang w:val="uk-UA"/>
        </w:rPr>
        <w:t xml:space="preserve"> та гр. </w:t>
      </w:r>
      <w:proofErr w:type="spellStart"/>
      <w:r w:rsidR="00C14303">
        <w:rPr>
          <w:color w:val="000000"/>
          <w:lang w:val="uk-UA"/>
        </w:rPr>
        <w:t>Резниченко</w:t>
      </w:r>
      <w:proofErr w:type="spellEnd"/>
      <w:r w:rsidR="00C14303">
        <w:rPr>
          <w:color w:val="000000"/>
          <w:lang w:val="uk-UA"/>
        </w:rPr>
        <w:t xml:space="preserve"> А.І. </w:t>
      </w:r>
      <w:r w:rsidRPr="00247DDD">
        <w:rPr>
          <w:color w:val="000000"/>
          <w:lang w:val="uk-UA"/>
        </w:rPr>
        <w:t xml:space="preserve"> про надання дозволу на проведення експертної грошової оцінки  земельної ділянки комунальної власності, що підлягає продажу, враховуючи</w:t>
      </w:r>
      <w:r>
        <w:rPr>
          <w:color w:val="000000"/>
          <w:lang w:val="uk-UA"/>
        </w:rPr>
        <w:t xml:space="preserve">, </w:t>
      </w:r>
      <w:r w:rsidR="00C14303">
        <w:rPr>
          <w:color w:val="000000"/>
          <w:lang w:val="uk-UA"/>
        </w:rPr>
        <w:t>що</w:t>
      </w:r>
      <w:r w:rsidR="00EC2CF0">
        <w:rPr>
          <w:color w:val="000000"/>
          <w:lang w:val="uk-UA"/>
        </w:rPr>
        <w:t xml:space="preserve"> блок №</w:t>
      </w:r>
      <w:r w:rsidR="001B6F01">
        <w:rPr>
          <w:color w:val="000000"/>
          <w:lang w:val="uk-UA"/>
        </w:rPr>
        <w:t>4</w:t>
      </w:r>
      <w:r w:rsidR="00EC2CF0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</w:t>
      </w:r>
      <w:r w:rsidR="00C14303">
        <w:rPr>
          <w:color w:val="000000"/>
          <w:lang w:val="uk-UA"/>
        </w:rPr>
        <w:t xml:space="preserve">знаходиться у спільній частковій власності </w:t>
      </w:r>
      <w:r w:rsidRPr="00247DDD">
        <w:rPr>
          <w:color w:val="000000"/>
          <w:lang w:val="uk-UA"/>
        </w:rPr>
        <w:t xml:space="preserve">належить гр. </w:t>
      </w:r>
      <w:proofErr w:type="spellStart"/>
      <w:r w:rsidR="001B6F01">
        <w:rPr>
          <w:color w:val="000000"/>
          <w:lang w:val="uk-UA"/>
        </w:rPr>
        <w:t>Нехаєв</w:t>
      </w:r>
      <w:r w:rsidR="00C14303">
        <w:rPr>
          <w:color w:val="000000"/>
          <w:lang w:val="uk-UA"/>
        </w:rPr>
        <w:t>ої</w:t>
      </w:r>
      <w:proofErr w:type="spellEnd"/>
      <w:r w:rsidR="001B6F01">
        <w:rPr>
          <w:color w:val="000000"/>
          <w:lang w:val="uk-UA"/>
        </w:rPr>
        <w:t xml:space="preserve"> О.М</w:t>
      </w:r>
      <w:r w:rsidR="001552F3">
        <w:rPr>
          <w:color w:val="000000"/>
          <w:lang w:val="uk-UA"/>
        </w:rPr>
        <w:t>.</w:t>
      </w:r>
      <w:r w:rsidR="00D65F2D">
        <w:rPr>
          <w:color w:val="000000"/>
          <w:lang w:val="uk-UA"/>
        </w:rPr>
        <w:t xml:space="preserve"> </w:t>
      </w:r>
      <w:r w:rsidR="00C14303">
        <w:rPr>
          <w:color w:val="000000"/>
          <w:lang w:val="uk-UA"/>
        </w:rPr>
        <w:t xml:space="preserve">та гр. </w:t>
      </w:r>
      <w:proofErr w:type="spellStart"/>
      <w:r w:rsidR="00C14303">
        <w:rPr>
          <w:color w:val="000000"/>
          <w:lang w:val="uk-UA"/>
        </w:rPr>
        <w:t>Резниченко</w:t>
      </w:r>
      <w:proofErr w:type="spellEnd"/>
      <w:r w:rsidR="00C14303">
        <w:rPr>
          <w:color w:val="000000"/>
          <w:lang w:val="uk-UA"/>
        </w:rPr>
        <w:t xml:space="preserve"> А.І. </w:t>
      </w:r>
      <w:r>
        <w:rPr>
          <w:color w:val="000000"/>
          <w:lang w:val="uk-UA"/>
        </w:rPr>
        <w:t xml:space="preserve">на підставі </w:t>
      </w:r>
      <w:r w:rsidR="001B6F01">
        <w:rPr>
          <w:color w:val="000000"/>
          <w:lang w:val="uk-UA"/>
        </w:rPr>
        <w:t xml:space="preserve">Договору </w:t>
      </w:r>
      <w:r w:rsidR="004E3FBA">
        <w:rPr>
          <w:color w:val="000000"/>
          <w:lang w:val="uk-UA"/>
        </w:rPr>
        <w:t xml:space="preserve">купівлі-продажу ВМО №080938 від 01.12.2009р., </w:t>
      </w:r>
      <w:r w:rsidR="00EC2CF0">
        <w:rPr>
          <w:color w:val="000000"/>
          <w:lang w:val="uk-UA"/>
        </w:rPr>
        <w:t xml:space="preserve">зареєстрованого </w:t>
      </w:r>
      <w:proofErr w:type="spellStart"/>
      <w:r w:rsidR="00EC2CF0">
        <w:rPr>
          <w:color w:val="000000"/>
          <w:lang w:val="uk-UA"/>
        </w:rPr>
        <w:t>КП</w:t>
      </w:r>
      <w:proofErr w:type="spellEnd"/>
      <w:r w:rsidR="00EC2CF0">
        <w:rPr>
          <w:color w:val="000000"/>
          <w:lang w:val="uk-UA"/>
        </w:rPr>
        <w:t xml:space="preserve"> «СБТІ» від </w:t>
      </w:r>
      <w:r w:rsidR="004E3FBA">
        <w:rPr>
          <w:color w:val="000000"/>
          <w:lang w:val="uk-UA"/>
        </w:rPr>
        <w:t>23.02.2010р.</w:t>
      </w:r>
      <w:r w:rsidR="00EC2CF0">
        <w:rPr>
          <w:color w:val="000000"/>
          <w:lang w:val="uk-UA"/>
        </w:rPr>
        <w:t>, реєстраційний номер: 28</w:t>
      </w:r>
      <w:r w:rsidR="004B091E">
        <w:rPr>
          <w:color w:val="000000"/>
          <w:lang w:val="uk-UA"/>
        </w:rPr>
        <w:t>4</w:t>
      </w:r>
      <w:r w:rsidR="001552F3">
        <w:rPr>
          <w:color w:val="000000"/>
          <w:lang w:val="uk-UA"/>
        </w:rPr>
        <w:t>8</w:t>
      </w:r>
      <w:r w:rsidR="004E3FBA">
        <w:rPr>
          <w:color w:val="000000"/>
          <w:lang w:val="uk-UA"/>
        </w:rPr>
        <w:t>5410</w:t>
      </w:r>
      <w:r w:rsidRPr="00247DDD">
        <w:rPr>
          <w:color w:val="000000"/>
          <w:lang w:val="uk-UA"/>
        </w:rPr>
        <w:t xml:space="preserve">, </w:t>
      </w:r>
      <w:r w:rsidR="00680BBB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розглянувши матеріали, представлені відділом земельних відносин та архітектури, відповідно до пропозицій  комісії по розгляду матеріалів та підготовці пропозицій щодо продажу земельних ділянок на території населених пунктів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 (протокол №</w:t>
      </w:r>
      <w:r w:rsidR="00EC2CF0">
        <w:rPr>
          <w:color w:val="000000"/>
          <w:lang w:val="uk-UA"/>
        </w:rPr>
        <w:t>8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30.0</w:t>
      </w:r>
      <w:r w:rsidR="00EC2CF0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.2017р.), згідно пропозицій (протокол №    від        2017р.)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8E2B35" w:rsidRPr="006379FF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16"/>
          <w:szCs w:val="16"/>
          <w:lang w:val="uk-UA"/>
        </w:rPr>
      </w:pPr>
    </w:p>
    <w:p w:rsidR="008E2B35" w:rsidRPr="00247DDD" w:rsidRDefault="008E2B35" w:rsidP="00E220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1. Надати дозвіл на проведення експертної грошової оцінки земельної ділянки комунальної власності, що підлягає продажу, кадастровий номер 4412900000:0</w:t>
      </w:r>
      <w:r w:rsidR="00384B1C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0</w:t>
      </w:r>
      <w:r w:rsidR="0008053D">
        <w:rPr>
          <w:color w:val="000000"/>
          <w:lang w:val="uk-UA"/>
        </w:rPr>
        <w:t>3</w:t>
      </w:r>
      <w:r w:rsidR="004E3FBA">
        <w:rPr>
          <w:color w:val="000000"/>
          <w:lang w:val="uk-UA"/>
        </w:rPr>
        <w:t>9</w:t>
      </w:r>
      <w:r w:rsidRPr="00247DDD">
        <w:rPr>
          <w:color w:val="000000"/>
          <w:lang w:val="uk-UA"/>
        </w:rPr>
        <w:t>, площею 0,</w:t>
      </w:r>
      <w:r w:rsidR="00384B1C">
        <w:rPr>
          <w:color w:val="000000"/>
          <w:lang w:val="uk-UA"/>
        </w:rPr>
        <w:t>0</w:t>
      </w:r>
      <w:r w:rsidR="00CA111C">
        <w:rPr>
          <w:color w:val="000000"/>
          <w:lang w:val="uk-UA"/>
        </w:rPr>
        <w:t>0</w:t>
      </w:r>
      <w:r w:rsidR="001552F3">
        <w:rPr>
          <w:color w:val="000000"/>
          <w:lang w:val="uk-UA"/>
        </w:rPr>
        <w:t>58</w:t>
      </w:r>
      <w:r w:rsidRPr="00247DDD">
        <w:rPr>
          <w:color w:val="000000"/>
          <w:lang w:val="uk-UA"/>
        </w:rPr>
        <w:t xml:space="preserve"> га,                       яка розташована за адресою: Луганська обл.,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</w:t>
      </w:r>
      <w:r w:rsidR="00384B1C">
        <w:rPr>
          <w:color w:val="000000"/>
          <w:lang w:val="uk-UA"/>
        </w:rPr>
        <w:t xml:space="preserve">вулиця Єгорова, </w:t>
      </w:r>
      <w:r w:rsidR="00C14303">
        <w:rPr>
          <w:color w:val="000000"/>
          <w:lang w:val="uk-UA"/>
        </w:rPr>
        <w:t xml:space="preserve">будинок </w:t>
      </w:r>
      <w:r w:rsidR="00384B1C">
        <w:rPr>
          <w:color w:val="000000"/>
          <w:lang w:val="uk-UA"/>
        </w:rPr>
        <w:t>39, блок №</w:t>
      </w:r>
      <w:r w:rsidR="004E3FBA">
        <w:rPr>
          <w:color w:val="000000"/>
          <w:lang w:val="uk-UA"/>
        </w:rPr>
        <w:t>4</w:t>
      </w:r>
      <w:r>
        <w:rPr>
          <w:color w:val="000000"/>
          <w:lang w:val="uk-UA"/>
        </w:rPr>
        <w:t>,</w:t>
      </w:r>
      <w:r w:rsidRPr="00247DDD">
        <w:rPr>
          <w:color w:val="000000"/>
          <w:lang w:val="uk-UA"/>
        </w:rPr>
        <w:t xml:space="preserve"> </w:t>
      </w:r>
      <w:r w:rsidRPr="00AF03B2">
        <w:rPr>
          <w:lang w:val="uk-UA"/>
        </w:rPr>
        <w:t>цільове призначення  земельної ділянки – роздрібної торгівлі та комерційних послуг</w:t>
      </w:r>
      <w:r w:rsidRPr="00247DDD">
        <w:rPr>
          <w:color w:val="000000"/>
          <w:lang w:val="uk-UA"/>
        </w:rPr>
        <w:t xml:space="preserve">, під  </w:t>
      </w:r>
      <w:r w:rsidR="00384B1C">
        <w:rPr>
          <w:color w:val="000000"/>
          <w:lang w:val="uk-UA"/>
        </w:rPr>
        <w:t>блок №</w:t>
      </w:r>
      <w:r w:rsidR="004E3FBA">
        <w:rPr>
          <w:color w:val="000000"/>
          <w:lang w:val="uk-UA"/>
        </w:rPr>
        <w:t>4</w:t>
      </w:r>
      <w:r w:rsidR="00384B1C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для подальшого продажу земельної ділянки  у власність.</w:t>
      </w:r>
    </w:p>
    <w:p w:rsidR="008E2B35" w:rsidRPr="00247DDD" w:rsidRDefault="00C14303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2. Г</w:t>
      </w:r>
      <w:r w:rsidR="008E2B35" w:rsidRPr="00247DDD">
        <w:rPr>
          <w:color w:val="000000"/>
          <w:lang w:val="uk-UA"/>
        </w:rPr>
        <w:t xml:space="preserve">р. </w:t>
      </w:r>
      <w:proofErr w:type="spellStart"/>
      <w:r w:rsidR="004E3FBA">
        <w:rPr>
          <w:color w:val="000000"/>
          <w:lang w:val="uk-UA"/>
        </w:rPr>
        <w:t>Нехаєву</w:t>
      </w:r>
      <w:proofErr w:type="spellEnd"/>
      <w:r w:rsidR="004E3FBA">
        <w:rPr>
          <w:color w:val="000000"/>
          <w:lang w:val="uk-UA"/>
        </w:rPr>
        <w:t xml:space="preserve"> Олену Михайлівну та гр. </w:t>
      </w:r>
      <w:proofErr w:type="spellStart"/>
      <w:r w:rsidR="004E3FBA">
        <w:rPr>
          <w:color w:val="000000"/>
          <w:lang w:val="uk-UA"/>
        </w:rPr>
        <w:t>Резниченко</w:t>
      </w:r>
      <w:proofErr w:type="spellEnd"/>
      <w:r w:rsidR="004E3FBA">
        <w:rPr>
          <w:color w:val="000000"/>
          <w:lang w:val="uk-UA"/>
        </w:rPr>
        <w:t xml:space="preserve"> Антонін</w:t>
      </w:r>
      <w:r>
        <w:rPr>
          <w:color w:val="000000"/>
          <w:lang w:val="uk-UA"/>
        </w:rPr>
        <w:t>у</w:t>
      </w:r>
      <w:r w:rsidR="004E3FBA">
        <w:rPr>
          <w:color w:val="000000"/>
          <w:lang w:val="uk-UA"/>
        </w:rPr>
        <w:t xml:space="preserve"> Іванівн</w:t>
      </w:r>
      <w:r>
        <w:rPr>
          <w:color w:val="000000"/>
          <w:lang w:val="uk-UA"/>
        </w:rPr>
        <w:t>у</w:t>
      </w:r>
      <w:r w:rsidR="008E2B35" w:rsidRPr="00247DDD">
        <w:rPr>
          <w:color w:val="000000"/>
          <w:lang w:val="uk-UA"/>
        </w:rPr>
        <w:t xml:space="preserve">, в місячний термін укласти з </w:t>
      </w:r>
      <w:proofErr w:type="spellStart"/>
      <w:r w:rsidR="008E2B35" w:rsidRPr="00247DDD">
        <w:rPr>
          <w:color w:val="000000"/>
          <w:lang w:val="uk-UA"/>
        </w:rPr>
        <w:t>Сєвєродонецькою</w:t>
      </w:r>
      <w:proofErr w:type="spellEnd"/>
      <w:r w:rsidR="008E2B35" w:rsidRPr="00247DDD">
        <w:rPr>
          <w:color w:val="000000"/>
          <w:lang w:val="uk-UA"/>
        </w:rPr>
        <w:t xml:space="preserve">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3. Доручити  відділу  земельних  відносин та  архітектури 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ради: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47DDD">
        <w:rPr>
          <w:color w:val="000000"/>
          <w:lang w:val="uk-UA"/>
        </w:rPr>
        <w:t xml:space="preserve">3.1. В місячний термін з дня прийняття цього рішення організувати укладання з                             гр. </w:t>
      </w:r>
      <w:proofErr w:type="spellStart"/>
      <w:r w:rsidR="004E3FBA">
        <w:rPr>
          <w:color w:val="000000"/>
          <w:lang w:val="uk-UA"/>
        </w:rPr>
        <w:t>Нехаєвою</w:t>
      </w:r>
      <w:proofErr w:type="spellEnd"/>
      <w:r w:rsidR="004E3FBA">
        <w:rPr>
          <w:color w:val="000000"/>
          <w:lang w:val="uk-UA"/>
        </w:rPr>
        <w:t xml:space="preserve"> Оленою Михайлівною та гр. </w:t>
      </w:r>
      <w:proofErr w:type="spellStart"/>
      <w:r w:rsidR="004E3FBA">
        <w:rPr>
          <w:color w:val="000000"/>
          <w:lang w:val="uk-UA"/>
        </w:rPr>
        <w:t>Резниченко</w:t>
      </w:r>
      <w:proofErr w:type="spellEnd"/>
      <w:r w:rsidR="004E3FBA">
        <w:rPr>
          <w:color w:val="000000"/>
          <w:lang w:val="uk-UA"/>
        </w:rPr>
        <w:t xml:space="preserve"> Антоніною Іванівною</w:t>
      </w:r>
      <w:r w:rsidRPr="00247DDD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8E2B35" w:rsidRPr="00247DDD" w:rsidRDefault="008E2B35" w:rsidP="00F756D0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Pr="00247DDD">
        <w:rPr>
          <w:color w:val="000000"/>
          <w:lang w:val="uk-UA"/>
        </w:rPr>
        <w:t>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4. Фінансування робіт з проведення експертної грошової оцінки земельної ділянки здійснити за рахунок внесеного гр. </w:t>
      </w:r>
      <w:proofErr w:type="spellStart"/>
      <w:r w:rsidR="004E3FBA">
        <w:rPr>
          <w:color w:val="000000"/>
          <w:lang w:val="uk-UA"/>
        </w:rPr>
        <w:t>Нехаєвою</w:t>
      </w:r>
      <w:proofErr w:type="spellEnd"/>
      <w:r w:rsidR="004E3FBA">
        <w:rPr>
          <w:color w:val="000000"/>
          <w:lang w:val="uk-UA"/>
        </w:rPr>
        <w:t xml:space="preserve"> Оленою Михайлівною та гр. </w:t>
      </w:r>
      <w:proofErr w:type="spellStart"/>
      <w:r w:rsidR="004E3FBA">
        <w:rPr>
          <w:color w:val="000000"/>
          <w:lang w:val="uk-UA"/>
        </w:rPr>
        <w:t>Резниченко</w:t>
      </w:r>
      <w:proofErr w:type="spellEnd"/>
      <w:r w:rsidR="004E3FBA">
        <w:rPr>
          <w:color w:val="000000"/>
          <w:lang w:val="uk-UA"/>
        </w:rPr>
        <w:t xml:space="preserve"> Антоніною Іванівною</w:t>
      </w:r>
      <w:r w:rsidR="004E3FBA" w:rsidRPr="00247DDD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авансового платежу, відповідно до п.8  ст. 128 Земельного кодексу України.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5.  Дане рішення підлягає оприлюдненню.  </w:t>
      </w:r>
    </w:p>
    <w:p w:rsidR="008E2B35" w:rsidRPr="00247DDD" w:rsidRDefault="008E2B35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E2B35" w:rsidRDefault="008E2B35" w:rsidP="00E145E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84B1C" w:rsidRPr="00384B1C" w:rsidRDefault="00384B1C" w:rsidP="00E145E0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7962B8">
        <w:rPr>
          <w:lang w:val="uk-UA"/>
        </w:rPr>
        <w:t xml:space="preserve">      </w:t>
      </w: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1F6498" w:rsidRDefault="001F6498" w:rsidP="00BF6FBC">
      <w:pPr>
        <w:widowControl w:val="0"/>
        <w:tabs>
          <w:tab w:val="left" w:pos="-4"/>
        </w:tabs>
        <w:ind w:firstLine="360"/>
        <w:rPr>
          <w:b/>
          <w:bCs/>
          <w:color w:val="000000"/>
          <w:lang w:val="uk-UA"/>
        </w:rPr>
      </w:pPr>
    </w:p>
    <w:p w:rsidR="001F6498" w:rsidRPr="00B463AA" w:rsidRDefault="001F6498" w:rsidP="001F6498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1F6498" w:rsidRPr="00B463AA" w:rsidRDefault="001F6498" w:rsidP="001F649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1F6498" w:rsidRPr="00B463AA" w:rsidRDefault="001F6498" w:rsidP="001F649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p w:rsidR="001F6498" w:rsidRPr="00B463AA" w:rsidRDefault="001F6498" w:rsidP="001F6498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p w:rsidR="001F6498" w:rsidRPr="00C555D5" w:rsidRDefault="001F6498" w:rsidP="001F6498">
      <w:pPr>
        <w:ind w:firstLine="284"/>
        <w:jc w:val="both"/>
        <w:rPr>
          <w:b/>
          <w:bCs/>
          <w:lang w:val="uk-UA"/>
        </w:rPr>
      </w:pPr>
    </w:p>
    <w:p w:rsidR="001F6498" w:rsidRPr="00C555D5" w:rsidRDefault="001F6498" w:rsidP="001F6498">
      <w:pPr>
        <w:pStyle w:val="25"/>
        <w:tabs>
          <w:tab w:val="left" w:pos="4962"/>
        </w:tabs>
        <w:ind w:right="4536" w:firstLine="0"/>
        <w:rPr>
          <w:b/>
          <w:bCs/>
          <w:szCs w:val="24"/>
          <w:lang w:val="uk-UA"/>
        </w:rPr>
      </w:pPr>
    </w:p>
    <w:p w:rsidR="008E2B35" w:rsidRDefault="008E2B35" w:rsidP="00BF6FBC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sectPr w:rsidR="008E2B35" w:rsidSect="00C72632">
      <w:pgSz w:w="11906" w:h="16838"/>
      <w:pgMar w:top="180" w:right="282" w:bottom="1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F64"/>
    <w:rsid w:val="0000209A"/>
    <w:rsid w:val="00002A30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53D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44E7"/>
    <w:rsid w:val="000B670F"/>
    <w:rsid w:val="000C1002"/>
    <w:rsid w:val="000C4DBE"/>
    <w:rsid w:val="000D05F8"/>
    <w:rsid w:val="000E3B67"/>
    <w:rsid w:val="000E4954"/>
    <w:rsid w:val="000F04C0"/>
    <w:rsid w:val="000F4EF3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18AA"/>
    <w:rsid w:val="00123DED"/>
    <w:rsid w:val="00125918"/>
    <w:rsid w:val="00132212"/>
    <w:rsid w:val="00136489"/>
    <w:rsid w:val="00140E17"/>
    <w:rsid w:val="00142532"/>
    <w:rsid w:val="001456E2"/>
    <w:rsid w:val="001462E2"/>
    <w:rsid w:val="00150508"/>
    <w:rsid w:val="00150AC5"/>
    <w:rsid w:val="00152190"/>
    <w:rsid w:val="001545DC"/>
    <w:rsid w:val="001552F3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B6F01"/>
    <w:rsid w:val="001C4493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1F649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24B2"/>
    <w:rsid w:val="00263504"/>
    <w:rsid w:val="00267330"/>
    <w:rsid w:val="0026751F"/>
    <w:rsid w:val="00270254"/>
    <w:rsid w:val="002744C0"/>
    <w:rsid w:val="0028057F"/>
    <w:rsid w:val="00283621"/>
    <w:rsid w:val="00283CFB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A75F6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04FB0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758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84B1C"/>
    <w:rsid w:val="00394FDB"/>
    <w:rsid w:val="003A1DC6"/>
    <w:rsid w:val="003A4990"/>
    <w:rsid w:val="003B3837"/>
    <w:rsid w:val="003C0BD8"/>
    <w:rsid w:val="003C5BC3"/>
    <w:rsid w:val="003D3AB2"/>
    <w:rsid w:val="003D7CB1"/>
    <w:rsid w:val="003E018C"/>
    <w:rsid w:val="003E2B93"/>
    <w:rsid w:val="003E4ABB"/>
    <w:rsid w:val="003E5001"/>
    <w:rsid w:val="003E5AEB"/>
    <w:rsid w:val="003F229B"/>
    <w:rsid w:val="003F2711"/>
    <w:rsid w:val="003F295D"/>
    <w:rsid w:val="003F2F8B"/>
    <w:rsid w:val="003F2FF8"/>
    <w:rsid w:val="0040005C"/>
    <w:rsid w:val="004010A6"/>
    <w:rsid w:val="00402D32"/>
    <w:rsid w:val="0040423D"/>
    <w:rsid w:val="004045E3"/>
    <w:rsid w:val="00405890"/>
    <w:rsid w:val="004061C0"/>
    <w:rsid w:val="00410376"/>
    <w:rsid w:val="00411693"/>
    <w:rsid w:val="00413339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4D1"/>
    <w:rsid w:val="0045677D"/>
    <w:rsid w:val="00463750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3062"/>
    <w:rsid w:val="00494BED"/>
    <w:rsid w:val="00496487"/>
    <w:rsid w:val="004A0736"/>
    <w:rsid w:val="004A2F73"/>
    <w:rsid w:val="004B091E"/>
    <w:rsid w:val="004B3B7A"/>
    <w:rsid w:val="004B47BA"/>
    <w:rsid w:val="004B6024"/>
    <w:rsid w:val="004C30FA"/>
    <w:rsid w:val="004C6B80"/>
    <w:rsid w:val="004E0CC4"/>
    <w:rsid w:val="004E32A0"/>
    <w:rsid w:val="004E3FBA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6F4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3B9D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2F9D"/>
    <w:rsid w:val="0061502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80BBB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14CF"/>
    <w:rsid w:val="007A18EA"/>
    <w:rsid w:val="007A2C30"/>
    <w:rsid w:val="007A3A3F"/>
    <w:rsid w:val="007A4C59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1E6E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54B4"/>
    <w:rsid w:val="008A730F"/>
    <w:rsid w:val="008A74DE"/>
    <w:rsid w:val="008B0F47"/>
    <w:rsid w:val="008B1712"/>
    <w:rsid w:val="008B3503"/>
    <w:rsid w:val="008B3C0E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35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4F21"/>
    <w:rsid w:val="00926669"/>
    <w:rsid w:val="009268FC"/>
    <w:rsid w:val="00932B47"/>
    <w:rsid w:val="00942A2F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669A"/>
    <w:rsid w:val="00A27765"/>
    <w:rsid w:val="00A3213E"/>
    <w:rsid w:val="00A37F13"/>
    <w:rsid w:val="00A438B2"/>
    <w:rsid w:val="00A55001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AF03B2"/>
    <w:rsid w:val="00B0090F"/>
    <w:rsid w:val="00B028C7"/>
    <w:rsid w:val="00B051C0"/>
    <w:rsid w:val="00B07643"/>
    <w:rsid w:val="00B125AB"/>
    <w:rsid w:val="00B1277B"/>
    <w:rsid w:val="00B13221"/>
    <w:rsid w:val="00B213AE"/>
    <w:rsid w:val="00B2200C"/>
    <w:rsid w:val="00B23BFA"/>
    <w:rsid w:val="00B42147"/>
    <w:rsid w:val="00B4235B"/>
    <w:rsid w:val="00B42E46"/>
    <w:rsid w:val="00B45D05"/>
    <w:rsid w:val="00B55781"/>
    <w:rsid w:val="00B575D3"/>
    <w:rsid w:val="00B610D0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5BAA"/>
    <w:rsid w:val="00BF6FBC"/>
    <w:rsid w:val="00C032F2"/>
    <w:rsid w:val="00C03988"/>
    <w:rsid w:val="00C0711F"/>
    <w:rsid w:val="00C10110"/>
    <w:rsid w:val="00C10460"/>
    <w:rsid w:val="00C12937"/>
    <w:rsid w:val="00C13A67"/>
    <w:rsid w:val="00C14303"/>
    <w:rsid w:val="00C16557"/>
    <w:rsid w:val="00C2455E"/>
    <w:rsid w:val="00C2593B"/>
    <w:rsid w:val="00C25E56"/>
    <w:rsid w:val="00C269B2"/>
    <w:rsid w:val="00C26B06"/>
    <w:rsid w:val="00C27486"/>
    <w:rsid w:val="00C3764E"/>
    <w:rsid w:val="00C45903"/>
    <w:rsid w:val="00C4761F"/>
    <w:rsid w:val="00C529D9"/>
    <w:rsid w:val="00C555D5"/>
    <w:rsid w:val="00C57DDA"/>
    <w:rsid w:val="00C60548"/>
    <w:rsid w:val="00C65FE6"/>
    <w:rsid w:val="00C72632"/>
    <w:rsid w:val="00C7340C"/>
    <w:rsid w:val="00C7573E"/>
    <w:rsid w:val="00C76AC7"/>
    <w:rsid w:val="00C91D67"/>
    <w:rsid w:val="00C92677"/>
    <w:rsid w:val="00CA111C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D35B4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1AA5"/>
    <w:rsid w:val="00D65F2D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41F0"/>
    <w:rsid w:val="00E56098"/>
    <w:rsid w:val="00E568B9"/>
    <w:rsid w:val="00E61054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C2CF0"/>
    <w:rsid w:val="00EC43F2"/>
    <w:rsid w:val="00EC509F"/>
    <w:rsid w:val="00EC68D8"/>
    <w:rsid w:val="00ED15E8"/>
    <w:rsid w:val="00ED76F5"/>
    <w:rsid w:val="00EE12E8"/>
    <w:rsid w:val="00EE1AC2"/>
    <w:rsid w:val="00EE38D0"/>
    <w:rsid w:val="00EF1F6A"/>
    <w:rsid w:val="00F03AF4"/>
    <w:rsid w:val="00F06007"/>
    <w:rsid w:val="00F066C1"/>
    <w:rsid w:val="00F102CD"/>
    <w:rsid w:val="00F1756A"/>
    <w:rsid w:val="00F21476"/>
    <w:rsid w:val="00F220D6"/>
    <w:rsid w:val="00F2259A"/>
    <w:rsid w:val="00F2266D"/>
    <w:rsid w:val="00F255A6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4EAB"/>
    <w:rsid w:val="00F756D0"/>
    <w:rsid w:val="00F75B7E"/>
    <w:rsid w:val="00F812D7"/>
    <w:rsid w:val="00F8160E"/>
    <w:rsid w:val="00F81C6F"/>
    <w:rsid w:val="00F84970"/>
    <w:rsid w:val="00F94898"/>
    <w:rsid w:val="00FA5341"/>
    <w:rsid w:val="00FA77E1"/>
    <w:rsid w:val="00FB1B3A"/>
    <w:rsid w:val="00FB5A8B"/>
    <w:rsid w:val="00FC2F94"/>
    <w:rsid w:val="00FC35E9"/>
    <w:rsid w:val="00FC5313"/>
    <w:rsid w:val="00FC5B33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919"/>
    <w:rPr>
      <w:sz w:val="0"/>
      <w:szCs w:val="0"/>
      <w:lang w:val="ru-RU" w:eastAsia="ru-RU"/>
    </w:rPr>
  </w:style>
  <w:style w:type="table" w:styleId="a6">
    <w:name w:val="Table Grid"/>
    <w:basedOn w:val="a1"/>
    <w:uiPriority w:val="99"/>
    <w:rsid w:val="000210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  <w:style w:type="character" w:customStyle="1" w:styleId="label">
    <w:name w:val="label"/>
    <w:basedOn w:val="a0"/>
    <w:uiPriority w:val="99"/>
    <w:rsid w:val="00E568B9"/>
  </w:style>
  <w:style w:type="character" w:styleId="a7">
    <w:name w:val="Hyperlink"/>
    <w:basedOn w:val="a0"/>
    <w:uiPriority w:val="99"/>
    <w:rsid w:val="00E568B9"/>
    <w:rPr>
      <w:color w:val="0000FF"/>
      <w:u w:val="single"/>
    </w:rPr>
  </w:style>
  <w:style w:type="paragraph" w:customStyle="1" w:styleId="25">
    <w:name w:val="Основной текст 25"/>
    <w:basedOn w:val="a"/>
    <w:rsid w:val="001F649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6</cp:revision>
  <cp:lastPrinted>2017-05-30T11:10:00Z</cp:lastPrinted>
  <dcterms:created xsi:type="dcterms:W3CDTF">2017-05-30T11:12:00Z</dcterms:created>
  <dcterms:modified xsi:type="dcterms:W3CDTF">2017-06-02T11:48:00Z</dcterms:modified>
</cp:coreProperties>
</file>