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6A9" w:rsidRDefault="006F06A9" w:rsidP="006F06A9">
      <w:pPr>
        <w:pStyle w:val="a6"/>
        <w:ind w:left="7080" w:firstLine="708"/>
        <w:rPr>
          <w:sz w:val="28"/>
          <w:szCs w:val="28"/>
          <w:lang w:val="uk-UA"/>
        </w:rPr>
      </w:pPr>
      <w:r>
        <w:rPr>
          <w:sz w:val="28"/>
          <w:szCs w:val="28"/>
          <w:lang w:val="uk-UA"/>
        </w:rPr>
        <w:t>ПРОЕКТ</w:t>
      </w:r>
    </w:p>
    <w:p w:rsidR="008F219C" w:rsidRPr="00580893" w:rsidRDefault="008F219C" w:rsidP="008F219C">
      <w:pPr>
        <w:pStyle w:val="a6"/>
        <w:rPr>
          <w:sz w:val="28"/>
          <w:szCs w:val="28"/>
          <w:lang w:val="uk-UA"/>
        </w:rPr>
      </w:pPr>
      <w:r w:rsidRPr="00580893">
        <w:rPr>
          <w:sz w:val="28"/>
          <w:szCs w:val="28"/>
          <w:lang w:val="uk-UA"/>
        </w:rPr>
        <w:t>СЄВЄРОДОНЕЦЬКА МІСЬКА РАДА</w:t>
      </w:r>
    </w:p>
    <w:p w:rsidR="008F219C" w:rsidRPr="00580893" w:rsidRDefault="008F219C" w:rsidP="008F219C">
      <w:pPr>
        <w:pStyle w:val="a6"/>
        <w:rPr>
          <w:sz w:val="28"/>
          <w:szCs w:val="28"/>
          <w:lang w:val="uk-UA"/>
        </w:rPr>
      </w:pPr>
      <w:r>
        <w:rPr>
          <w:sz w:val="28"/>
          <w:szCs w:val="28"/>
          <w:lang w:val="uk-UA"/>
        </w:rPr>
        <w:t>СЬОМОГО</w:t>
      </w:r>
      <w:r w:rsidRPr="00580893">
        <w:rPr>
          <w:sz w:val="28"/>
          <w:szCs w:val="28"/>
          <w:lang w:val="uk-UA"/>
        </w:rPr>
        <w:t xml:space="preserve"> СКЛИКАННЯ</w:t>
      </w:r>
    </w:p>
    <w:p w:rsidR="008F219C" w:rsidRPr="00580893" w:rsidRDefault="002424C5" w:rsidP="008F219C">
      <w:pPr>
        <w:pStyle w:val="a6"/>
        <w:spacing w:line="480" w:lineRule="auto"/>
        <w:rPr>
          <w:sz w:val="28"/>
          <w:szCs w:val="28"/>
          <w:lang w:val="uk-UA"/>
        </w:rPr>
      </w:pPr>
      <w:r>
        <w:rPr>
          <w:sz w:val="28"/>
          <w:szCs w:val="28"/>
          <w:lang w:val="uk-UA"/>
        </w:rPr>
        <w:t>______________</w:t>
      </w:r>
      <w:r w:rsidR="008F219C">
        <w:rPr>
          <w:sz w:val="28"/>
          <w:szCs w:val="28"/>
          <w:lang w:val="uk-UA"/>
        </w:rPr>
        <w:t xml:space="preserve"> (</w:t>
      </w:r>
      <w:r>
        <w:rPr>
          <w:sz w:val="28"/>
          <w:szCs w:val="28"/>
          <w:lang w:val="uk-UA"/>
        </w:rPr>
        <w:t>_________</w:t>
      </w:r>
      <w:r w:rsidR="008F219C">
        <w:rPr>
          <w:sz w:val="28"/>
          <w:szCs w:val="28"/>
          <w:lang w:val="uk-UA"/>
        </w:rPr>
        <w:t xml:space="preserve">) </w:t>
      </w:r>
      <w:r w:rsidR="008F219C" w:rsidRPr="006C2774">
        <w:rPr>
          <w:sz w:val="28"/>
          <w:szCs w:val="28"/>
          <w:lang w:val="uk-UA"/>
        </w:rPr>
        <w:t>сесія</w:t>
      </w:r>
    </w:p>
    <w:p w:rsidR="008F219C" w:rsidRPr="00580893" w:rsidRDefault="008F219C" w:rsidP="008F219C">
      <w:pPr>
        <w:spacing w:line="480" w:lineRule="auto"/>
        <w:jc w:val="center"/>
        <w:rPr>
          <w:b/>
          <w:szCs w:val="28"/>
        </w:rPr>
      </w:pPr>
      <w:r w:rsidRPr="00580893">
        <w:rPr>
          <w:b/>
          <w:szCs w:val="28"/>
        </w:rPr>
        <w:t xml:space="preserve">РІШЕННЯ  № </w:t>
      </w:r>
    </w:p>
    <w:p w:rsidR="008F219C" w:rsidRPr="000854A0" w:rsidRDefault="008F219C" w:rsidP="008F219C">
      <w:pPr>
        <w:rPr>
          <w:b/>
          <w:sz w:val="24"/>
        </w:rPr>
      </w:pPr>
      <w:r>
        <w:rPr>
          <w:b/>
          <w:sz w:val="24"/>
        </w:rPr>
        <w:t>«</w:t>
      </w:r>
      <w:r w:rsidR="002424C5" w:rsidRPr="002424C5">
        <w:rPr>
          <w:b/>
          <w:sz w:val="24"/>
        </w:rPr>
        <w:t>____</w:t>
      </w:r>
      <w:r>
        <w:rPr>
          <w:b/>
          <w:sz w:val="24"/>
        </w:rPr>
        <w:t xml:space="preserve">» </w:t>
      </w:r>
      <w:r w:rsidR="002424C5">
        <w:rPr>
          <w:b/>
          <w:sz w:val="24"/>
          <w:u w:val="single"/>
        </w:rPr>
        <w:t>_________</w:t>
      </w:r>
      <w:r>
        <w:rPr>
          <w:b/>
          <w:sz w:val="24"/>
        </w:rPr>
        <w:t xml:space="preserve"> </w:t>
      </w:r>
      <w:r w:rsidRPr="000854A0">
        <w:rPr>
          <w:b/>
          <w:sz w:val="24"/>
        </w:rPr>
        <w:t>201</w:t>
      </w:r>
      <w:r w:rsidR="006C397C">
        <w:rPr>
          <w:b/>
          <w:sz w:val="24"/>
        </w:rPr>
        <w:t>7</w:t>
      </w:r>
      <w:r w:rsidRPr="000854A0">
        <w:rPr>
          <w:b/>
          <w:sz w:val="24"/>
        </w:rPr>
        <w:t xml:space="preserve"> року</w:t>
      </w:r>
    </w:p>
    <w:p w:rsidR="008F219C" w:rsidRPr="00580893" w:rsidRDefault="008F219C" w:rsidP="008F219C">
      <w:pPr>
        <w:spacing w:line="360" w:lineRule="auto"/>
        <w:rPr>
          <w:b/>
          <w:sz w:val="24"/>
        </w:rPr>
      </w:pPr>
      <w:r w:rsidRPr="00580893">
        <w:rPr>
          <w:b/>
          <w:sz w:val="24"/>
        </w:rPr>
        <w:t>м. Сєвєродонецьк</w:t>
      </w:r>
    </w:p>
    <w:p w:rsidR="008F219C" w:rsidRPr="00580893" w:rsidRDefault="008F219C" w:rsidP="008F219C">
      <w:pPr>
        <w:tabs>
          <w:tab w:val="left" w:pos="4320"/>
        </w:tabs>
        <w:ind w:right="4675"/>
        <w:jc w:val="both"/>
        <w:rPr>
          <w:bCs/>
          <w:sz w:val="24"/>
        </w:rPr>
      </w:pPr>
      <w:r w:rsidRPr="00580893">
        <w:rPr>
          <w:bCs/>
          <w:sz w:val="24"/>
          <w:szCs w:val="24"/>
        </w:rPr>
        <w:t xml:space="preserve">Про хід виконання рішення </w:t>
      </w:r>
      <w:r>
        <w:rPr>
          <w:bCs/>
          <w:sz w:val="24"/>
          <w:szCs w:val="24"/>
        </w:rPr>
        <w:t>10</w:t>
      </w:r>
      <w:r w:rsidRPr="00580893">
        <w:rPr>
          <w:bCs/>
          <w:sz w:val="24"/>
          <w:szCs w:val="24"/>
        </w:rPr>
        <w:t xml:space="preserve">-ої сесії міської ради від </w:t>
      </w:r>
      <w:r>
        <w:rPr>
          <w:bCs/>
          <w:sz w:val="24"/>
          <w:szCs w:val="24"/>
        </w:rPr>
        <w:t>08</w:t>
      </w:r>
      <w:r w:rsidRPr="00580893">
        <w:rPr>
          <w:bCs/>
          <w:sz w:val="24"/>
          <w:szCs w:val="24"/>
        </w:rPr>
        <w:t>.0</w:t>
      </w:r>
      <w:r>
        <w:rPr>
          <w:bCs/>
          <w:sz w:val="24"/>
          <w:szCs w:val="24"/>
        </w:rPr>
        <w:t>4</w:t>
      </w:r>
      <w:r w:rsidRPr="00580893">
        <w:rPr>
          <w:bCs/>
          <w:sz w:val="24"/>
          <w:szCs w:val="24"/>
        </w:rPr>
        <w:t>.201</w:t>
      </w:r>
      <w:r>
        <w:rPr>
          <w:bCs/>
          <w:sz w:val="24"/>
          <w:szCs w:val="24"/>
        </w:rPr>
        <w:t>6</w:t>
      </w:r>
      <w:r w:rsidRPr="00580893">
        <w:rPr>
          <w:bCs/>
          <w:sz w:val="24"/>
          <w:szCs w:val="24"/>
        </w:rPr>
        <w:t xml:space="preserve"> року № </w:t>
      </w:r>
      <w:r>
        <w:rPr>
          <w:bCs/>
          <w:sz w:val="24"/>
          <w:szCs w:val="24"/>
        </w:rPr>
        <w:t>222</w:t>
      </w:r>
      <w:r w:rsidRPr="00580893">
        <w:rPr>
          <w:bCs/>
          <w:sz w:val="24"/>
          <w:szCs w:val="24"/>
        </w:rPr>
        <w:t xml:space="preserve"> «Про затвердження «</w:t>
      </w:r>
      <w:r w:rsidRPr="00580893">
        <w:rPr>
          <w:bCs/>
          <w:sz w:val="24"/>
        </w:rPr>
        <w:t>Програми розвитку інвестиційної діяльності м.Сєвєродонецьк</w:t>
      </w:r>
      <w:r>
        <w:rPr>
          <w:bCs/>
          <w:sz w:val="24"/>
        </w:rPr>
        <w:t>а</w:t>
      </w:r>
      <w:r w:rsidRPr="00580893">
        <w:rPr>
          <w:bCs/>
          <w:sz w:val="24"/>
        </w:rPr>
        <w:t xml:space="preserve"> на 201</w:t>
      </w:r>
      <w:r>
        <w:rPr>
          <w:bCs/>
          <w:sz w:val="24"/>
        </w:rPr>
        <w:t>6-2020 роки</w:t>
      </w:r>
      <w:r w:rsidRPr="00580893">
        <w:rPr>
          <w:bCs/>
          <w:sz w:val="24"/>
        </w:rPr>
        <w:t xml:space="preserve">» </w:t>
      </w:r>
      <w:r w:rsidRPr="00580893">
        <w:rPr>
          <w:bCs/>
          <w:sz w:val="24"/>
          <w:szCs w:val="24"/>
        </w:rPr>
        <w:t xml:space="preserve">за </w:t>
      </w:r>
      <w:r w:rsidRPr="00580893">
        <w:rPr>
          <w:bCs/>
          <w:sz w:val="24"/>
        </w:rPr>
        <w:t>201</w:t>
      </w:r>
      <w:r>
        <w:rPr>
          <w:bCs/>
          <w:sz w:val="24"/>
        </w:rPr>
        <w:t>6</w:t>
      </w:r>
      <w:r w:rsidRPr="00580893">
        <w:rPr>
          <w:bCs/>
          <w:sz w:val="24"/>
        </w:rPr>
        <w:t xml:space="preserve"> р</w:t>
      </w:r>
      <w:r w:rsidR="006C397C">
        <w:rPr>
          <w:bCs/>
          <w:sz w:val="24"/>
        </w:rPr>
        <w:t>і</w:t>
      </w:r>
      <w:r w:rsidRPr="00580893">
        <w:rPr>
          <w:bCs/>
          <w:sz w:val="24"/>
        </w:rPr>
        <w:t>к</w:t>
      </w:r>
    </w:p>
    <w:p w:rsidR="008F219C" w:rsidRPr="00580893" w:rsidRDefault="008F219C" w:rsidP="008F219C">
      <w:pPr>
        <w:tabs>
          <w:tab w:val="left" w:pos="4620"/>
        </w:tabs>
        <w:rPr>
          <w:bCs/>
          <w:sz w:val="24"/>
        </w:rPr>
      </w:pPr>
    </w:p>
    <w:p w:rsidR="008F219C" w:rsidRPr="00580893" w:rsidRDefault="008F219C" w:rsidP="008F219C">
      <w:pPr>
        <w:ind w:firstLine="720"/>
        <w:jc w:val="both"/>
        <w:rPr>
          <w:sz w:val="24"/>
          <w:szCs w:val="24"/>
        </w:rPr>
      </w:pPr>
      <w:r w:rsidRPr="00580893">
        <w:rPr>
          <w:sz w:val="24"/>
          <w:szCs w:val="24"/>
        </w:rPr>
        <w:t xml:space="preserve">Керуючись ст.26 п.22 Закону України </w:t>
      </w:r>
      <w:r>
        <w:rPr>
          <w:sz w:val="24"/>
          <w:szCs w:val="24"/>
        </w:rPr>
        <w:t>«</w:t>
      </w:r>
      <w:r w:rsidRPr="00580893">
        <w:rPr>
          <w:sz w:val="24"/>
          <w:szCs w:val="24"/>
        </w:rPr>
        <w:t>Про місцеве самоврядування в Україні</w:t>
      </w:r>
      <w:r>
        <w:rPr>
          <w:sz w:val="24"/>
          <w:szCs w:val="24"/>
        </w:rPr>
        <w:t>»</w:t>
      </w:r>
      <w:r w:rsidRPr="00580893">
        <w:rPr>
          <w:sz w:val="24"/>
          <w:szCs w:val="24"/>
        </w:rPr>
        <w:t xml:space="preserve">, розглянувши звіт про виконання </w:t>
      </w:r>
      <w:r>
        <w:rPr>
          <w:sz w:val="24"/>
          <w:szCs w:val="24"/>
        </w:rPr>
        <w:t>«</w:t>
      </w:r>
      <w:r w:rsidRPr="00580893">
        <w:rPr>
          <w:sz w:val="24"/>
          <w:szCs w:val="24"/>
        </w:rPr>
        <w:t>Програми розвитку інвестиційної діяльності м.Сєвєродонецьк</w:t>
      </w:r>
      <w:r w:rsidR="00F565C7">
        <w:rPr>
          <w:sz w:val="24"/>
          <w:szCs w:val="24"/>
        </w:rPr>
        <w:t>а</w:t>
      </w:r>
      <w:r w:rsidRPr="00580893">
        <w:rPr>
          <w:sz w:val="24"/>
          <w:szCs w:val="24"/>
        </w:rPr>
        <w:t xml:space="preserve"> на 201</w:t>
      </w:r>
      <w:r>
        <w:rPr>
          <w:sz w:val="24"/>
          <w:szCs w:val="24"/>
        </w:rPr>
        <w:t xml:space="preserve">6-2020 роки» за 2016р., </w:t>
      </w:r>
      <w:r w:rsidRPr="00580893">
        <w:rPr>
          <w:sz w:val="24"/>
          <w:szCs w:val="24"/>
        </w:rPr>
        <w:t>Сєвєродонецька міська рада</w:t>
      </w:r>
    </w:p>
    <w:p w:rsidR="008F219C" w:rsidRPr="00580893" w:rsidRDefault="008F219C" w:rsidP="008F219C">
      <w:pPr>
        <w:spacing w:line="360" w:lineRule="auto"/>
        <w:ind w:firstLine="720"/>
        <w:jc w:val="both"/>
        <w:rPr>
          <w:sz w:val="24"/>
          <w:szCs w:val="24"/>
          <w:highlight w:val="yellow"/>
        </w:rPr>
      </w:pPr>
    </w:p>
    <w:p w:rsidR="008F219C" w:rsidRPr="00580893" w:rsidRDefault="008F219C" w:rsidP="008F219C">
      <w:pPr>
        <w:tabs>
          <w:tab w:val="num" w:pos="426"/>
        </w:tabs>
        <w:spacing w:line="480" w:lineRule="auto"/>
        <w:ind w:firstLine="709"/>
        <w:jc w:val="both"/>
        <w:rPr>
          <w:b/>
          <w:sz w:val="24"/>
          <w:szCs w:val="24"/>
        </w:rPr>
      </w:pPr>
      <w:r w:rsidRPr="00580893">
        <w:rPr>
          <w:b/>
          <w:sz w:val="24"/>
          <w:szCs w:val="24"/>
        </w:rPr>
        <w:t>ВИРІШИЛА:</w:t>
      </w:r>
    </w:p>
    <w:p w:rsidR="008F219C" w:rsidRPr="00580893" w:rsidRDefault="008F219C" w:rsidP="008F219C">
      <w:pPr>
        <w:numPr>
          <w:ilvl w:val="0"/>
          <w:numId w:val="1"/>
        </w:numPr>
        <w:tabs>
          <w:tab w:val="clear" w:pos="720"/>
          <w:tab w:val="num" w:pos="0"/>
          <w:tab w:val="left" w:pos="1080"/>
        </w:tabs>
        <w:ind w:left="0" w:firstLine="709"/>
        <w:jc w:val="both"/>
        <w:rPr>
          <w:sz w:val="24"/>
          <w:szCs w:val="24"/>
        </w:rPr>
      </w:pPr>
      <w:r w:rsidRPr="00580893">
        <w:rPr>
          <w:sz w:val="24"/>
          <w:szCs w:val="24"/>
        </w:rPr>
        <w:t xml:space="preserve">Затвердити звіт про хід виконання </w:t>
      </w:r>
      <w:r>
        <w:rPr>
          <w:sz w:val="24"/>
          <w:szCs w:val="24"/>
        </w:rPr>
        <w:t>«</w:t>
      </w:r>
      <w:r w:rsidRPr="00580893">
        <w:rPr>
          <w:sz w:val="24"/>
          <w:szCs w:val="24"/>
        </w:rPr>
        <w:t>Програми розвитку інвестиційної діяльності м.Сєвєродонецьк</w:t>
      </w:r>
      <w:r w:rsidR="00F565C7">
        <w:rPr>
          <w:sz w:val="24"/>
          <w:szCs w:val="24"/>
        </w:rPr>
        <w:t>а</w:t>
      </w:r>
      <w:r>
        <w:rPr>
          <w:sz w:val="24"/>
          <w:szCs w:val="24"/>
        </w:rPr>
        <w:t xml:space="preserve"> </w:t>
      </w:r>
      <w:r w:rsidRPr="00580893">
        <w:rPr>
          <w:sz w:val="24"/>
          <w:szCs w:val="24"/>
        </w:rPr>
        <w:t>на 201</w:t>
      </w:r>
      <w:r>
        <w:rPr>
          <w:sz w:val="24"/>
          <w:szCs w:val="24"/>
        </w:rPr>
        <w:t>6-2020</w:t>
      </w:r>
      <w:r w:rsidRPr="00580893">
        <w:rPr>
          <w:sz w:val="24"/>
          <w:szCs w:val="24"/>
        </w:rPr>
        <w:t xml:space="preserve"> р</w:t>
      </w:r>
      <w:r>
        <w:rPr>
          <w:sz w:val="24"/>
          <w:szCs w:val="24"/>
        </w:rPr>
        <w:t>оки</w:t>
      </w:r>
      <w:r w:rsidR="00AB575A">
        <w:rPr>
          <w:sz w:val="24"/>
          <w:szCs w:val="24"/>
        </w:rPr>
        <w:t>»</w:t>
      </w:r>
      <w:r w:rsidRPr="00580893">
        <w:rPr>
          <w:sz w:val="24"/>
          <w:szCs w:val="24"/>
        </w:rPr>
        <w:t xml:space="preserve"> </w:t>
      </w:r>
      <w:r w:rsidRPr="00580893">
        <w:rPr>
          <w:bCs/>
          <w:sz w:val="24"/>
          <w:szCs w:val="24"/>
        </w:rPr>
        <w:t xml:space="preserve">за </w:t>
      </w:r>
      <w:r w:rsidRPr="00580893">
        <w:rPr>
          <w:bCs/>
          <w:sz w:val="24"/>
        </w:rPr>
        <w:t>201</w:t>
      </w:r>
      <w:r>
        <w:rPr>
          <w:bCs/>
          <w:sz w:val="24"/>
        </w:rPr>
        <w:t>6</w:t>
      </w:r>
      <w:r w:rsidRPr="00580893">
        <w:rPr>
          <w:bCs/>
          <w:sz w:val="24"/>
        </w:rPr>
        <w:t xml:space="preserve"> р</w:t>
      </w:r>
      <w:r w:rsidR="006C397C">
        <w:rPr>
          <w:bCs/>
          <w:sz w:val="24"/>
        </w:rPr>
        <w:t>і</w:t>
      </w:r>
      <w:r w:rsidRPr="00580893">
        <w:rPr>
          <w:bCs/>
          <w:sz w:val="24"/>
        </w:rPr>
        <w:t>к</w:t>
      </w:r>
      <w:r w:rsidRPr="00580893">
        <w:rPr>
          <w:sz w:val="24"/>
          <w:szCs w:val="24"/>
        </w:rPr>
        <w:t xml:space="preserve"> (</w:t>
      </w:r>
      <w:r>
        <w:rPr>
          <w:sz w:val="24"/>
          <w:szCs w:val="24"/>
        </w:rPr>
        <w:t>Додаток</w:t>
      </w:r>
      <w:r w:rsidRPr="00580893">
        <w:rPr>
          <w:sz w:val="24"/>
          <w:szCs w:val="24"/>
        </w:rPr>
        <w:t>).</w:t>
      </w:r>
    </w:p>
    <w:p w:rsidR="008F219C" w:rsidRPr="00580893" w:rsidRDefault="008F219C" w:rsidP="008F219C">
      <w:pPr>
        <w:numPr>
          <w:ilvl w:val="0"/>
          <w:numId w:val="1"/>
        </w:numPr>
        <w:tabs>
          <w:tab w:val="clear" w:pos="720"/>
          <w:tab w:val="num" w:pos="0"/>
          <w:tab w:val="left" w:pos="1080"/>
        </w:tabs>
        <w:ind w:left="0" w:firstLine="709"/>
        <w:jc w:val="both"/>
        <w:rPr>
          <w:sz w:val="24"/>
          <w:szCs w:val="24"/>
        </w:rPr>
      </w:pPr>
      <w:r w:rsidRPr="00580893">
        <w:rPr>
          <w:sz w:val="24"/>
          <w:szCs w:val="24"/>
        </w:rPr>
        <w:t>Дане рішення підлягає оприлюдненню.</w:t>
      </w:r>
    </w:p>
    <w:p w:rsidR="008F219C" w:rsidRPr="00580893" w:rsidRDefault="008F219C" w:rsidP="008F219C">
      <w:pPr>
        <w:numPr>
          <w:ilvl w:val="0"/>
          <w:numId w:val="1"/>
        </w:numPr>
        <w:tabs>
          <w:tab w:val="clear" w:pos="720"/>
          <w:tab w:val="num" w:pos="0"/>
          <w:tab w:val="left" w:pos="1080"/>
        </w:tabs>
        <w:ind w:left="0" w:firstLine="709"/>
        <w:jc w:val="both"/>
        <w:rPr>
          <w:sz w:val="24"/>
          <w:szCs w:val="24"/>
        </w:rPr>
      </w:pPr>
      <w:r w:rsidRPr="00580893">
        <w:rPr>
          <w:sz w:val="24"/>
          <w:szCs w:val="24"/>
        </w:rPr>
        <w:t xml:space="preserve"> Контроль за виконанням даного рішення покласти на постійну комісію з питань планування бюджету та фінансів та постійну комісію з питань промисловості, транспорту та зв’язку, економічного розвитку, інвестицій, міжнародного співробітництва.</w:t>
      </w:r>
    </w:p>
    <w:p w:rsidR="008F219C" w:rsidRPr="00580893" w:rsidRDefault="008F219C" w:rsidP="008F219C">
      <w:pPr>
        <w:tabs>
          <w:tab w:val="num" w:pos="180"/>
        </w:tabs>
        <w:spacing w:line="360" w:lineRule="auto"/>
        <w:ind w:firstLine="709"/>
        <w:jc w:val="both"/>
        <w:rPr>
          <w:b/>
          <w:sz w:val="24"/>
          <w:szCs w:val="24"/>
        </w:rPr>
      </w:pPr>
    </w:p>
    <w:p w:rsidR="008F219C" w:rsidRPr="00C82780" w:rsidRDefault="006C397C" w:rsidP="008F219C">
      <w:pPr>
        <w:tabs>
          <w:tab w:val="num" w:pos="180"/>
        </w:tabs>
        <w:ind w:left="709"/>
        <w:jc w:val="both"/>
        <w:rPr>
          <w:b/>
          <w:color w:val="FFFFFF"/>
          <w:sz w:val="24"/>
          <w:szCs w:val="24"/>
        </w:rPr>
      </w:pPr>
      <w:r>
        <w:rPr>
          <w:b/>
          <w:sz w:val="24"/>
          <w:szCs w:val="24"/>
        </w:rPr>
        <w:t>Міський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2F1917">
        <w:rPr>
          <w:b/>
          <w:sz w:val="24"/>
          <w:szCs w:val="24"/>
        </w:rPr>
        <w:tab/>
      </w:r>
      <w:r>
        <w:rPr>
          <w:b/>
          <w:sz w:val="24"/>
          <w:szCs w:val="24"/>
        </w:rPr>
        <w:tab/>
        <w:t>В.В.Казаков</w:t>
      </w:r>
    </w:p>
    <w:p w:rsidR="008F219C" w:rsidRPr="008550E7" w:rsidRDefault="008F219C" w:rsidP="008F219C">
      <w:pPr>
        <w:ind w:left="709"/>
        <w:jc w:val="both"/>
        <w:rPr>
          <w:bCs/>
          <w:color w:val="FFFFFF" w:themeColor="background1"/>
          <w:sz w:val="24"/>
          <w:szCs w:val="24"/>
        </w:rPr>
      </w:pPr>
      <w:r w:rsidRPr="008550E7">
        <w:rPr>
          <w:bCs/>
          <w:color w:val="FFFFFF" w:themeColor="background1"/>
          <w:sz w:val="24"/>
          <w:szCs w:val="24"/>
        </w:rPr>
        <w:t>Директор департаменту</w:t>
      </w:r>
    </w:p>
    <w:p w:rsidR="002F1917" w:rsidRPr="002F1917" w:rsidRDefault="002F1917" w:rsidP="008F219C">
      <w:pPr>
        <w:spacing w:line="360" w:lineRule="auto"/>
        <w:ind w:left="709"/>
        <w:jc w:val="both"/>
        <w:rPr>
          <w:b/>
          <w:sz w:val="24"/>
          <w:szCs w:val="24"/>
        </w:rPr>
      </w:pPr>
      <w:r w:rsidRPr="002F1917">
        <w:rPr>
          <w:b/>
          <w:sz w:val="24"/>
          <w:szCs w:val="24"/>
        </w:rPr>
        <w:t>Підготував:</w:t>
      </w:r>
    </w:p>
    <w:p w:rsidR="002F1917" w:rsidRDefault="002F1917" w:rsidP="002F1917">
      <w:pPr>
        <w:ind w:left="709"/>
        <w:jc w:val="both"/>
        <w:rPr>
          <w:bCs/>
          <w:sz w:val="24"/>
          <w:szCs w:val="24"/>
        </w:rPr>
      </w:pPr>
      <w:r>
        <w:rPr>
          <w:bCs/>
          <w:sz w:val="24"/>
          <w:szCs w:val="24"/>
        </w:rPr>
        <w:t>Директор департаменту</w:t>
      </w:r>
    </w:p>
    <w:p w:rsidR="008F219C" w:rsidRPr="002F1917" w:rsidRDefault="008F219C" w:rsidP="002F1917">
      <w:pPr>
        <w:ind w:left="709"/>
        <w:jc w:val="both"/>
        <w:rPr>
          <w:bCs/>
          <w:sz w:val="24"/>
          <w:szCs w:val="24"/>
        </w:rPr>
      </w:pPr>
      <w:r w:rsidRPr="002F1917">
        <w:rPr>
          <w:bCs/>
          <w:sz w:val="24"/>
          <w:szCs w:val="24"/>
        </w:rPr>
        <w:t>ек</w:t>
      </w:r>
      <w:r w:rsidR="002F1917">
        <w:rPr>
          <w:bCs/>
          <w:sz w:val="24"/>
          <w:szCs w:val="24"/>
        </w:rPr>
        <w:t>ономічного розвитку</w:t>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002F1917">
        <w:rPr>
          <w:bCs/>
          <w:sz w:val="24"/>
          <w:szCs w:val="24"/>
        </w:rPr>
        <w:tab/>
      </w:r>
      <w:r w:rsidR="002F1917">
        <w:rPr>
          <w:bCs/>
          <w:sz w:val="24"/>
          <w:szCs w:val="24"/>
        </w:rPr>
        <w:tab/>
      </w:r>
      <w:r w:rsidRPr="002F1917">
        <w:rPr>
          <w:bCs/>
          <w:sz w:val="24"/>
          <w:szCs w:val="24"/>
        </w:rPr>
        <w:t>Н.С.Колєснік</w:t>
      </w:r>
    </w:p>
    <w:p w:rsidR="008F219C" w:rsidRPr="002F1917" w:rsidRDefault="008F219C" w:rsidP="008F219C">
      <w:pPr>
        <w:pStyle w:val="21"/>
        <w:spacing w:line="360" w:lineRule="auto"/>
        <w:ind w:left="709"/>
        <w:rPr>
          <w:b/>
          <w:bCs/>
          <w:sz w:val="24"/>
          <w:szCs w:val="24"/>
        </w:rPr>
      </w:pPr>
      <w:r w:rsidRPr="002F1917">
        <w:rPr>
          <w:b/>
          <w:bCs/>
          <w:sz w:val="24"/>
          <w:szCs w:val="24"/>
        </w:rPr>
        <w:t>Узгоджено:</w:t>
      </w:r>
    </w:p>
    <w:p w:rsidR="008F219C" w:rsidRPr="002F1917" w:rsidRDefault="002F1917" w:rsidP="008F219C">
      <w:pPr>
        <w:ind w:left="709"/>
        <w:jc w:val="both"/>
        <w:rPr>
          <w:bCs/>
          <w:sz w:val="24"/>
          <w:szCs w:val="24"/>
        </w:rPr>
      </w:pPr>
      <w:r>
        <w:rPr>
          <w:bCs/>
          <w:sz w:val="24"/>
          <w:szCs w:val="24"/>
        </w:rPr>
        <w:t>В.о. п</w:t>
      </w:r>
      <w:r w:rsidR="008F219C" w:rsidRPr="002F1917">
        <w:rPr>
          <w:bCs/>
          <w:sz w:val="24"/>
          <w:szCs w:val="24"/>
        </w:rPr>
        <w:t>ерш</w:t>
      </w:r>
      <w:r>
        <w:rPr>
          <w:bCs/>
          <w:sz w:val="24"/>
          <w:szCs w:val="24"/>
        </w:rPr>
        <w:t>ого</w:t>
      </w:r>
      <w:r w:rsidR="008F219C" w:rsidRPr="002F1917">
        <w:rPr>
          <w:bCs/>
          <w:sz w:val="24"/>
          <w:szCs w:val="24"/>
        </w:rPr>
        <w:t xml:space="preserve"> заступник</w:t>
      </w:r>
      <w:r>
        <w:rPr>
          <w:bCs/>
          <w:sz w:val="24"/>
          <w:szCs w:val="24"/>
        </w:rPr>
        <w:t>а</w:t>
      </w:r>
    </w:p>
    <w:p w:rsidR="008F219C" w:rsidRPr="002F1917" w:rsidRDefault="008F219C" w:rsidP="008F219C">
      <w:pPr>
        <w:spacing w:line="360" w:lineRule="auto"/>
        <w:ind w:left="709"/>
        <w:jc w:val="both"/>
        <w:rPr>
          <w:bCs/>
          <w:sz w:val="24"/>
          <w:szCs w:val="24"/>
        </w:rPr>
      </w:pPr>
      <w:r w:rsidRPr="002F1917">
        <w:rPr>
          <w:bCs/>
          <w:sz w:val="24"/>
          <w:szCs w:val="24"/>
        </w:rPr>
        <w:t xml:space="preserve">міського голови </w:t>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002F1917">
        <w:rPr>
          <w:bCs/>
          <w:sz w:val="24"/>
          <w:szCs w:val="24"/>
        </w:rPr>
        <w:t>С.В.Зарецький</w:t>
      </w:r>
    </w:p>
    <w:p w:rsidR="008F219C" w:rsidRPr="002F1917" w:rsidRDefault="008F219C" w:rsidP="008F219C">
      <w:pPr>
        <w:spacing w:line="360" w:lineRule="auto"/>
        <w:ind w:left="709"/>
        <w:jc w:val="both"/>
        <w:rPr>
          <w:bCs/>
          <w:sz w:val="24"/>
          <w:szCs w:val="24"/>
        </w:rPr>
      </w:pPr>
      <w:r w:rsidRPr="002F1917">
        <w:rPr>
          <w:bCs/>
          <w:sz w:val="24"/>
          <w:szCs w:val="24"/>
        </w:rPr>
        <w:t>Секретар ради</w:t>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t>І.М.Бутков</w:t>
      </w:r>
    </w:p>
    <w:p w:rsidR="008F219C" w:rsidRPr="002F1917" w:rsidRDefault="008F219C" w:rsidP="008F219C">
      <w:pPr>
        <w:ind w:left="709"/>
        <w:jc w:val="both"/>
        <w:rPr>
          <w:sz w:val="24"/>
          <w:szCs w:val="24"/>
        </w:rPr>
      </w:pPr>
      <w:r w:rsidRPr="002F1917">
        <w:rPr>
          <w:bCs/>
          <w:sz w:val="24"/>
          <w:szCs w:val="24"/>
        </w:rPr>
        <w:t xml:space="preserve">Голова комісії </w:t>
      </w:r>
      <w:r w:rsidRPr="002F1917">
        <w:rPr>
          <w:sz w:val="24"/>
          <w:szCs w:val="24"/>
        </w:rPr>
        <w:t xml:space="preserve">з питань планування </w:t>
      </w:r>
    </w:p>
    <w:p w:rsidR="008F219C" w:rsidRPr="002F1917" w:rsidRDefault="008F219C" w:rsidP="008F219C">
      <w:pPr>
        <w:spacing w:line="360" w:lineRule="auto"/>
        <w:ind w:left="709"/>
        <w:jc w:val="both"/>
        <w:rPr>
          <w:bCs/>
          <w:sz w:val="24"/>
          <w:szCs w:val="24"/>
        </w:rPr>
      </w:pPr>
      <w:r w:rsidRPr="002F1917">
        <w:rPr>
          <w:sz w:val="24"/>
          <w:szCs w:val="24"/>
        </w:rPr>
        <w:t>бюджету та фінансів</w:t>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r>
      <w:r w:rsidRPr="002F1917">
        <w:rPr>
          <w:bCs/>
          <w:sz w:val="24"/>
          <w:szCs w:val="24"/>
        </w:rPr>
        <w:tab/>
        <w:t>Р.В.Водяник</w:t>
      </w:r>
    </w:p>
    <w:p w:rsidR="008F219C" w:rsidRPr="002F1917" w:rsidRDefault="008F219C" w:rsidP="008F219C">
      <w:pPr>
        <w:ind w:left="709"/>
        <w:jc w:val="both"/>
        <w:rPr>
          <w:sz w:val="24"/>
          <w:szCs w:val="24"/>
        </w:rPr>
      </w:pPr>
      <w:r w:rsidRPr="002F1917">
        <w:rPr>
          <w:bCs/>
          <w:sz w:val="24"/>
          <w:szCs w:val="24"/>
        </w:rPr>
        <w:t xml:space="preserve">Голова комісії </w:t>
      </w:r>
      <w:r w:rsidRPr="002F1917">
        <w:rPr>
          <w:sz w:val="24"/>
          <w:szCs w:val="24"/>
        </w:rPr>
        <w:t>з питань промисловості,</w:t>
      </w:r>
    </w:p>
    <w:p w:rsidR="008F219C" w:rsidRPr="002F1917" w:rsidRDefault="008F219C" w:rsidP="008F219C">
      <w:pPr>
        <w:ind w:left="709"/>
        <w:jc w:val="both"/>
        <w:rPr>
          <w:sz w:val="24"/>
          <w:szCs w:val="24"/>
        </w:rPr>
      </w:pPr>
      <w:r w:rsidRPr="002F1917">
        <w:rPr>
          <w:sz w:val="24"/>
          <w:szCs w:val="24"/>
        </w:rPr>
        <w:t>транспорту та зв’язку, економічного розвитку,</w:t>
      </w:r>
    </w:p>
    <w:p w:rsidR="008F219C" w:rsidRPr="002F1917" w:rsidRDefault="008F219C" w:rsidP="008F219C">
      <w:pPr>
        <w:spacing w:line="360" w:lineRule="auto"/>
        <w:ind w:left="709"/>
        <w:jc w:val="both"/>
        <w:rPr>
          <w:bCs/>
          <w:sz w:val="24"/>
          <w:szCs w:val="24"/>
        </w:rPr>
      </w:pPr>
      <w:r w:rsidRPr="002F1917">
        <w:rPr>
          <w:sz w:val="24"/>
          <w:szCs w:val="24"/>
        </w:rPr>
        <w:t>інвестицій, міжнародного співробітництва</w:t>
      </w:r>
      <w:r w:rsidRPr="002F1917">
        <w:rPr>
          <w:sz w:val="24"/>
          <w:szCs w:val="24"/>
        </w:rPr>
        <w:tab/>
      </w:r>
      <w:r w:rsidRPr="002F1917">
        <w:rPr>
          <w:sz w:val="24"/>
          <w:szCs w:val="24"/>
        </w:rPr>
        <w:tab/>
      </w:r>
      <w:r w:rsidRPr="002F1917">
        <w:rPr>
          <w:sz w:val="24"/>
          <w:szCs w:val="24"/>
        </w:rPr>
        <w:tab/>
      </w:r>
      <w:r w:rsidRPr="002F1917">
        <w:rPr>
          <w:sz w:val="24"/>
          <w:szCs w:val="24"/>
        </w:rPr>
        <w:tab/>
        <w:t>С.В.Самарський</w:t>
      </w:r>
    </w:p>
    <w:p w:rsidR="008F219C" w:rsidRPr="002F1917" w:rsidRDefault="002F1917" w:rsidP="008F219C">
      <w:pPr>
        <w:ind w:left="709" w:right="-34"/>
        <w:jc w:val="both"/>
        <w:rPr>
          <w:sz w:val="24"/>
          <w:szCs w:val="24"/>
        </w:rPr>
      </w:pPr>
      <w:r>
        <w:rPr>
          <w:sz w:val="24"/>
          <w:szCs w:val="24"/>
        </w:rPr>
        <w:t>Н</w:t>
      </w:r>
      <w:r w:rsidR="008F219C" w:rsidRPr="002F1917">
        <w:rPr>
          <w:sz w:val="24"/>
          <w:szCs w:val="24"/>
        </w:rPr>
        <w:t xml:space="preserve">ачальник відділу з юридичних </w:t>
      </w:r>
      <w:r>
        <w:rPr>
          <w:sz w:val="24"/>
          <w:szCs w:val="24"/>
        </w:rPr>
        <w:t>та</w:t>
      </w:r>
    </w:p>
    <w:p w:rsidR="008F219C" w:rsidRPr="002F1917" w:rsidRDefault="008F219C" w:rsidP="008F219C">
      <w:pPr>
        <w:spacing w:line="360" w:lineRule="auto"/>
        <w:ind w:left="709" w:right="-34"/>
        <w:jc w:val="both"/>
        <w:rPr>
          <w:sz w:val="24"/>
          <w:szCs w:val="24"/>
        </w:rPr>
      </w:pPr>
      <w:r w:rsidRPr="002F1917">
        <w:rPr>
          <w:sz w:val="24"/>
          <w:szCs w:val="24"/>
        </w:rPr>
        <w:t>правових питань</w:t>
      </w:r>
      <w:r w:rsidRPr="002F1917">
        <w:rPr>
          <w:sz w:val="24"/>
          <w:szCs w:val="24"/>
        </w:rPr>
        <w:tab/>
      </w:r>
      <w:r w:rsidRPr="002F1917">
        <w:rPr>
          <w:sz w:val="24"/>
          <w:szCs w:val="24"/>
        </w:rPr>
        <w:tab/>
      </w:r>
      <w:r w:rsidRPr="002F1917">
        <w:rPr>
          <w:sz w:val="24"/>
          <w:szCs w:val="24"/>
        </w:rPr>
        <w:tab/>
      </w:r>
      <w:r w:rsidRPr="002F1917">
        <w:rPr>
          <w:sz w:val="24"/>
          <w:szCs w:val="24"/>
        </w:rPr>
        <w:tab/>
      </w:r>
      <w:r w:rsidRPr="002F1917">
        <w:rPr>
          <w:sz w:val="24"/>
          <w:szCs w:val="24"/>
        </w:rPr>
        <w:tab/>
      </w:r>
      <w:r w:rsidRPr="002F1917">
        <w:rPr>
          <w:sz w:val="24"/>
          <w:szCs w:val="24"/>
        </w:rPr>
        <w:tab/>
      </w:r>
      <w:r w:rsidRPr="002F1917">
        <w:rPr>
          <w:sz w:val="24"/>
          <w:szCs w:val="24"/>
        </w:rPr>
        <w:tab/>
      </w:r>
      <w:r w:rsidRPr="002F1917">
        <w:rPr>
          <w:sz w:val="24"/>
          <w:szCs w:val="24"/>
        </w:rPr>
        <w:tab/>
      </w:r>
      <w:r w:rsidR="00E3328B">
        <w:rPr>
          <w:sz w:val="24"/>
          <w:szCs w:val="24"/>
        </w:rPr>
        <w:t>В.В.Рудь</w:t>
      </w:r>
    </w:p>
    <w:p w:rsidR="008F219C" w:rsidRPr="002F1917" w:rsidRDefault="008F219C" w:rsidP="008F219C">
      <w:pPr>
        <w:spacing w:line="360" w:lineRule="auto"/>
        <w:ind w:left="709"/>
        <w:jc w:val="both"/>
        <w:rPr>
          <w:bCs/>
          <w:sz w:val="24"/>
          <w:szCs w:val="24"/>
        </w:rPr>
      </w:pPr>
    </w:p>
    <w:p w:rsidR="008F219C" w:rsidRPr="002F1917" w:rsidRDefault="008F219C" w:rsidP="008F219C">
      <w:pPr>
        <w:ind w:left="709"/>
        <w:rPr>
          <w:bCs/>
          <w:sz w:val="24"/>
          <w:szCs w:val="24"/>
          <w:u w:val="single"/>
        </w:rPr>
      </w:pPr>
    </w:p>
    <w:p w:rsidR="008F219C" w:rsidRPr="002F1917" w:rsidRDefault="008F219C" w:rsidP="006F06A9">
      <w:pPr>
        <w:ind w:left="709"/>
        <w:rPr>
          <w:bCs/>
          <w:sz w:val="24"/>
          <w:szCs w:val="24"/>
        </w:rPr>
      </w:pPr>
      <w:r w:rsidRPr="002F1917">
        <w:rPr>
          <w:bCs/>
          <w:sz w:val="24"/>
          <w:szCs w:val="24"/>
          <w:u w:val="single"/>
        </w:rPr>
        <w:t>Рішення надіслати</w:t>
      </w:r>
      <w:r w:rsidRPr="002F1917">
        <w:rPr>
          <w:bCs/>
          <w:sz w:val="24"/>
          <w:szCs w:val="24"/>
        </w:rPr>
        <w:t>: ДЕР</w:t>
      </w:r>
      <w:r w:rsidRPr="002F1917">
        <w:rPr>
          <w:bCs/>
          <w:sz w:val="24"/>
          <w:szCs w:val="24"/>
        </w:rPr>
        <w:br w:type="page"/>
      </w:r>
    </w:p>
    <w:p w:rsidR="008F219C" w:rsidRDefault="008F219C" w:rsidP="008F219C">
      <w:pPr>
        <w:ind w:left="2832" w:firstLine="708"/>
        <w:jc w:val="center"/>
        <w:rPr>
          <w:sz w:val="24"/>
          <w:szCs w:val="24"/>
        </w:rPr>
      </w:pPr>
    </w:p>
    <w:p w:rsidR="008F219C" w:rsidRPr="0066761D" w:rsidRDefault="008F219C" w:rsidP="008F219C">
      <w:pPr>
        <w:ind w:left="2832" w:firstLine="708"/>
        <w:jc w:val="center"/>
        <w:rPr>
          <w:sz w:val="24"/>
          <w:szCs w:val="24"/>
        </w:rPr>
      </w:pPr>
      <w:r w:rsidRPr="0066761D">
        <w:rPr>
          <w:sz w:val="24"/>
          <w:szCs w:val="24"/>
        </w:rPr>
        <w:t>Додаток</w:t>
      </w:r>
    </w:p>
    <w:p w:rsidR="008F219C" w:rsidRPr="00580893" w:rsidRDefault="008F219C" w:rsidP="008F219C">
      <w:pPr>
        <w:pStyle w:val="a6"/>
        <w:ind w:left="5529"/>
        <w:jc w:val="both"/>
        <w:rPr>
          <w:b w:val="0"/>
          <w:bCs/>
          <w:szCs w:val="24"/>
          <w:lang w:val="uk-UA"/>
        </w:rPr>
      </w:pPr>
      <w:r w:rsidRPr="00580893">
        <w:rPr>
          <w:b w:val="0"/>
          <w:bCs/>
          <w:szCs w:val="24"/>
          <w:lang w:val="uk-UA"/>
        </w:rPr>
        <w:t xml:space="preserve">до рішення  </w:t>
      </w:r>
      <w:r w:rsidR="006C397C">
        <w:rPr>
          <w:b w:val="0"/>
          <w:bCs/>
          <w:szCs w:val="24"/>
          <w:lang w:val="uk-UA"/>
        </w:rPr>
        <w:t>___</w:t>
      </w:r>
      <w:r w:rsidRPr="006C2774">
        <w:rPr>
          <w:b w:val="0"/>
          <w:bCs/>
          <w:szCs w:val="24"/>
          <w:lang w:val="uk-UA"/>
        </w:rPr>
        <w:t>-ої сесії міськради</w:t>
      </w:r>
    </w:p>
    <w:p w:rsidR="008F219C" w:rsidRPr="00580893" w:rsidRDefault="008F219C" w:rsidP="008F219C">
      <w:pPr>
        <w:pStyle w:val="a6"/>
        <w:ind w:left="5529" w:right="-365"/>
        <w:jc w:val="both"/>
        <w:rPr>
          <w:b w:val="0"/>
          <w:bCs/>
          <w:szCs w:val="24"/>
          <w:lang w:val="uk-UA"/>
        </w:rPr>
      </w:pPr>
      <w:r w:rsidRPr="00580893">
        <w:rPr>
          <w:b w:val="0"/>
          <w:bCs/>
          <w:szCs w:val="24"/>
          <w:lang w:val="uk-UA"/>
        </w:rPr>
        <w:t xml:space="preserve">від </w:t>
      </w:r>
      <w:r>
        <w:rPr>
          <w:b w:val="0"/>
          <w:bCs/>
          <w:szCs w:val="24"/>
          <w:lang w:val="uk-UA"/>
        </w:rPr>
        <w:t>«</w:t>
      </w:r>
      <w:r w:rsidR="006C397C">
        <w:rPr>
          <w:b w:val="0"/>
          <w:bCs/>
          <w:szCs w:val="24"/>
          <w:u w:val="single"/>
          <w:lang w:val="uk-UA"/>
        </w:rPr>
        <w:t>___</w:t>
      </w:r>
      <w:r>
        <w:rPr>
          <w:b w:val="0"/>
          <w:bCs/>
          <w:szCs w:val="24"/>
          <w:lang w:val="uk-UA"/>
        </w:rPr>
        <w:t>»</w:t>
      </w:r>
      <w:r w:rsidRPr="00580893">
        <w:rPr>
          <w:b w:val="0"/>
          <w:bCs/>
          <w:szCs w:val="24"/>
          <w:lang w:val="uk-UA"/>
        </w:rPr>
        <w:t xml:space="preserve"> </w:t>
      </w:r>
      <w:r w:rsidR="006C397C">
        <w:rPr>
          <w:b w:val="0"/>
          <w:bCs/>
          <w:szCs w:val="24"/>
          <w:u w:val="single"/>
          <w:lang w:val="uk-UA"/>
        </w:rPr>
        <w:t>_________</w:t>
      </w:r>
      <w:r w:rsidRPr="00580893">
        <w:rPr>
          <w:b w:val="0"/>
          <w:bCs/>
          <w:szCs w:val="24"/>
          <w:lang w:val="uk-UA"/>
        </w:rPr>
        <w:t xml:space="preserve"> 201</w:t>
      </w:r>
      <w:r w:rsidR="006C397C">
        <w:rPr>
          <w:b w:val="0"/>
          <w:bCs/>
          <w:szCs w:val="24"/>
          <w:lang w:val="uk-UA"/>
        </w:rPr>
        <w:t>7</w:t>
      </w:r>
      <w:r w:rsidRPr="00580893">
        <w:rPr>
          <w:b w:val="0"/>
          <w:bCs/>
          <w:szCs w:val="24"/>
          <w:lang w:val="uk-UA"/>
        </w:rPr>
        <w:t xml:space="preserve"> року № </w:t>
      </w:r>
      <w:r w:rsidR="006C397C">
        <w:rPr>
          <w:b w:val="0"/>
          <w:bCs/>
          <w:szCs w:val="24"/>
          <w:lang w:val="uk-UA"/>
        </w:rPr>
        <w:t>_____</w:t>
      </w:r>
    </w:p>
    <w:p w:rsidR="008F219C" w:rsidRPr="00580893" w:rsidRDefault="008F219C" w:rsidP="008F219C">
      <w:pPr>
        <w:pStyle w:val="a6"/>
        <w:ind w:left="5529"/>
        <w:jc w:val="left"/>
        <w:rPr>
          <w:b w:val="0"/>
          <w:bCs/>
          <w:szCs w:val="24"/>
          <w:lang w:val="uk-UA"/>
        </w:rPr>
      </w:pPr>
    </w:p>
    <w:p w:rsidR="008F219C" w:rsidRPr="00580893" w:rsidRDefault="008F219C" w:rsidP="008F219C">
      <w:pPr>
        <w:pStyle w:val="a6"/>
        <w:ind w:left="5529"/>
        <w:jc w:val="left"/>
        <w:rPr>
          <w:b w:val="0"/>
          <w:bCs/>
          <w:szCs w:val="24"/>
          <w:lang w:val="uk-UA"/>
        </w:rPr>
      </w:pPr>
    </w:p>
    <w:p w:rsidR="008F219C" w:rsidRPr="00580893" w:rsidRDefault="008F219C" w:rsidP="008F219C">
      <w:pPr>
        <w:pStyle w:val="a6"/>
        <w:ind w:left="5529"/>
        <w:jc w:val="left"/>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szCs w:val="24"/>
          <w:lang w:val="uk-UA"/>
        </w:rPr>
      </w:pPr>
    </w:p>
    <w:p w:rsidR="008F219C" w:rsidRPr="00580893" w:rsidRDefault="008F219C" w:rsidP="008F219C">
      <w:pPr>
        <w:pStyle w:val="a6"/>
        <w:rPr>
          <w:szCs w:val="24"/>
          <w:lang w:val="uk-UA"/>
        </w:rPr>
      </w:pPr>
    </w:p>
    <w:p w:rsidR="008F219C" w:rsidRPr="00580893" w:rsidRDefault="008F219C" w:rsidP="008F219C">
      <w:pPr>
        <w:pStyle w:val="a6"/>
        <w:rPr>
          <w:szCs w:val="24"/>
          <w:lang w:val="uk-UA"/>
        </w:rPr>
      </w:pPr>
    </w:p>
    <w:p w:rsidR="008F219C" w:rsidRPr="00580893" w:rsidRDefault="008F219C" w:rsidP="008F219C">
      <w:pPr>
        <w:pStyle w:val="a6"/>
        <w:rPr>
          <w:sz w:val="28"/>
          <w:szCs w:val="28"/>
          <w:lang w:val="uk-UA"/>
        </w:rPr>
      </w:pPr>
      <w:r w:rsidRPr="00580893">
        <w:rPr>
          <w:sz w:val="28"/>
          <w:szCs w:val="28"/>
          <w:lang w:val="uk-UA"/>
        </w:rPr>
        <w:t>ЗВІТ ПРО ВИКОНАННЯ</w:t>
      </w:r>
    </w:p>
    <w:p w:rsidR="008F219C" w:rsidRPr="00580893" w:rsidRDefault="008F219C" w:rsidP="008F219C">
      <w:pPr>
        <w:pStyle w:val="a6"/>
        <w:rPr>
          <w:sz w:val="28"/>
          <w:szCs w:val="28"/>
          <w:lang w:val="uk-UA"/>
        </w:rPr>
      </w:pPr>
      <w:r>
        <w:rPr>
          <w:sz w:val="28"/>
          <w:szCs w:val="28"/>
          <w:lang w:val="uk-UA"/>
        </w:rPr>
        <w:t>«</w:t>
      </w:r>
      <w:r w:rsidRPr="00580893">
        <w:rPr>
          <w:sz w:val="28"/>
          <w:szCs w:val="28"/>
          <w:lang w:val="uk-UA"/>
        </w:rPr>
        <w:t>ПРОГРАМ</w:t>
      </w:r>
      <w:r>
        <w:rPr>
          <w:sz w:val="28"/>
          <w:szCs w:val="28"/>
          <w:lang w:val="uk-UA"/>
        </w:rPr>
        <w:t>И</w:t>
      </w:r>
      <w:r w:rsidRPr="00580893">
        <w:rPr>
          <w:sz w:val="28"/>
          <w:szCs w:val="28"/>
          <w:lang w:val="uk-UA"/>
        </w:rPr>
        <w:t xml:space="preserve"> РОЗВИТКУ ІНВЕСТИЦІЙНОЇ </w:t>
      </w:r>
    </w:p>
    <w:p w:rsidR="008F219C" w:rsidRPr="00580893" w:rsidRDefault="008F219C" w:rsidP="008F219C">
      <w:pPr>
        <w:pStyle w:val="a6"/>
        <w:rPr>
          <w:sz w:val="28"/>
          <w:szCs w:val="28"/>
          <w:lang w:val="uk-UA"/>
        </w:rPr>
      </w:pPr>
      <w:r w:rsidRPr="00580893">
        <w:rPr>
          <w:sz w:val="28"/>
          <w:szCs w:val="28"/>
          <w:lang w:val="uk-UA"/>
        </w:rPr>
        <w:t xml:space="preserve">ДІЯЛЬНОСТІ  </w:t>
      </w:r>
      <w:r>
        <w:rPr>
          <w:sz w:val="28"/>
          <w:szCs w:val="28"/>
          <w:lang w:val="uk-UA"/>
        </w:rPr>
        <w:t>М</w:t>
      </w:r>
      <w:r w:rsidRPr="00580893">
        <w:rPr>
          <w:sz w:val="28"/>
          <w:szCs w:val="28"/>
          <w:lang w:val="uk-UA"/>
        </w:rPr>
        <w:t>.СЄВЄРОДОНЕЦЬК</w:t>
      </w:r>
      <w:r w:rsidR="00F565C7">
        <w:rPr>
          <w:sz w:val="28"/>
          <w:szCs w:val="28"/>
          <w:lang w:val="uk-UA"/>
        </w:rPr>
        <w:t>А</w:t>
      </w:r>
    </w:p>
    <w:p w:rsidR="008F219C" w:rsidRPr="00580893" w:rsidRDefault="008F219C" w:rsidP="008F219C">
      <w:pPr>
        <w:pStyle w:val="a6"/>
        <w:rPr>
          <w:sz w:val="28"/>
          <w:szCs w:val="28"/>
          <w:lang w:val="uk-UA"/>
        </w:rPr>
      </w:pPr>
      <w:r w:rsidRPr="00580893">
        <w:rPr>
          <w:sz w:val="28"/>
          <w:szCs w:val="28"/>
          <w:lang w:val="uk-UA"/>
        </w:rPr>
        <w:t>НА  201</w:t>
      </w:r>
      <w:r>
        <w:rPr>
          <w:sz w:val="28"/>
          <w:szCs w:val="28"/>
          <w:lang w:val="uk-UA"/>
        </w:rPr>
        <w:t>6 - 2020</w:t>
      </w:r>
      <w:r w:rsidRPr="00580893">
        <w:rPr>
          <w:sz w:val="28"/>
          <w:szCs w:val="28"/>
          <w:lang w:val="uk-UA"/>
        </w:rPr>
        <w:t xml:space="preserve"> РОКИ</w:t>
      </w:r>
      <w:r>
        <w:rPr>
          <w:sz w:val="28"/>
          <w:szCs w:val="28"/>
          <w:lang w:val="uk-UA"/>
        </w:rPr>
        <w:t>»</w:t>
      </w:r>
    </w:p>
    <w:p w:rsidR="008F219C" w:rsidRPr="00CB2743" w:rsidRDefault="008F219C" w:rsidP="008F219C">
      <w:pPr>
        <w:pStyle w:val="a6"/>
        <w:rPr>
          <w:bCs/>
          <w:sz w:val="28"/>
          <w:szCs w:val="28"/>
          <w:lang w:val="uk-UA"/>
        </w:rPr>
      </w:pPr>
      <w:r w:rsidRPr="00CB2743">
        <w:rPr>
          <w:sz w:val="28"/>
          <w:szCs w:val="28"/>
          <w:lang w:val="uk-UA"/>
        </w:rPr>
        <w:t>ЗА 201</w:t>
      </w:r>
      <w:r>
        <w:rPr>
          <w:sz w:val="28"/>
          <w:szCs w:val="28"/>
          <w:lang w:val="uk-UA"/>
        </w:rPr>
        <w:t>6</w:t>
      </w:r>
      <w:r w:rsidRPr="00CB2743">
        <w:rPr>
          <w:sz w:val="28"/>
          <w:szCs w:val="28"/>
          <w:lang w:val="uk-UA"/>
        </w:rPr>
        <w:t xml:space="preserve"> Р</w:t>
      </w:r>
      <w:r w:rsidR="006C397C">
        <w:rPr>
          <w:sz w:val="28"/>
          <w:szCs w:val="28"/>
          <w:lang w:val="uk-UA"/>
        </w:rPr>
        <w:t>І</w:t>
      </w:r>
      <w:r w:rsidRPr="00CB2743">
        <w:rPr>
          <w:sz w:val="28"/>
          <w:szCs w:val="28"/>
          <w:lang w:val="uk-UA"/>
        </w:rPr>
        <w:t>К</w:t>
      </w:r>
    </w:p>
    <w:p w:rsidR="008F219C" w:rsidRPr="00580893" w:rsidRDefault="008F219C" w:rsidP="008F219C">
      <w:pPr>
        <w:pStyle w:val="a6"/>
        <w:rPr>
          <w:b w:val="0"/>
          <w:bCs/>
          <w:szCs w:val="24"/>
          <w:lang w:val="uk-UA"/>
        </w:rPr>
      </w:pPr>
      <w:r w:rsidRPr="00580893">
        <w:rPr>
          <w:b w:val="0"/>
          <w:bCs/>
          <w:szCs w:val="24"/>
          <w:lang w:val="uk-UA"/>
        </w:rPr>
        <w:t>-</w:t>
      </w:r>
    </w:p>
    <w:p w:rsidR="008F219C" w:rsidRPr="00580893" w:rsidRDefault="008F219C" w:rsidP="008F219C">
      <w:pPr>
        <w:pStyle w:val="a6"/>
        <w:rPr>
          <w:b w:val="0"/>
          <w:bCs/>
          <w:szCs w:val="24"/>
          <w:lang w:val="uk-UA"/>
        </w:rPr>
      </w:pPr>
      <w:r w:rsidRPr="00580893">
        <w:rPr>
          <w:b w:val="0"/>
          <w:bCs/>
          <w:szCs w:val="24"/>
          <w:lang w:val="uk-UA"/>
        </w:rPr>
        <w:t xml:space="preserve"> </w:t>
      </w: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Pr="00580893" w:rsidRDefault="008F219C" w:rsidP="008F219C">
      <w:pPr>
        <w:pStyle w:val="a6"/>
        <w:rPr>
          <w:b w:val="0"/>
          <w:bCs/>
          <w:szCs w:val="24"/>
          <w:lang w:val="uk-UA"/>
        </w:rPr>
      </w:pPr>
    </w:p>
    <w:p w:rsidR="008F219C" w:rsidRDefault="008F219C" w:rsidP="008F219C">
      <w:pPr>
        <w:pStyle w:val="a6"/>
        <w:rPr>
          <w:b w:val="0"/>
          <w:bCs/>
          <w:szCs w:val="24"/>
          <w:lang w:val="uk-UA"/>
        </w:rPr>
      </w:pPr>
    </w:p>
    <w:p w:rsidR="008F219C" w:rsidRDefault="008F219C" w:rsidP="008F219C">
      <w:pPr>
        <w:pStyle w:val="a6"/>
        <w:rPr>
          <w:b w:val="0"/>
          <w:bCs/>
          <w:szCs w:val="24"/>
          <w:lang w:val="uk-UA"/>
        </w:rPr>
      </w:pPr>
    </w:p>
    <w:p w:rsidR="008F219C" w:rsidRDefault="008F219C" w:rsidP="008F219C">
      <w:pPr>
        <w:pStyle w:val="a6"/>
        <w:rPr>
          <w:b w:val="0"/>
          <w:bCs/>
          <w:szCs w:val="24"/>
          <w:lang w:val="uk-UA"/>
        </w:rPr>
      </w:pPr>
    </w:p>
    <w:p w:rsidR="008F219C" w:rsidRDefault="008F219C" w:rsidP="008F219C">
      <w:pPr>
        <w:pStyle w:val="a6"/>
        <w:rPr>
          <w:b w:val="0"/>
          <w:bCs/>
          <w:szCs w:val="24"/>
          <w:lang w:val="uk-UA"/>
        </w:rPr>
      </w:pPr>
    </w:p>
    <w:p w:rsidR="008F219C" w:rsidRDefault="008F219C" w:rsidP="008F219C">
      <w:pPr>
        <w:pStyle w:val="a6"/>
        <w:rPr>
          <w:b w:val="0"/>
          <w:bCs/>
          <w:szCs w:val="24"/>
          <w:lang w:val="uk-UA"/>
        </w:rPr>
      </w:pPr>
    </w:p>
    <w:p w:rsidR="008F219C" w:rsidRDefault="008F219C" w:rsidP="008F219C">
      <w:pPr>
        <w:pStyle w:val="a6"/>
        <w:rPr>
          <w:b w:val="0"/>
          <w:bCs/>
          <w:szCs w:val="24"/>
          <w:lang w:val="uk-UA"/>
        </w:rPr>
      </w:pPr>
    </w:p>
    <w:p w:rsidR="008F219C" w:rsidRDefault="008F219C" w:rsidP="008F219C">
      <w:pPr>
        <w:pStyle w:val="a6"/>
        <w:rPr>
          <w:b w:val="0"/>
          <w:bCs/>
          <w:szCs w:val="24"/>
          <w:lang w:val="uk-UA"/>
        </w:rPr>
      </w:pPr>
    </w:p>
    <w:p w:rsidR="008F219C" w:rsidRDefault="008F219C" w:rsidP="008F219C">
      <w:pPr>
        <w:pStyle w:val="a6"/>
        <w:rPr>
          <w:b w:val="0"/>
          <w:bCs/>
          <w:szCs w:val="24"/>
          <w:lang w:val="uk-UA"/>
        </w:rPr>
      </w:pPr>
    </w:p>
    <w:p w:rsidR="008F219C" w:rsidRDefault="008F219C" w:rsidP="008F219C">
      <w:pPr>
        <w:pStyle w:val="a6"/>
        <w:rPr>
          <w:b w:val="0"/>
          <w:bCs/>
          <w:szCs w:val="24"/>
          <w:lang w:val="uk-UA"/>
        </w:rPr>
      </w:pPr>
    </w:p>
    <w:p w:rsidR="008F219C" w:rsidRPr="00580893" w:rsidRDefault="008F219C" w:rsidP="008F219C">
      <w:pPr>
        <w:pStyle w:val="a6"/>
        <w:rPr>
          <w:b w:val="0"/>
          <w:bCs/>
          <w:szCs w:val="24"/>
          <w:lang w:val="uk-UA"/>
        </w:rPr>
      </w:pPr>
      <w:r w:rsidRPr="00580893">
        <w:rPr>
          <w:b w:val="0"/>
          <w:bCs/>
          <w:szCs w:val="24"/>
          <w:lang w:val="uk-UA"/>
        </w:rPr>
        <w:t>Сєвєродонецьк</w:t>
      </w:r>
    </w:p>
    <w:p w:rsidR="008F219C" w:rsidRDefault="008F219C" w:rsidP="008F219C">
      <w:pPr>
        <w:pStyle w:val="a6"/>
        <w:rPr>
          <w:b w:val="0"/>
          <w:bCs/>
          <w:szCs w:val="24"/>
          <w:lang w:val="uk-UA"/>
        </w:rPr>
      </w:pPr>
      <w:r w:rsidRPr="00580893">
        <w:rPr>
          <w:b w:val="0"/>
          <w:bCs/>
          <w:szCs w:val="24"/>
          <w:lang w:val="uk-UA"/>
        </w:rPr>
        <w:t>201</w:t>
      </w:r>
      <w:r w:rsidR="006C397C">
        <w:rPr>
          <w:b w:val="0"/>
          <w:bCs/>
          <w:szCs w:val="24"/>
          <w:lang w:val="uk-UA"/>
        </w:rPr>
        <w:t>7</w:t>
      </w:r>
      <w:r w:rsidRPr="00580893">
        <w:rPr>
          <w:b w:val="0"/>
          <w:bCs/>
          <w:szCs w:val="24"/>
          <w:lang w:val="uk-UA"/>
        </w:rPr>
        <w:t xml:space="preserve"> р.</w:t>
      </w:r>
    </w:p>
    <w:p w:rsidR="008F219C" w:rsidRDefault="008F219C" w:rsidP="008F219C">
      <w:pPr>
        <w:ind w:firstLine="709"/>
        <w:jc w:val="both"/>
        <w:rPr>
          <w:bCs/>
          <w:sz w:val="24"/>
          <w:szCs w:val="24"/>
        </w:rPr>
      </w:pPr>
      <w:r>
        <w:rPr>
          <w:b/>
          <w:bCs/>
          <w:szCs w:val="24"/>
        </w:rPr>
        <w:br w:type="page"/>
      </w:r>
    </w:p>
    <w:p w:rsidR="008F219C" w:rsidRDefault="008F219C" w:rsidP="008F219C">
      <w:pPr>
        <w:pStyle w:val="a6"/>
        <w:rPr>
          <w:b w:val="0"/>
          <w:bCs/>
          <w:szCs w:val="24"/>
          <w:lang w:val="uk-UA"/>
        </w:rPr>
      </w:pPr>
    </w:p>
    <w:p w:rsidR="008F219C" w:rsidRPr="00580893" w:rsidRDefault="008F219C" w:rsidP="008F219C">
      <w:pPr>
        <w:pStyle w:val="a6"/>
        <w:rPr>
          <w:bCs/>
          <w:szCs w:val="24"/>
          <w:lang w:val="uk-UA"/>
        </w:rPr>
      </w:pPr>
      <w:r w:rsidRPr="00580893">
        <w:rPr>
          <w:bCs/>
          <w:szCs w:val="24"/>
          <w:lang w:val="uk-UA"/>
        </w:rPr>
        <w:t>ЗМІСТ</w:t>
      </w:r>
    </w:p>
    <w:p w:rsidR="008F219C" w:rsidRPr="00580893" w:rsidRDefault="008F219C" w:rsidP="008F219C">
      <w:pPr>
        <w:pStyle w:val="a6"/>
        <w:rPr>
          <w:bCs/>
          <w:szCs w:val="24"/>
          <w:lang w:val="uk-UA"/>
        </w:rPr>
      </w:pPr>
    </w:p>
    <w:p w:rsidR="008F219C" w:rsidRPr="00580893" w:rsidRDefault="008F219C" w:rsidP="008F219C">
      <w:pPr>
        <w:pStyle w:val="a6"/>
        <w:rPr>
          <w:b w:val="0"/>
          <w:bCs/>
          <w:i/>
          <w:szCs w:val="24"/>
          <w:lang w:val="uk-UA"/>
        </w:rPr>
      </w:pPr>
    </w:p>
    <w:p w:rsidR="008F219C" w:rsidRPr="00580893" w:rsidRDefault="008F219C" w:rsidP="008F219C">
      <w:pPr>
        <w:pStyle w:val="a6"/>
        <w:jc w:val="right"/>
        <w:rPr>
          <w:b w:val="0"/>
          <w:bCs/>
          <w:szCs w:val="24"/>
          <w:u w:val="single"/>
          <w:lang w:val="uk-UA"/>
        </w:rPr>
      </w:pPr>
    </w:p>
    <w:p w:rsidR="00E3328B" w:rsidRDefault="000F6316">
      <w:pPr>
        <w:pStyle w:val="15"/>
        <w:rPr>
          <w:rFonts w:asciiTheme="minorHAnsi" w:eastAsiaTheme="minorEastAsia" w:hAnsiTheme="minorHAnsi" w:cstheme="minorBidi"/>
          <w:sz w:val="22"/>
          <w:szCs w:val="22"/>
          <w:lang w:eastAsia="uk-UA"/>
        </w:rPr>
      </w:pPr>
      <w:r w:rsidRPr="000F6316">
        <w:fldChar w:fldCharType="begin"/>
      </w:r>
      <w:r w:rsidR="008F219C">
        <w:instrText xml:space="preserve"> TOC \o "1-3" \h \z \u </w:instrText>
      </w:r>
      <w:r w:rsidRPr="000F6316">
        <w:fldChar w:fldCharType="separate"/>
      </w:r>
      <w:hyperlink w:anchor="_Toc482877914" w:history="1">
        <w:r w:rsidR="00E3328B" w:rsidRPr="00D66785">
          <w:rPr>
            <w:rStyle w:val="af4"/>
          </w:rPr>
          <w:t>І. ПАСПОРТ ПРОГРАМИ</w:t>
        </w:r>
        <w:r w:rsidR="00E3328B">
          <w:rPr>
            <w:webHidden/>
          </w:rPr>
          <w:tab/>
        </w:r>
        <w:r>
          <w:rPr>
            <w:webHidden/>
          </w:rPr>
          <w:fldChar w:fldCharType="begin"/>
        </w:r>
        <w:r w:rsidR="00E3328B">
          <w:rPr>
            <w:webHidden/>
          </w:rPr>
          <w:instrText xml:space="preserve"> PAGEREF _Toc482877914 \h </w:instrText>
        </w:r>
        <w:r>
          <w:rPr>
            <w:webHidden/>
          </w:rPr>
        </w:r>
        <w:r>
          <w:rPr>
            <w:webHidden/>
          </w:rPr>
          <w:fldChar w:fldCharType="separate"/>
        </w:r>
        <w:r w:rsidR="00AB575A">
          <w:rPr>
            <w:webHidden/>
          </w:rPr>
          <w:t>2</w:t>
        </w:r>
        <w:r>
          <w:rPr>
            <w:webHidden/>
          </w:rPr>
          <w:fldChar w:fldCharType="end"/>
        </w:r>
      </w:hyperlink>
    </w:p>
    <w:p w:rsidR="00E3328B" w:rsidRDefault="000F6316">
      <w:pPr>
        <w:pStyle w:val="15"/>
        <w:rPr>
          <w:rFonts w:asciiTheme="minorHAnsi" w:eastAsiaTheme="minorEastAsia" w:hAnsiTheme="minorHAnsi" w:cstheme="minorBidi"/>
          <w:sz w:val="22"/>
          <w:szCs w:val="22"/>
          <w:lang w:eastAsia="uk-UA"/>
        </w:rPr>
      </w:pPr>
      <w:hyperlink w:anchor="_Toc482877915" w:history="1">
        <w:r w:rsidR="00E3328B" w:rsidRPr="00D66785">
          <w:rPr>
            <w:rStyle w:val="af4"/>
            <w:lang w:val="en-US"/>
          </w:rPr>
          <w:t>I</w:t>
        </w:r>
        <w:r w:rsidR="00E3328B" w:rsidRPr="00D66785">
          <w:rPr>
            <w:rStyle w:val="af4"/>
          </w:rPr>
          <w:t>І. АНАЛІЗ РОЗВИТКУ ІНВЕСТИЦІЙНОЇ ДІЯЛЬНОСТІ ЗА 2016 РІК</w:t>
        </w:r>
        <w:r w:rsidR="00E3328B">
          <w:rPr>
            <w:webHidden/>
          </w:rPr>
          <w:tab/>
        </w:r>
        <w:r>
          <w:rPr>
            <w:webHidden/>
          </w:rPr>
          <w:fldChar w:fldCharType="begin"/>
        </w:r>
        <w:r w:rsidR="00E3328B">
          <w:rPr>
            <w:webHidden/>
          </w:rPr>
          <w:instrText xml:space="preserve"> PAGEREF _Toc482877915 \h </w:instrText>
        </w:r>
        <w:r>
          <w:rPr>
            <w:webHidden/>
          </w:rPr>
        </w:r>
        <w:r>
          <w:rPr>
            <w:webHidden/>
          </w:rPr>
          <w:fldChar w:fldCharType="separate"/>
        </w:r>
        <w:r w:rsidR="00AB575A">
          <w:rPr>
            <w:webHidden/>
          </w:rPr>
          <w:t>2</w:t>
        </w:r>
        <w:r>
          <w:rPr>
            <w:webHidden/>
          </w:rPr>
          <w:fldChar w:fldCharType="end"/>
        </w:r>
      </w:hyperlink>
    </w:p>
    <w:p w:rsidR="00E3328B" w:rsidRDefault="000F6316">
      <w:pPr>
        <w:pStyle w:val="15"/>
        <w:rPr>
          <w:rFonts w:asciiTheme="minorHAnsi" w:eastAsiaTheme="minorEastAsia" w:hAnsiTheme="minorHAnsi" w:cstheme="minorBidi"/>
          <w:sz w:val="22"/>
          <w:szCs w:val="22"/>
          <w:lang w:eastAsia="uk-UA"/>
        </w:rPr>
      </w:pPr>
      <w:hyperlink w:anchor="_Toc482877916" w:history="1">
        <w:r w:rsidR="00E3328B" w:rsidRPr="00D66785">
          <w:rPr>
            <w:rStyle w:val="af4"/>
            <w:lang w:val="en-US"/>
          </w:rPr>
          <w:t>III</w:t>
        </w:r>
        <w:r w:rsidR="00E3328B" w:rsidRPr="00D66785">
          <w:rPr>
            <w:rStyle w:val="af4"/>
          </w:rPr>
          <w:t>. ФІНАНСУВАННЯ ЗАВДАНЬ ТА ЗАХОДІВ ПРОГРАМИ</w:t>
        </w:r>
        <w:r w:rsidR="00E3328B">
          <w:rPr>
            <w:webHidden/>
          </w:rPr>
          <w:tab/>
        </w:r>
        <w:r>
          <w:rPr>
            <w:webHidden/>
          </w:rPr>
          <w:fldChar w:fldCharType="begin"/>
        </w:r>
        <w:r w:rsidR="00E3328B">
          <w:rPr>
            <w:webHidden/>
          </w:rPr>
          <w:instrText xml:space="preserve"> PAGEREF _Toc482877916 \h </w:instrText>
        </w:r>
        <w:r>
          <w:rPr>
            <w:webHidden/>
          </w:rPr>
        </w:r>
        <w:r>
          <w:rPr>
            <w:webHidden/>
          </w:rPr>
          <w:fldChar w:fldCharType="separate"/>
        </w:r>
        <w:r w:rsidR="00AB575A">
          <w:rPr>
            <w:webHidden/>
          </w:rPr>
          <w:t>2</w:t>
        </w:r>
        <w:r>
          <w:rPr>
            <w:webHidden/>
          </w:rPr>
          <w:fldChar w:fldCharType="end"/>
        </w:r>
      </w:hyperlink>
    </w:p>
    <w:p w:rsidR="00E3328B" w:rsidRDefault="000F6316">
      <w:pPr>
        <w:pStyle w:val="15"/>
        <w:rPr>
          <w:rFonts w:asciiTheme="minorHAnsi" w:eastAsiaTheme="minorEastAsia" w:hAnsiTheme="minorHAnsi" w:cstheme="minorBidi"/>
          <w:sz w:val="22"/>
          <w:szCs w:val="22"/>
          <w:lang w:eastAsia="uk-UA"/>
        </w:rPr>
      </w:pPr>
      <w:hyperlink w:anchor="_Toc482877917" w:history="1">
        <w:r w:rsidR="00E3328B" w:rsidRPr="00D66785">
          <w:rPr>
            <w:rStyle w:val="af4"/>
            <w:lang w:val="en-US"/>
          </w:rPr>
          <w:t>IV</w:t>
        </w:r>
        <w:r w:rsidR="00E3328B" w:rsidRPr="00D66785">
          <w:rPr>
            <w:rStyle w:val="af4"/>
            <w:lang w:val="ru-RU"/>
          </w:rPr>
          <w:t xml:space="preserve">. </w:t>
        </w:r>
        <w:r w:rsidR="00E3328B" w:rsidRPr="00D66785">
          <w:rPr>
            <w:rStyle w:val="af4"/>
          </w:rPr>
          <w:t>ВИКОНАННЯ ЗАВДАНЬ ТА ЗАХОДІВ ПРОГРАМИ.</w:t>
        </w:r>
        <w:r w:rsidR="00E3328B">
          <w:rPr>
            <w:webHidden/>
          </w:rPr>
          <w:tab/>
        </w:r>
        <w:r>
          <w:rPr>
            <w:webHidden/>
          </w:rPr>
          <w:fldChar w:fldCharType="begin"/>
        </w:r>
        <w:r w:rsidR="00E3328B">
          <w:rPr>
            <w:webHidden/>
          </w:rPr>
          <w:instrText xml:space="preserve"> PAGEREF _Toc482877917 \h </w:instrText>
        </w:r>
        <w:r>
          <w:rPr>
            <w:webHidden/>
          </w:rPr>
        </w:r>
        <w:r>
          <w:rPr>
            <w:webHidden/>
          </w:rPr>
          <w:fldChar w:fldCharType="separate"/>
        </w:r>
        <w:r w:rsidR="00AB575A">
          <w:rPr>
            <w:webHidden/>
          </w:rPr>
          <w:t>2</w:t>
        </w:r>
        <w:r>
          <w:rPr>
            <w:webHidden/>
          </w:rPr>
          <w:fldChar w:fldCharType="end"/>
        </w:r>
      </w:hyperlink>
    </w:p>
    <w:p w:rsidR="00E3328B" w:rsidRDefault="000F6316">
      <w:pPr>
        <w:pStyle w:val="15"/>
        <w:rPr>
          <w:rFonts w:asciiTheme="minorHAnsi" w:eastAsiaTheme="minorEastAsia" w:hAnsiTheme="minorHAnsi" w:cstheme="minorBidi"/>
          <w:sz w:val="22"/>
          <w:szCs w:val="22"/>
          <w:lang w:eastAsia="uk-UA"/>
        </w:rPr>
      </w:pPr>
      <w:hyperlink w:anchor="_Toc482877918" w:history="1">
        <w:r w:rsidR="00E3328B" w:rsidRPr="00D66785">
          <w:rPr>
            <w:rStyle w:val="af4"/>
          </w:rPr>
          <w:t>V. РЕСУРСНЕ ЗАБЕЗПЕЧЕННЯ ПРОГРАМИ</w:t>
        </w:r>
        <w:r w:rsidR="00E3328B">
          <w:rPr>
            <w:webHidden/>
          </w:rPr>
          <w:tab/>
        </w:r>
        <w:r>
          <w:rPr>
            <w:webHidden/>
          </w:rPr>
          <w:fldChar w:fldCharType="begin"/>
        </w:r>
        <w:r w:rsidR="00E3328B">
          <w:rPr>
            <w:webHidden/>
          </w:rPr>
          <w:instrText xml:space="preserve"> PAGEREF _Toc482877918 \h </w:instrText>
        </w:r>
        <w:r>
          <w:rPr>
            <w:webHidden/>
          </w:rPr>
        </w:r>
        <w:r>
          <w:rPr>
            <w:webHidden/>
          </w:rPr>
          <w:fldChar w:fldCharType="separate"/>
        </w:r>
        <w:r w:rsidR="00AB575A">
          <w:rPr>
            <w:webHidden/>
          </w:rPr>
          <w:t>2</w:t>
        </w:r>
        <w:r>
          <w:rPr>
            <w:webHidden/>
          </w:rPr>
          <w:fldChar w:fldCharType="end"/>
        </w:r>
      </w:hyperlink>
    </w:p>
    <w:p w:rsidR="00E3328B" w:rsidRDefault="000F6316">
      <w:pPr>
        <w:pStyle w:val="15"/>
        <w:rPr>
          <w:rFonts w:asciiTheme="minorHAnsi" w:eastAsiaTheme="minorEastAsia" w:hAnsiTheme="minorHAnsi" w:cstheme="minorBidi"/>
          <w:sz w:val="22"/>
          <w:szCs w:val="22"/>
          <w:lang w:eastAsia="uk-UA"/>
        </w:rPr>
      </w:pPr>
      <w:hyperlink w:anchor="_Toc482877919" w:history="1">
        <w:r w:rsidR="00E3328B" w:rsidRPr="00D66785">
          <w:rPr>
            <w:rStyle w:val="af4"/>
          </w:rPr>
          <w:t>V</w:t>
        </w:r>
        <w:r w:rsidR="00E3328B" w:rsidRPr="00D66785">
          <w:rPr>
            <w:rStyle w:val="af4"/>
            <w:lang w:val="en-US"/>
          </w:rPr>
          <w:t>I</w:t>
        </w:r>
        <w:r w:rsidR="00E3328B" w:rsidRPr="00D66785">
          <w:rPr>
            <w:rStyle w:val="af4"/>
          </w:rPr>
          <w:t>. ЗАКЛЮЧНИЙ ВИСНОВОК</w:t>
        </w:r>
        <w:r w:rsidR="00E3328B">
          <w:rPr>
            <w:webHidden/>
          </w:rPr>
          <w:tab/>
        </w:r>
        <w:r>
          <w:rPr>
            <w:webHidden/>
          </w:rPr>
          <w:fldChar w:fldCharType="begin"/>
        </w:r>
        <w:r w:rsidR="00E3328B">
          <w:rPr>
            <w:webHidden/>
          </w:rPr>
          <w:instrText xml:space="preserve"> PAGEREF _Toc482877919 \h </w:instrText>
        </w:r>
        <w:r>
          <w:rPr>
            <w:webHidden/>
          </w:rPr>
        </w:r>
        <w:r>
          <w:rPr>
            <w:webHidden/>
          </w:rPr>
          <w:fldChar w:fldCharType="separate"/>
        </w:r>
        <w:r w:rsidR="00AB575A">
          <w:rPr>
            <w:webHidden/>
          </w:rPr>
          <w:t>2</w:t>
        </w:r>
        <w:r>
          <w:rPr>
            <w:webHidden/>
          </w:rPr>
          <w:fldChar w:fldCharType="end"/>
        </w:r>
      </w:hyperlink>
    </w:p>
    <w:p w:rsidR="008F219C" w:rsidRDefault="000F6316" w:rsidP="008F219C">
      <w:pPr>
        <w:ind w:firstLine="709"/>
        <w:jc w:val="both"/>
        <w:rPr>
          <w:sz w:val="24"/>
        </w:rPr>
      </w:pPr>
      <w:r>
        <w:rPr>
          <w:sz w:val="24"/>
        </w:rPr>
        <w:fldChar w:fldCharType="end"/>
      </w:r>
    </w:p>
    <w:p w:rsidR="008F219C" w:rsidRDefault="008F219C" w:rsidP="008F219C">
      <w:pPr>
        <w:ind w:firstLine="709"/>
        <w:jc w:val="both"/>
        <w:rPr>
          <w:sz w:val="24"/>
        </w:rPr>
      </w:pPr>
      <w:r w:rsidRPr="00580893">
        <w:rPr>
          <w:sz w:val="24"/>
        </w:rPr>
        <w:br w:type="page"/>
      </w:r>
    </w:p>
    <w:p w:rsidR="008F219C" w:rsidRPr="004515ED" w:rsidRDefault="008F219C" w:rsidP="008F219C">
      <w:pPr>
        <w:pStyle w:val="1"/>
        <w:jc w:val="center"/>
        <w:rPr>
          <w:rStyle w:val="FontStyle12"/>
        </w:rPr>
      </w:pPr>
      <w:bookmarkStart w:id="0" w:name="_Toc482877914"/>
      <w:r w:rsidRPr="004515ED">
        <w:rPr>
          <w:rStyle w:val="FontStyle12"/>
        </w:rPr>
        <w:lastRenderedPageBreak/>
        <w:t>І. ПАСПОРТ ПРОГРАМИ</w:t>
      </w:r>
      <w:bookmarkEnd w:id="0"/>
    </w:p>
    <w:p w:rsidR="008F219C" w:rsidRPr="00DF303F" w:rsidRDefault="008F219C" w:rsidP="008F219C">
      <w:pPr>
        <w:jc w:val="center"/>
        <w:rPr>
          <w:rStyle w:val="FontStyle12"/>
          <w:b/>
        </w:rPr>
      </w:pPr>
    </w:p>
    <w:p w:rsidR="008F219C" w:rsidRPr="00DF303F" w:rsidRDefault="008F219C" w:rsidP="008F219C">
      <w:pPr>
        <w:pStyle w:val="a6"/>
        <w:rPr>
          <w:rStyle w:val="FontStyle12"/>
          <w:u w:val="single"/>
          <w:lang w:val="uk-UA"/>
        </w:rPr>
      </w:pPr>
      <w:r w:rsidRPr="00DF303F">
        <w:rPr>
          <w:rStyle w:val="FontStyle12"/>
          <w:u w:val="single"/>
          <w:lang w:val="uk-UA"/>
        </w:rPr>
        <w:t>Програма розвитку інвестиційної діяльності  м.Сєвєродонецьк</w:t>
      </w:r>
      <w:r w:rsidR="00F565C7">
        <w:rPr>
          <w:rStyle w:val="FontStyle12"/>
          <w:u w:val="single"/>
          <w:lang w:val="uk-UA"/>
        </w:rPr>
        <w:t>а</w:t>
      </w:r>
      <w:r w:rsidRPr="00DF303F">
        <w:rPr>
          <w:rStyle w:val="FontStyle12"/>
          <w:u w:val="single"/>
          <w:lang w:val="uk-UA"/>
        </w:rPr>
        <w:t xml:space="preserve"> </w:t>
      </w:r>
      <w:r>
        <w:rPr>
          <w:rStyle w:val="FontStyle12"/>
          <w:u w:val="single"/>
          <w:lang w:val="uk-UA"/>
        </w:rPr>
        <w:t xml:space="preserve">на </w:t>
      </w:r>
      <w:r w:rsidRPr="00DF303F">
        <w:rPr>
          <w:rStyle w:val="FontStyle12"/>
          <w:u w:val="single"/>
          <w:lang w:val="uk-UA"/>
        </w:rPr>
        <w:t>201</w:t>
      </w:r>
      <w:r>
        <w:rPr>
          <w:rStyle w:val="FontStyle12"/>
          <w:u w:val="single"/>
          <w:lang w:val="uk-UA"/>
        </w:rPr>
        <w:t>6 - 2020</w:t>
      </w:r>
      <w:r w:rsidRPr="00DF303F">
        <w:rPr>
          <w:rStyle w:val="FontStyle12"/>
          <w:u w:val="single"/>
          <w:lang w:val="uk-UA"/>
        </w:rPr>
        <w:t xml:space="preserve"> р</w:t>
      </w:r>
      <w:r>
        <w:rPr>
          <w:rStyle w:val="FontStyle12"/>
          <w:u w:val="single"/>
          <w:lang w:val="uk-UA"/>
        </w:rPr>
        <w:t>оки</w:t>
      </w:r>
    </w:p>
    <w:p w:rsidR="008F219C" w:rsidRPr="00DF303F" w:rsidRDefault="008F219C" w:rsidP="008F219C">
      <w:pPr>
        <w:jc w:val="center"/>
        <w:rPr>
          <w:sz w:val="24"/>
          <w:szCs w:val="24"/>
        </w:rPr>
      </w:pPr>
      <w:r w:rsidRPr="00DF303F">
        <w:rPr>
          <w:sz w:val="24"/>
          <w:szCs w:val="24"/>
        </w:rPr>
        <w:t>(назва програми)</w:t>
      </w:r>
    </w:p>
    <w:p w:rsidR="008F219C" w:rsidRPr="002D7470" w:rsidRDefault="008F219C" w:rsidP="008F219C">
      <w:pPr>
        <w:pStyle w:val="a6"/>
        <w:rPr>
          <w:rStyle w:val="FontStyle12"/>
          <w:b w:val="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8F219C" w:rsidRPr="0080586E" w:rsidTr="008F219C">
        <w:tc>
          <w:tcPr>
            <w:tcW w:w="534" w:type="dxa"/>
            <w:vAlign w:val="center"/>
          </w:tcPr>
          <w:p w:rsidR="008F219C" w:rsidRPr="0080586E" w:rsidRDefault="008F219C" w:rsidP="008F219C">
            <w:pPr>
              <w:pStyle w:val="afa"/>
              <w:numPr>
                <w:ilvl w:val="0"/>
                <w:numId w:val="19"/>
              </w:numPr>
              <w:spacing w:after="0" w:line="240" w:lineRule="auto"/>
              <w:ind w:left="0" w:firstLine="0"/>
              <w:jc w:val="center"/>
              <w:rPr>
                <w:rFonts w:ascii="Times New Roman" w:hAnsi="Times New Roman"/>
                <w:sz w:val="24"/>
                <w:szCs w:val="24"/>
              </w:rPr>
            </w:pPr>
          </w:p>
        </w:tc>
        <w:tc>
          <w:tcPr>
            <w:tcW w:w="2905" w:type="dxa"/>
            <w:shd w:val="clear" w:color="auto" w:fill="auto"/>
          </w:tcPr>
          <w:p w:rsidR="008F219C" w:rsidRPr="0080586E" w:rsidRDefault="008F219C" w:rsidP="008F219C">
            <w:pPr>
              <w:rPr>
                <w:sz w:val="24"/>
                <w:szCs w:val="24"/>
              </w:rPr>
            </w:pPr>
            <w:r w:rsidRPr="0080586E">
              <w:rPr>
                <w:sz w:val="24"/>
                <w:szCs w:val="24"/>
              </w:rPr>
              <w:t>Ініціатор розроблення програми</w:t>
            </w:r>
          </w:p>
        </w:tc>
        <w:tc>
          <w:tcPr>
            <w:tcW w:w="6167" w:type="dxa"/>
            <w:shd w:val="clear" w:color="auto" w:fill="auto"/>
            <w:vAlign w:val="center"/>
          </w:tcPr>
          <w:p w:rsidR="008F219C" w:rsidRPr="0080586E" w:rsidRDefault="008F219C" w:rsidP="008F219C">
            <w:pPr>
              <w:jc w:val="center"/>
              <w:rPr>
                <w:sz w:val="24"/>
                <w:szCs w:val="24"/>
              </w:rPr>
            </w:pPr>
            <w:r w:rsidRPr="0080586E">
              <w:rPr>
                <w:sz w:val="24"/>
                <w:szCs w:val="24"/>
              </w:rPr>
              <w:t>Сєвєродонецька міська рада</w:t>
            </w:r>
          </w:p>
        </w:tc>
      </w:tr>
      <w:tr w:rsidR="008F219C" w:rsidRPr="0080586E" w:rsidTr="008F219C">
        <w:tc>
          <w:tcPr>
            <w:tcW w:w="534" w:type="dxa"/>
            <w:vAlign w:val="center"/>
          </w:tcPr>
          <w:p w:rsidR="008F219C" w:rsidRPr="0080586E" w:rsidRDefault="008F219C" w:rsidP="008F219C">
            <w:pPr>
              <w:pStyle w:val="afa"/>
              <w:numPr>
                <w:ilvl w:val="0"/>
                <w:numId w:val="19"/>
              </w:numPr>
              <w:spacing w:after="0" w:line="240" w:lineRule="auto"/>
              <w:ind w:left="0" w:firstLine="0"/>
              <w:jc w:val="center"/>
              <w:rPr>
                <w:rStyle w:val="FontStyle12"/>
              </w:rPr>
            </w:pPr>
          </w:p>
        </w:tc>
        <w:tc>
          <w:tcPr>
            <w:tcW w:w="2905" w:type="dxa"/>
            <w:shd w:val="clear" w:color="auto" w:fill="auto"/>
          </w:tcPr>
          <w:p w:rsidR="008F219C" w:rsidRPr="0080586E" w:rsidRDefault="008F219C" w:rsidP="008F219C">
            <w:pPr>
              <w:rPr>
                <w:rStyle w:val="FontStyle12"/>
              </w:rPr>
            </w:pPr>
            <w:r w:rsidRPr="0080586E">
              <w:rPr>
                <w:sz w:val="24"/>
                <w:szCs w:val="24"/>
              </w:rPr>
              <w:t>Підстава для розроблення</w:t>
            </w:r>
          </w:p>
        </w:tc>
        <w:tc>
          <w:tcPr>
            <w:tcW w:w="6167" w:type="dxa"/>
            <w:shd w:val="clear" w:color="auto" w:fill="auto"/>
            <w:vAlign w:val="center"/>
          </w:tcPr>
          <w:p w:rsidR="008F219C" w:rsidRPr="0080586E" w:rsidRDefault="008F219C" w:rsidP="008F219C">
            <w:pPr>
              <w:rPr>
                <w:sz w:val="24"/>
                <w:szCs w:val="24"/>
              </w:rPr>
            </w:pPr>
            <w:r w:rsidRPr="0080586E">
              <w:rPr>
                <w:sz w:val="24"/>
                <w:szCs w:val="24"/>
              </w:rPr>
              <w:t>Закон України «Про місцеве самоврядування в Україні»</w:t>
            </w:r>
            <w:r w:rsidR="00355894">
              <w:rPr>
                <w:sz w:val="24"/>
                <w:szCs w:val="24"/>
              </w:rPr>
              <w:t>.</w:t>
            </w:r>
          </w:p>
          <w:p w:rsidR="008F219C" w:rsidRPr="0080586E" w:rsidRDefault="008F219C" w:rsidP="008F219C">
            <w:pPr>
              <w:rPr>
                <w:sz w:val="24"/>
                <w:szCs w:val="24"/>
              </w:rPr>
            </w:pPr>
            <w:r w:rsidRPr="0080586E">
              <w:rPr>
                <w:sz w:val="24"/>
                <w:szCs w:val="24"/>
              </w:rPr>
              <w:t>Закон України «Про інвестиційну діяльність»</w:t>
            </w:r>
            <w:r w:rsidR="00355894">
              <w:rPr>
                <w:sz w:val="24"/>
                <w:szCs w:val="24"/>
              </w:rPr>
              <w:t>.</w:t>
            </w:r>
          </w:p>
          <w:p w:rsidR="008F219C" w:rsidRPr="0080586E" w:rsidRDefault="008F219C" w:rsidP="008F219C">
            <w:pPr>
              <w:rPr>
                <w:sz w:val="24"/>
                <w:szCs w:val="24"/>
              </w:rPr>
            </w:pPr>
            <w:r w:rsidRPr="0080586E">
              <w:rPr>
                <w:sz w:val="24"/>
                <w:szCs w:val="24"/>
              </w:rPr>
              <w:t>Закон України « Про режим іноземного інвестування»</w:t>
            </w:r>
            <w:r w:rsidR="00355894">
              <w:rPr>
                <w:sz w:val="24"/>
                <w:szCs w:val="24"/>
              </w:rPr>
              <w:t>.</w:t>
            </w:r>
          </w:p>
          <w:p w:rsidR="008F219C" w:rsidRPr="0080586E" w:rsidRDefault="008F219C" w:rsidP="008F219C">
            <w:pPr>
              <w:rPr>
                <w:sz w:val="24"/>
                <w:szCs w:val="24"/>
              </w:rPr>
            </w:pPr>
            <w:r w:rsidRPr="0080586E">
              <w:rPr>
                <w:sz w:val="24"/>
                <w:szCs w:val="24"/>
              </w:rPr>
              <w:t>Закон України «Про зовнішньоекономічну діяльність»</w:t>
            </w:r>
            <w:r w:rsidR="00355894">
              <w:rPr>
                <w:sz w:val="24"/>
                <w:szCs w:val="24"/>
              </w:rPr>
              <w:t>.</w:t>
            </w:r>
          </w:p>
          <w:p w:rsidR="008F219C" w:rsidRPr="0080586E" w:rsidRDefault="008F219C" w:rsidP="008F219C">
            <w:pPr>
              <w:pStyle w:val="23"/>
              <w:ind w:firstLine="0"/>
              <w:rPr>
                <w:rStyle w:val="FontStyle12"/>
              </w:rPr>
            </w:pPr>
            <w:r w:rsidRPr="0080586E">
              <w:rPr>
                <w:sz w:val="24"/>
                <w:szCs w:val="24"/>
              </w:rPr>
              <w:t>Закон України «Про стимулювання інвестиційної діяльності у пріоритетних галузях економіки з метою створення нових робочих місць</w:t>
            </w:r>
            <w:r w:rsidR="00355894">
              <w:rPr>
                <w:sz w:val="24"/>
                <w:szCs w:val="24"/>
              </w:rPr>
              <w:t>».</w:t>
            </w:r>
          </w:p>
          <w:p w:rsidR="008F219C" w:rsidRPr="0080586E" w:rsidRDefault="008F219C" w:rsidP="008F219C">
            <w:pPr>
              <w:pStyle w:val="23"/>
              <w:ind w:firstLine="0"/>
              <w:rPr>
                <w:rStyle w:val="FontStyle12"/>
              </w:rPr>
            </w:pPr>
            <w:r w:rsidRPr="0080586E">
              <w:rPr>
                <w:sz w:val="24"/>
                <w:szCs w:val="24"/>
              </w:rPr>
              <w:t xml:space="preserve">Закон України </w:t>
            </w:r>
            <w:r w:rsidRPr="0080586E">
              <w:rPr>
                <w:rStyle w:val="FontStyle12"/>
              </w:rPr>
              <w:t>«Про державно-приватне партнерство»</w:t>
            </w:r>
            <w:r w:rsidR="00355894">
              <w:rPr>
                <w:rStyle w:val="FontStyle12"/>
              </w:rPr>
              <w:t>.</w:t>
            </w:r>
          </w:p>
          <w:p w:rsidR="008F219C" w:rsidRPr="0080586E" w:rsidRDefault="008F219C" w:rsidP="008F219C">
            <w:pPr>
              <w:pStyle w:val="23"/>
              <w:ind w:firstLine="0"/>
              <w:rPr>
                <w:rStyle w:val="FontStyle12"/>
              </w:rPr>
            </w:pPr>
            <w:r w:rsidRPr="0080586E">
              <w:rPr>
                <w:rStyle w:val="FontStyle12"/>
              </w:rPr>
              <w:t>Господарський кодекс України, Земельний кодекс України,</w:t>
            </w:r>
          </w:p>
          <w:p w:rsidR="008F219C" w:rsidRPr="0080586E" w:rsidRDefault="00355894" w:rsidP="008F219C">
            <w:pPr>
              <w:pStyle w:val="23"/>
              <w:ind w:firstLine="0"/>
              <w:rPr>
                <w:rStyle w:val="FontStyle12"/>
              </w:rPr>
            </w:pPr>
            <w:r>
              <w:rPr>
                <w:rStyle w:val="FontStyle12"/>
              </w:rPr>
              <w:t>«</w:t>
            </w:r>
            <w:r w:rsidR="008F219C" w:rsidRPr="0080586E">
              <w:rPr>
                <w:rStyle w:val="FontStyle12"/>
              </w:rPr>
              <w:t>Програма соціально-економічного і культурного розвитку м.Сєвєродонецька на 2016 рік</w:t>
            </w:r>
            <w:r>
              <w:rPr>
                <w:rStyle w:val="FontStyle12"/>
              </w:rPr>
              <w:t>».</w:t>
            </w:r>
          </w:p>
          <w:p w:rsidR="008F219C" w:rsidRPr="0080586E" w:rsidRDefault="00355894" w:rsidP="008F219C">
            <w:pPr>
              <w:rPr>
                <w:sz w:val="24"/>
                <w:szCs w:val="24"/>
              </w:rPr>
            </w:pPr>
            <w:r>
              <w:rPr>
                <w:rStyle w:val="FontStyle12"/>
              </w:rPr>
              <w:t>«</w:t>
            </w:r>
            <w:r w:rsidR="008F219C" w:rsidRPr="0080586E">
              <w:rPr>
                <w:rStyle w:val="FontStyle12"/>
              </w:rPr>
              <w:t>Стратегія соціально-економічного розвитку міста Сєвєродонецька на 2016-2020 роки</w:t>
            </w:r>
            <w:r>
              <w:rPr>
                <w:rStyle w:val="FontStyle12"/>
              </w:rPr>
              <w:t>».</w:t>
            </w:r>
          </w:p>
        </w:tc>
      </w:tr>
      <w:tr w:rsidR="008F219C" w:rsidRPr="0080586E" w:rsidTr="008F219C">
        <w:tc>
          <w:tcPr>
            <w:tcW w:w="534" w:type="dxa"/>
            <w:vAlign w:val="center"/>
          </w:tcPr>
          <w:p w:rsidR="008F219C" w:rsidRPr="0080586E" w:rsidRDefault="008F219C" w:rsidP="008F219C">
            <w:pPr>
              <w:pStyle w:val="afa"/>
              <w:numPr>
                <w:ilvl w:val="0"/>
                <w:numId w:val="19"/>
              </w:numPr>
              <w:spacing w:after="0" w:line="240" w:lineRule="auto"/>
              <w:ind w:left="0" w:firstLine="0"/>
              <w:jc w:val="center"/>
              <w:rPr>
                <w:rStyle w:val="FontStyle12"/>
              </w:rPr>
            </w:pPr>
          </w:p>
        </w:tc>
        <w:tc>
          <w:tcPr>
            <w:tcW w:w="2905" w:type="dxa"/>
            <w:shd w:val="clear" w:color="auto" w:fill="auto"/>
          </w:tcPr>
          <w:p w:rsidR="008F219C" w:rsidRPr="0080586E" w:rsidRDefault="008F219C" w:rsidP="008F219C">
            <w:pPr>
              <w:pStyle w:val="a8"/>
              <w:rPr>
                <w:rStyle w:val="FontStyle12"/>
              </w:rPr>
            </w:pPr>
            <w:r w:rsidRPr="0080586E">
              <w:rPr>
                <w:rStyle w:val="FontStyle12"/>
              </w:rPr>
              <w:t>Розробник програми</w:t>
            </w:r>
          </w:p>
        </w:tc>
        <w:tc>
          <w:tcPr>
            <w:tcW w:w="6167" w:type="dxa"/>
            <w:shd w:val="clear" w:color="auto" w:fill="auto"/>
            <w:vAlign w:val="center"/>
          </w:tcPr>
          <w:p w:rsidR="008F219C" w:rsidRPr="0080586E" w:rsidRDefault="008F219C" w:rsidP="006C397C">
            <w:pPr>
              <w:pStyle w:val="a8"/>
              <w:rPr>
                <w:rStyle w:val="FontStyle12"/>
              </w:rPr>
            </w:pPr>
            <w:r w:rsidRPr="0080586E">
              <w:rPr>
                <w:rStyle w:val="FontStyle12"/>
              </w:rPr>
              <w:t>Департамент економічного розвитку Сєвєродонецької міської ради</w:t>
            </w:r>
          </w:p>
        </w:tc>
      </w:tr>
      <w:tr w:rsidR="008F219C" w:rsidRPr="0080586E" w:rsidTr="008F219C">
        <w:tc>
          <w:tcPr>
            <w:tcW w:w="534" w:type="dxa"/>
            <w:vAlign w:val="center"/>
          </w:tcPr>
          <w:p w:rsidR="008F219C" w:rsidRPr="0080586E" w:rsidRDefault="008F219C" w:rsidP="008F219C">
            <w:pPr>
              <w:pStyle w:val="afa"/>
              <w:numPr>
                <w:ilvl w:val="0"/>
                <w:numId w:val="19"/>
              </w:numPr>
              <w:spacing w:after="0" w:line="240" w:lineRule="auto"/>
              <w:ind w:left="0" w:firstLine="0"/>
              <w:jc w:val="center"/>
              <w:rPr>
                <w:rStyle w:val="FontStyle12"/>
              </w:rPr>
            </w:pPr>
          </w:p>
        </w:tc>
        <w:tc>
          <w:tcPr>
            <w:tcW w:w="2905" w:type="dxa"/>
            <w:shd w:val="clear" w:color="auto" w:fill="auto"/>
          </w:tcPr>
          <w:p w:rsidR="008F219C" w:rsidRPr="0080586E" w:rsidRDefault="008F219C" w:rsidP="008F219C">
            <w:pPr>
              <w:pStyle w:val="a8"/>
              <w:rPr>
                <w:rStyle w:val="FontStyle12"/>
              </w:rPr>
            </w:pPr>
            <w:r w:rsidRPr="0080586E">
              <w:rPr>
                <w:rStyle w:val="FontStyle12"/>
              </w:rPr>
              <w:t>Співрозробники програми</w:t>
            </w:r>
          </w:p>
        </w:tc>
        <w:tc>
          <w:tcPr>
            <w:tcW w:w="6167" w:type="dxa"/>
            <w:shd w:val="clear" w:color="auto" w:fill="auto"/>
            <w:vAlign w:val="center"/>
          </w:tcPr>
          <w:p w:rsidR="008F219C" w:rsidRPr="0080586E" w:rsidRDefault="008F219C" w:rsidP="008F219C">
            <w:pPr>
              <w:pStyle w:val="a8"/>
              <w:rPr>
                <w:rStyle w:val="FontStyle12"/>
              </w:rPr>
            </w:pPr>
            <w:r w:rsidRPr="0080586E">
              <w:rPr>
                <w:rStyle w:val="FontStyle12"/>
              </w:rPr>
              <w:t>Структурні підрозділи міської ради, підприємства та організації усіх форм власності міста</w:t>
            </w:r>
          </w:p>
        </w:tc>
      </w:tr>
      <w:tr w:rsidR="008F219C" w:rsidRPr="0080586E" w:rsidTr="008F219C">
        <w:trPr>
          <w:trHeight w:val="353"/>
        </w:trPr>
        <w:tc>
          <w:tcPr>
            <w:tcW w:w="534" w:type="dxa"/>
            <w:vAlign w:val="center"/>
          </w:tcPr>
          <w:p w:rsidR="008F219C" w:rsidRPr="0080586E" w:rsidRDefault="008F219C" w:rsidP="008F219C">
            <w:pPr>
              <w:pStyle w:val="afa"/>
              <w:numPr>
                <w:ilvl w:val="0"/>
                <w:numId w:val="19"/>
              </w:numPr>
              <w:spacing w:after="0" w:line="240" w:lineRule="auto"/>
              <w:ind w:left="0" w:firstLine="0"/>
              <w:jc w:val="center"/>
              <w:rPr>
                <w:rStyle w:val="FontStyle12"/>
                <w:lang w:val="uk-UA"/>
              </w:rPr>
            </w:pPr>
          </w:p>
        </w:tc>
        <w:tc>
          <w:tcPr>
            <w:tcW w:w="2905" w:type="dxa"/>
            <w:shd w:val="clear" w:color="auto" w:fill="auto"/>
          </w:tcPr>
          <w:p w:rsidR="008F219C" w:rsidRPr="0080586E" w:rsidRDefault="008F219C" w:rsidP="008F219C">
            <w:pPr>
              <w:pStyle w:val="a8"/>
              <w:ind w:right="-89"/>
              <w:rPr>
                <w:rStyle w:val="FontStyle12"/>
              </w:rPr>
            </w:pPr>
            <w:r w:rsidRPr="0080586E">
              <w:rPr>
                <w:rStyle w:val="FontStyle12"/>
              </w:rPr>
              <w:t>Відповідальні виконавці Програми</w:t>
            </w:r>
          </w:p>
        </w:tc>
        <w:tc>
          <w:tcPr>
            <w:tcW w:w="6167" w:type="dxa"/>
            <w:shd w:val="clear" w:color="auto" w:fill="auto"/>
            <w:vAlign w:val="center"/>
          </w:tcPr>
          <w:p w:rsidR="008F219C" w:rsidRPr="0080586E" w:rsidRDefault="008F219C" w:rsidP="008F219C">
            <w:pPr>
              <w:pStyle w:val="a8"/>
              <w:rPr>
                <w:rStyle w:val="FontStyle12"/>
              </w:rPr>
            </w:pPr>
            <w:r w:rsidRPr="0080586E">
              <w:rPr>
                <w:sz w:val="24"/>
                <w:szCs w:val="24"/>
              </w:rPr>
              <w:t>Сєвєродонецька міська рада</w:t>
            </w:r>
          </w:p>
        </w:tc>
      </w:tr>
      <w:tr w:rsidR="008F219C" w:rsidRPr="0080586E" w:rsidTr="008F219C">
        <w:trPr>
          <w:trHeight w:val="708"/>
        </w:trPr>
        <w:tc>
          <w:tcPr>
            <w:tcW w:w="534" w:type="dxa"/>
            <w:vAlign w:val="center"/>
          </w:tcPr>
          <w:p w:rsidR="008F219C" w:rsidRPr="0080586E" w:rsidRDefault="008F219C" w:rsidP="008F219C">
            <w:pPr>
              <w:pStyle w:val="a8"/>
              <w:numPr>
                <w:ilvl w:val="0"/>
                <w:numId w:val="19"/>
              </w:numPr>
              <w:ind w:left="0" w:firstLine="0"/>
              <w:jc w:val="center"/>
              <w:rPr>
                <w:rStyle w:val="FontStyle12"/>
              </w:rPr>
            </w:pPr>
          </w:p>
        </w:tc>
        <w:tc>
          <w:tcPr>
            <w:tcW w:w="2905" w:type="dxa"/>
            <w:shd w:val="clear" w:color="auto" w:fill="auto"/>
          </w:tcPr>
          <w:p w:rsidR="008F219C" w:rsidRPr="0080586E" w:rsidRDefault="008F219C" w:rsidP="008F219C">
            <w:pPr>
              <w:rPr>
                <w:sz w:val="24"/>
                <w:szCs w:val="24"/>
              </w:rPr>
            </w:pPr>
            <w:r w:rsidRPr="0080586E">
              <w:rPr>
                <w:sz w:val="24"/>
                <w:szCs w:val="24"/>
              </w:rPr>
              <w:t>Головний розпорядник бюджетних коштів</w:t>
            </w:r>
          </w:p>
        </w:tc>
        <w:tc>
          <w:tcPr>
            <w:tcW w:w="6167" w:type="dxa"/>
            <w:shd w:val="clear" w:color="auto" w:fill="auto"/>
            <w:vAlign w:val="center"/>
          </w:tcPr>
          <w:p w:rsidR="008F219C" w:rsidRPr="0080586E" w:rsidRDefault="008F219C" w:rsidP="008F219C">
            <w:pPr>
              <w:rPr>
                <w:sz w:val="24"/>
                <w:szCs w:val="24"/>
              </w:rPr>
            </w:pPr>
            <w:r w:rsidRPr="0080586E">
              <w:rPr>
                <w:sz w:val="24"/>
                <w:szCs w:val="24"/>
              </w:rPr>
              <w:t>Сєвєродонецька міська рада</w:t>
            </w:r>
          </w:p>
        </w:tc>
      </w:tr>
      <w:tr w:rsidR="008F219C" w:rsidRPr="0080586E" w:rsidTr="008F219C">
        <w:trPr>
          <w:trHeight w:val="701"/>
        </w:trPr>
        <w:tc>
          <w:tcPr>
            <w:tcW w:w="534" w:type="dxa"/>
            <w:vAlign w:val="center"/>
          </w:tcPr>
          <w:p w:rsidR="008F219C" w:rsidRPr="0080586E" w:rsidRDefault="008F219C" w:rsidP="008F219C">
            <w:pPr>
              <w:pStyle w:val="a8"/>
              <w:numPr>
                <w:ilvl w:val="0"/>
                <w:numId w:val="19"/>
              </w:numPr>
              <w:ind w:left="0" w:firstLine="0"/>
              <w:jc w:val="center"/>
              <w:rPr>
                <w:rStyle w:val="FontStyle12"/>
              </w:rPr>
            </w:pPr>
          </w:p>
        </w:tc>
        <w:tc>
          <w:tcPr>
            <w:tcW w:w="2905" w:type="dxa"/>
            <w:shd w:val="clear" w:color="auto" w:fill="auto"/>
          </w:tcPr>
          <w:p w:rsidR="008F219C" w:rsidRPr="0080586E" w:rsidRDefault="008F219C" w:rsidP="008F219C">
            <w:pPr>
              <w:rPr>
                <w:sz w:val="24"/>
                <w:szCs w:val="24"/>
              </w:rPr>
            </w:pPr>
            <w:r w:rsidRPr="0080586E">
              <w:rPr>
                <w:sz w:val="24"/>
                <w:szCs w:val="24"/>
              </w:rPr>
              <w:t xml:space="preserve">Учасники програми </w:t>
            </w:r>
          </w:p>
        </w:tc>
        <w:tc>
          <w:tcPr>
            <w:tcW w:w="6167" w:type="dxa"/>
            <w:shd w:val="clear" w:color="auto" w:fill="auto"/>
            <w:vAlign w:val="center"/>
          </w:tcPr>
          <w:p w:rsidR="008F219C" w:rsidRPr="0080586E" w:rsidRDefault="008F219C" w:rsidP="008F219C">
            <w:pPr>
              <w:rPr>
                <w:sz w:val="24"/>
                <w:szCs w:val="24"/>
              </w:rPr>
            </w:pPr>
            <w:r w:rsidRPr="0080586E">
              <w:rPr>
                <w:sz w:val="24"/>
                <w:szCs w:val="24"/>
              </w:rPr>
              <w:t xml:space="preserve">Структурні підрозділи міської ради, депутати міської ради, постійні комісії, міський голова, заступники міського голови, </w:t>
            </w:r>
            <w:r w:rsidRPr="0080586E">
              <w:rPr>
                <w:rStyle w:val="FontStyle12"/>
              </w:rPr>
              <w:t>підприємства та організації усіх форм власності міста, вітчизняні та міжнародні фонди.</w:t>
            </w:r>
          </w:p>
        </w:tc>
      </w:tr>
      <w:tr w:rsidR="008F219C" w:rsidRPr="0080586E" w:rsidTr="008F219C">
        <w:trPr>
          <w:trHeight w:val="720"/>
        </w:trPr>
        <w:tc>
          <w:tcPr>
            <w:tcW w:w="534" w:type="dxa"/>
            <w:vAlign w:val="center"/>
          </w:tcPr>
          <w:p w:rsidR="008F219C" w:rsidRPr="0080586E" w:rsidRDefault="008F219C" w:rsidP="008F219C">
            <w:pPr>
              <w:pStyle w:val="a8"/>
              <w:numPr>
                <w:ilvl w:val="0"/>
                <w:numId w:val="19"/>
              </w:numPr>
              <w:ind w:left="0" w:firstLine="0"/>
              <w:jc w:val="center"/>
              <w:rPr>
                <w:rStyle w:val="FontStyle12"/>
              </w:rPr>
            </w:pPr>
          </w:p>
        </w:tc>
        <w:tc>
          <w:tcPr>
            <w:tcW w:w="2905" w:type="dxa"/>
            <w:shd w:val="clear" w:color="auto" w:fill="auto"/>
          </w:tcPr>
          <w:p w:rsidR="008F219C" w:rsidRPr="0080586E" w:rsidRDefault="008F219C" w:rsidP="008F219C">
            <w:pPr>
              <w:pStyle w:val="a8"/>
              <w:rPr>
                <w:rStyle w:val="FontStyle12"/>
              </w:rPr>
            </w:pPr>
            <w:r w:rsidRPr="0080586E">
              <w:rPr>
                <w:rStyle w:val="FontStyle12"/>
              </w:rPr>
              <w:t>Мета Програми</w:t>
            </w:r>
          </w:p>
        </w:tc>
        <w:tc>
          <w:tcPr>
            <w:tcW w:w="6167" w:type="dxa"/>
            <w:shd w:val="clear" w:color="auto" w:fill="auto"/>
            <w:vAlign w:val="center"/>
          </w:tcPr>
          <w:p w:rsidR="008F219C" w:rsidRPr="0080586E" w:rsidRDefault="008F219C" w:rsidP="008F219C">
            <w:pPr>
              <w:rPr>
                <w:rStyle w:val="FontStyle12"/>
              </w:rPr>
            </w:pPr>
            <w:r w:rsidRPr="0080586E">
              <w:rPr>
                <w:rStyle w:val="FontStyle12"/>
              </w:rPr>
              <w:t>Впровадження ефективної політики у сфері інвестиційної діяльності</w:t>
            </w:r>
            <w:r w:rsidRPr="0080586E">
              <w:rPr>
                <w:rStyle w:val="FontStyle12"/>
                <w:i/>
              </w:rPr>
              <w:t xml:space="preserve">, </w:t>
            </w:r>
            <w:r w:rsidRPr="0080586E">
              <w:rPr>
                <w:rStyle w:val="FontStyle12"/>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tc>
      </w:tr>
      <w:tr w:rsidR="008F219C" w:rsidRPr="0080586E" w:rsidTr="008F219C">
        <w:trPr>
          <w:trHeight w:val="447"/>
        </w:trPr>
        <w:tc>
          <w:tcPr>
            <w:tcW w:w="534" w:type="dxa"/>
            <w:vAlign w:val="center"/>
          </w:tcPr>
          <w:p w:rsidR="008F219C" w:rsidRPr="0080586E" w:rsidRDefault="008F219C" w:rsidP="008F219C">
            <w:pPr>
              <w:pStyle w:val="a8"/>
              <w:numPr>
                <w:ilvl w:val="0"/>
                <w:numId w:val="19"/>
              </w:numPr>
              <w:ind w:left="0" w:firstLine="0"/>
              <w:jc w:val="center"/>
              <w:rPr>
                <w:rStyle w:val="FontStyle12"/>
              </w:rPr>
            </w:pPr>
          </w:p>
        </w:tc>
        <w:tc>
          <w:tcPr>
            <w:tcW w:w="2905" w:type="dxa"/>
            <w:shd w:val="clear" w:color="auto" w:fill="auto"/>
          </w:tcPr>
          <w:p w:rsidR="008F219C" w:rsidRPr="0080586E" w:rsidRDefault="008F219C" w:rsidP="008F219C">
            <w:pPr>
              <w:pStyle w:val="a8"/>
              <w:rPr>
                <w:rStyle w:val="FontStyle12"/>
              </w:rPr>
            </w:pPr>
            <w:r w:rsidRPr="0080586E">
              <w:rPr>
                <w:rStyle w:val="FontStyle12"/>
              </w:rPr>
              <w:t>Термін реалізації Програми</w:t>
            </w:r>
          </w:p>
        </w:tc>
        <w:tc>
          <w:tcPr>
            <w:tcW w:w="6167" w:type="dxa"/>
            <w:shd w:val="clear" w:color="auto" w:fill="auto"/>
            <w:vAlign w:val="center"/>
          </w:tcPr>
          <w:p w:rsidR="008F219C" w:rsidRPr="0080586E" w:rsidRDefault="008F219C" w:rsidP="006C397C">
            <w:pPr>
              <w:jc w:val="center"/>
              <w:rPr>
                <w:rStyle w:val="FontStyle12"/>
              </w:rPr>
            </w:pPr>
            <w:r w:rsidRPr="0080586E">
              <w:rPr>
                <w:rStyle w:val="FontStyle12"/>
              </w:rPr>
              <w:t>2016 р</w:t>
            </w:r>
            <w:r w:rsidR="006C397C">
              <w:rPr>
                <w:rStyle w:val="FontStyle12"/>
              </w:rPr>
              <w:t>і</w:t>
            </w:r>
            <w:r w:rsidRPr="0080586E">
              <w:rPr>
                <w:rStyle w:val="FontStyle12"/>
              </w:rPr>
              <w:t>к</w:t>
            </w:r>
          </w:p>
        </w:tc>
      </w:tr>
      <w:tr w:rsidR="008F219C" w:rsidRPr="0080586E" w:rsidTr="008F219C">
        <w:trPr>
          <w:trHeight w:val="279"/>
        </w:trPr>
        <w:tc>
          <w:tcPr>
            <w:tcW w:w="534" w:type="dxa"/>
            <w:vMerge w:val="restart"/>
            <w:vAlign w:val="center"/>
          </w:tcPr>
          <w:p w:rsidR="008F219C" w:rsidRPr="0080586E" w:rsidRDefault="008F219C" w:rsidP="008F219C">
            <w:pPr>
              <w:pStyle w:val="a8"/>
              <w:numPr>
                <w:ilvl w:val="0"/>
                <w:numId w:val="19"/>
              </w:numPr>
              <w:ind w:left="0" w:firstLine="0"/>
              <w:jc w:val="center"/>
              <w:rPr>
                <w:rStyle w:val="FontStyle12"/>
              </w:rPr>
            </w:pPr>
          </w:p>
        </w:tc>
        <w:tc>
          <w:tcPr>
            <w:tcW w:w="2905" w:type="dxa"/>
            <w:shd w:val="clear" w:color="auto" w:fill="auto"/>
          </w:tcPr>
          <w:p w:rsidR="008F219C" w:rsidRPr="0080586E" w:rsidRDefault="008F219C" w:rsidP="008F219C">
            <w:pPr>
              <w:pStyle w:val="a8"/>
              <w:rPr>
                <w:rStyle w:val="FontStyle12"/>
              </w:rPr>
            </w:pPr>
            <w:r w:rsidRPr="0080586E">
              <w:rPr>
                <w:rStyle w:val="FontStyle12"/>
              </w:rPr>
              <w:t>Фактичний обсяг фінансових ресурсів, у тому числі</w:t>
            </w:r>
          </w:p>
        </w:tc>
        <w:tc>
          <w:tcPr>
            <w:tcW w:w="6167" w:type="dxa"/>
            <w:shd w:val="clear" w:color="auto" w:fill="auto"/>
            <w:vAlign w:val="center"/>
          </w:tcPr>
          <w:p w:rsidR="008F219C" w:rsidRPr="001B782B" w:rsidRDefault="00EA6024" w:rsidP="00E3328B">
            <w:pPr>
              <w:jc w:val="center"/>
              <w:rPr>
                <w:rStyle w:val="FontStyle12"/>
              </w:rPr>
            </w:pPr>
            <w:r>
              <w:rPr>
                <w:b/>
                <w:sz w:val="24"/>
                <w:szCs w:val="24"/>
              </w:rPr>
              <w:t>64 46</w:t>
            </w:r>
            <w:r w:rsidR="00E3328B">
              <w:rPr>
                <w:b/>
                <w:sz w:val="24"/>
                <w:szCs w:val="24"/>
              </w:rPr>
              <w:t>7</w:t>
            </w:r>
            <w:r>
              <w:rPr>
                <w:b/>
                <w:sz w:val="24"/>
                <w:szCs w:val="24"/>
              </w:rPr>
              <w:t>,</w:t>
            </w:r>
            <w:r w:rsidR="00E3328B">
              <w:rPr>
                <w:b/>
                <w:sz w:val="24"/>
                <w:szCs w:val="24"/>
              </w:rPr>
              <w:t>3</w:t>
            </w:r>
            <w:r>
              <w:rPr>
                <w:b/>
                <w:sz w:val="24"/>
                <w:szCs w:val="24"/>
              </w:rPr>
              <w:t>2</w:t>
            </w:r>
          </w:p>
        </w:tc>
      </w:tr>
      <w:tr w:rsidR="00EA6024" w:rsidRPr="0080586E" w:rsidTr="008F219C">
        <w:trPr>
          <w:trHeight w:val="277"/>
        </w:trPr>
        <w:tc>
          <w:tcPr>
            <w:tcW w:w="534" w:type="dxa"/>
            <w:vMerge/>
            <w:vAlign w:val="center"/>
          </w:tcPr>
          <w:p w:rsidR="00EA6024" w:rsidRPr="0080586E" w:rsidRDefault="00EA6024" w:rsidP="008F219C">
            <w:pPr>
              <w:pStyle w:val="a8"/>
              <w:numPr>
                <w:ilvl w:val="0"/>
                <w:numId w:val="19"/>
              </w:numPr>
              <w:ind w:left="0" w:firstLine="0"/>
              <w:jc w:val="center"/>
              <w:rPr>
                <w:rStyle w:val="FontStyle12"/>
              </w:rPr>
            </w:pPr>
          </w:p>
        </w:tc>
        <w:tc>
          <w:tcPr>
            <w:tcW w:w="2905" w:type="dxa"/>
            <w:shd w:val="clear" w:color="auto" w:fill="auto"/>
          </w:tcPr>
          <w:p w:rsidR="00EA6024" w:rsidRPr="0080586E" w:rsidRDefault="00EA6024" w:rsidP="008F219C">
            <w:pPr>
              <w:rPr>
                <w:sz w:val="24"/>
                <w:szCs w:val="24"/>
              </w:rPr>
            </w:pPr>
            <w:r w:rsidRPr="0080586E">
              <w:rPr>
                <w:sz w:val="24"/>
                <w:szCs w:val="24"/>
              </w:rPr>
              <w:t>кошти  міського бюджету</w:t>
            </w:r>
          </w:p>
        </w:tc>
        <w:tc>
          <w:tcPr>
            <w:tcW w:w="6167" w:type="dxa"/>
            <w:shd w:val="clear" w:color="auto" w:fill="auto"/>
            <w:vAlign w:val="center"/>
          </w:tcPr>
          <w:p w:rsidR="00EA6024" w:rsidRPr="00872E56" w:rsidRDefault="00EA6024" w:rsidP="00E3328B">
            <w:pPr>
              <w:widowControl w:val="0"/>
              <w:autoSpaceDE w:val="0"/>
              <w:autoSpaceDN w:val="0"/>
              <w:adjustRightInd w:val="0"/>
              <w:jc w:val="center"/>
              <w:rPr>
                <w:sz w:val="24"/>
                <w:szCs w:val="24"/>
              </w:rPr>
            </w:pPr>
            <w:r>
              <w:rPr>
                <w:sz w:val="24"/>
                <w:szCs w:val="24"/>
              </w:rPr>
              <w:t>6 9</w:t>
            </w:r>
            <w:r w:rsidR="00E3328B">
              <w:rPr>
                <w:sz w:val="24"/>
                <w:szCs w:val="24"/>
              </w:rPr>
              <w:t>40</w:t>
            </w:r>
            <w:r>
              <w:rPr>
                <w:sz w:val="24"/>
                <w:szCs w:val="24"/>
              </w:rPr>
              <w:t>,</w:t>
            </w:r>
            <w:r w:rsidR="00E3328B">
              <w:rPr>
                <w:sz w:val="24"/>
                <w:szCs w:val="24"/>
              </w:rPr>
              <w:t>9</w:t>
            </w:r>
            <w:r>
              <w:rPr>
                <w:sz w:val="24"/>
                <w:szCs w:val="24"/>
              </w:rPr>
              <w:t>3</w:t>
            </w:r>
          </w:p>
        </w:tc>
      </w:tr>
      <w:tr w:rsidR="00EA6024" w:rsidRPr="0080586E" w:rsidTr="008F219C">
        <w:trPr>
          <w:trHeight w:val="277"/>
        </w:trPr>
        <w:tc>
          <w:tcPr>
            <w:tcW w:w="534" w:type="dxa"/>
            <w:vMerge/>
            <w:vAlign w:val="center"/>
          </w:tcPr>
          <w:p w:rsidR="00EA6024" w:rsidRPr="0080586E" w:rsidRDefault="00EA6024" w:rsidP="008F219C">
            <w:pPr>
              <w:pStyle w:val="a8"/>
              <w:numPr>
                <w:ilvl w:val="0"/>
                <w:numId w:val="19"/>
              </w:numPr>
              <w:ind w:left="0" w:firstLine="0"/>
              <w:jc w:val="center"/>
              <w:rPr>
                <w:rStyle w:val="FontStyle12"/>
              </w:rPr>
            </w:pPr>
          </w:p>
        </w:tc>
        <w:tc>
          <w:tcPr>
            <w:tcW w:w="2905" w:type="dxa"/>
            <w:shd w:val="clear" w:color="auto" w:fill="auto"/>
          </w:tcPr>
          <w:p w:rsidR="00EA6024" w:rsidRPr="0080586E" w:rsidRDefault="00EA6024" w:rsidP="008F219C">
            <w:pPr>
              <w:rPr>
                <w:sz w:val="24"/>
                <w:szCs w:val="24"/>
              </w:rPr>
            </w:pPr>
            <w:r w:rsidRPr="0080586E">
              <w:rPr>
                <w:sz w:val="24"/>
                <w:szCs w:val="24"/>
              </w:rPr>
              <w:t>кошти державного бюджету</w:t>
            </w:r>
          </w:p>
        </w:tc>
        <w:tc>
          <w:tcPr>
            <w:tcW w:w="6167" w:type="dxa"/>
            <w:shd w:val="clear" w:color="auto" w:fill="auto"/>
            <w:vAlign w:val="center"/>
          </w:tcPr>
          <w:p w:rsidR="00EA6024" w:rsidRPr="00872E56" w:rsidRDefault="00EA6024" w:rsidP="00F565C7">
            <w:pPr>
              <w:widowControl w:val="0"/>
              <w:autoSpaceDE w:val="0"/>
              <w:autoSpaceDN w:val="0"/>
              <w:adjustRightInd w:val="0"/>
              <w:jc w:val="center"/>
              <w:rPr>
                <w:sz w:val="24"/>
                <w:szCs w:val="24"/>
              </w:rPr>
            </w:pPr>
            <w:r>
              <w:rPr>
                <w:sz w:val="24"/>
                <w:szCs w:val="24"/>
              </w:rPr>
              <w:t>21 623,35</w:t>
            </w:r>
          </w:p>
        </w:tc>
      </w:tr>
      <w:tr w:rsidR="00EA6024" w:rsidRPr="0080586E" w:rsidTr="008F219C">
        <w:trPr>
          <w:trHeight w:val="277"/>
        </w:trPr>
        <w:tc>
          <w:tcPr>
            <w:tcW w:w="534" w:type="dxa"/>
            <w:vMerge/>
            <w:vAlign w:val="center"/>
          </w:tcPr>
          <w:p w:rsidR="00EA6024" w:rsidRPr="0080586E" w:rsidRDefault="00EA6024" w:rsidP="008F219C">
            <w:pPr>
              <w:pStyle w:val="a8"/>
              <w:numPr>
                <w:ilvl w:val="0"/>
                <w:numId w:val="19"/>
              </w:numPr>
              <w:ind w:left="0" w:firstLine="0"/>
              <w:jc w:val="center"/>
              <w:rPr>
                <w:rStyle w:val="FontStyle12"/>
              </w:rPr>
            </w:pPr>
          </w:p>
        </w:tc>
        <w:tc>
          <w:tcPr>
            <w:tcW w:w="2905" w:type="dxa"/>
            <w:shd w:val="clear" w:color="auto" w:fill="auto"/>
          </w:tcPr>
          <w:p w:rsidR="00EA6024" w:rsidRPr="0080586E" w:rsidRDefault="00EA6024" w:rsidP="008F219C">
            <w:pPr>
              <w:rPr>
                <w:sz w:val="24"/>
                <w:szCs w:val="24"/>
              </w:rPr>
            </w:pPr>
            <w:r w:rsidRPr="0080586E">
              <w:rPr>
                <w:sz w:val="24"/>
                <w:szCs w:val="24"/>
              </w:rPr>
              <w:t>кошти  інших джерел</w:t>
            </w:r>
          </w:p>
        </w:tc>
        <w:tc>
          <w:tcPr>
            <w:tcW w:w="6167" w:type="dxa"/>
            <w:shd w:val="clear" w:color="auto" w:fill="auto"/>
            <w:vAlign w:val="center"/>
          </w:tcPr>
          <w:p w:rsidR="00EA6024" w:rsidRPr="00872E56" w:rsidRDefault="00EA6024" w:rsidP="00F565C7">
            <w:pPr>
              <w:widowControl w:val="0"/>
              <w:autoSpaceDE w:val="0"/>
              <w:autoSpaceDN w:val="0"/>
              <w:adjustRightInd w:val="0"/>
              <w:jc w:val="center"/>
              <w:rPr>
                <w:sz w:val="24"/>
                <w:szCs w:val="24"/>
              </w:rPr>
            </w:pPr>
            <w:r>
              <w:rPr>
                <w:sz w:val="24"/>
                <w:szCs w:val="24"/>
              </w:rPr>
              <w:t>35 903,04</w:t>
            </w:r>
          </w:p>
        </w:tc>
      </w:tr>
    </w:tbl>
    <w:p w:rsidR="008F219C" w:rsidRDefault="008F219C" w:rsidP="008F219C">
      <w:pPr>
        <w:ind w:firstLine="709"/>
        <w:jc w:val="both"/>
        <w:rPr>
          <w:sz w:val="24"/>
        </w:rPr>
      </w:pPr>
    </w:p>
    <w:p w:rsidR="008F219C" w:rsidRDefault="008F219C" w:rsidP="008F219C">
      <w:pPr>
        <w:ind w:firstLine="709"/>
        <w:jc w:val="both"/>
        <w:rPr>
          <w:rFonts w:cs="Arial"/>
          <w:b/>
          <w:bCs/>
          <w:kern w:val="32"/>
          <w:sz w:val="24"/>
          <w:szCs w:val="32"/>
        </w:rPr>
      </w:pPr>
      <w:r>
        <w:rPr>
          <w:sz w:val="24"/>
        </w:rPr>
        <w:br w:type="page"/>
      </w:r>
    </w:p>
    <w:p w:rsidR="008F219C" w:rsidRPr="004515ED" w:rsidRDefault="008F219C" w:rsidP="008F219C">
      <w:pPr>
        <w:pStyle w:val="1"/>
        <w:rPr>
          <w:rStyle w:val="FontStyle12"/>
        </w:rPr>
      </w:pPr>
      <w:bookmarkStart w:id="1" w:name="_Toc482877915"/>
      <w:r w:rsidRPr="004515ED">
        <w:rPr>
          <w:rFonts w:ascii="Times New Roman" w:hAnsi="Times New Roman" w:cs="Times New Roman"/>
          <w:sz w:val="24"/>
          <w:szCs w:val="24"/>
          <w:lang w:val="en-US"/>
        </w:rPr>
        <w:lastRenderedPageBreak/>
        <w:t>I</w:t>
      </w:r>
      <w:r w:rsidRPr="004515ED">
        <w:rPr>
          <w:rFonts w:ascii="Times New Roman" w:hAnsi="Times New Roman" w:cs="Times New Roman"/>
          <w:sz w:val="24"/>
          <w:szCs w:val="24"/>
        </w:rPr>
        <w:t>І</w:t>
      </w:r>
      <w:r w:rsidRPr="004515ED">
        <w:rPr>
          <w:rStyle w:val="FontStyle12"/>
        </w:rPr>
        <w:t>. АНАЛІЗ РОЗВИТКУ ІНВЕСТИЦІЙНОЇ ДІЯЛЬНОСТІ ЗА 2016 Р</w:t>
      </w:r>
      <w:r w:rsidR="006C397C">
        <w:rPr>
          <w:rStyle w:val="FontStyle12"/>
        </w:rPr>
        <w:t>І</w:t>
      </w:r>
      <w:r w:rsidRPr="004515ED">
        <w:rPr>
          <w:rStyle w:val="FontStyle12"/>
        </w:rPr>
        <w:t>К</w:t>
      </w:r>
      <w:bookmarkEnd w:id="1"/>
    </w:p>
    <w:p w:rsidR="008F219C" w:rsidRPr="00580893" w:rsidRDefault="008F219C" w:rsidP="008F219C">
      <w:pPr>
        <w:widowControl w:val="0"/>
        <w:jc w:val="center"/>
        <w:rPr>
          <w:rStyle w:val="FontStyle12"/>
          <w:b/>
        </w:rPr>
      </w:pPr>
    </w:p>
    <w:p w:rsidR="008F219C" w:rsidRPr="00040807" w:rsidRDefault="008F219C" w:rsidP="0075005F">
      <w:pPr>
        <w:pStyle w:val="aa"/>
        <w:ind w:firstLine="709"/>
        <w:rPr>
          <w:rStyle w:val="FontStyle12"/>
        </w:rPr>
      </w:pPr>
      <w:r w:rsidRPr="00040807">
        <w:rPr>
          <w:rStyle w:val="FontStyle12"/>
        </w:rPr>
        <w:t xml:space="preserve">Діяльність органів міської ради постійно спрямована на поліпшення інвестиційного клімату в м. Сєвєродонецьку та залучення інвестиційного капіталу, як вітчизняних так й іноземних інвесторів з метою розвитку економіки, інфраструктури міста, питань </w:t>
      </w:r>
      <w:r w:rsidR="0075005F">
        <w:rPr>
          <w:rStyle w:val="FontStyle12"/>
        </w:rPr>
        <w:t xml:space="preserve">енергоефективності, </w:t>
      </w:r>
      <w:r w:rsidRPr="00040807">
        <w:rPr>
          <w:rStyle w:val="FontStyle12"/>
        </w:rPr>
        <w:t xml:space="preserve">благоустрою, житлово-комунального </w:t>
      </w:r>
      <w:r w:rsidR="0075005F">
        <w:rPr>
          <w:rStyle w:val="FontStyle12"/>
        </w:rPr>
        <w:t>господарства</w:t>
      </w:r>
      <w:r w:rsidRPr="00040807">
        <w:rPr>
          <w:rStyle w:val="FontStyle12"/>
        </w:rPr>
        <w:t>, соціальних та інших питань. Розвиток взаємодії влади та бізнесу є однією з найважливіших умов для формування ефективної інвестиційної політики та розвитку ін</w:t>
      </w:r>
      <w:r w:rsidR="0075005F">
        <w:rPr>
          <w:rStyle w:val="FontStyle12"/>
        </w:rPr>
        <w:t>вестиційної діяльності в місті.</w:t>
      </w:r>
    </w:p>
    <w:p w:rsidR="00AB6BFE" w:rsidRPr="006311D7" w:rsidRDefault="00AB6BFE" w:rsidP="0075005F">
      <w:pPr>
        <w:pStyle w:val="afa"/>
        <w:spacing w:after="0" w:line="240" w:lineRule="auto"/>
        <w:ind w:left="0" w:firstLine="720"/>
        <w:jc w:val="both"/>
        <w:rPr>
          <w:rFonts w:ascii="Times New Roman" w:hAnsi="Times New Roman"/>
          <w:sz w:val="24"/>
          <w:szCs w:val="24"/>
          <w:lang w:val="uk-UA"/>
        </w:rPr>
      </w:pPr>
      <w:r w:rsidRPr="006311D7">
        <w:rPr>
          <w:rFonts w:ascii="Times New Roman" w:hAnsi="Times New Roman"/>
          <w:sz w:val="24"/>
          <w:szCs w:val="24"/>
          <w:lang w:val="uk-UA"/>
        </w:rPr>
        <w:t>Обсяг прямих іноземних інвестицій (акціонерний капітал) станом на 01.10.2016 року складає 156551,1 тис дол. США (станом на 01.01.2016 року – 194657,3 тис дол. США). Відбувся відтік акціонерного капіталу в обсязі 38106,2 тис дол. США.</w:t>
      </w:r>
    </w:p>
    <w:p w:rsidR="00BC69F5" w:rsidRPr="006311D7" w:rsidRDefault="00BC69F5" w:rsidP="0075005F">
      <w:pPr>
        <w:pStyle w:val="afa"/>
        <w:spacing w:after="0" w:line="240" w:lineRule="auto"/>
        <w:ind w:left="0" w:firstLine="720"/>
        <w:jc w:val="both"/>
        <w:rPr>
          <w:rFonts w:ascii="Times New Roman" w:hAnsi="Times New Roman"/>
          <w:sz w:val="24"/>
          <w:szCs w:val="24"/>
          <w:lang w:val="uk-UA"/>
        </w:rPr>
      </w:pPr>
      <w:r w:rsidRPr="006311D7">
        <w:rPr>
          <w:rFonts w:ascii="Times New Roman" w:hAnsi="Times New Roman"/>
          <w:sz w:val="24"/>
          <w:szCs w:val="24"/>
          <w:lang w:val="uk-UA"/>
        </w:rPr>
        <w:t>Обсяг капітальних інвестицій за 2016</w:t>
      </w:r>
      <w:r w:rsidR="00355894">
        <w:rPr>
          <w:rFonts w:ascii="Times New Roman" w:hAnsi="Times New Roman"/>
          <w:sz w:val="24"/>
          <w:szCs w:val="24"/>
          <w:lang w:val="uk-UA"/>
        </w:rPr>
        <w:t xml:space="preserve"> </w:t>
      </w:r>
      <w:r w:rsidRPr="006311D7">
        <w:rPr>
          <w:rFonts w:ascii="Times New Roman" w:hAnsi="Times New Roman"/>
          <w:sz w:val="24"/>
          <w:szCs w:val="24"/>
          <w:lang w:val="uk-UA"/>
        </w:rPr>
        <w:t>р</w:t>
      </w:r>
      <w:r w:rsidR="00355894">
        <w:rPr>
          <w:rFonts w:ascii="Times New Roman" w:hAnsi="Times New Roman"/>
          <w:sz w:val="24"/>
          <w:szCs w:val="24"/>
          <w:lang w:val="uk-UA"/>
        </w:rPr>
        <w:t>ік</w:t>
      </w:r>
      <w:r w:rsidRPr="006311D7">
        <w:rPr>
          <w:rFonts w:ascii="Times New Roman" w:hAnsi="Times New Roman"/>
          <w:sz w:val="24"/>
          <w:szCs w:val="24"/>
          <w:lang w:val="uk-UA"/>
        </w:rPr>
        <w:t xml:space="preserve"> складає 1576371,0 тис. грн., що в 6,1 рази більше обсягу за 2015</w:t>
      </w:r>
      <w:r w:rsidR="00355894">
        <w:rPr>
          <w:rFonts w:ascii="Times New Roman" w:hAnsi="Times New Roman"/>
          <w:sz w:val="24"/>
          <w:szCs w:val="24"/>
          <w:lang w:val="uk-UA"/>
        </w:rPr>
        <w:t xml:space="preserve"> </w:t>
      </w:r>
      <w:r w:rsidRPr="006311D7">
        <w:rPr>
          <w:rFonts w:ascii="Times New Roman" w:hAnsi="Times New Roman"/>
          <w:sz w:val="24"/>
          <w:szCs w:val="24"/>
          <w:lang w:val="uk-UA"/>
        </w:rPr>
        <w:t>р</w:t>
      </w:r>
      <w:r w:rsidR="00355894">
        <w:rPr>
          <w:rFonts w:ascii="Times New Roman" w:hAnsi="Times New Roman"/>
          <w:sz w:val="24"/>
          <w:szCs w:val="24"/>
          <w:lang w:val="uk-UA"/>
        </w:rPr>
        <w:t>ік</w:t>
      </w:r>
      <w:r w:rsidRPr="006311D7">
        <w:rPr>
          <w:rFonts w:ascii="Times New Roman" w:hAnsi="Times New Roman"/>
          <w:sz w:val="24"/>
          <w:szCs w:val="24"/>
          <w:lang w:val="uk-UA"/>
        </w:rPr>
        <w:t xml:space="preserve"> (259109,0 тис. грн.). Питома вага обсягу капітальних інвестицій складає 54,2% від загального обсягу по Луганській обл. Обсяг капітальних інвестицій на 1 особу склав 16243,5 грн. (по Луганській області – 1318,0 грн.).</w:t>
      </w:r>
    </w:p>
    <w:p w:rsidR="00BC69F5" w:rsidRPr="006311D7" w:rsidRDefault="00BC69F5" w:rsidP="0075005F">
      <w:pPr>
        <w:ind w:firstLine="709"/>
        <w:jc w:val="both"/>
        <w:rPr>
          <w:sz w:val="24"/>
          <w:szCs w:val="24"/>
        </w:rPr>
      </w:pPr>
      <w:r w:rsidRPr="006311D7">
        <w:rPr>
          <w:sz w:val="24"/>
          <w:szCs w:val="24"/>
        </w:rPr>
        <w:t>Будівельними підприємствами за 2016 рік виконано будівельних робіт в обсязі 163217,0 тис. грн., що на 5% більше обсягу за 2015 рік (155493,0 тис. грн.). Питома вага обсягу виконаних робіт складає 24% від загального обсягу по Луганській області.</w:t>
      </w:r>
    </w:p>
    <w:p w:rsidR="00BC69F5" w:rsidRPr="006311D7" w:rsidRDefault="00BC69F5" w:rsidP="0075005F">
      <w:pPr>
        <w:pStyle w:val="afa"/>
        <w:spacing w:after="0" w:line="240" w:lineRule="auto"/>
        <w:ind w:left="0" w:firstLine="720"/>
        <w:jc w:val="both"/>
        <w:rPr>
          <w:rFonts w:ascii="Times New Roman" w:hAnsi="Times New Roman"/>
          <w:sz w:val="24"/>
          <w:szCs w:val="24"/>
          <w:lang w:val="uk-UA"/>
        </w:rPr>
      </w:pPr>
      <w:r w:rsidRPr="006311D7">
        <w:rPr>
          <w:rFonts w:ascii="Times New Roman" w:hAnsi="Times New Roman"/>
          <w:sz w:val="24"/>
          <w:szCs w:val="24"/>
          <w:lang w:val="uk-UA"/>
        </w:rPr>
        <w:t>В 2016 році в місті введено в експлуатацію 838 м</w:t>
      </w:r>
      <w:r w:rsidRPr="006311D7">
        <w:rPr>
          <w:rFonts w:ascii="Times New Roman" w:hAnsi="Times New Roman"/>
          <w:sz w:val="24"/>
          <w:szCs w:val="24"/>
          <w:vertAlign w:val="superscript"/>
          <w:lang w:val="uk-UA"/>
        </w:rPr>
        <w:t>2</w:t>
      </w:r>
      <w:r w:rsidRPr="006311D7">
        <w:rPr>
          <w:rFonts w:ascii="Times New Roman" w:hAnsi="Times New Roman"/>
          <w:sz w:val="24"/>
          <w:szCs w:val="24"/>
          <w:lang w:val="uk-UA"/>
        </w:rPr>
        <w:t xml:space="preserve"> загальної площі житла, що в 6,5 рази менше обсягу в 2015 році (5447 м</w:t>
      </w:r>
      <w:r w:rsidRPr="006311D7">
        <w:rPr>
          <w:rFonts w:ascii="Times New Roman" w:hAnsi="Times New Roman"/>
          <w:sz w:val="24"/>
          <w:szCs w:val="24"/>
          <w:vertAlign w:val="superscript"/>
          <w:lang w:val="uk-UA"/>
        </w:rPr>
        <w:t>2</w:t>
      </w:r>
      <w:r w:rsidRPr="006311D7">
        <w:rPr>
          <w:rFonts w:ascii="Times New Roman" w:hAnsi="Times New Roman"/>
          <w:sz w:val="24"/>
          <w:szCs w:val="24"/>
          <w:lang w:val="uk-UA"/>
        </w:rPr>
        <w:t>). Прийнято в експлуатацію 3 житлові квартири (реконструкція з нежитлових приміщень) загальною площею 349 м</w:t>
      </w:r>
      <w:r w:rsidRPr="006311D7">
        <w:rPr>
          <w:rFonts w:ascii="Times New Roman" w:hAnsi="Times New Roman"/>
          <w:sz w:val="24"/>
          <w:szCs w:val="24"/>
          <w:vertAlign w:val="superscript"/>
          <w:lang w:val="uk-UA"/>
        </w:rPr>
        <w:t>2</w:t>
      </w:r>
      <w:r w:rsidRPr="006311D7">
        <w:rPr>
          <w:rFonts w:ascii="Times New Roman" w:hAnsi="Times New Roman"/>
          <w:sz w:val="24"/>
          <w:szCs w:val="24"/>
          <w:lang w:val="uk-UA"/>
        </w:rPr>
        <w:t xml:space="preserve"> та 4 індивідуальних житлових будинки загальною площею 489 м</w:t>
      </w:r>
      <w:r w:rsidRPr="006311D7">
        <w:rPr>
          <w:rFonts w:ascii="Times New Roman" w:hAnsi="Times New Roman"/>
          <w:sz w:val="24"/>
          <w:szCs w:val="24"/>
          <w:vertAlign w:val="superscript"/>
          <w:lang w:val="uk-UA"/>
        </w:rPr>
        <w:t>2</w:t>
      </w:r>
      <w:r w:rsidRPr="006311D7">
        <w:rPr>
          <w:rFonts w:ascii="Times New Roman" w:hAnsi="Times New Roman"/>
          <w:sz w:val="24"/>
          <w:szCs w:val="24"/>
          <w:lang w:val="uk-UA"/>
        </w:rPr>
        <w:t>.</w:t>
      </w:r>
    </w:p>
    <w:p w:rsidR="00C255B3" w:rsidRPr="00040807" w:rsidRDefault="00C255B3" w:rsidP="00C255B3">
      <w:pPr>
        <w:ind w:firstLine="709"/>
        <w:jc w:val="both"/>
      </w:pPr>
      <w:r w:rsidRPr="00040807">
        <w:rPr>
          <w:rStyle w:val="FontStyle12"/>
        </w:rPr>
        <w:t>Сєвєродонецьк залишається містом інвестиційної привабливості. Залучення інвестицій в розвиток міста сприяє введенню в експлуатацію нових промислових потужностей зі створенням нових робочих місць, а також будівництво житла, торгівельних, культурно-розважальних та оздоровчих комплексів.</w:t>
      </w:r>
    </w:p>
    <w:p w:rsidR="008F219C" w:rsidRPr="00040807" w:rsidRDefault="008F219C" w:rsidP="0075005F">
      <w:pPr>
        <w:pStyle w:val="23"/>
        <w:tabs>
          <w:tab w:val="left" w:pos="540"/>
        </w:tabs>
        <w:ind w:firstLine="680"/>
        <w:rPr>
          <w:sz w:val="24"/>
          <w:szCs w:val="24"/>
        </w:rPr>
      </w:pPr>
      <w:r w:rsidRPr="00040807">
        <w:rPr>
          <w:rStyle w:val="FontStyle12"/>
        </w:rPr>
        <w:t xml:space="preserve">Одним з основних напрямків залучення додаткових інвестиційних ресурсів є участь проектів Сєвєродонецької міської ради в різноманітних конкурсах проектів, </w:t>
      </w:r>
      <w:r w:rsidRPr="00040807">
        <w:rPr>
          <w:sz w:val="24"/>
          <w:szCs w:val="24"/>
        </w:rPr>
        <w:t xml:space="preserve">подаються проектні пропозиції щодо залучення </w:t>
      </w:r>
      <w:r w:rsidR="0033505E">
        <w:rPr>
          <w:sz w:val="24"/>
          <w:szCs w:val="24"/>
        </w:rPr>
        <w:t>міжнародної технічної допомоги.</w:t>
      </w:r>
    </w:p>
    <w:p w:rsidR="00C255B3" w:rsidRDefault="00BC69F5" w:rsidP="0075005F">
      <w:pPr>
        <w:pStyle w:val="23"/>
        <w:tabs>
          <w:tab w:val="left" w:pos="540"/>
        </w:tabs>
        <w:ind w:firstLine="680"/>
        <w:rPr>
          <w:rStyle w:val="FontStyle12"/>
        </w:rPr>
      </w:pPr>
      <w:r w:rsidRPr="00BC69F5">
        <w:rPr>
          <w:rStyle w:val="FontStyle12"/>
        </w:rPr>
        <w:t>У 2016 році міською радою був реалізований проект «Капітальний ремонт автодорожнього мосту через річку Сіверський Донець», який було зруйновано в 2014 році під час проведення АТО. Проект фінансувався Євросоюзом. Реалізація цього проекту</w:t>
      </w:r>
      <w:r w:rsidRPr="00BC69F5">
        <w:rPr>
          <w:sz w:val="24"/>
          <w:szCs w:val="24"/>
        </w:rPr>
        <w:t xml:space="preserve"> </w:t>
      </w:r>
      <w:r w:rsidRPr="00BC69F5">
        <w:rPr>
          <w:rStyle w:val="hps"/>
          <w:sz w:val="24"/>
          <w:szCs w:val="24"/>
        </w:rPr>
        <w:t>дала</w:t>
      </w:r>
      <w:r w:rsidRPr="00BC69F5">
        <w:rPr>
          <w:sz w:val="24"/>
          <w:szCs w:val="24"/>
        </w:rPr>
        <w:t xml:space="preserve"> </w:t>
      </w:r>
      <w:r w:rsidRPr="00BC69F5">
        <w:rPr>
          <w:rStyle w:val="hps"/>
          <w:sz w:val="24"/>
          <w:szCs w:val="24"/>
        </w:rPr>
        <w:t>можливість</w:t>
      </w:r>
      <w:r w:rsidRPr="00BC69F5">
        <w:rPr>
          <w:sz w:val="24"/>
          <w:szCs w:val="24"/>
        </w:rPr>
        <w:t xml:space="preserve"> </w:t>
      </w:r>
      <w:r w:rsidRPr="00BC69F5">
        <w:rPr>
          <w:rStyle w:val="hps"/>
          <w:sz w:val="24"/>
          <w:szCs w:val="24"/>
        </w:rPr>
        <w:t>відновити</w:t>
      </w:r>
      <w:r w:rsidRPr="00BC69F5">
        <w:rPr>
          <w:sz w:val="24"/>
          <w:szCs w:val="24"/>
        </w:rPr>
        <w:t xml:space="preserve"> </w:t>
      </w:r>
      <w:r w:rsidRPr="00BC69F5">
        <w:rPr>
          <w:rStyle w:val="hps"/>
          <w:sz w:val="24"/>
          <w:szCs w:val="24"/>
        </w:rPr>
        <w:t>транспортне сполучення</w:t>
      </w:r>
      <w:r w:rsidRPr="00BC69F5">
        <w:rPr>
          <w:sz w:val="24"/>
          <w:szCs w:val="24"/>
        </w:rPr>
        <w:t xml:space="preserve"> </w:t>
      </w:r>
      <w:r w:rsidRPr="00BC69F5">
        <w:rPr>
          <w:rStyle w:val="hps"/>
          <w:sz w:val="24"/>
          <w:szCs w:val="24"/>
        </w:rPr>
        <w:t>між</w:t>
      </w:r>
      <w:r w:rsidRPr="00BC69F5">
        <w:rPr>
          <w:sz w:val="24"/>
          <w:szCs w:val="24"/>
        </w:rPr>
        <w:t xml:space="preserve"> </w:t>
      </w:r>
      <w:r w:rsidRPr="00BC69F5">
        <w:rPr>
          <w:rStyle w:val="hps"/>
          <w:sz w:val="24"/>
          <w:szCs w:val="24"/>
        </w:rPr>
        <w:t>містами Сєвєродонецька та Лисичанськ.</w:t>
      </w:r>
      <w:r w:rsidRPr="00BC69F5">
        <w:rPr>
          <w:rStyle w:val="FontStyle12"/>
        </w:rPr>
        <w:t xml:space="preserve"> Вартість проекту – 1 529,954 тис. євро, з них 1 430,048 тис. євро - внесок ЄС та 99,906тис.євро - співфінансування міської ради.</w:t>
      </w:r>
    </w:p>
    <w:p w:rsidR="00BC69F5" w:rsidRPr="009A1334" w:rsidRDefault="009A1334" w:rsidP="0075005F">
      <w:pPr>
        <w:pStyle w:val="23"/>
        <w:tabs>
          <w:tab w:val="left" w:pos="540"/>
        </w:tabs>
        <w:ind w:firstLine="680"/>
        <w:rPr>
          <w:rStyle w:val="FontStyle12"/>
        </w:rPr>
      </w:pPr>
      <w:r w:rsidRPr="009A1334">
        <w:rPr>
          <w:color w:val="1C2022"/>
          <w:sz w:val="24"/>
          <w:szCs w:val="24"/>
          <w:shd w:val="clear" w:color="auto" w:fill="FFFFFF"/>
        </w:rPr>
        <w:t>Проект ЄС з відновлення мосту в Сєверодонецьку переміг у глобальному конкурсі на кращий проект ЄС за кордоном.</w:t>
      </w:r>
    </w:p>
    <w:p w:rsidR="008F219C" w:rsidRPr="00BC69F5" w:rsidRDefault="008F219C" w:rsidP="0075005F">
      <w:pPr>
        <w:ind w:firstLine="680"/>
        <w:jc w:val="both"/>
        <w:rPr>
          <w:sz w:val="24"/>
          <w:szCs w:val="24"/>
        </w:rPr>
      </w:pPr>
      <w:r w:rsidRPr="00040807">
        <w:rPr>
          <w:sz w:val="24"/>
          <w:szCs w:val="24"/>
        </w:rPr>
        <w:t>За допомогою проекту GIZ місто розпочало впровадження енергоменеджменту. Розроблено План дій зі сталого енергетичного розвитку м. Сєвєродонецька до 2020 року, яким передбачено зниження викидів СО</w:t>
      </w:r>
      <w:r w:rsidRPr="00040807">
        <w:rPr>
          <w:sz w:val="24"/>
          <w:szCs w:val="24"/>
          <w:vertAlign w:val="subscript"/>
        </w:rPr>
        <w:t xml:space="preserve">2 </w:t>
      </w:r>
      <w:r w:rsidRPr="00040807">
        <w:rPr>
          <w:sz w:val="24"/>
          <w:szCs w:val="24"/>
        </w:rPr>
        <w:t>до 2020 року на 21,7%.</w:t>
      </w:r>
      <w:r w:rsidR="00BC69F5">
        <w:rPr>
          <w:sz w:val="24"/>
          <w:szCs w:val="24"/>
        </w:rPr>
        <w:t xml:space="preserve"> </w:t>
      </w:r>
      <w:r w:rsidRPr="00BC69F5">
        <w:rPr>
          <w:sz w:val="24"/>
          <w:szCs w:val="24"/>
        </w:rPr>
        <w:t>В місті запроваджена система щоденного моніторингу споживання енергоресурсів в бюджетній сфері</w:t>
      </w:r>
      <w:r w:rsidR="00BC69F5">
        <w:rPr>
          <w:sz w:val="24"/>
          <w:szCs w:val="24"/>
        </w:rPr>
        <w:t>.</w:t>
      </w:r>
    </w:p>
    <w:p w:rsidR="00BC69F5" w:rsidRPr="00BC69F5" w:rsidRDefault="00BC69F5" w:rsidP="0075005F">
      <w:pPr>
        <w:ind w:firstLine="680"/>
        <w:jc w:val="both"/>
        <w:rPr>
          <w:sz w:val="24"/>
          <w:szCs w:val="24"/>
          <w:lang w:eastAsia="uk-UA"/>
        </w:rPr>
      </w:pPr>
      <w:r w:rsidRPr="00BC69F5">
        <w:rPr>
          <w:sz w:val="24"/>
          <w:szCs w:val="24"/>
        </w:rPr>
        <w:t xml:space="preserve">Сєвєродонецька міська рада </w:t>
      </w:r>
      <w:r w:rsidR="00C255B3">
        <w:rPr>
          <w:sz w:val="24"/>
          <w:szCs w:val="24"/>
        </w:rPr>
        <w:t xml:space="preserve">успішно </w:t>
      </w:r>
      <w:r w:rsidRPr="00BC69F5">
        <w:rPr>
          <w:rStyle w:val="hps"/>
          <w:sz w:val="24"/>
          <w:szCs w:val="24"/>
        </w:rPr>
        <w:t xml:space="preserve">співпрацює з </w:t>
      </w:r>
      <w:r w:rsidRPr="00BC69F5">
        <w:rPr>
          <w:sz w:val="24"/>
          <w:szCs w:val="24"/>
        </w:rPr>
        <w:t xml:space="preserve">проектом ЄС/ПРООН «Місцевий розвиток, орієнтований на громаду». У 2016 році у конкурсі проекту були визначені 6 переможців: </w:t>
      </w:r>
      <w:r w:rsidRPr="00BC69F5">
        <w:rPr>
          <w:sz w:val="24"/>
          <w:szCs w:val="24"/>
          <w:lang w:eastAsia="uk-UA"/>
        </w:rPr>
        <w:t>ОСББ "Економ", ОСББ «Енергетиків, 74», ОСББ «Веста», ОСББ «Сосновий бір», ОСББ «Комфорт, 9», ОСББ «Сім А</w:t>
      </w:r>
      <w:r w:rsidRPr="00BC69F5">
        <w:rPr>
          <w:i/>
          <w:sz w:val="24"/>
          <w:szCs w:val="24"/>
          <w:lang w:eastAsia="uk-UA"/>
        </w:rPr>
        <w:t xml:space="preserve">». </w:t>
      </w:r>
      <w:r w:rsidRPr="00BC69F5">
        <w:rPr>
          <w:sz w:val="24"/>
          <w:szCs w:val="24"/>
          <w:lang w:eastAsia="uk-UA"/>
        </w:rPr>
        <w:t>Загальна сума коштів на реалізацію проекту складає 2,4 млн. грн., з них кошти ПРООН – 1,2 млн. грн., 0,1 млн. грн. – кошти ОСББ, 1,1 млн. грн. – кошти міського бюджету. В рамках реалізації проекту були здійснені роботи з к</w:t>
      </w:r>
      <w:r w:rsidRPr="00BC69F5">
        <w:rPr>
          <w:sz w:val="24"/>
          <w:szCs w:val="24"/>
        </w:rPr>
        <w:t>апітального ремонту холодного, гарячого водопостачання та водовідведення, ремонту даху, заміни старих дерев’яних вікон на пластикові вікна, заміни труб на пластикові у системі опалення, встановлення теплолічильника, встановлення датчиків руху. У 2016 році профінансовано 1,6 млн. грн., у тому числі кошти ПРООН – 0,4 млн. грн., кошти ОСББ – 0,07 млн. грн., кошти міського бюджету – 1,1 млн. грн.</w:t>
      </w:r>
    </w:p>
    <w:p w:rsidR="00BC69F5" w:rsidRPr="00BC69F5" w:rsidRDefault="00BC69F5" w:rsidP="0075005F">
      <w:pPr>
        <w:pStyle w:val="23"/>
        <w:tabs>
          <w:tab w:val="left" w:pos="540"/>
        </w:tabs>
        <w:ind w:firstLine="680"/>
        <w:rPr>
          <w:rStyle w:val="FontStyle12"/>
        </w:rPr>
      </w:pPr>
      <w:r w:rsidRPr="00BC69F5">
        <w:rPr>
          <w:sz w:val="24"/>
          <w:szCs w:val="24"/>
        </w:rPr>
        <w:t xml:space="preserve">В рамках подальшої співпраці з проектом ЄС/ ПРООН «Місцевий розвиток, орієнтований на громаду» місто прийняло участь у проекті з впровадження ініціатив, </w:t>
      </w:r>
      <w:r w:rsidRPr="00BC69F5">
        <w:rPr>
          <w:sz w:val="24"/>
          <w:szCs w:val="24"/>
        </w:rPr>
        <w:lastRenderedPageBreak/>
        <w:t>спрямованих на покращення життєдіяльності міської інфраструктури та підвищення умов населення в рамках концепції «Розумні міста». Метою проекту є впровадження електронної системи трансляції засідань та голосувань, публічного документообігу Сєвєродонецької міської ради «Відкрита та прозора влада». Проект був відібраний, загальна сума на реалізацію проекту складає 804,552 тис. грн., у тому числі співфінасування з міського бюджету – 167,302 тис. грн., кошти ПРООН – 637,250 тис. грн. У грудні 2016 року відбулось розкриття тендерних пропозицій, обраний переможець, який буде виконувати роботи по проекту з березня 2017 року.</w:t>
      </w:r>
    </w:p>
    <w:p w:rsidR="00BC69F5" w:rsidRDefault="00BC69F5" w:rsidP="0075005F">
      <w:pPr>
        <w:pStyle w:val="23"/>
        <w:tabs>
          <w:tab w:val="left" w:pos="540"/>
        </w:tabs>
        <w:ind w:firstLine="680"/>
        <w:rPr>
          <w:sz w:val="24"/>
          <w:szCs w:val="24"/>
        </w:rPr>
      </w:pPr>
      <w:r w:rsidRPr="00BC69F5">
        <w:rPr>
          <w:sz w:val="24"/>
          <w:szCs w:val="24"/>
        </w:rPr>
        <w:t>В 2016 році за рахунок коштів Державного фонду регіонального розвитку (далі – ДФРР) було освоєно 10,</w:t>
      </w:r>
      <w:r w:rsidR="00972267">
        <w:rPr>
          <w:sz w:val="24"/>
          <w:szCs w:val="24"/>
        </w:rPr>
        <w:t>4</w:t>
      </w:r>
      <w:r w:rsidRPr="00BC69F5">
        <w:rPr>
          <w:sz w:val="24"/>
          <w:szCs w:val="24"/>
        </w:rPr>
        <w:t xml:space="preserve"> млн. грн. на реалізацію 5 з одібраних у конкурсі 8 проектів</w:t>
      </w:r>
      <w:r w:rsidR="00030C0E">
        <w:rPr>
          <w:sz w:val="24"/>
          <w:szCs w:val="24"/>
        </w:rPr>
        <w:t>, поданих на конкурс у 2015 році</w:t>
      </w:r>
      <w:r w:rsidRPr="00BC69F5">
        <w:rPr>
          <w:sz w:val="24"/>
          <w:szCs w:val="24"/>
        </w:rPr>
        <w:t>.</w:t>
      </w:r>
    </w:p>
    <w:p w:rsidR="00030C0E" w:rsidRDefault="00030C0E" w:rsidP="0075005F">
      <w:pPr>
        <w:pStyle w:val="23"/>
        <w:tabs>
          <w:tab w:val="left" w:pos="540"/>
        </w:tabs>
        <w:ind w:firstLine="680"/>
        <w:rPr>
          <w:b/>
          <w:bCs/>
          <w:sz w:val="24"/>
          <w:szCs w:val="24"/>
        </w:rPr>
      </w:pPr>
      <w:bookmarkStart w:id="2" w:name="RANGE!A1:L15"/>
    </w:p>
    <w:p w:rsidR="00030C0E" w:rsidRDefault="00030C0E" w:rsidP="007910E8">
      <w:pPr>
        <w:pStyle w:val="23"/>
        <w:tabs>
          <w:tab w:val="left" w:pos="540"/>
        </w:tabs>
        <w:ind w:left="709" w:right="1274" w:firstLine="0"/>
        <w:jc w:val="center"/>
        <w:rPr>
          <w:b/>
          <w:bCs/>
          <w:i/>
          <w:sz w:val="24"/>
          <w:szCs w:val="24"/>
        </w:rPr>
      </w:pPr>
      <w:r w:rsidRPr="00030C0E">
        <w:rPr>
          <w:b/>
          <w:bCs/>
          <w:i/>
          <w:sz w:val="24"/>
          <w:szCs w:val="24"/>
        </w:rPr>
        <w:t xml:space="preserve">Перелік інвестиційних програм і проектів регіонального розвитку, що можуть реалізовуватися за рахунок коштів </w:t>
      </w:r>
      <w:r w:rsidR="007910E8">
        <w:rPr>
          <w:b/>
          <w:bCs/>
          <w:i/>
          <w:sz w:val="24"/>
          <w:szCs w:val="24"/>
        </w:rPr>
        <w:t>ДФФР</w:t>
      </w:r>
      <w:r>
        <w:rPr>
          <w:b/>
          <w:bCs/>
          <w:i/>
          <w:sz w:val="24"/>
          <w:szCs w:val="24"/>
        </w:rPr>
        <w:t xml:space="preserve"> у 2016 році</w:t>
      </w:r>
      <w:bookmarkEnd w:id="2"/>
    </w:p>
    <w:p w:rsidR="00972267" w:rsidRPr="00030C0E" w:rsidRDefault="00972267" w:rsidP="00972267">
      <w:pPr>
        <w:pStyle w:val="23"/>
        <w:tabs>
          <w:tab w:val="left" w:pos="540"/>
        </w:tabs>
        <w:ind w:left="1560" w:right="1558" w:firstLine="0"/>
        <w:jc w:val="center"/>
        <w:rPr>
          <w:i/>
          <w:sz w:val="24"/>
          <w:szCs w:val="24"/>
        </w:rPr>
      </w:pPr>
    </w:p>
    <w:tbl>
      <w:tblPr>
        <w:tblStyle w:val="aff6"/>
        <w:tblW w:w="9655" w:type="dxa"/>
        <w:tblInd w:w="122" w:type="dxa"/>
        <w:tblLook w:val="04A0"/>
      </w:tblPr>
      <w:tblGrid>
        <w:gridCol w:w="723"/>
        <w:gridCol w:w="4669"/>
        <w:gridCol w:w="1580"/>
        <w:gridCol w:w="1296"/>
        <w:gridCol w:w="1387"/>
      </w:tblGrid>
      <w:tr w:rsidR="00A17DF7" w:rsidTr="00972267">
        <w:tc>
          <w:tcPr>
            <w:tcW w:w="723" w:type="dxa"/>
            <w:vAlign w:val="center"/>
          </w:tcPr>
          <w:p w:rsidR="00030C0E" w:rsidRPr="005B79D3" w:rsidRDefault="00030C0E" w:rsidP="00235E85">
            <w:pPr>
              <w:jc w:val="center"/>
              <w:rPr>
                <w:b/>
                <w:sz w:val="23"/>
                <w:szCs w:val="23"/>
              </w:rPr>
            </w:pPr>
            <w:r w:rsidRPr="005B79D3">
              <w:rPr>
                <w:b/>
                <w:sz w:val="23"/>
                <w:szCs w:val="23"/>
              </w:rPr>
              <w:t>№ з.п</w:t>
            </w:r>
          </w:p>
        </w:tc>
        <w:tc>
          <w:tcPr>
            <w:tcW w:w="4669" w:type="dxa"/>
            <w:vAlign w:val="center"/>
          </w:tcPr>
          <w:p w:rsidR="00030C0E" w:rsidRPr="005B79D3" w:rsidRDefault="00030C0E" w:rsidP="00972267">
            <w:pPr>
              <w:ind w:left="-244" w:firstLine="244"/>
              <w:jc w:val="center"/>
              <w:rPr>
                <w:b/>
                <w:sz w:val="23"/>
                <w:szCs w:val="23"/>
              </w:rPr>
            </w:pPr>
            <w:r w:rsidRPr="005B79D3">
              <w:rPr>
                <w:b/>
                <w:sz w:val="23"/>
                <w:szCs w:val="23"/>
              </w:rPr>
              <w:t>Назва проекту</w:t>
            </w:r>
          </w:p>
        </w:tc>
        <w:tc>
          <w:tcPr>
            <w:tcW w:w="1580" w:type="dxa"/>
            <w:vAlign w:val="center"/>
          </w:tcPr>
          <w:p w:rsidR="00030C0E" w:rsidRPr="00A17DF7" w:rsidRDefault="00972267" w:rsidP="00A17DF7">
            <w:pPr>
              <w:pStyle w:val="23"/>
              <w:tabs>
                <w:tab w:val="left" w:pos="540"/>
              </w:tabs>
              <w:ind w:firstLine="0"/>
              <w:jc w:val="center"/>
              <w:rPr>
                <w:b/>
                <w:sz w:val="24"/>
                <w:szCs w:val="24"/>
              </w:rPr>
            </w:pPr>
            <w:r>
              <w:rPr>
                <w:b/>
                <w:sz w:val="24"/>
                <w:szCs w:val="24"/>
              </w:rPr>
              <w:t>Загальна в</w:t>
            </w:r>
            <w:r w:rsidR="00030C0E" w:rsidRPr="00A17DF7">
              <w:rPr>
                <w:b/>
                <w:sz w:val="24"/>
                <w:szCs w:val="24"/>
              </w:rPr>
              <w:t>артість проекту,</w:t>
            </w:r>
          </w:p>
          <w:p w:rsidR="00030C0E" w:rsidRPr="00A17DF7" w:rsidRDefault="00030C0E" w:rsidP="00A17DF7">
            <w:pPr>
              <w:pStyle w:val="23"/>
              <w:tabs>
                <w:tab w:val="left" w:pos="540"/>
              </w:tabs>
              <w:ind w:firstLine="0"/>
              <w:jc w:val="center"/>
              <w:rPr>
                <w:b/>
                <w:sz w:val="24"/>
                <w:szCs w:val="24"/>
              </w:rPr>
            </w:pPr>
            <w:r w:rsidRPr="00A17DF7">
              <w:rPr>
                <w:b/>
                <w:sz w:val="24"/>
                <w:szCs w:val="24"/>
              </w:rPr>
              <w:t>тис. грн.</w:t>
            </w:r>
          </w:p>
        </w:tc>
        <w:tc>
          <w:tcPr>
            <w:tcW w:w="1296" w:type="dxa"/>
            <w:vAlign w:val="center"/>
          </w:tcPr>
          <w:p w:rsidR="00030C0E" w:rsidRPr="00A17DF7" w:rsidRDefault="00A17DF7" w:rsidP="00A17DF7">
            <w:pPr>
              <w:pStyle w:val="23"/>
              <w:tabs>
                <w:tab w:val="left" w:pos="540"/>
              </w:tabs>
              <w:ind w:firstLine="0"/>
              <w:jc w:val="center"/>
              <w:rPr>
                <w:b/>
                <w:sz w:val="24"/>
                <w:szCs w:val="24"/>
              </w:rPr>
            </w:pPr>
            <w:r w:rsidRPr="00A17DF7">
              <w:rPr>
                <w:b/>
                <w:sz w:val="24"/>
                <w:szCs w:val="24"/>
              </w:rPr>
              <w:t>Виділено</w:t>
            </w:r>
            <w:r w:rsidR="00030C0E" w:rsidRPr="00A17DF7">
              <w:rPr>
                <w:b/>
                <w:sz w:val="24"/>
                <w:szCs w:val="24"/>
              </w:rPr>
              <w:t xml:space="preserve"> коштів</w:t>
            </w:r>
            <w:r w:rsidRPr="00A17DF7">
              <w:rPr>
                <w:b/>
                <w:sz w:val="24"/>
                <w:szCs w:val="24"/>
              </w:rPr>
              <w:t>,</w:t>
            </w:r>
          </w:p>
          <w:p w:rsidR="00A17DF7" w:rsidRPr="00A17DF7" w:rsidRDefault="00A17DF7" w:rsidP="00A17DF7">
            <w:pPr>
              <w:pStyle w:val="23"/>
              <w:tabs>
                <w:tab w:val="left" w:pos="540"/>
              </w:tabs>
              <w:ind w:firstLine="0"/>
              <w:jc w:val="center"/>
              <w:rPr>
                <w:b/>
                <w:sz w:val="24"/>
                <w:szCs w:val="24"/>
              </w:rPr>
            </w:pPr>
            <w:r w:rsidRPr="00A17DF7">
              <w:rPr>
                <w:b/>
                <w:sz w:val="24"/>
                <w:szCs w:val="24"/>
              </w:rPr>
              <w:t>тис. грн.</w:t>
            </w:r>
          </w:p>
        </w:tc>
        <w:tc>
          <w:tcPr>
            <w:tcW w:w="1387" w:type="dxa"/>
            <w:vAlign w:val="center"/>
          </w:tcPr>
          <w:p w:rsidR="00030C0E" w:rsidRPr="00A17DF7" w:rsidRDefault="00A17DF7" w:rsidP="00A17DF7">
            <w:pPr>
              <w:pStyle w:val="23"/>
              <w:tabs>
                <w:tab w:val="left" w:pos="540"/>
              </w:tabs>
              <w:ind w:firstLine="0"/>
              <w:jc w:val="center"/>
              <w:rPr>
                <w:b/>
                <w:sz w:val="24"/>
                <w:szCs w:val="24"/>
              </w:rPr>
            </w:pPr>
            <w:r w:rsidRPr="00A17DF7">
              <w:rPr>
                <w:b/>
                <w:sz w:val="24"/>
                <w:szCs w:val="24"/>
              </w:rPr>
              <w:t>Освоєно у 2016 році,</w:t>
            </w:r>
          </w:p>
          <w:p w:rsidR="00A17DF7" w:rsidRPr="00A17DF7" w:rsidRDefault="00A17DF7" w:rsidP="00A17DF7">
            <w:pPr>
              <w:pStyle w:val="23"/>
              <w:tabs>
                <w:tab w:val="left" w:pos="540"/>
              </w:tabs>
              <w:ind w:firstLine="0"/>
              <w:jc w:val="center"/>
              <w:rPr>
                <w:b/>
                <w:sz w:val="24"/>
                <w:szCs w:val="24"/>
              </w:rPr>
            </w:pPr>
            <w:r w:rsidRPr="00A17DF7">
              <w:rPr>
                <w:b/>
                <w:sz w:val="24"/>
                <w:szCs w:val="24"/>
              </w:rPr>
              <w:t>тис. грн.</w:t>
            </w:r>
          </w:p>
        </w:tc>
      </w:tr>
      <w:tr w:rsidR="00A17DF7" w:rsidTr="00972267">
        <w:tc>
          <w:tcPr>
            <w:tcW w:w="723" w:type="dxa"/>
            <w:vAlign w:val="center"/>
          </w:tcPr>
          <w:p w:rsidR="00A17DF7" w:rsidRDefault="00A17DF7" w:rsidP="00972267">
            <w:pPr>
              <w:pStyle w:val="23"/>
              <w:tabs>
                <w:tab w:val="left" w:pos="540"/>
              </w:tabs>
              <w:ind w:firstLine="0"/>
              <w:jc w:val="center"/>
              <w:rPr>
                <w:sz w:val="24"/>
                <w:szCs w:val="24"/>
              </w:rPr>
            </w:pPr>
            <w:r>
              <w:rPr>
                <w:sz w:val="24"/>
                <w:szCs w:val="24"/>
              </w:rPr>
              <w:t>1</w:t>
            </w:r>
          </w:p>
        </w:tc>
        <w:tc>
          <w:tcPr>
            <w:tcW w:w="4669" w:type="dxa"/>
            <w:vAlign w:val="center"/>
          </w:tcPr>
          <w:p w:rsidR="00A17DF7" w:rsidRDefault="00A17DF7" w:rsidP="00972267">
            <w:pPr>
              <w:pStyle w:val="23"/>
              <w:tabs>
                <w:tab w:val="left" w:pos="540"/>
              </w:tabs>
              <w:ind w:firstLine="0"/>
              <w:jc w:val="left"/>
              <w:rPr>
                <w:sz w:val="24"/>
                <w:szCs w:val="24"/>
              </w:rPr>
            </w:pPr>
            <w:r w:rsidRPr="00A17DF7">
              <w:rPr>
                <w:sz w:val="24"/>
                <w:szCs w:val="24"/>
              </w:rPr>
              <w:t>Реконструкція заплавного мосту №2 м.Сєвєродонецьк</w:t>
            </w:r>
          </w:p>
        </w:tc>
        <w:tc>
          <w:tcPr>
            <w:tcW w:w="1580" w:type="dxa"/>
            <w:vAlign w:val="center"/>
          </w:tcPr>
          <w:p w:rsidR="00A17DF7" w:rsidRDefault="00A17DF7" w:rsidP="00972267">
            <w:pPr>
              <w:pStyle w:val="23"/>
              <w:tabs>
                <w:tab w:val="left" w:pos="540"/>
              </w:tabs>
              <w:ind w:firstLine="0"/>
              <w:jc w:val="center"/>
              <w:rPr>
                <w:sz w:val="24"/>
                <w:szCs w:val="24"/>
              </w:rPr>
            </w:pPr>
            <w:r w:rsidRPr="00A17DF7">
              <w:rPr>
                <w:sz w:val="24"/>
                <w:szCs w:val="24"/>
              </w:rPr>
              <w:t>5</w:t>
            </w:r>
            <w:r w:rsidR="00972267">
              <w:rPr>
                <w:sz w:val="24"/>
                <w:szCs w:val="24"/>
              </w:rPr>
              <w:t xml:space="preserve"> </w:t>
            </w:r>
            <w:r w:rsidRPr="00A17DF7">
              <w:rPr>
                <w:sz w:val="24"/>
                <w:szCs w:val="24"/>
              </w:rPr>
              <w:t>842,908</w:t>
            </w:r>
          </w:p>
        </w:tc>
        <w:tc>
          <w:tcPr>
            <w:tcW w:w="1296" w:type="dxa"/>
            <w:vAlign w:val="center"/>
          </w:tcPr>
          <w:p w:rsidR="00A17DF7" w:rsidRDefault="00970848" w:rsidP="00972267">
            <w:pPr>
              <w:pStyle w:val="23"/>
              <w:tabs>
                <w:tab w:val="left" w:pos="540"/>
              </w:tabs>
              <w:ind w:firstLine="0"/>
              <w:jc w:val="center"/>
              <w:rPr>
                <w:sz w:val="24"/>
                <w:szCs w:val="24"/>
              </w:rPr>
            </w:pPr>
            <w:r w:rsidRPr="00970848">
              <w:rPr>
                <w:sz w:val="24"/>
                <w:szCs w:val="24"/>
              </w:rPr>
              <w:t>4689,971</w:t>
            </w:r>
          </w:p>
        </w:tc>
        <w:tc>
          <w:tcPr>
            <w:tcW w:w="1387" w:type="dxa"/>
            <w:vAlign w:val="center"/>
          </w:tcPr>
          <w:p w:rsidR="00A17DF7" w:rsidRDefault="00970848" w:rsidP="00972267">
            <w:pPr>
              <w:pStyle w:val="23"/>
              <w:tabs>
                <w:tab w:val="left" w:pos="540"/>
              </w:tabs>
              <w:ind w:firstLine="0"/>
              <w:jc w:val="center"/>
              <w:rPr>
                <w:sz w:val="24"/>
                <w:szCs w:val="24"/>
              </w:rPr>
            </w:pPr>
            <w:r w:rsidRPr="00970848">
              <w:rPr>
                <w:sz w:val="24"/>
                <w:szCs w:val="24"/>
              </w:rPr>
              <w:t>1180,576</w:t>
            </w:r>
          </w:p>
        </w:tc>
      </w:tr>
      <w:tr w:rsidR="00A17DF7" w:rsidTr="00972267">
        <w:tc>
          <w:tcPr>
            <w:tcW w:w="723" w:type="dxa"/>
            <w:vAlign w:val="center"/>
          </w:tcPr>
          <w:p w:rsidR="00A17DF7" w:rsidRDefault="00A17DF7" w:rsidP="00972267">
            <w:pPr>
              <w:pStyle w:val="23"/>
              <w:tabs>
                <w:tab w:val="left" w:pos="540"/>
              </w:tabs>
              <w:ind w:firstLine="0"/>
              <w:jc w:val="center"/>
              <w:rPr>
                <w:sz w:val="24"/>
                <w:szCs w:val="24"/>
              </w:rPr>
            </w:pPr>
            <w:r>
              <w:rPr>
                <w:sz w:val="24"/>
                <w:szCs w:val="24"/>
              </w:rPr>
              <w:t>2</w:t>
            </w:r>
          </w:p>
        </w:tc>
        <w:tc>
          <w:tcPr>
            <w:tcW w:w="4669" w:type="dxa"/>
            <w:vAlign w:val="center"/>
          </w:tcPr>
          <w:p w:rsidR="00A17DF7" w:rsidRDefault="00A17DF7" w:rsidP="00972267">
            <w:pPr>
              <w:pStyle w:val="23"/>
              <w:tabs>
                <w:tab w:val="left" w:pos="540"/>
              </w:tabs>
              <w:ind w:firstLine="0"/>
              <w:jc w:val="left"/>
              <w:rPr>
                <w:sz w:val="24"/>
                <w:szCs w:val="24"/>
              </w:rPr>
            </w:pPr>
            <w:r w:rsidRPr="00A17DF7">
              <w:rPr>
                <w:sz w:val="24"/>
                <w:szCs w:val="24"/>
              </w:rPr>
              <w:t>Реконструкція заплавного мосту №</w:t>
            </w:r>
            <w:r>
              <w:rPr>
                <w:sz w:val="24"/>
                <w:szCs w:val="24"/>
              </w:rPr>
              <w:t>3</w:t>
            </w:r>
            <w:r w:rsidRPr="00A17DF7">
              <w:rPr>
                <w:sz w:val="24"/>
                <w:szCs w:val="24"/>
              </w:rPr>
              <w:t xml:space="preserve"> м.Сєвєродонецьк</w:t>
            </w:r>
          </w:p>
        </w:tc>
        <w:tc>
          <w:tcPr>
            <w:tcW w:w="1580" w:type="dxa"/>
            <w:vAlign w:val="center"/>
          </w:tcPr>
          <w:p w:rsidR="00A17DF7" w:rsidRDefault="00970848" w:rsidP="00972267">
            <w:pPr>
              <w:pStyle w:val="23"/>
              <w:tabs>
                <w:tab w:val="left" w:pos="540"/>
              </w:tabs>
              <w:ind w:firstLine="0"/>
              <w:jc w:val="center"/>
              <w:rPr>
                <w:sz w:val="24"/>
                <w:szCs w:val="24"/>
              </w:rPr>
            </w:pPr>
            <w:r w:rsidRPr="00970848">
              <w:rPr>
                <w:sz w:val="24"/>
                <w:szCs w:val="24"/>
              </w:rPr>
              <w:t>3</w:t>
            </w:r>
            <w:r w:rsidR="00972267">
              <w:rPr>
                <w:sz w:val="24"/>
                <w:szCs w:val="24"/>
              </w:rPr>
              <w:t xml:space="preserve"> </w:t>
            </w:r>
            <w:r w:rsidRPr="00970848">
              <w:rPr>
                <w:sz w:val="24"/>
                <w:szCs w:val="24"/>
              </w:rPr>
              <w:t>712,161</w:t>
            </w:r>
          </w:p>
        </w:tc>
        <w:tc>
          <w:tcPr>
            <w:tcW w:w="1296" w:type="dxa"/>
            <w:vAlign w:val="center"/>
          </w:tcPr>
          <w:p w:rsidR="00A17DF7" w:rsidRDefault="00970848" w:rsidP="00972267">
            <w:pPr>
              <w:pStyle w:val="23"/>
              <w:tabs>
                <w:tab w:val="left" w:pos="540"/>
              </w:tabs>
              <w:ind w:firstLine="0"/>
              <w:jc w:val="center"/>
              <w:rPr>
                <w:sz w:val="24"/>
                <w:szCs w:val="24"/>
              </w:rPr>
            </w:pPr>
            <w:r w:rsidRPr="00970848">
              <w:rPr>
                <w:sz w:val="24"/>
                <w:szCs w:val="24"/>
              </w:rPr>
              <w:t>3488,858</w:t>
            </w:r>
          </w:p>
        </w:tc>
        <w:tc>
          <w:tcPr>
            <w:tcW w:w="1387" w:type="dxa"/>
            <w:vAlign w:val="center"/>
          </w:tcPr>
          <w:p w:rsidR="00A17DF7" w:rsidRDefault="00970848" w:rsidP="00972267">
            <w:pPr>
              <w:pStyle w:val="23"/>
              <w:tabs>
                <w:tab w:val="left" w:pos="540"/>
              </w:tabs>
              <w:ind w:firstLine="0"/>
              <w:jc w:val="center"/>
              <w:rPr>
                <w:sz w:val="24"/>
                <w:szCs w:val="24"/>
              </w:rPr>
            </w:pPr>
            <w:r w:rsidRPr="00970848">
              <w:rPr>
                <w:sz w:val="24"/>
                <w:szCs w:val="24"/>
              </w:rPr>
              <w:t>2862,17</w:t>
            </w:r>
          </w:p>
        </w:tc>
      </w:tr>
      <w:tr w:rsidR="00A17DF7" w:rsidTr="00972267">
        <w:tc>
          <w:tcPr>
            <w:tcW w:w="723" w:type="dxa"/>
            <w:vAlign w:val="center"/>
          </w:tcPr>
          <w:p w:rsidR="00A17DF7" w:rsidRDefault="00A17DF7" w:rsidP="00972267">
            <w:pPr>
              <w:pStyle w:val="23"/>
              <w:tabs>
                <w:tab w:val="left" w:pos="540"/>
              </w:tabs>
              <w:ind w:firstLine="0"/>
              <w:jc w:val="center"/>
              <w:rPr>
                <w:sz w:val="24"/>
                <w:szCs w:val="24"/>
              </w:rPr>
            </w:pPr>
            <w:r>
              <w:rPr>
                <w:sz w:val="24"/>
                <w:szCs w:val="24"/>
              </w:rPr>
              <w:t>3</w:t>
            </w:r>
          </w:p>
        </w:tc>
        <w:tc>
          <w:tcPr>
            <w:tcW w:w="4669" w:type="dxa"/>
            <w:vAlign w:val="center"/>
          </w:tcPr>
          <w:p w:rsidR="00A17DF7" w:rsidRDefault="00A17DF7" w:rsidP="00972267">
            <w:pPr>
              <w:pStyle w:val="23"/>
              <w:tabs>
                <w:tab w:val="left" w:pos="540"/>
              </w:tabs>
              <w:ind w:firstLine="0"/>
              <w:jc w:val="left"/>
              <w:rPr>
                <w:sz w:val="24"/>
                <w:szCs w:val="24"/>
              </w:rPr>
            </w:pPr>
            <w:r w:rsidRPr="00A17DF7">
              <w:rPr>
                <w:sz w:val="24"/>
                <w:szCs w:val="24"/>
              </w:rPr>
              <w:t>Реконструкція заплавного мосту №</w:t>
            </w:r>
            <w:r>
              <w:rPr>
                <w:sz w:val="24"/>
                <w:szCs w:val="24"/>
              </w:rPr>
              <w:t>4</w:t>
            </w:r>
            <w:r w:rsidRPr="00A17DF7">
              <w:rPr>
                <w:sz w:val="24"/>
                <w:szCs w:val="24"/>
              </w:rPr>
              <w:t xml:space="preserve"> м.Сєвєродонецьк</w:t>
            </w:r>
          </w:p>
        </w:tc>
        <w:tc>
          <w:tcPr>
            <w:tcW w:w="1580" w:type="dxa"/>
            <w:vAlign w:val="center"/>
          </w:tcPr>
          <w:p w:rsidR="00A17DF7" w:rsidRDefault="00970848" w:rsidP="00972267">
            <w:pPr>
              <w:pStyle w:val="23"/>
              <w:tabs>
                <w:tab w:val="left" w:pos="540"/>
              </w:tabs>
              <w:ind w:firstLine="0"/>
              <w:jc w:val="center"/>
              <w:rPr>
                <w:sz w:val="24"/>
                <w:szCs w:val="24"/>
              </w:rPr>
            </w:pPr>
            <w:r w:rsidRPr="00970848">
              <w:rPr>
                <w:sz w:val="24"/>
                <w:szCs w:val="24"/>
              </w:rPr>
              <w:t>3</w:t>
            </w:r>
            <w:r w:rsidR="00972267">
              <w:rPr>
                <w:sz w:val="24"/>
                <w:szCs w:val="24"/>
              </w:rPr>
              <w:t xml:space="preserve"> </w:t>
            </w:r>
            <w:r w:rsidRPr="00970848">
              <w:rPr>
                <w:sz w:val="24"/>
                <w:szCs w:val="24"/>
              </w:rPr>
              <w:t>531,527</w:t>
            </w:r>
          </w:p>
        </w:tc>
        <w:tc>
          <w:tcPr>
            <w:tcW w:w="1296" w:type="dxa"/>
            <w:vAlign w:val="center"/>
          </w:tcPr>
          <w:p w:rsidR="00A17DF7" w:rsidRDefault="00970848" w:rsidP="00972267">
            <w:pPr>
              <w:pStyle w:val="23"/>
              <w:tabs>
                <w:tab w:val="left" w:pos="540"/>
              </w:tabs>
              <w:ind w:firstLine="0"/>
              <w:jc w:val="center"/>
              <w:rPr>
                <w:sz w:val="24"/>
                <w:szCs w:val="24"/>
              </w:rPr>
            </w:pPr>
            <w:r w:rsidRPr="00970848">
              <w:rPr>
                <w:sz w:val="24"/>
                <w:szCs w:val="24"/>
              </w:rPr>
              <w:t>3322,391</w:t>
            </w:r>
          </w:p>
        </w:tc>
        <w:tc>
          <w:tcPr>
            <w:tcW w:w="1387" w:type="dxa"/>
            <w:vAlign w:val="center"/>
          </w:tcPr>
          <w:p w:rsidR="00A17DF7" w:rsidRDefault="00970848" w:rsidP="00972267">
            <w:pPr>
              <w:pStyle w:val="23"/>
              <w:tabs>
                <w:tab w:val="left" w:pos="540"/>
              </w:tabs>
              <w:ind w:firstLine="0"/>
              <w:jc w:val="center"/>
              <w:rPr>
                <w:sz w:val="24"/>
                <w:szCs w:val="24"/>
              </w:rPr>
            </w:pPr>
            <w:r w:rsidRPr="00970848">
              <w:rPr>
                <w:sz w:val="24"/>
                <w:szCs w:val="24"/>
              </w:rPr>
              <w:t>2683,566</w:t>
            </w:r>
          </w:p>
        </w:tc>
      </w:tr>
      <w:tr w:rsidR="00A17DF7" w:rsidTr="00972267">
        <w:tc>
          <w:tcPr>
            <w:tcW w:w="723" w:type="dxa"/>
            <w:vAlign w:val="center"/>
          </w:tcPr>
          <w:p w:rsidR="00A17DF7" w:rsidRDefault="00A17DF7" w:rsidP="00972267">
            <w:pPr>
              <w:pStyle w:val="23"/>
              <w:tabs>
                <w:tab w:val="left" w:pos="540"/>
              </w:tabs>
              <w:ind w:firstLine="0"/>
              <w:jc w:val="center"/>
              <w:rPr>
                <w:sz w:val="24"/>
                <w:szCs w:val="24"/>
              </w:rPr>
            </w:pPr>
            <w:r>
              <w:rPr>
                <w:sz w:val="24"/>
                <w:szCs w:val="24"/>
              </w:rPr>
              <w:t>4</w:t>
            </w:r>
          </w:p>
        </w:tc>
        <w:tc>
          <w:tcPr>
            <w:tcW w:w="4669" w:type="dxa"/>
            <w:vAlign w:val="center"/>
          </w:tcPr>
          <w:p w:rsidR="00A17DF7" w:rsidRDefault="00A17DF7" w:rsidP="00972267">
            <w:pPr>
              <w:pStyle w:val="23"/>
              <w:tabs>
                <w:tab w:val="left" w:pos="540"/>
              </w:tabs>
              <w:ind w:firstLine="0"/>
              <w:jc w:val="left"/>
              <w:rPr>
                <w:sz w:val="24"/>
                <w:szCs w:val="24"/>
              </w:rPr>
            </w:pPr>
            <w:r w:rsidRPr="00A17DF7">
              <w:rPr>
                <w:sz w:val="24"/>
                <w:szCs w:val="24"/>
              </w:rPr>
              <w:t>Реконструкція проїжджої частини вул. Сметаніна в м.Сєвєродонецьку</w:t>
            </w:r>
          </w:p>
        </w:tc>
        <w:tc>
          <w:tcPr>
            <w:tcW w:w="1580" w:type="dxa"/>
            <w:vAlign w:val="center"/>
          </w:tcPr>
          <w:p w:rsidR="00A17DF7" w:rsidRDefault="00970848" w:rsidP="00972267">
            <w:pPr>
              <w:pStyle w:val="23"/>
              <w:tabs>
                <w:tab w:val="left" w:pos="540"/>
              </w:tabs>
              <w:ind w:firstLine="0"/>
              <w:jc w:val="center"/>
              <w:rPr>
                <w:sz w:val="24"/>
                <w:szCs w:val="24"/>
              </w:rPr>
            </w:pPr>
            <w:r>
              <w:rPr>
                <w:sz w:val="24"/>
                <w:szCs w:val="24"/>
              </w:rPr>
              <w:t>380,0</w:t>
            </w:r>
          </w:p>
        </w:tc>
        <w:tc>
          <w:tcPr>
            <w:tcW w:w="1296" w:type="dxa"/>
            <w:vAlign w:val="center"/>
          </w:tcPr>
          <w:p w:rsidR="00A17DF7" w:rsidRDefault="00970848" w:rsidP="00972267">
            <w:pPr>
              <w:pStyle w:val="23"/>
              <w:tabs>
                <w:tab w:val="left" w:pos="540"/>
              </w:tabs>
              <w:ind w:firstLine="0"/>
              <w:jc w:val="center"/>
              <w:rPr>
                <w:sz w:val="24"/>
                <w:szCs w:val="24"/>
              </w:rPr>
            </w:pPr>
            <w:r>
              <w:rPr>
                <w:sz w:val="24"/>
                <w:szCs w:val="24"/>
              </w:rPr>
              <w:t>262,0</w:t>
            </w:r>
          </w:p>
        </w:tc>
        <w:tc>
          <w:tcPr>
            <w:tcW w:w="1387" w:type="dxa"/>
            <w:vAlign w:val="center"/>
          </w:tcPr>
          <w:p w:rsidR="00A17DF7" w:rsidRDefault="00970848" w:rsidP="00972267">
            <w:pPr>
              <w:pStyle w:val="23"/>
              <w:tabs>
                <w:tab w:val="left" w:pos="540"/>
              </w:tabs>
              <w:ind w:firstLine="0"/>
              <w:jc w:val="center"/>
              <w:rPr>
                <w:sz w:val="24"/>
                <w:szCs w:val="24"/>
              </w:rPr>
            </w:pPr>
            <w:r>
              <w:rPr>
                <w:sz w:val="24"/>
                <w:szCs w:val="24"/>
              </w:rPr>
              <w:t>0</w:t>
            </w:r>
          </w:p>
        </w:tc>
      </w:tr>
      <w:tr w:rsidR="00A17DF7" w:rsidTr="00972267">
        <w:tc>
          <w:tcPr>
            <w:tcW w:w="723" w:type="dxa"/>
            <w:vAlign w:val="center"/>
          </w:tcPr>
          <w:p w:rsidR="00A17DF7" w:rsidRDefault="00A17DF7" w:rsidP="00972267">
            <w:pPr>
              <w:pStyle w:val="23"/>
              <w:tabs>
                <w:tab w:val="left" w:pos="540"/>
              </w:tabs>
              <w:ind w:firstLine="0"/>
              <w:jc w:val="center"/>
              <w:rPr>
                <w:sz w:val="24"/>
                <w:szCs w:val="24"/>
              </w:rPr>
            </w:pPr>
            <w:r>
              <w:rPr>
                <w:sz w:val="24"/>
                <w:szCs w:val="24"/>
              </w:rPr>
              <w:t>5</w:t>
            </w:r>
          </w:p>
        </w:tc>
        <w:tc>
          <w:tcPr>
            <w:tcW w:w="4669" w:type="dxa"/>
            <w:vAlign w:val="center"/>
          </w:tcPr>
          <w:p w:rsidR="00A17DF7" w:rsidRDefault="00A17DF7" w:rsidP="00972267">
            <w:pPr>
              <w:pStyle w:val="23"/>
              <w:tabs>
                <w:tab w:val="left" w:pos="540"/>
              </w:tabs>
              <w:ind w:firstLine="0"/>
              <w:jc w:val="left"/>
              <w:rPr>
                <w:sz w:val="24"/>
                <w:szCs w:val="24"/>
              </w:rPr>
            </w:pPr>
            <w:r>
              <w:rPr>
                <w:sz w:val="24"/>
                <w:szCs w:val="24"/>
              </w:rPr>
              <w:t>Р</w:t>
            </w:r>
            <w:r w:rsidRPr="00A17DF7">
              <w:rPr>
                <w:sz w:val="24"/>
                <w:szCs w:val="24"/>
              </w:rPr>
              <w:t>еконструкція зливневої каналізації по вул. Сметаніна в м. Сєвєродонецьк</w:t>
            </w:r>
          </w:p>
        </w:tc>
        <w:tc>
          <w:tcPr>
            <w:tcW w:w="1580" w:type="dxa"/>
            <w:vAlign w:val="center"/>
          </w:tcPr>
          <w:p w:rsidR="00A17DF7" w:rsidRDefault="00970848" w:rsidP="00972267">
            <w:pPr>
              <w:pStyle w:val="23"/>
              <w:tabs>
                <w:tab w:val="left" w:pos="540"/>
              </w:tabs>
              <w:ind w:firstLine="0"/>
              <w:jc w:val="center"/>
              <w:rPr>
                <w:sz w:val="24"/>
                <w:szCs w:val="24"/>
              </w:rPr>
            </w:pPr>
            <w:r>
              <w:rPr>
                <w:sz w:val="24"/>
                <w:szCs w:val="24"/>
              </w:rPr>
              <w:t>3794,0</w:t>
            </w:r>
          </w:p>
        </w:tc>
        <w:tc>
          <w:tcPr>
            <w:tcW w:w="1296" w:type="dxa"/>
            <w:vAlign w:val="center"/>
          </w:tcPr>
          <w:p w:rsidR="00A17DF7" w:rsidRDefault="00970848" w:rsidP="00972267">
            <w:pPr>
              <w:pStyle w:val="23"/>
              <w:tabs>
                <w:tab w:val="left" w:pos="540"/>
              </w:tabs>
              <w:ind w:firstLine="0"/>
              <w:jc w:val="center"/>
              <w:rPr>
                <w:sz w:val="24"/>
                <w:szCs w:val="24"/>
              </w:rPr>
            </w:pPr>
            <w:r>
              <w:rPr>
                <w:sz w:val="24"/>
                <w:szCs w:val="24"/>
              </w:rPr>
              <w:t>322,944</w:t>
            </w:r>
          </w:p>
        </w:tc>
        <w:tc>
          <w:tcPr>
            <w:tcW w:w="1387" w:type="dxa"/>
            <w:vAlign w:val="center"/>
          </w:tcPr>
          <w:p w:rsidR="00A17DF7" w:rsidRDefault="00970848" w:rsidP="00972267">
            <w:pPr>
              <w:pStyle w:val="23"/>
              <w:tabs>
                <w:tab w:val="left" w:pos="540"/>
              </w:tabs>
              <w:ind w:firstLine="0"/>
              <w:jc w:val="center"/>
              <w:rPr>
                <w:sz w:val="24"/>
                <w:szCs w:val="24"/>
              </w:rPr>
            </w:pPr>
            <w:r>
              <w:rPr>
                <w:sz w:val="24"/>
                <w:szCs w:val="24"/>
              </w:rPr>
              <w:t>322,944</w:t>
            </w:r>
          </w:p>
        </w:tc>
      </w:tr>
      <w:tr w:rsidR="00A17DF7" w:rsidTr="00972267">
        <w:tc>
          <w:tcPr>
            <w:tcW w:w="723" w:type="dxa"/>
            <w:vAlign w:val="center"/>
          </w:tcPr>
          <w:p w:rsidR="00A17DF7" w:rsidRDefault="00A17DF7" w:rsidP="00972267">
            <w:pPr>
              <w:pStyle w:val="23"/>
              <w:tabs>
                <w:tab w:val="left" w:pos="540"/>
              </w:tabs>
              <w:ind w:firstLine="0"/>
              <w:jc w:val="center"/>
              <w:rPr>
                <w:sz w:val="24"/>
                <w:szCs w:val="24"/>
              </w:rPr>
            </w:pPr>
            <w:r>
              <w:rPr>
                <w:sz w:val="24"/>
                <w:szCs w:val="24"/>
              </w:rPr>
              <w:t>6</w:t>
            </w:r>
          </w:p>
        </w:tc>
        <w:tc>
          <w:tcPr>
            <w:tcW w:w="4669" w:type="dxa"/>
            <w:vAlign w:val="center"/>
          </w:tcPr>
          <w:p w:rsidR="00A17DF7" w:rsidRDefault="00A17DF7" w:rsidP="00972267">
            <w:pPr>
              <w:pStyle w:val="23"/>
              <w:tabs>
                <w:tab w:val="left" w:pos="540"/>
              </w:tabs>
              <w:ind w:firstLine="0"/>
              <w:jc w:val="left"/>
              <w:rPr>
                <w:sz w:val="24"/>
                <w:szCs w:val="24"/>
              </w:rPr>
            </w:pPr>
            <w:r w:rsidRPr="00A17DF7">
              <w:rPr>
                <w:sz w:val="24"/>
                <w:szCs w:val="24"/>
              </w:rPr>
              <w:t>Капітальний ремонт дитячого навчального закладу № 43</w:t>
            </w:r>
          </w:p>
        </w:tc>
        <w:tc>
          <w:tcPr>
            <w:tcW w:w="1580" w:type="dxa"/>
            <w:vAlign w:val="center"/>
          </w:tcPr>
          <w:p w:rsidR="00A17DF7" w:rsidRDefault="00970848" w:rsidP="00972267">
            <w:pPr>
              <w:pStyle w:val="23"/>
              <w:tabs>
                <w:tab w:val="left" w:pos="540"/>
              </w:tabs>
              <w:ind w:firstLine="0"/>
              <w:jc w:val="center"/>
              <w:rPr>
                <w:sz w:val="24"/>
                <w:szCs w:val="24"/>
              </w:rPr>
            </w:pPr>
            <w:r w:rsidRPr="00970848">
              <w:rPr>
                <w:sz w:val="24"/>
                <w:szCs w:val="24"/>
              </w:rPr>
              <w:t>9</w:t>
            </w:r>
            <w:r w:rsidR="00972267">
              <w:rPr>
                <w:sz w:val="24"/>
                <w:szCs w:val="24"/>
              </w:rPr>
              <w:t xml:space="preserve"> </w:t>
            </w:r>
            <w:r w:rsidRPr="00970848">
              <w:rPr>
                <w:sz w:val="24"/>
                <w:szCs w:val="24"/>
              </w:rPr>
              <w:t>969,2</w:t>
            </w:r>
          </w:p>
        </w:tc>
        <w:tc>
          <w:tcPr>
            <w:tcW w:w="1296" w:type="dxa"/>
            <w:vAlign w:val="center"/>
          </w:tcPr>
          <w:p w:rsidR="00A17DF7" w:rsidRDefault="00970848" w:rsidP="00972267">
            <w:pPr>
              <w:pStyle w:val="23"/>
              <w:tabs>
                <w:tab w:val="left" w:pos="540"/>
              </w:tabs>
              <w:ind w:firstLine="0"/>
              <w:jc w:val="center"/>
              <w:rPr>
                <w:sz w:val="24"/>
                <w:szCs w:val="24"/>
              </w:rPr>
            </w:pPr>
            <w:r w:rsidRPr="00970848">
              <w:rPr>
                <w:sz w:val="24"/>
                <w:szCs w:val="24"/>
              </w:rPr>
              <w:t>9207,928</w:t>
            </w:r>
          </w:p>
        </w:tc>
        <w:tc>
          <w:tcPr>
            <w:tcW w:w="1387" w:type="dxa"/>
            <w:vAlign w:val="center"/>
          </w:tcPr>
          <w:p w:rsidR="00A17DF7" w:rsidRDefault="00970848" w:rsidP="00972267">
            <w:pPr>
              <w:pStyle w:val="23"/>
              <w:tabs>
                <w:tab w:val="left" w:pos="540"/>
              </w:tabs>
              <w:ind w:firstLine="0"/>
              <w:jc w:val="center"/>
              <w:rPr>
                <w:sz w:val="24"/>
                <w:szCs w:val="24"/>
              </w:rPr>
            </w:pPr>
            <w:r w:rsidRPr="00970848">
              <w:rPr>
                <w:sz w:val="24"/>
                <w:szCs w:val="24"/>
              </w:rPr>
              <w:t>3437,164</w:t>
            </w:r>
          </w:p>
        </w:tc>
      </w:tr>
      <w:tr w:rsidR="00A17DF7" w:rsidTr="00972267">
        <w:tc>
          <w:tcPr>
            <w:tcW w:w="723" w:type="dxa"/>
            <w:vAlign w:val="center"/>
          </w:tcPr>
          <w:p w:rsidR="00A17DF7" w:rsidRDefault="00A17DF7" w:rsidP="00972267">
            <w:pPr>
              <w:pStyle w:val="23"/>
              <w:tabs>
                <w:tab w:val="left" w:pos="540"/>
              </w:tabs>
              <w:ind w:firstLine="0"/>
              <w:jc w:val="center"/>
              <w:rPr>
                <w:sz w:val="24"/>
                <w:szCs w:val="24"/>
              </w:rPr>
            </w:pPr>
            <w:r>
              <w:rPr>
                <w:sz w:val="24"/>
                <w:szCs w:val="24"/>
              </w:rPr>
              <w:t>7</w:t>
            </w:r>
          </w:p>
        </w:tc>
        <w:tc>
          <w:tcPr>
            <w:tcW w:w="4669" w:type="dxa"/>
            <w:vAlign w:val="center"/>
          </w:tcPr>
          <w:p w:rsidR="00A17DF7" w:rsidRDefault="00A17DF7" w:rsidP="00972267">
            <w:pPr>
              <w:pStyle w:val="23"/>
              <w:tabs>
                <w:tab w:val="left" w:pos="540"/>
              </w:tabs>
              <w:ind w:firstLine="0"/>
              <w:jc w:val="left"/>
              <w:rPr>
                <w:sz w:val="24"/>
                <w:szCs w:val="24"/>
              </w:rPr>
            </w:pPr>
            <w:r w:rsidRPr="00A17DF7">
              <w:rPr>
                <w:sz w:val="24"/>
                <w:szCs w:val="24"/>
              </w:rPr>
              <w:t>Капітальний ремонт СЗОШ №15 І-ІІІ ступенів м.Сєвєродонецька, розташованої за адресою: вул. Федоренко, б.39 (заміна віконних та дверних блоків)</w:t>
            </w:r>
          </w:p>
        </w:tc>
        <w:tc>
          <w:tcPr>
            <w:tcW w:w="1580" w:type="dxa"/>
            <w:vAlign w:val="center"/>
          </w:tcPr>
          <w:p w:rsidR="00A17DF7" w:rsidRDefault="00970848" w:rsidP="00972267">
            <w:pPr>
              <w:pStyle w:val="23"/>
              <w:tabs>
                <w:tab w:val="left" w:pos="540"/>
              </w:tabs>
              <w:ind w:firstLine="0"/>
              <w:jc w:val="center"/>
              <w:rPr>
                <w:sz w:val="24"/>
                <w:szCs w:val="24"/>
              </w:rPr>
            </w:pPr>
            <w:r w:rsidRPr="00970848">
              <w:rPr>
                <w:sz w:val="24"/>
                <w:szCs w:val="24"/>
              </w:rPr>
              <w:t>899,878</w:t>
            </w:r>
          </w:p>
        </w:tc>
        <w:tc>
          <w:tcPr>
            <w:tcW w:w="1296" w:type="dxa"/>
            <w:vAlign w:val="center"/>
          </w:tcPr>
          <w:p w:rsidR="00A17DF7" w:rsidRDefault="00970848" w:rsidP="00972267">
            <w:pPr>
              <w:pStyle w:val="23"/>
              <w:tabs>
                <w:tab w:val="left" w:pos="540"/>
              </w:tabs>
              <w:ind w:firstLine="0"/>
              <w:jc w:val="center"/>
              <w:rPr>
                <w:sz w:val="24"/>
                <w:szCs w:val="24"/>
              </w:rPr>
            </w:pPr>
            <w:r w:rsidRPr="00970848">
              <w:rPr>
                <w:sz w:val="24"/>
                <w:szCs w:val="24"/>
              </w:rPr>
              <w:t>899,878</w:t>
            </w:r>
          </w:p>
        </w:tc>
        <w:tc>
          <w:tcPr>
            <w:tcW w:w="1387" w:type="dxa"/>
            <w:vAlign w:val="center"/>
          </w:tcPr>
          <w:p w:rsidR="00A17DF7" w:rsidRDefault="00970848" w:rsidP="00972267">
            <w:pPr>
              <w:pStyle w:val="23"/>
              <w:tabs>
                <w:tab w:val="left" w:pos="540"/>
              </w:tabs>
              <w:ind w:firstLine="0"/>
              <w:jc w:val="center"/>
              <w:rPr>
                <w:sz w:val="24"/>
                <w:szCs w:val="24"/>
              </w:rPr>
            </w:pPr>
            <w:r>
              <w:rPr>
                <w:sz w:val="24"/>
                <w:szCs w:val="24"/>
              </w:rPr>
              <w:t>0</w:t>
            </w:r>
          </w:p>
        </w:tc>
      </w:tr>
      <w:tr w:rsidR="00A17DF7" w:rsidTr="00972267">
        <w:tc>
          <w:tcPr>
            <w:tcW w:w="723" w:type="dxa"/>
            <w:vAlign w:val="center"/>
          </w:tcPr>
          <w:p w:rsidR="00A17DF7" w:rsidRDefault="00A17DF7" w:rsidP="00972267">
            <w:pPr>
              <w:pStyle w:val="23"/>
              <w:tabs>
                <w:tab w:val="left" w:pos="540"/>
              </w:tabs>
              <w:ind w:firstLine="0"/>
              <w:jc w:val="center"/>
              <w:rPr>
                <w:sz w:val="24"/>
                <w:szCs w:val="24"/>
              </w:rPr>
            </w:pPr>
            <w:r>
              <w:rPr>
                <w:sz w:val="24"/>
                <w:szCs w:val="24"/>
              </w:rPr>
              <w:t>8</w:t>
            </w:r>
          </w:p>
        </w:tc>
        <w:tc>
          <w:tcPr>
            <w:tcW w:w="4669" w:type="dxa"/>
            <w:vAlign w:val="center"/>
          </w:tcPr>
          <w:p w:rsidR="00A17DF7" w:rsidRDefault="00A17DF7" w:rsidP="00972267">
            <w:pPr>
              <w:pStyle w:val="23"/>
              <w:tabs>
                <w:tab w:val="left" w:pos="540"/>
              </w:tabs>
              <w:ind w:firstLine="0"/>
              <w:jc w:val="left"/>
              <w:rPr>
                <w:sz w:val="24"/>
                <w:szCs w:val="24"/>
              </w:rPr>
            </w:pPr>
            <w:r w:rsidRPr="00A17DF7">
              <w:rPr>
                <w:sz w:val="24"/>
                <w:szCs w:val="24"/>
              </w:rPr>
              <w:t>Капітальний ремонт СЗОШ №6 І-ІІІ ступенів м.Сєвєродонецька, розташованої за адресою: вул.</w:t>
            </w:r>
            <w:r>
              <w:rPr>
                <w:sz w:val="24"/>
                <w:szCs w:val="24"/>
              </w:rPr>
              <w:t xml:space="preserve"> </w:t>
            </w:r>
            <w:r w:rsidRPr="00A17DF7">
              <w:rPr>
                <w:sz w:val="24"/>
                <w:szCs w:val="24"/>
              </w:rPr>
              <w:t>Маяковського, б.9 (заміна віконних та дверних блоків )</w:t>
            </w:r>
          </w:p>
        </w:tc>
        <w:tc>
          <w:tcPr>
            <w:tcW w:w="1580" w:type="dxa"/>
            <w:vAlign w:val="center"/>
          </w:tcPr>
          <w:p w:rsidR="00A17DF7" w:rsidRDefault="00972267" w:rsidP="00972267">
            <w:pPr>
              <w:pStyle w:val="23"/>
              <w:tabs>
                <w:tab w:val="left" w:pos="540"/>
              </w:tabs>
              <w:ind w:firstLine="0"/>
              <w:jc w:val="center"/>
              <w:rPr>
                <w:sz w:val="24"/>
                <w:szCs w:val="24"/>
              </w:rPr>
            </w:pPr>
            <w:r w:rsidRPr="00972267">
              <w:rPr>
                <w:sz w:val="24"/>
                <w:szCs w:val="24"/>
              </w:rPr>
              <w:t>899,988</w:t>
            </w:r>
          </w:p>
        </w:tc>
        <w:tc>
          <w:tcPr>
            <w:tcW w:w="1296" w:type="dxa"/>
            <w:vAlign w:val="center"/>
          </w:tcPr>
          <w:p w:rsidR="00A17DF7" w:rsidRDefault="00972267" w:rsidP="00972267">
            <w:pPr>
              <w:pStyle w:val="23"/>
              <w:tabs>
                <w:tab w:val="left" w:pos="540"/>
              </w:tabs>
              <w:ind w:firstLine="0"/>
              <w:jc w:val="center"/>
              <w:rPr>
                <w:sz w:val="24"/>
                <w:szCs w:val="24"/>
              </w:rPr>
            </w:pPr>
            <w:r w:rsidRPr="00972267">
              <w:rPr>
                <w:sz w:val="24"/>
                <w:szCs w:val="24"/>
              </w:rPr>
              <w:t>899,988</w:t>
            </w:r>
          </w:p>
        </w:tc>
        <w:tc>
          <w:tcPr>
            <w:tcW w:w="1387" w:type="dxa"/>
            <w:vAlign w:val="center"/>
          </w:tcPr>
          <w:p w:rsidR="00A17DF7" w:rsidRDefault="00970848" w:rsidP="00972267">
            <w:pPr>
              <w:pStyle w:val="23"/>
              <w:tabs>
                <w:tab w:val="left" w:pos="540"/>
              </w:tabs>
              <w:ind w:firstLine="0"/>
              <w:jc w:val="center"/>
              <w:rPr>
                <w:sz w:val="24"/>
                <w:szCs w:val="24"/>
              </w:rPr>
            </w:pPr>
            <w:r>
              <w:rPr>
                <w:sz w:val="24"/>
                <w:szCs w:val="24"/>
              </w:rPr>
              <w:t>0</w:t>
            </w:r>
          </w:p>
        </w:tc>
      </w:tr>
      <w:tr w:rsidR="00970848" w:rsidTr="00972267">
        <w:tc>
          <w:tcPr>
            <w:tcW w:w="723" w:type="dxa"/>
            <w:vAlign w:val="center"/>
          </w:tcPr>
          <w:p w:rsidR="00970848" w:rsidRDefault="00970848" w:rsidP="00972267">
            <w:pPr>
              <w:pStyle w:val="23"/>
              <w:tabs>
                <w:tab w:val="left" w:pos="540"/>
              </w:tabs>
              <w:ind w:firstLine="0"/>
              <w:jc w:val="center"/>
              <w:rPr>
                <w:sz w:val="24"/>
                <w:szCs w:val="24"/>
              </w:rPr>
            </w:pPr>
          </w:p>
        </w:tc>
        <w:tc>
          <w:tcPr>
            <w:tcW w:w="4669" w:type="dxa"/>
            <w:vAlign w:val="center"/>
          </w:tcPr>
          <w:p w:rsidR="00970848" w:rsidRPr="00972267" w:rsidRDefault="00972267" w:rsidP="00972267">
            <w:pPr>
              <w:pStyle w:val="23"/>
              <w:tabs>
                <w:tab w:val="left" w:pos="540"/>
              </w:tabs>
              <w:ind w:firstLine="0"/>
              <w:jc w:val="center"/>
              <w:rPr>
                <w:b/>
                <w:sz w:val="24"/>
                <w:szCs w:val="24"/>
              </w:rPr>
            </w:pPr>
            <w:r>
              <w:rPr>
                <w:b/>
                <w:sz w:val="24"/>
                <w:szCs w:val="24"/>
              </w:rPr>
              <w:t>ВСЬОГО:</w:t>
            </w:r>
          </w:p>
        </w:tc>
        <w:tc>
          <w:tcPr>
            <w:tcW w:w="1580" w:type="dxa"/>
            <w:vAlign w:val="center"/>
          </w:tcPr>
          <w:p w:rsidR="00970848" w:rsidRPr="00972267" w:rsidRDefault="00972267" w:rsidP="00972267">
            <w:pPr>
              <w:pStyle w:val="23"/>
              <w:tabs>
                <w:tab w:val="left" w:pos="540"/>
              </w:tabs>
              <w:ind w:firstLine="0"/>
              <w:jc w:val="center"/>
              <w:rPr>
                <w:b/>
                <w:sz w:val="24"/>
                <w:szCs w:val="24"/>
              </w:rPr>
            </w:pPr>
            <w:r>
              <w:rPr>
                <w:b/>
                <w:sz w:val="24"/>
                <w:szCs w:val="24"/>
              </w:rPr>
              <w:t>29 029,662</w:t>
            </w:r>
          </w:p>
        </w:tc>
        <w:tc>
          <w:tcPr>
            <w:tcW w:w="1296" w:type="dxa"/>
            <w:vAlign w:val="center"/>
          </w:tcPr>
          <w:p w:rsidR="00970848" w:rsidRPr="00972267" w:rsidRDefault="00972267" w:rsidP="00972267">
            <w:pPr>
              <w:pStyle w:val="23"/>
              <w:tabs>
                <w:tab w:val="left" w:pos="540"/>
              </w:tabs>
              <w:ind w:firstLine="0"/>
              <w:jc w:val="center"/>
              <w:rPr>
                <w:b/>
                <w:sz w:val="24"/>
                <w:szCs w:val="24"/>
              </w:rPr>
            </w:pPr>
            <w:r>
              <w:rPr>
                <w:b/>
                <w:sz w:val="24"/>
                <w:szCs w:val="24"/>
              </w:rPr>
              <w:t>23 093,954</w:t>
            </w:r>
          </w:p>
        </w:tc>
        <w:tc>
          <w:tcPr>
            <w:tcW w:w="1387" w:type="dxa"/>
            <w:vAlign w:val="center"/>
          </w:tcPr>
          <w:p w:rsidR="00970848" w:rsidRPr="00972267" w:rsidRDefault="00972267" w:rsidP="00972267">
            <w:pPr>
              <w:pStyle w:val="23"/>
              <w:tabs>
                <w:tab w:val="left" w:pos="540"/>
              </w:tabs>
              <w:ind w:firstLine="0"/>
              <w:jc w:val="center"/>
              <w:rPr>
                <w:b/>
                <w:sz w:val="24"/>
                <w:szCs w:val="24"/>
              </w:rPr>
            </w:pPr>
            <w:r>
              <w:rPr>
                <w:b/>
                <w:sz w:val="24"/>
                <w:szCs w:val="24"/>
              </w:rPr>
              <w:t>10 486,42</w:t>
            </w:r>
          </w:p>
        </w:tc>
      </w:tr>
    </w:tbl>
    <w:p w:rsidR="00972267" w:rsidRDefault="00972267" w:rsidP="0075005F">
      <w:pPr>
        <w:pStyle w:val="23"/>
        <w:tabs>
          <w:tab w:val="left" w:pos="540"/>
        </w:tabs>
        <w:ind w:firstLine="680"/>
        <w:rPr>
          <w:sz w:val="24"/>
          <w:szCs w:val="24"/>
        </w:rPr>
      </w:pPr>
    </w:p>
    <w:p w:rsidR="00BC69F5" w:rsidRDefault="00BC69F5" w:rsidP="0075005F">
      <w:pPr>
        <w:pStyle w:val="23"/>
        <w:tabs>
          <w:tab w:val="left" w:pos="540"/>
        </w:tabs>
        <w:ind w:firstLine="680"/>
        <w:rPr>
          <w:sz w:val="24"/>
          <w:szCs w:val="24"/>
        </w:rPr>
      </w:pPr>
      <w:r w:rsidRPr="00BC69F5">
        <w:rPr>
          <w:sz w:val="24"/>
          <w:szCs w:val="24"/>
        </w:rPr>
        <w:t>У 2016 році на конкурс ДФРР подано 17 проектів із загальним обсягом фінансування – 122,4 млн. грн., фінансування яких планується здійснювати у 2017 році.</w:t>
      </w:r>
    </w:p>
    <w:p w:rsidR="005B79D3" w:rsidRDefault="005B79D3" w:rsidP="0033505E">
      <w:pPr>
        <w:pStyle w:val="23"/>
        <w:tabs>
          <w:tab w:val="left" w:pos="540"/>
        </w:tabs>
        <w:ind w:firstLine="680"/>
        <w:rPr>
          <w:sz w:val="24"/>
          <w:szCs w:val="24"/>
        </w:rPr>
      </w:pPr>
    </w:p>
    <w:p w:rsidR="005B79D3" w:rsidRPr="007910E8" w:rsidRDefault="0075005F" w:rsidP="007910E8">
      <w:pPr>
        <w:tabs>
          <w:tab w:val="left" w:pos="8931"/>
        </w:tabs>
        <w:snapToGrid w:val="0"/>
        <w:ind w:left="426" w:right="849"/>
        <w:jc w:val="center"/>
        <w:rPr>
          <w:b/>
          <w:i/>
          <w:sz w:val="24"/>
          <w:szCs w:val="24"/>
        </w:rPr>
      </w:pPr>
      <w:r w:rsidRPr="007910E8">
        <w:rPr>
          <w:b/>
          <w:i/>
          <w:color w:val="000000"/>
          <w:sz w:val="24"/>
          <w:szCs w:val="24"/>
        </w:rPr>
        <w:t>П</w:t>
      </w:r>
      <w:r w:rsidR="00030C0E" w:rsidRPr="007910E8">
        <w:rPr>
          <w:b/>
          <w:i/>
          <w:color w:val="000000"/>
          <w:sz w:val="24"/>
          <w:szCs w:val="24"/>
        </w:rPr>
        <w:t>роектні пропозицій</w:t>
      </w:r>
      <w:r w:rsidR="005B79D3" w:rsidRPr="007910E8">
        <w:rPr>
          <w:b/>
          <w:i/>
          <w:color w:val="000000"/>
          <w:sz w:val="24"/>
          <w:szCs w:val="24"/>
        </w:rPr>
        <w:t xml:space="preserve"> </w:t>
      </w:r>
      <w:r w:rsidRPr="007910E8">
        <w:rPr>
          <w:b/>
          <w:i/>
          <w:color w:val="000000"/>
          <w:sz w:val="24"/>
          <w:szCs w:val="24"/>
        </w:rPr>
        <w:t xml:space="preserve">на </w:t>
      </w:r>
      <w:r w:rsidR="005B79D3" w:rsidRPr="007910E8">
        <w:rPr>
          <w:b/>
          <w:i/>
          <w:color w:val="000000"/>
          <w:sz w:val="24"/>
          <w:szCs w:val="24"/>
        </w:rPr>
        <w:t>фінансування у 2017 році за рахунок коштів</w:t>
      </w:r>
      <w:r w:rsidR="005B79D3" w:rsidRPr="007910E8">
        <w:rPr>
          <w:b/>
          <w:i/>
          <w:sz w:val="24"/>
          <w:szCs w:val="24"/>
        </w:rPr>
        <w:t xml:space="preserve"> Д</w:t>
      </w:r>
      <w:r w:rsidR="007910E8" w:rsidRPr="007910E8">
        <w:rPr>
          <w:b/>
          <w:i/>
          <w:sz w:val="24"/>
          <w:szCs w:val="24"/>
        </w:rPr>
        <w:t>ФРР</w:t>
      </w:r>
    </w:p>
    <w:p w:rsidR="005B79D3" w:rsidRDefault="005B79D3" w:rsidP="005B79D3">
      <w:pPr>
        <w:snapToGrid w:val="0"/>
        <w:jc w:val="center"/>
        <w:rPr>
          <w:sz w:val="24"/>
          <w:szCs w:val="24"/>
        </w:rPr>
      </w:pPr>
    </w:p>
    <w:tbl>
      <w:tblPr>
        <w:tblW w:w="9639" w:type="dxa"/>
        <w:tblInd w:w="108" w:type="dxa"/>
        <w:tblLayout w:type="fixed"/>
        <w:tblLook w:val="0000"/>
      </w:tblPr>
      <w:tblGrid>
        <w:gridCol w:w="742"/>
        <w:gridCol w:w="7336"/>
        <w:gridCol w:w="1561"/>
      </w:tblGrid>
      <w:tr w:rsidR="005B79D3" w:rsidRPr="00972267" w:rsidTr="007910E8">
        <w:tc>
          <w:tcPr>
            <w:tcW w:w="742"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jc w:val="center"/>
              <w:rPr>
                <w:b/>
                <w:sz w:val="24"/>
                <w:szCs w:val="24"/>
              </w:rPr>
            </w:pPr>
            <w:r w:rsidRPr="00972267">
              <w:rPr>
                <w:b/>
                <w:sz w:val="24"/>
                <w:szCs w:val="24"/>
              </w:rPr>
              <w:t>№ з.п</w:t>
            </w:r>
          </w:p>
        </w:tc>
        <w:tc>
          <w:tcPr>
            <w:tcW w:w="7336"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jc w:val="center"/>
              <w:rPr>
                <w:b/>
                <w:sz w:val="24"/>
                <w:szCs w:val="24"/>
              </w:rPr>
            </w:pPr>
            <w:r w:rsidRPr="00972267">
              <w:rPr>
                <w:b/>
                <w:sz w:val="24"/>
                <w:szCs w:val="24"/>
              </w:rPr>
              <w:t>Назва проекту</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b/>
                <w:sz w:val="24"/>
                <w:szCs w:val="24"/>
              </w:rPr>
            </w:pPr>
            <w:r w:rsidRPr="00972267">
              <w:rPr>
                <w:b/>
                <w:sz w:val="24"/>
                <w:szCs w:val="24"/>
              </w:rPr>
              <w:t>Вартість проекту,</w:t>
            </w:r>
          </w:p>
          <w:p w:rsidR="005B79D3" w:rsidRPr="00972267" w:rsidRDefault="005B79D3" w:rsidP="00F565C7">
            <w:pPr>
              <w:jc w:val="center"/>
              <w:rPr>
                <w:b/>
                <w:sz w:val="24"/>
                <w:szCs w:val="24"/>
              </w:rPr>
            </w:pPr>
            <w:r w:rsidRPr="00972267">
              <w:rPr>
                <w:b/>
                <w:sz w:val="24"/>
                <w:szCs w:val="24"/>
              </w:rPr>
              <w:t>тис. грн.</w:t>
            </w:r>
          </w:p>
        </w:tc>
      </w:tr>
      <w:tr w:rsidR="005B79D3" w:rsidRPr="00972267" w:rsidTr="007910E8">
        <w:tc>
          <w:tcPr>
            <w:tcW w:w="742"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rPr>
              <w:t>1</w:t>
            </w:r>
          </w:p>
        </w:tc>
        <w:tc>
          <w:tcPr>
            <w:tcW w:w="7336" w:type="dxa"/>
            <w:tcBorders>
              <w:top w:val="single" w:sz="4" w:space="0" w:color="000000"/>
              <w:left w:val="single" w:sz="4" w:space="0" w:color="000000"/>
              <w:bottom w:val="single" w:sz="4" w:space="0" w:color="000000"/>
            </w:tcBorders>
            <w:shd w:val="clear" w:color="auto" w:fill="auto"/>
          </w:tcPr>
          <w:p w:rsidR="005B79D3" w:rsidRPr="00972267" w:rsidRDefault="005B79D3" w:rsidP="00F565C7">
            <w:pPr>
              <w:rPr>
                <w:sz w:val="24"/>
                <w:szCs w:val="24"/>
              </w:rPr>
            </w:pPr>
            <w:r w:rsidRPr="00972267">
              <w:rPr>
                <w:sz w:val="24"/>
                <w:szCs w:val="24"/>
              </w:rPr>
              <w:t>Реконструкція зовнішнього електропостачання селища Боброво з прокладанням кабельної лінії 6 кВ від ПС-35/6 «Борівська» (довжиною 10 км) і встановленням розвантажувальної комплектної підстанції КТПН-160»</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rPr>
              <w:t>6622,8</w:t>
            </w:r>
            <w:r w:rsidRPr="00972267">
              <w:rPr>
                <w:sz w:val="24"/>
                <w:szCs w:val="24"/>
                <w:lang w:val="ru-RU"/>
              </w:rPr>
              <w:t>1</w:t>
            </w:r>
          </w:p>
        </w:tc>
      </w:tr>
      <w:tr w:rsidR="005B79D3" w:rsidRPr="00972267" w:rsidTr="007910E8">
        <w:tc>
          <w:tcPr>
            <w:tcW w:w="742"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jc w:val="center"/>
              <w:rPr>
                <w:color w:val="000000"/>
                <w:sz w:val="24"/>
                <w:szCs w:val="24"/>
              </w:rPr>
            </w:pPr>
            <w:r w:rsidRPr="00972267">
              <w:rPr>
                <w:sz w:val="24"/>
                <w:szCs w:val="24"/>
              </w:rPr>
              <w:lastRenderedPageBreak/>
              <w:t>2</w:t>
            </w:r>
          </w:p>
        </w:tc>
        <w:tc>
          <w:tcPr>
            <w:tcW w:w="7336" w:type="dxa"/>
            <w:tcBorders>
              <w:top w:val="single" w:sz="4" w:space="0" w:color="000000"/>
              <w:left w:val="single" w:sz="4" w:space="0" w:color="000000"/>
              <w:bottom w:val="single" w:sz="4" w:space="0" w:color="000000"/>
            </w:tcBorders>
            <w:shd w:val="clear" w:color="auto" w:fill="auto"/>
          </w:tcPr>
          <w:p w:rsidR="005B79D3" w:rsidRPr="00972267" w:rsidRDefault="005B79D3" w:rsidP="00F565C7">
            <w:pPr>
              <w:rPr>
                <w:color w:val="000000"/>
                <w:sz w:val="24"/>
                <w:szCs w:val="24"/>
              </w:rPr>
            </w:pPr>
            <w:r w:rsidRPr="00972267">
              <w:rPr>
                <w:color w:val="000000"/>
                <w:sz w:val="24"/>
                <w:szCs w:val="24"/>
              </w:rPr>
              <w:t>Будівництво зовнішнього електропостачання території в районі озера Чисте, м.Сєвєродонецьк</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color w:val="000000"/>
                <w:sz w:val="24"/>
                <w:szCs w:val="24"/>
              </w:rPr>
            </w:pPr>
            <w:r w:rsidRPr="00972267">
              <w:rPr>
                <w:color w:val="000000"/>
                <w:sz w:val="24"/>
                <w:szCs w:val="24"/>
              </w:rPr>
              <w:t>1221,382</w:t>
            </w:r>
          </w:p>
        </w:tc>
      </w:tr>
      <w:tr w:rsidR="005B79D3" w:rsidRPr="00972267" w:rsidTr="007910E8">
        <w:tc>
          <w:tcPr>
            <w:tcW w:w="742"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jc w:val="center"/>
              <w:rPr>
                <w:color w:val="000000"/>
                <w:sz w:val="24"/>
                <w:szCs w:val="24"/>
              </w:rPr>
            </w:pPr>
            <w:r w:rsidRPr="00972267">
              <w:rPr>
                <w:sz w:val="24"/>
                <w:szCs w:val="24"/>
              </w:rPr>
              <w:t>3</w:t>
            </w:r>
          </w:p>
        </w:tc>
        <w:tc>
          <w:tcPr>
            <w:tcW w:w="7336" w:type="dxa"/>
            <w:tcBorders>
              <w:top w:val="single" w:sz="4" w:space="0" w:color="000000"/>
              <w:left w:val="single" w:sz="4" w:space="0" w:color="000000"/>
              <w:bottom w:val="single" w:sz="4" w:space="0" w:color="000000"/>
            </w:tcBorders>
            <w:shd w:val="clear" w:color="auto" w:fill="auto"/>
          </w:tcPr>
          <w:p w:rsidR="005B79D3" w:rsidRPr="00972267" w:rsidRDefault="005B79D3" w:rsidP="00F565C7">
            <w:pPr>
              <w:rPr>
                <w:sz w:val="24"/>
                <w:szCs w:val="24"/>
              </w:rPr>
            </w:pPr>
            <w:r w:rsidRPr="00972267">
              <w:rPr>
                <w:color w:val="000000"/>
                <w:sz w:val="24"/>
                <w:szCs w:val="24"/>
              </w:rPr>
              <w:t>Капітальний ремонт СЗОШ №6 І-ІІІ ступенів м.Сєвєродонецька, розташованої за адресою: вул. Маяковського, б.9 (утеплення покриття підлоги поверхів будівлі)</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sz w:val="24"/>
                <w:szCs w:val="24"/>
              </w:rPr>
            </w:pPr>
            <w:r w:rsidRPr="00972267">
              <w:rPr>
                <w:color w:val="000000"/>
                <w:sz w:val="24"/>
                <w:szCs w:val="24"/>
              </w:rPr>
              <w:t>965,0</w:t>
            </w:r>
          </w:p>
        </w:tc>
      </w:tr>
      <w:tr w:rsidR="005B79D3" w:rsidRPr="00972267" w:rsidTr="007910E8">
        <w:trPr>
          <w:trHeight w:val="647"/>
        </w:trPr>
        <w:tc>
          <w:tcPr>
            <w:tcW w:w="742"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jc w:val="center"/>
              <w:rPr>
                <w:color w:val="000000"/>
                <w:sz w:val="24"/>
                <w:szCs w:val="24"/>
              </w:rPr>
            </w:pPr>
            <w:r w:rsidRPr="00972267">
              <w:rPr>
                <w:sz w:val="24"/>
                <w:szCs w:val="24"/>
              </w:rPr>
              <w:t>4</w:t>
            </w:r>
          </w:p>
        </w:tc>
        <w:tc>
          <w:tcPr>
            <w:tcW w:w="7336" w:type="dxa"/>
            <w:tcBorders>
              <w:top w:val="single" w:sz="4" w:space="0" w:color="000000"/>
              <w:left w:val="single" w:sz="4" w:space="0" w:color="000000"/>
              <w:bottom w:val="single" w:sz="4" w:space="0" w:color="000000"/>
            </w:tcBorders>
            <w:shd w:val="clear" w:color="auto" w:fill="auto"/>
          </w:tcPr>
          <w:p w:rsidR="005B79D3" w:rsidRPr="00972267" w:rsidRDefault="005B79D3" w:rsidP="00F565C7">
            <w:pPr>
              <w:rPr>
                <w:sz w:val="24"/>
                <w:szCs w:val="24"/>
              </w:rPr>
            </w:pPr>
            <w:r w:rsidRPr="00972267">
              <w:rPr>
                <w:color w:val="000000"/>
                <w:sz w:val="24"/>
                <w:szCs w:val="24"/>
              </w:rPr>
              <w:t>Капітальний ремонт системи опалення СЗОШ №6 І-ІІІ ступенів м.Сєвєродонецька, розташованої за адресою: вул. Маяковського, б.9</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sz w:val="24"/>
                <w:szCs w:val="24"/>
              </w:rPr>
            </w:pPr>
            <w:r w:rsidRPr="00972267">
              <w:rPr>
                <w:color w:val="000000"/>
                <w:sz w:val="24"/>
                <w:szCs w:val="24"/>
              </w:rPr>
              <w:t>857,59</w:t>
            </w:r>
          </w:p>
        </w:tc>
      </w:tr>
      <w:tr w:rsidR="005B79D3" w:rsidRPr="00972267" w:rsidTr="007910E8">
        <w:tc>
          <w:tcPr>
            <w:tcW w:w="742"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jc w:val="center"/>
              <w:rPr>
                <w:color w:val="000000"/>
                <w:sz w:val="24"/>
                <w:szCs w:val="24"/>
              </w:rPr>
            </w:pPr>
            <w:r w:rsidRPr="00972267">
              <w:rPr>
                <w:sz w:val="24"/>
                <w:szCs w:val="24"/>
              </w:rPr>
              <w:t>5</w:t>
            </w:r>
          </w:p>
        </w:tc>
        <w:tc>
          <w:tcPr>
            <w:tcW w:w="7336"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rPr>
                <w:sz w:val="24"/>
                <w:szCs w:val="24"/>
              </w:rPr>
            </w:pPr>
            <w:r w:rsidRPr="00972267">
              <w:rPr>
                <w:color w:val="000000"/>
                <w:sz w:val="24"/>
                <w:szCs w:val="24"/>
              </w:rPr>
              <w:t>Капітальний ремонт системи опалення СЗОШ №15 І-ІІІ ступенів м.Сєвєродонецька, розташованої за адресою: вул. Федоренко, б.39</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sz w:val="24"/>
                <w:szCs w:val="24"/>
              </w:rPr>
            </w:pPr>
            <w:r w:rsidRPr="00972267">
              <w:rPr>
                <w:color w:val="000000"/>
                <w:sz w:val="24"/>
                <w:szCs w:val="24"/>
              </w:rPr>
              <w:t>957,93</w:t>
            </w:r>
          </w:p>
        </w:tc>
      </w:tr>
      <w:tr w:rsidR="005B79D3" w:rsidRPr="00972267" w:rsidTr="007910E8">
        <w:tc>
          <w:tcPr>
            <w:tcW w:w="742"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jc w:val="center"/>
              <w:rPr>
                <w:bCs/>
                <w:sz w:val="24"/>
                <w:szCs w:val="24"/>
              </w:rPr>
            </w:pPr>
            <w:r w:rsidRPr="00972267">
              <w:rPr>
                <w:sz w:val="24"/>
                <w:szCs w:val="24"/>
              </w:rPr>
              <w:t>6</w:t>
            </w:r>
          </w:p>
        </w:tc>
        <w:tc>
          <w:tcPr>
            <w:tcW w:w="7336"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rPr>
                <w:sz w:val="24"/>
                <w:szCs w:val="24"/>
              </w:rPr>
            </w:pPr>
            <w:r w:rsidRPr="00972267">
              <w:rPr>
                <w:bCs/>
                <w:sz w:val="24"/>
                <w:szCs w:val="24"/>
              </w:rPr>
              <w:t>Реконструкція заплавного мосту №2 м. Сєвєродонецьк</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rPr>
              <w:t>10162,332</w:t>
            </w:r>
          </w:p>
        </w:tc>
      </w:tr>
      <w:tr w:rsidR="005B79D3" w:rsidRPr="00972267" w:rsidTr="007910E8">
        <w:tc>
          <w:tcPr>
            <w:tcW w:w="742"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rPr>
              <w:t>7</w:t>
            </w:r>
          </w:p>
        </w:tc>
        <w:tc>
          <w:tcPr>
            <w:tcW w:w="7336"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rPr>
                <w:sz w:val="24"/>
                <w:szCs w:val="24"/>
              </w:rPr>
            </w:pPr>
            <w:r w:rsidRPr="00972267">
              <w:rPr>
                <w:sz w:val="24"/>
                <w:szCs w:val="24"/>
              </w:rPr>
              <w:t>Капітальний ремонт дитячого навчального закладу № 43</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rPr>
              <w:t>7632,036</w:t>
            </w:r>
          </w:p>
        </w:tc>
      </w:tr>
      <w:tr w:rsidR="005B79D3" w:rsidRPr="00972267" w:rsidTr="007910E8">
        <w:tc>
          <w:tcPr>
            <w:tcW w:w="742"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rPr>
              <w:t>8</w:t>
            </w:r>
          </w:p>
        </w:tc>
        <w:tc>
          <w:tcPr>
            <w:tcW w:w="7336" w:type="dxa"/>
            <w:tcBorders>
              <w:top w:val="single" w:sz="4" w:space="0" w:color="000000"/>
              <w:left w:val="single" w:sz="4" w:space="0" w:color="000000"/>
              <w:bottom w:val="single" w:sz="4" w:space="0" w:color="000000"/>
            </w:tcBorders>
            <w:shd w:val="clear" w:color="auto" w:fill="auto"/>
            <w:vAlign w:val="center"/>
          </w:tcPr>
          <w:p w:rsidR="005B79D3" w:rsidRPr="00972267" w:rsidRDefault="005B79D3" w:rsidP="00F565C7">
            <w:pPr>
              <w:rPr>
                <w:sz w:val="24"/>
                <w:szCs w:val="24"/>
              </w:rPr>
            </w:pPr>
            <w:r w:rsidRPr="00972267">
              <w:rPr>
                <w:sz w:val="24"/>
                <w:szCs w:val="24"/>
              </w:rPr>
              <w:t>Реконструкція заплавного мосту №1 м. Сєвєродонецьк</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9D3" w:rsidRPr="00972267" w:rsidRDefault="005B79D3" w:rsidP="005B79D3">
            <w:pPr>
              <w:jc w:val="center"/>
              <w:rPr>
                <w:sz w:val="24"/>
                <w:szCs w:val="24"/>
              </w:rPr>
            </w:pPr>
            <w:r w:rsidRPr="00972267">
              <w:rPr>
                <w:sz w:val="24"/>
                <w:szCs w:val="24"/>
              </w:rPr>
              <w:t>36844,963</w:t>
            </w:r>
          </w:p>
        </w:tc>
      </w:tr>
      <w:tr w:rsidR="005B79D3" w:rsidRPr="00972267" w:rsidTr="007910E8">
        <w:tc>
          <w:tcPr>
            <w:tcW w:w="742" w:type="dxa"/>
            <w:tcBorders>
              <w:left w:val="single" w:sz="4" w:space="0" w:color="000000"/>
              <w:bottom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lang w:val="ru-RU"/>
              </w:rPr>
              <w:t>9</w:t>
            </w:r>
          </w:p>
        </w:tc>
        <w:tc>
          <w:tcPr>
            <w:tcW w:w="7336" w:type="dxa"/>
            <w:tcBorders>
              <w:left w:val="single" w:sz="4" w:space="0" w:color="000000"/>
              <w:bottom w:val="single" w:sz="4" w:space="0" w:color="000000"/>
            </w:tcBorders>
            <w:shd w:val="clear" w:color="auto" w:fill="auto"/>
            <w:vAlign w:val="center"/>
          </w:tcPr>
          <w:p w:rsidR="005B79D3" w:rsidRPr="00972267" w:rsidRDefault="005B79D3" w:rsidP="0075005F">
            <w:pPr>
              <w:rPr>
                <w:sz w:val="24"/>
                <w:szCs w:val="24"/>
              </w:rPr>
            </w:pPr>
            <w:r w:rsidRPr="00972267">
              <w:rPr>
                <w:sz w:val="24"/>
                <w:szCs w:val="24"/>
              </w:rPr>
              <w:t>Реконструкція зливневої каналізації по вул. Сметаніна в м.Сєвєродонецьк</w:t>
            </w:r>
          </w:p>
        </w:tc>
        <w:tc>
          <w:tcPr>
            <w:tcW w:w="1561" w:type="dxa"/>
            <w:tcBorders>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lang w:val="ru-RU"/>
              </w:rPr>
              <w:t>9471,06</w:t>
            </w:r>
          </w:p>
        </w:tc>
      </w:tr>
      <w:tr w:rsidR="005B79D3" w:rsidRPr="00972267" w:rsidTr="007910E8">
        <w:tc>
          <w:tcPr>
            <w:tcW w:w="742" w:type="dxa"/>
            <w:tcBorders>
              <w:left w:val="single" w:sz="4" w:space="0" w:color="000000"/>
              <w:bottom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lang w:val="ru-RU"/>
              </w:rPr>
              <w:t>10</w:t>
            </w:r>
          </w:p>
        </w:tc>
        <w:tc>
          <w:tcPr>
            <w:tcW w:w="7336" w:type="dxa"/>
            <w:tcBorders>
              <w:left w:val="single" w:sz="4" w:space="0" w:color="000000"/>
              <w:bottom w:val="single" w:sz="4" w:space="0" w:color="000000"/>
            </w:tcBorders>
            <w:shd w:val="clear" w:color="auto" w:fill="auto"/>
            <w:vAlign w:val="center"/>
          </w:tcPr>
          <w:p w:rsidR="005B79D3" w:rsidRPr="00972267" w:rsidRDefault="005B79D3" w:rsidP="00F565C7">
            <w:pPr>
              <w:rPr>
                <w:sz w:val="24"/>
                <w:szCs w:val="24"/>
              </w:rPr>
            </w:pPr>
            <w:r w:rsidRPr="00972267">
              <w:rPr>
                <w:sz w:val="24"/>
                <w:szCs w:val="24"/>
              </w:rPr>
              <w:t>Реконструкція проїжджої частини вул. Сметаніна в м. Сєвєродонецьку</w:t>
            </w:r>
          </w:p>
        </w:tc>
        <w:tc>
          <w:tcPr>
            <w:tcW w:w="1561" w:type="dxa"/>
            <w:tcBorders>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rPr>
              <w:t>1180,0</w:t>
            </w:r>
          </w:p>
        </w:tc>
      </w:tr>
      <w:tr w:rsidR="005B79D3" w:rsidRPr="00972267" w:rsidTr="007910E8">
        <w:tc>
          <w:tcPr>
            <w:tcW w:w="742" w:type="dxa"/>
            <w:tcBorders>
              <w:left w:val="single" w:sz="4" w:space="0" w:color="000000"/>
              <w:bottom w:val="single" w:sz="4" w:space="0" w:color="000000"/>
            </w:tcBorders>
            <w:shd w:val="clear" w:color="auto" w:fill="auto"/>
            <w:vAlign w:val="center"/>
          </w:tcPr>
          <w:p w:rsidR="005B79D3" w:rsidRPr="00972267" w:rsidRDefault="005B79D3" w:rsidP="00F565C7">
            <w:pPr>
              <w:jc w:val="center"/>
              <w:rPr>
                <w:sz w:val="24"/>
                <w:szCs w:val="24"/>
              </w:rPr>
            </w:pPr>
            <w:r w:rsidRPr="00972267">
              <w:rPr>
                <w:sz w:val="24"/>
                <w:szCs w:val="24"/>
                <w:lang w:val="ru-RU"/>
              </w:rPr>
              <w:t>11</w:t>
            </w:r>
          </w:p>
        </w:tc>
        <w:tc>
          <w:tcPr>
            <w:tcW w:w="7336" w:type="dxa"/>
            <w:tcBorders>
              <w:left w:val="single" w:sz="4" w:space="0" w:color="000000"/>
              <w:bottom w:val="single" w:sz="4" w:space="0" w:color="000000"/>
            </w:tcBorders>
            <w:shd w:val="clear" w:color="auto" w:fill="auto"/>
            <w:vAlign w:val="center"/>
          </w:tcPr>
          <w:p w:rsidR="005B79D3" w:rsidRPr="00972267" w:rsidRDefault="0075005F" w:rsidP="00F565C7">
            <w:pPr>
              <w:pStyle w:val="1d"/>
              <w:tabs>
                <w:tab w:val="left" w:pos="1134"/>
              </w:tabs>
              <w:ind w:left="0"/>
              <w:rPr>
                <w:rFonts w:ascii="Times New Roman" w:hAnsi="Times New Roman" w:cs="Times New Roman"/>
                <w:sz w:val="24"/>
                <w:szCs w:val="24"/>
                <w:lang w:val="ru-RU"/>
              </w:rPr>
            </w:pPr>
            <w:r w:rsidRPr="00972267">
              <w:rPr>
                <w:rFonts w:ascii="Times New Roman" w:hAnsi="Times New Roman" w:cs="Times New Roman"/>
                <w:sz w:val="24"/>
                <w:szCs w:val="24"/>
              </w:rPr>
              <w:t>«</w:t>
            </w:r>
            <w:r w:rsidR="005B79D3" w:rsidRPr="00972267">
              <w:rPr>
                <w:rFonts w:ascii="Times New Roman" w:hAnsi="Times New Roman" w:cs="Times New Roman"/>
                <w:sz w:val="24"/>
                <w:szCs w:val="24"/>
              </w:rPr>
              <w:t>БЛАГОУСТРІЙ СКВЕРУ» за адресою: м. Сєвєродонецьк,</w:t>
            </w:r>
            <w:r w:rsidR="005B79D3" w:rsidRPr="00972267">
              <w:rPr>
                <w:rFonts w:ascii="Times New Roman" w:hAnsi="Times New Roman" w:cs="Times New Roman"/>
                <w:sz w:val="24"/>
                <w:szCs w:val="24"/>
              </w:rPr>
              <w:br/>
              <w:t xml:space="preserve"> пр-т Космонавтів, район будинку № 25.</w:t>
            </w:r>
          </w:p>
        </w:tc>
        <w:tc>
          <w:tcPr>
            <w:tcW w:w="1561" w:type="dxa"/>
            <w:tcBorders>
              <w:left w:val="single" w:sz="4" w:space="0" w:color="000000"/>
              <w:bottom w:val="single" w:sz="4" w:space="0" w:color="000000"/>
              <w:right w:val="single" w:sz="4" w:space="0" w:color="000000"/>
            </w:tcBorders>
            <w:shd w:val="clear" w:color="auto" w:fill="auto"/>
            <w:vAlign w:val="center"/>
          </w:tcPr>
          <w:p w:rsidR="005B79D3" w:rsidRPr="00972267" w:rsidRDefault="005B79D3" w:rsidP="00F565C7">
            <w:pPr>
              <w:jc w:val="center"/>
              <w:rPr>
                <w:sz w:val="24"/>
                <w:szCs w:val="24"/>
                <w:lang w:val="ru-RU"/>
              </w:rPr>
            </w:pPr>
            <w:r w:rsidRPr="00972267">
              <w:rPr>
                <w:sz w:val="24"/>
                <w:szCs w:val="24"/>
                <w:lang w:val="ru-RU"/>
              </w:rPr>
              <w:t>1331,382</w:t>
            </w:r>
          </w:p>
        </w:tc>
      </w:tr>
      <w:tr w:rsidR="005B79D3" w:rsidRPr="00972267" w:rsidTr="007910E8">
        <w:tc>
          <w:tcPr>
            <w:tcW w:w="742" w:type="dxa"/>
            <w:tcBorders>
              <w:left w:val="single" w:sz="4" w:space="0" w:color="000000"/>
              <w:bottom w:val="single" w:sz="4" w:space="0" w:color="auto"/>
            </w:tcBorders>
            <w:shd w:val="clear" w:color="auto" w:fill="auto"/>
            <w:vAlign w:val="center"/>
          </w:tcPr>
          <w:p w:rsidR="005B79D3" w:rsidRPr="00972267" w:rsidRDefault="005B79D3" w:rsidP="00F565C7">
            <w:pPr>
              <w:jc w:val="center"/>
              <w:rPr>
                <w:color w:val="00000A"/>
                <w:sz w:val="24"/>
                <w:szCs w:val="24"/>
              </w:rPr>
            </w:pPr>
            <w:r w:rsidRPr="00972267">
              <w:rPr>
                <w:sz w:val="24"/>
                <w:szCs w:val="24"/>
                <w:lang w:val="ru-RU"/>
              </w:rPr>
              <w:t>12</w:t>
            </w:r>
          </w:p>
        </w:tc>
        <w:tc>
          <w:tcPr>
            <w:tcW w:w="7336" w:type="dxa"/>
            <w:tcBorders>
              <w:left w:val="single" w:sz="4" w:space="0" w:color="000000"/>
              <w:bottom w:val="single" w:sz="4" w:space="0" w:color="auto"/>
            </w:tcBorders>
            <w:shd w:val="clear" w:color="auto" w:fill="auto"/>
            <w:vAlign w:val="center"/>
          </w:tcPr>
          <w:p w:rsidR="005B79D3" w:rsidRPr="00972267" w:rsidRDefault="005B79D3" w:rsidP="00F565C7">
            <w:pPr>
              <w:pStyle w:val="a8"/>
              <w:rPr>
                <w:sz w:val="24"/>
                <w:szCs w:val="24"/>
                <w:lang w:val="ru-RU"/>
              </w:rPr>
            </w:pPr>
            <w:r w:rsidRPr="00972267">
              <w:rPr>
                <w:color w:val="00000A"/>
                <w:sz w:val="24"/>
                <w:szCs w:val="24"/>
              </w:rPr>
              <w:t>Будівництво притулку для бездомних тварин.</w:t>
            </w:r>
          </w:p>
        </w:tc>
        <w:tc>
          <w:tcPr>
            <w:tcW w:w="1561" w:type="dxa"/>
            <w:tcBorders>
              <w:left w:val="single" w:sz="4" w:space="0" w:color="000000"/>
              <w:bottom w:val="single" w:sz="4" w:space="0" w:color="auto"/>
              <w:right w:val="single" w:sz="4" w:space="0" w:color="000000"/>
            </w:tcBorders>
            <w:shd w:val="clear" w:color="auto" w:fill="auto"/>
            <w:vAlign w:val="center"/>
          </w:tcPr>
          <w:p w:rsidR="005B79D3" w:rsidRPr="00972267" w:rsidRDefault="005B79D3" w:rsidP="00F565C7">
            <w:pPr>
              <w:jc w:val="center"/>
              <w:rPr>
                <w:sz w:val="24"/>
                <w:szCs w:val="24"/>
                <w:lang w:val="ru-RU"/>
              </w:rPr>
            </w:pPr>
            <w:r w:rsidRPr="00972267">
              <w:rPr>
                <w:sz w:val="24"/>
                <w:szCs w:val="24"/>
                <w:lang w:val="ru-RU"/>
              </w:rPr>
              <w:t>14309,446</w:t>
            </w:r>
          </w:p>
        </w:tc>
      </w:tr>
      <w:tr w:rsidR="005B79D3" w:rsidRPr="00972267" w:rsidTr="007910E8">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5B79D3" w:rsidRPr="00972267" w:rsidRDefault="005B79D3" w:rsidP="00F565C7">
            <w:pPr>
              <w:jc w:val="center"/>
              <w:rPr>
                <w:color w:val="000000"/>
                <w:sz w:val="24"/>
                <w:szCs w:val="24"/>
                <w:lang w:val="ru-RU"/>
              </w:rPr>
            </w:pPr>
            <w:r w:rsidRPr="00972267">
              <w:rPr>
                <w:sz w:val="24"/>
                <w:szCs w:val="24"/>
                <w:lang w:val="ru-RU"/>
              </w:rPr>
              <w:t>13</w:t>
            </w:r>
          </w:p>
        </w:tc>
        <w:tc>
          <w:tcPr>
            <w:tcW w:w="7336" w:type="dxa"/>
            <w:tcBorders>
              <w:top w:val="single" w:sz="4" w:space="0" w:color="auto"/>
              <w:left w:val="single" w:sz="4" w:space="0" w:color="auto"/>
              <w:bottom w:val="single" w:sz="4" w:space="0" w:color="auto"/>
              <w:right w:val="single" w:sz="4" w:space="0" w:color="auto"/>
            </w:tcBorders>
            <w:shd w:val="clear" w:color="auto" w:fill="auto"/>
            <w:vAlign w:val="center"/>
          </w:tcPr>
          <w:p w:rsidR="005B79D3" w:rsidRPr="00972267" w:rsidRDefault="005B79D3" w:rsidP="00F565C7">
            <w:pPr>
              <w:rPr>
                <w:sz w:val="24"/>
                <w:szCs w:val="24"/>
                <w:lang w:val="ru-RU"/>
              </w:rPr>
            </w:pPr>
            <w:r w:rsidRPr="00972267">
              <w:rPr>
                <w:color w:val="000000"/>
                <w:sz w:val="24"/>
                <w:szCs w:val="24"/>
                <w:lang w:val="ru-RU"/>
              </w:rPr>
              <w:t>К</w:t>
            </w:r>
            <w:r w:rsidRPr="00972267">
              <w:rPr>
                <w:color w:val="000000"/>
                <w:sz w:val="24"/>
                <w:szCs w:val="24"/>
              </w:rPr>
              <w:t>апітальний ремонт СДЮСТШ ВВС «Садко» за адресою: м.Сєвєродонецьк, вул. Маяковського, 19а</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5B79D3" w:rsidRPr="00972267" w:rsidRDefault="005B79D3" w:rsidP="005B79D3">
            <w:pPr>
              <w:suppressLineNumbers/>
              <w:jc w:val="center"/>
              <w:rPr>
                <w:sz w:val="24"/>
                <w:szCs w:val="24"/>
              </w:rPr>
            </w:pPr>
            <w:r w:rsidRPr="00972267">
              <w:rPr>
                <w:iCs/>
                <w:color w:val="00000A"/>
                <w:sz w:val="24"/>
                <w:szCs w:val="24"/>
                <w:lang w:val="ru-RU"/>
              </w:rPr>
              <w:t>571,</w:t>
            </w:r>
            <w:r w:rsidRPr="00972267">
              <w:rPr>
                <w:sz w:val="24"/>
                <w:szCs w:val="24"/>
                <w:lang w:val="ru-RU"/>
              </w:rPr>
              <w:t>407</w:t>
            </w:r>
          </w:p>
        </w:tc>
      </w:tr>
      <w:tr w:rsidR="005B79D3" w:rsidRPr="00972267" w:rsidTr="007910E8">
        <w:tc>
          <w:tcPr>
            <w:tcW w:w="742" w:type="dxa"/>
            <w:tcBorders>
              <w:top w:val="single" w:sz="4" w:space="0" w:color="auto"/>
              <w:left w:val="single" w:sz="4" w:space="0" w:color="000000"/>
              <w:bottom w:val="single" w:sz="4" w:space="0" w:color="auto"/>
            </w:tcBorders>
            <w:shd w:val="clear" w:color="auto" w:fill="auto"/>
            <w:vAlign w:val="center"/>
          </w:tcPr>
          <w:p w:rsidR="005B79D3" w:rsidRPr="00972267" w:rsidRDefault="005B79D3" w:rsidP="00F565C7">
            <w:pPr>
              <w:jc w:val="center"/>
              <w:rPr>
                <w:sz w:val="24"/>
                <w:szCs w:val="24"/>
                <w:lang w:val="ru-RU"/>
              </w:rPr>
            </w:pPr>
            <w:r w:rsidRPr="00972267">
              <w:rPr>
                <w:sz w:val="24"/>
                <w:szCs w:val="24"/>
                <w:lang w:val="ru-RU"/>
              </w:rPr>
              <w:t>14</w:t>
            </w:r>
          </w:p>
        </w:tc>
        <w:tc>
          <w:tcPr>
            <w:tcW w:w="7336" w:type="dxa"/>
            <w:tcBorders>
              <w:top w:val="single" w:sz="4" w:space="0" w:color="auto"/>
              <w:left w:val="single" w:sz="4" w:space="0" w:color="000000"/>
              <w:bottom w:val="single" w:sz="4" w:space="0" w:color="auto"/>
            </w:tcBorders>
            <w:shd w:val="clear" w:color="auto" w:fill="auto"/>
            <w:vAlign w:val="center"/>
          </w:tcPr>
          <w:p w:rsidR="005B79D3" w:rsidRPr="00972267" w:rsidRDefault="005B79D3" w:rsidP="0075005F">
            <w:pPr>
              <w:pStyle w:val="af7"/>
              <w:spacing w:after="0"/>
              <w:rPr>
                <w:color w:val="000000"/>
              </w:rPr>
            </w:pPr>
            <w:r w:rsidRPr="00972267">
              <w:rPr>
                <w:bCs/>
                <w:color w:val="00000A"/>
              </w:rPr>
              <w:t>Реконструкція вивільнених приміщень СЗШ №13 під відкриття КДНЗ (дитячий садочок «Сонечко»)</w:t>
            </w:r>
          </w:p>
        </w:tc>
        <w:tc>
          <w:tcPr>
            <w:tcW w:w="1561" w:type="dxa"/>
            <w:tcBorders>
              <w:top w:val="single" w:sz="4" w:space="0" w:color="auto"/>
              <w:left w:val="single" w:sz="4" w:space="0" w:color="000000"/>
              <w:bottom w:val="single" w:sz="4" w:space="0" w:color="auto"/>
              <w:right w:val="single" w:sz="4" w:space="0" w:color="000000"/>
            </w:tcBorders>
            <w:shd w:val="clear" w:color="auto" w:fill="auto"/>
            <w:vAlign w:val="center"/>
          </w:tcPr>
          <w:p w:rsidR="005B79D3" w:rsidRPr="00972267" w:rsidRDefault="005B79D3" w:rsidP="00F565C7">
            <w:pPr>
              <w:pStyle w:val="af7"/>
              <w:spacing w:after="0"/>
              <w:jc w:val="center"/>
              <w:rPr>
                <w:iCs/>
                <w:color w:val="00000A"/>
              </w:rPr>
            </w:pPr>
            <w:r w:rsidRPr="00972267">
              <w:rPr>
                <w:color w:val="00000A"/>
              </w:rPr>
              <w:t>7483,789</w:t>
            </w:r>
          </w:p>
        </w:tc>
      </w:tr>
      <w:tr w:rsidR="005B79D3" w:rsidRPr="00972267" w:rsidTr="007910E8">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5B79D3" w:rsidRPr="00972267" w:rsidRDefault="005B79D3" w:rsidP="00F565C7">
            <w:pPr>
              <w:jc w:val="center"/>
              <w:rPr>
                <w:sz w:val="24"/>
                <w:szCs w:val="24"/>
                <w:lang w:val="ru-RU"/>
              </w:rPr>
            </w:pPr>
            <w:r w:rsidRPr="00972267">
              <w:rPr>
                <w:sz w:val="24"/>
                <w:szCs w:val="24"/>
                <w:lang w:val="ru-RU"/>
              </w:rPr>
              <w:t>15</w:t>
            </w:r>
          </w:p>
        </w:tc>
        <w:tc>
          <w:tcPr>
            <w:tcW w:w="7336" w:type="dxa"/>
            <w:tcBorders>
              <w:top w:val="single" w:sz="4" w:space="0" w:color="auto"/>
              <w:left w:val="single" w:sz="4" w:space="0" w:color="auto"/>
              <w:bottom w:val="single" w:sz="4" w:space="0" w:color="auto"/>
            </w:tcBorders>
            <w:shd w:val="clear" w:color="auto" w:fill="auto"/>
            <w:vAlign w:val="center"/>
          </w:tcPr>
          <w:p w:rsidR="005B79D3" w:rsidRPr="00972267" w:rsidRDefault="005B79D3" w:rsidP="00F565C7">
            <w:pPr>
              <w:pStyle w:val="af7"/>
              <w:spacing w:after="0"/>
              <w:rPr>
                <w:bCs/>
                <w:color w:val="00000A"/>
              </w:rPr>
            </w:pPr>
            <w:r w:rsidRPr="00972267">
              <w:rPr>
                <w:bCs/>
                <w:color w:val="00000A"/>
              </w:rPr>
              <w:t>Реконструкція нежитлового приміщення за адресою: м. Сєвєродонецьк, вул. Федоренка, буд. 41 під «Центр соціальної реабілітації дітей-інвалідів»</w:t>
            </w:r>
          </w:p>
        </w:tc>
        <w:tc>
          <w:tcPr>
            <w:tcW w:w="1561" w:type="dxa"/>
            <w:tcBorders>
              <w:top w:val="single" w:sz="4" w:space="0" w:color="auto"/>
              <w:left w:val="single" w:sz="4" w:space="0" w:color="000000"/>
              <w:bottom w:val="single" w:sz="4" w:space="0" w:color="auto"/>
              <w:right w:val="single" w:sz="4" w:space="0" w:color="000000"/>
            </w:tcBorders>
            <w:shd w:val="clear" w:color="auto" w:fill="auto"/>
            <w:vAlign w:val="center"/>
          </w:tcPr>
          <w:p w:rsidR="005B79D3" w:rsidRPr="00972267" w:rsidRDefault="005B79D3" w:rsidP="00F565C7">
            <w:pPr>
              <w:pStyle w:val="af7"/>
              <w:spacing w:after="0"/>
              <w:jc w:val="center"/>
              <w:rPr>
                <w:color w:val="00000A"/>
              </w:rPr>
            </w:pPr>
            <w:r w:rsidRPr="00972267">
              <w:rPr>
                <w:color w:val="00000A"/>
              </w:rPr>
              <w:t>9154,837</w:t>
            </w:r>
          </w:p>
        </w:tc>
      </w:tr>
      <w:tr w:rsidR="005B79D3" w:rsidRPr="00972267" w:rsidTr="007910E8">
        <w:trPr>
          <w:trHeight w:val="864"/>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5B79D3" w:rsidRPr="00972267" w:rsidRDefault="005B79D3" w:rsidP="00F565C7">
            <w:pPr>
              <w:jc w:val="center"/>
              <w:rPr>
                <w:sz w:val="24"/>
                <w:szCs w:val="24"/>
                <w:lang w:val="ru-RU"/>
              </w:rPr>
            </w:pPr>
            <w:r w:rsidRPr="00972267">
              <w:rPr>
                <w:sz w:val="24"/>
                <w:szCs w:val="24"/>
                <w:lang w:val="ru-RU"/>
              </w:rPr>
              <w:t>16</w:t>
            </w:r>
          </w:p>
        </w:tc>
        <w:tc>
          <w:tcPr>
            <w:tcW w:w="7336" w:type="dxa"/>
            <w:tcBorders>
              <w:top w:val="single" w:sz="4" w:space="0" w:color="auto"/>
              <w:left w:val="single" w:sz="4" w:space="0" w:color="auto"/>
              <w:bottom w:val="single" w:sz="4" w:space="0" w:color="auto"/>
            </w:tcBorders>
            <w:shd w:val="clear" w:color="auto" w:fill="auto"/>
            <w:vAlign w:val="center"/>
          </w:tcPr>
          <w:p w:rsidR="005B79D3" w:rsidRPr="00972267" w:rsidRDefault="005B79D3" w:rsidP="0075005F">
            <w:pPr>
              <w:pStyle w:val="af7"/>
              <w:spacing w:after="0"/>
              <w:rPr>
                <w:bCs/>
                <w:color w:val="00000A"/>
              </w:rPr>
            </w:pPr>
            <w:r w:rsidRPr="00972267">
              <w:rPr>
                <w:bCs/>
                <w:color w:val="00000A"/>
              </w:rPr>
              <w:t>Капітальний ремонт Будинку Фізкультури КДЮСШ №2 (системи водопостачання та теплопостачання, утеплення фасаду) за адресою: м. Сєвєродонецьк, вул. Сметаніна, 5А</w:t>
            </w:r>
          </w:p>
        </w:tc>
        <w:tc>
          <w:tcPr>
            <w:tcW w:w="1561" w:type="dxa"/>
            <w:tcBorders>
              <w:top w:val="single" w:sz="4" w:space="0" w:color="auto"/>
              <w:left w:val="single" w:sz="4" w:space="0" w:color="000000"/>
              <w:bottom w:val="single" w:sz="4" w:space="0" w:color="auto"/>
              <w:right w:val="single" w:sz="4" w:space="0" w:color="000000"/>
            </w:tcBorders>
            <w:shd w:val="clear" w:color="auto" w:fill="auto"/>
            <w:vAlign w:val="center"/>
          </w:tcPr>
          <w:p w:rsidR="005B79D3" w:rsidRPr="00972267" w:rsidRDefault="005B79D3" w:rsidP="00F565C7">
            <w:pPr>
              <w:pStyle w:val="af7"/>
              <w:spacing w:after="0"/>
              <w:jc w:val="center"/>
              <w:rPr>
                <w:color w:val="00000A"/>
              </w:rPr>
            </w:pPr>
            <w:r w:rsidRPr="00972267">
              <w:rPr>
                <w:color w:val="00000A"/>
              </w:rPr>
              <w:t>2540,737</w:t>
            </w:r>
          </w:p>
        </w:tc>
      </w:tr>
      <w:tr w:rsidR="005B79D3" w:rsidRPr="00972267" w:rsidTr="007910E8">
        <w:trPr>
          <w:trHeight w:val="749"/>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5B79D3" w:rsidRPr="00972267" w:rsidRDefault="005B79D3" w:rsidP="00F565C7">
            <w:pPr>
              <w:jc w:val="center"/>
              <w:rPr>
                <w:sz w:val="24"/>
                <w:szCs w:val="24"/>
                <w:lang w:val="ru-RU"/>
              </w:rPr>
            </w:pPr>
            <w:r w:rsidRPr="00972267">
              <w:rPr>
                <w:sz w:val="24"/>
                <w:szCs w:val="24"/>
                <w:lang w:val="ru-RU"/>
              </w:rPr>
              <w:t>17</w:t>
            </w:r>
          </w:p>
        </w:tc>
        <w:tc>
          <w:tcPr>
            <w:tcW w:w="7336" w:type="dxa"/>
            <w:tcBorders>
              <w:top w:val="single" w:sz="4" w:space="0" w:color="auto"/>
              <w:left w:val="single" w:sz="4" w:space="0" w:color="auto"/>
              <w:bottom w:val="single" w:sz="4" w:space="0" w:color="auto"/>
            </w:tcBorders>
            <w:shd w:val="clear" w:color="auto" w:fill="auto"/>
            <w:vAlign w:val="center"/>
          </w:tcPr>
          <w:p w:rsidR="005B79D3" w:rsidRPr="00972267" w:rsidRDefault="005B79D3" w:rsidP="00F565C7">
            <w:pPr>
              <w:pStyle w:val="af7"/>
              <w:spacing w:after="0"/>
              <w:rPr>
                <w:bCs/>
                <w:color w:val="00000A"/>
              </w:rPr>
            </w:pPr>
            <w:r w:rsidRPr="00972267">
              <w:t>К</w:t>
            </w:r>
            <w:r w:rsidRPr="00972267">
              <w:rPr>
                <w:bCs/>
                <w:color w:val="00000A"/>
              </w:rPr>
              <w:t>апітальний ремонт тенісних кортів КДЮСШ № 1 за адресою: вул. Федоренка, 33а</w:t>
            </w:r>
          </w:p>
        </w:tc>
        <w:tc>
          <w:tcPr>
            <w:tcW w:w="1561" w:type="dxa"/>
            <w:tcBorders>
              <w:top w:val="single" w:sz="4" w:space="0" w:color="auto"/>
              <w:left w:val="single" w:sz="4" w:space="0" w:color="000000"/>
              <w:bottom w:val="single" w:sz="4" w:space="0" w:color="auto"/>
              <w:right w:val="single" w:sz="4" w:space="0" w:color="000000"/>
            </w:tcBorders>
            <w:shd w:val="clear" w:color="auto" w:fill="auto"/>
            <w:vAlign w:val="center"/>
          </w:tcPr>
          <w:p w:rsidR="005B79D3" w:rsidRPr="00972267" w:rsidRDefault="005B79D3" w:rsidP="00F565C7">
            <w:pPr>
              <w:pStyle w:val="af7"/>
              <w:spacing w:after="0"/>
              <w:jc w:val="center"/>
              <w:rPr>
                <w:color w:val="00000A"/>
              </w:rPr>
            </w:pPr>
            <w:r w:rsidRPr="00972267">
              <w:t>11092,519</w:t>
            </w:r>
          </w:p>
        </w:tc>
      </w:tr>
      <w:tr w:rsidR="005B79D3" w:rsidRPr="00972267" w:rsidTr="007910E8">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5B79D3" w:rsidRPr="00972267" w:rsidRDefault="005B79D3" w:rsidP="00F565C7">
            <w:pPr>
              <w:jc w:val="center"/>
              <w:rPr>
                <w:sz w:val="24"/>
                <w:szCs w:val="24"/>
                <w:lang w:val="ru-RU"/>
              </w:rPr>
            </w:pPr>
          </w:p>
        </w:tc>
        <w:tc>
          <w:tcPr>
            <w:tcW w:w="7336" w:type="dxa"/>
            <w:tcBorders>
              <w:top w:val="single" w:sz="4" w:space="0" w:color="auto"/>
              <w:left w:val="single" w:sz="4" w:space="0" w:color="auto"/>
              <w:bottom w:val="single" w:sz="4" w:space="0" w:color="000000"/>
              <w:right w:val="single" w:sz="4" w:space="0" w:color="auto"/>
            </w:tcBorders>
            <w:shd w:val="clear" w:color="auto" w:fill="auto"/>
            <w:vAlign w:val="center"/>
          </w:tcPr>
          <w:p w:rsidR="005B79D3" w:rsidRPr="00972267" w:rsidRDefault="005B79D3" w:rsidP="00972267">
            <w:pPr>
              <w:pStyle w:val="af7"/>
              <w:spacing w:after="0"/>
              <w:rPr>
                <w:b/>
                <w:bCs/>
                <w:color w:val="00000A"/>
              </w:rPr>
            </w:pPr>
            <w:r w:rsidRPr="00972267">
              <w:rPr>
                <w:b/>
                <w:bCs/>
                <w:color w:val="00000A"/>
              </w:rPr>
              <w:t>ВСЬОГО:</w:t>
            </w:r>
          </w:p>
        </w:tc>
        <w:tc>
          <w:tcPr>
            <w:tcW w:w="1561" w:type="dxa"/>
            <w:tcBorders>
              <w:top w:val="single" w:sz="4" w:space="0" w:color="auto"/>
              <w:left w:val="single" w:sz="4" w:space="0" w:color="auto"/>
              <w:bottom w:val="single" w:sz="4" w:space="0" w:color="000000"/>
              <w:right w:val="single" w:sz="4" w:space="0" w:color="000000"/>
            </w:tcBorders>
            <w:shd w:val="clear" w:color="auto" w:fill="auto"/>
            <w:vAlign w:val="center"/>
          </w:tcPr>
          <w:p w:rsidR="005B79D3" w:rsidRPr="00972267" w:rsidRDefault="005B79D3" w:rsidP="00F565C7">
            <w:pPr>
              <w:pStyle w:val="af7"/>
              <w:spacing w:after="0"/>
              <w:jc w:val="center"/>
              <w:rPr>
                <w:b/>
                <w:color w:val="00000A"/>
              </w:rPr>
            </w:pPr>
            <w:r w:rsidRPr="00972267">
              <w:rPr>
                <w:b/>
                <w:color w:val="00000A"/>
              </w:rPr>
              <w:t>122 399,22</w:t>
            </w:r>
          </w:p>
        </w:tc>
      </w:tr>
    </w:tbl>
    <w:p w:rsidR="00972267" w:rsidRDefault="00972267" w:rsidP="0033505E">
      <w:pPr>
        <w:pStyle w:val="23"/>
        <w:tabs>
          <w:tab w:val="left" w:pos="540"/>
        </w:tabs>
        <w:ind w:firstLine="680"/>
        <w:rPr>
          <w:sz w:val="24"/>
          <w:szCs w:val="24"/>
        </w:rPr>
      </w:pPr>
    </w:p>
    <w:p w:rsidR="00BC69F5" w:rsidRPr="00BC69F5" w:rsidRDefault="00BC69F5" w:rsidP="0033505E">
      <w:pPr>
        <w:tabs>
          <w:tab w:val="left" w:pos="0"/>
          <w:tab w:val="left" w:pos="560"/>
        </w:tabs>
        <w:ind w:firstLine="680"/>
        <w:jc w:val="both"/>
        <w:rPr>
          <w:sz w:val="24"/>
          <w:szCs w:val="24"/>
        </w:rPr>
      </w:pPr>
      <w:r w:rsidRPr="00BC69F5">
        <w:rPr>
          <w:sz w:val="24"/>
          <w:szCs w:val="24"/>
        </w:rPr>
        <w:t>За підсумками участі в кредитній програмі європейського інвестиційного банку (ЄІБ) «Надзвичайна кредитна програма для відновлення України», протягом 2016 року здійснювалась робота по оформленню трьохсторонньої угоди для фінансування 10 відібраних у 2015 році проектів, на які очікується фінансування у 2017 році на загальну суму 29,4 млн. грн.</w:t>
      </w:r>
    </w:p>
    <w:p w:rsidR="00BC69F5" w:rsidRPr="00BC69F5" w:rsidRDefault="00BC69F5" w:rsidP="0033505E">
      <w:pPr>
        <w:tabs>
          <w:tab w:val="left" w:pos="0"/>
          <w:tab w:val="left" w:pos="560"/>
        </w:tabs>
        <w:ind w:firstLine="680"/>
        <w:jc w:val="both"/>
        <w:rPr>
          <w:sz w:val="24"/>
          <w:szCs w:val="24"/>
        </w:rPr>
      </w:pPr>
      <w:r w:rsidRPr="00BC69F5">
        <w:rPr>
          <w:sz w:val="24"/>
          <w:szCs w:val="24"/>
        </w:rPr>
        <w:t>В 2016 році для участі в кредитній програмі європейського інвестиційного банку (ЄІБ) «Надзвичайна кредитна програма для відновлення України» було подано 16 проектних пропозицій на загальну суму 130,4 млн. грн.</w:t>
      </w:r>
    </w:p>
    <w:p w:rsidR="00BC69F5" w:rsidRPr="00BC69F5" w:rsidRDefault="00BC69F5" w:rsidP="0033505E">
      <w:pPr>
        <w:tabs>
          <w:tab w:val="left" w:pos="0"/>
          <w:tab w:val="left" w:pos="560"/>
        </w:tabs>
        <w:ind w:firstLine="680"/>
        <w:jc w:val="both"/>
        <w:rPr>
          <w:sz w:val="24"/>
          <w:szCs w:val="24"/>
        </w:rPr>
      </w:pPr>
      <w:r w:rsidRPr="00BC69F5">
        <w:rPr>
          <w:sz w:val="24"/>
          <w:szCs w:val="24"/>
        </w:rPr>
        <w:t>Сєвєродонецька міська рада стала переможцем конкурсу по економічному компоненту в рамках реалізації проекту ПРООН</w:t>
      </w:r>
      <w:r w:rsidRPr="00BC69F5">
        <w:rPr>
          <w:b/>
          <w:sz w:val="24"/>
          <w:szCs w:val="24"/>
        </w:rPr>
        <w:t xml:space="preserve"> </w:t>
      </w:r>
      <w:r w:rsidRPr="00BC69F5">
        <w:rPr>
          <w:sz w:val="24"/>
          <w:szCs w:val="24"/>
        </w:rPr>
        <w:t>«Економічне та соціальне відновлення Донбасу», який фінансується за підтримки Уряду Японії. Місту Сєвєродонецьку надана допомога у відновленні економічної інфраструктури, у І кварталі 2017 року будуть розпочаті роботи по проекту «Автомобільний шляхопровід в м. Сєвєродонецьк», орієнтована вартість проекту 320 тис. дол. США.</w:t>
      </w:r>
    </w:p>
    <w:p w:rsidR="00042B80" w:rsidRDefault="00BC1E87" w:rsidP="0033505E">
      <w:pPr>
        <w:ind w:firstLine="680"/>
        <w:jc w:val="both"/>
        <w:rPr>
          <w:sz w:val="24"/>
          <w:szCs w:val="24"/>
        </w:rPr>
      </w:pPr>
      <w:r>
        <w:rPr>
          <w:sz w:val="24"/>
          <w:szCs w:val="24"/>
        </w:rPr>
        <w:t>У грудні 2</w:t>
      </w:r>
      <w:r w:rsidR="00BC69F5" w:rsidRPr="00BC69F5">
        <w:rPr>
          <w:sz w:val="24"/>
          <w:szCs w:val="24"/>
        </w:rPr>
        <w:t>016 ро</w:t>
      </w:r>
      <w:r>
        <w:rPr>
          <w:sz w:val="24"/>
          <w:szCs w:val="24"/>
        </w:rPr>
        <w:t>ку</w:t>
      </w:r>
      <w:r w:rsidR="00BC69F5" w:rsidRPr="00BC69F5">
        <w:rPr>
          <w:sz w:val="24"/>
          <w:szCs w:val="24"/>
        </w:rPr>
        <w:t xml:space="preserve"> міська рада підписала меморандум про взаєморозуміння щодо співробітництва в рамках технічної допомоги з проектом USAID «Муніципальна </w:t>
      </w:r>
      <w:r w:rsidR="00BC69F5" w:rsidRPr="00BC69F5">
        <w:rPr>
          <w:sz w:val="24"/>
          <w:szCs w:val="24"/>
        </w:rPr>
        <w:lastRenderedPageBreak/>
        <w:t>енергетична реформа в Україні», що фінансується Агентством США з міжнародного розвитку (USAID) та здійснюється компанією Inter</w:t>
      </w:r>
      <w:r w:rsidR="00042B80">
        <w:rPr>
          <w:sz w:val="24"/>
          <w:szCs w:val="24"/>
        </w:rPr>
        <w:t>national Resources Group (IRG).</w:t>
      </w:r>
    </w:p>
    <w:p w:rsidR="00BC69F5" w:rsidRPr="00BC69F5" w:rsidRDefault="00BC69F5" w:rsidP="0033505E">
      <w:pPr>
        <w:ind w:firstLine="680"/>
        <w:jc w:val="both"/>
        <w:rPr>
          <w:sz w:val="24"/>
          <w:szCs w:val="24"/>
        </w:rPr>
      </w:pPr>
      <w:r w:rsidRPr="00BC69F5">
        <w:rPr>
          <w:sz w:val="24"/>
          <w:szCs w:val="24"/>
        </w:rPr>
        <w:t>Очікуваними результатами роботи з проектом стане:</w:t>
      </w:r>
    </w:p>
    <w:p w:rsidR="00BC69F5" w:rsidRPr="0033505E" w:rsidRDefault="00BC69F5" w:rsidP="0033505E">
      <w:pPr>
        <w:pStyle w:val="afa"/>
        <w:numPr>
          <w:ilvl w:val="0"/>
          <w:numId w:val="22"/>
        </w:numPr>
        <w:spacing w:after="0" w:line="240" w:lineRule="auto"/>
        <w:ind w:left="0" w:firstLine="680"/>
        <w:jc w:val="both"/>
        <w:rPr>
          <w:rFonts w:ascii="Times New Roman" w:hAnsi="Times New Roman"/>
          <w:sz w:val="24"/>
          <w:szCs w:val="24"/>
          <w:lang w:val="uk-UA"/>
        </w:rPr>
      </w:pPr>
      <w:r w:rsidRPr="0033505E">
        <w:rPr>
          <w:rFonts w:ascii="Times New Roman" w:hAnsi="Times New Roman"/>
          <w:sz w:val="24"/>
          <w:szCs w:val="24"/>
          <w:lang w:val="uk-UA"/>
        </w:rPr>
        <w:t>підвищення спроможності міста у розробці та впровадженні реформ з енергоефективності через проведення навчання з побудови енергетичного менеджменту згідно стандарту ISO 50001.</w:t>
      </w:r>
    </w:p>
    <w:p w:rsidR="00BC69F5" w:rsidRPr="0033505E" w:rsidRDefault="00BC69F5" w:rsidP="0033505E">
      <w:pPr>
        <w:pStyle w:val="afa"/>
        <w:numPr>
          <w:ilvl w:val="0"/>
          <w:numId w:val="22"/>
        </w:numPr>
        <w:spacing w:after="0" w:line="240" w:lineRule="auto"/>
        <w:ind w:left="0" w:firstLine="680"/>
        <w:jc w:val="both"/>
        <w:rPr>
          <w:rFonts w:ascii="Times New Roman" w:hAnsi="Times New Roman"/>
          <w:sz w:val="24"/>
          <w:szCs w:val="24"/>
          <w:lang w:val="uk-UA"/>
        </w:rPr>
      </w:pPr>
      <w:r w:rsidRPr="0033505E">
        <w:rPr>
          <w:rFonts w:ascii="Times New Roman" w:hAnsi="Times New Roman"/>
          <w:sz w:val="24"/>
          <w:szCs w:val="24"/>
          <w:lang w:val="uk-UA"/>
        </w:rPr>
        <w:t>Залучення інвестицій у проекти з енергоефективності та використання альтернативних джерел енергії через проведення енергоаудитів, підготовку бізнес планів, техніко-економічних обґрунтувань, підготовки технічної документації з реалізації інвестиційних проектів, що фінансуються приватними, публічними інвесторами та Міжнародними фінансовими організаціями (МФО) (Світовий Банк, ЄБРР, НЕФКО, та інші).</w:t>
      </w:r>
    </w:p>
    <w:p w:rsidR="00BC69F5" w:rsidRPr="0033505E" w:rsidRDefault="00BC69F5" w:rsidP="0033505E">
      <w:pPr>
        <w:pStyle w:val="afa"/>
        <w:numPr>
          <w:ilvl w:val="0"/>
          <w:numId w:val="22"/>
        </w:numPr>
        <w:spacing w:after="0" w:line="240" w:lineRule="auto"/>
        <w:ind w:left="0" w:firstLine="680"/>
        <w:jc w:val="both"/>
        <w:rPr>
          <w:rFonts w:ascii="Times New Roman" w:hAnsi="Times New Roman"/>
          <w:sz w:val="24"/>
          <w:szCs w:val="24"/>
          <w:lang w:val="uk-UA"/>
        </w:rPr>
      </w:pPr>
      <w:r w:rsidRPr="0033505E">
        <w:rPr>
          <w:rFonts w:ascii="Times New Roman" w:hAnsi="Times New Roman"/>
          <w:sz w:val="24"/>
          <w:szCs w:val="24"/>
          <w:lang w:val="uk-UA"/>
        </w:rPr>
        <w:t>Розбудова потенціалу міста та громадян через проведення кампанії з інформування громадськості щодо енергетичної ефективності та використання альтернативних джерел енергії.</w:t>
      </w:r>
    </w:p>
    <w:p w:rsidR="00BC69F5" w:rsidRDefault="00BC69F5" w:rsidP="0033505E">
      <w:pPr>
        <w:tabs>
          <w:tab w:val="left" w:pos="0"/>
          <w:tab w:val="left" w:pos="560"/>
        </w:tabs>
        <w:ind w:firstLine="680"/>
        <w:jc w:val="both"/>
        <w:rPr>
          <w:sz w:val="24"/>
          <w:szCs w:val="24"/>
        </w:rPr>
      </w:pPr>
      <w:r w:rsidRPr="0033505E">
        <w:rPr>
          <w:spacing w:val="-4"/>
          <w:sz w:val="24"/>
          <w:szCs w:val="24"/>
        </w:rPr>
        <w:t>На розгляд Фонду Східноєвропейського</w:t>
      </w:r>
      <w:r w:rsidRPr="00BC69F5">
        <w:rPr>
          <w:spacing w:val="-4"/>
          <w:sz w:val="24"/>
          <w:szCs w:val="24"/>
        </w:rPr>
        <w:t xml:space="preserve"> партнерства з енергоефективності та довкілля (Фонд Е5Р), розпорядником якого є Європейський банк реконструкції та розвитку, були направлені п</w:t>
      </w:r>
      <w:r w:rsidRPr="00BC69F5">
        <w:rPr>
          <w:sz w:val="24"/>
          <w:szCs w:val="24"/>
        </w:rPr>
        <w:t xml:space="preserve">аспорти проектної пропозиції для участі у програмі співфінансування грантами Фонду Східноєвропейського партнерства з енергоефективності та довкілля ( Е5Р)» по 5-ти об’єктам бюджетної сфери для </w:t>
      </w:r>
      <w:r w:rsidRPr="00BC69F5">
        <w:rPr>
          <w:spacing w:val="-4"/>
          <w:sz w:val="24"/>
          <w:szCs w:val="24"/>
        </w:rPr>
        <w:t xml:space="preserve">визначення можливості їх подальшого фінансування за рахунок коштів МФО і грантових коштів Фонду. </w:t>
      </w:r>
      <w:r w:rsidRPr="00BC69F5">
        <w:rPr>
          <w:sz w:val="24"/>
          <w:szCs w:val="24"/>
        </w:rPr>
        <w:t>Оціночна вартість проекту – 2,8 млн. євро.</w:t>
      </w:r>
    </w:p>
    <w:p w:rsidR="009A1334" w:rsidRDefault="009A1334" w:rsidP="0033505E">
      <w:pPr>
        <w:tabs>
          <w:tab w:val="left" w:pos="5490"/>
          <w:tab w:val="left" w:pos="5715"/>
        </w:tabs>
        <w:ind w:firstLine="680"/>
        <w:jc w:val="both"/>
        <w:rPr>
          <w:rStyle w:val="FontStyle12"/>
        </w:rPr>
      </w:pPr>
      <w:r w:rsidRPr="009A1334">
        <w:rPr>
          <w:bCs/>
          <w:sz w:val="24"/>
          <w:szCs w:val="24"/>
        </w:rPr>
        <w:t xml:space="preserve">Також міської радою розроблена Програма </w:t>
      </w:r>
      <w:r w:rsidRPr="009A1334">
        <w:rPr>
          <w:rStyle w:val="FontStyle12"/>
        </w:rPr>
        <w:t>співробітництва Сєвєродонецької міської ради та Луганського Регіонального відділення Асоціації міст України (АМУ) на 2017 рік, основним завданням якої є</w:t>
      </w:r>
      <w:r w:rsidRPr="009A1334">
        <w:rPr>
          <w:sz w:val="24"/>
          <w:szCs w:val="24"/>
        </w:rPr>
        <w:t xml:space="preserve"> </w:t>
      </w:r>
      <w:r w:rsidRPr="009A1334">
        <w:rPr>
          <w:rStyle w:val="FontStyle12"/>
        </w:rPr>
        <w:t>активізація реалізації спільних проектів та заходів в інтересах розвитку місцевої економіки, енергоефективності, спрямування залучених коштів у пріоритетні галузі економіки, у тому числі здійснення АМУ координаційної діяльності у співпраці із міжнародними донорськими організаціями з метою залучення додаткового фінансування на реалізацію спільних проектів за рахунок донорської допомоги.</w:t>
      </w:r>
    </w:p>
    <w:p w:rsidR="00A6371E" w:rsidRPr="00A6371E" w:rsidRDefault="009A1334" w:rsidP="00A6371E">
      <w:pPr>
        <w:pStyle w:val="Style6"/>
        <w:widowControl/>
        <w:spacing w:line="240" w:lineRule="auto"/>
        <w:ind w:firstLine="680"/>
        <w:rPr>
          <w:rStyle w:val="FontStyle16"/>
          <w:sz w:val="24"/>
          <w:szCs w:val="24"/>
          <w:lang w:val="uk-UA"/>
        </w:rPr>
      </w:pPr>
      <w:r w:rsidRPr="00A6371E">
        <w:rPr>
          <w:bCs/>
          <w:lang w:val="uk-UA"/>
        </w:rPr>
        <w:t>З</w:t>
      </w:r>
      <w:r w:rsidRPr="00A6371E">
        <w:rPr>
          <w:rStyle w:val="FontStyle16"/>
          <w:sz w:val="24"/>
          <w:szCs w:val="24"/>
          <w:lang w:val="uk-UA"/>
        </w:rPr>
        <w:t xml:space="preserve">а період 2015-2016 роки від країн-партнерів Європейського союзу, а саме Дитячим фондом ООН (ЮНІСЕФ) бюджетній сфері Сєвєродонецької міської ради була надана </w:t>
      </w:r>
      <w:r w:rsidR="00A6371E" w:rsidRPr="00A6371E">
        <w:rPr>
          <w:rStyle w:val="FontStyle16"/>
          <w:sz w:val="24"/>
          <w:szCs w:val="24"/>
          <w:lang w:val="uk-UA"/>
        </w:rPr>
        <w:t xml:space="preserve">безоплатна </w:t>
      </w:r>
      <w:r w:rsidRPr="00A6371E">
        <w:rPr>
          <w:rStyle w:val="FontStyle16"/>
          <w:sz w:val="24"/>
          <w:szCs w:val="24"/>
          <w:lang w:val="uk-UA"/>
        </w:rPr>
        <w:t>допомога в натуральній формі,</w:t>
      </w:r>
      <w:r w:rsidR="00076B6A" w:rsidRPr="00A6371E">
        <w:rPr>
          <w:rStyle w:val="FontStyle16"/>
          <w:sz w:val="24"/>
          <w:szCs w:val="24"/>
          <w:lang w:val="uk-UA"/>
        </w:rPr>
        <w:t xml:space="preserve"> а саме</w:t>
      </w:r>
      <w:r w:rsidR="00A6371E" w:rsidRPr="00A6371E">
        <w:rPr>
          <w:rStyle w:val="FontStyle16"/>
          <w:sz w:val="24"/>
          <w:szCs w:val="24"/>
          <w:lang w:val="uk-UA"/>
        </w:rPr>
        <w:t xml:space="preserve"> для закладів відділу освіти </w:t>
      </w:r>
      <w:r w:rsidR="00972267">
        <w:rPr>
          <w:rStyle w:val="FontStyle16"/>
          <w:sz w:val="24"/>
          <w:szCs w:val="24"/>
          <w:lang w:val="uk-UA"/>
        </w:rPr>
        <w:t xml:space="preserve">були </w:t>
      </w:r>
      <w:r w:rsidR="00A6371E" w:rsidRPr="00A6371E">
        <w:rPr>
          <w:rStyle w:val="FontStyle16"/>
          <w:sz w:val="24"/>
          <w:szCs w:val="24"/>
          <w:lang w:val="uk-UA"/>
        </w:rPr>
        <w:t>придбані наступні товари</w:t>
      </w:r>
      <w:r w:rsidR="00076B6A" w:rsidRPr="00A6371E">
        <w:rPr>
          <w:rStyle w:val="FontStyle16"/>
          <w:sz w:val="24"/>
          <w:szCs w:val="24"/>
          <w:lang w:val="uk-UA"/>
        </w:rPr>
        <w:t>: меблі, література, іграшки, розвиваючи ігри для дошкільних закладів, спортивний інвентар, побутові товари</w:t>
      </w:r>
      <w:r w:rsidR="00A6371E" w:rsidRPr="00A6371E">
        <w:rPr>
          <w:rStyle w:val="FontStyle16"/>
          <w:sz w:val="24"/>
          <w:szCs w:val="24"/>
          <w:lang w:val="uk-UA"/>
        </w:rPr>
        <w:t>.</w:t>
      </w:r>
    </w:p>
    <w:p w:rsidR="009A1334" w:rsidRPr="009A1334" w:rsidRDefault="00A6371E" w:rsidP="0033505E">
      <w:pPr>
        <w:tabs>
          <w:tab w:val="left" w:pos="5490"/>
          <w:tab w:val="left" w:pos="5715"/>
        </w:tabs>
        <w:ind w:firstLine="680"/>
        <w:jc w:val="both"/>
        <w:rPr>
          <w:bCs/>
          <w:sz w:val="24"/>
          <w:szCs w:val="24"/>
        </w:rPr>
      </w:pPr>
      <w:r w:rsidRPr="00A6371E">
        <w:rPr>
          <w:rStyle w:val="FontStyle16"/>
          <w:sz w:val="24"/>
          <w:szCs w:val="24"/>
        </w:rPr>
        <w:t xml:space="preserve">Також у СЗШ № 14 м. Сєвєродонецька були </w:t>
      </w:r>
      <w:r w:rsidR="009A1334" w:rsidRPr="00A6371E">
        <w:rPr>
          <w:rStyle w:val="FontStyle16"/>
          <w:sz w:val="24"/>
          <w:szCs w:val="24"/>
        </w:rPr>
        <w:t>проведен</w:t>
      </w:r>
      <w:r w:rsidRPr="00A6371E">
        <w:rPr>
          <w:rStyle w:val="FontStyle16"/>
          <w:sz w:val="24"/>
          <w:szCs w:val="24"/>
        </w:rPr>
        <w:t>і</w:t>
      </w:r>
      <w:r w:rsidR="009A1334" w:rsidRPr="00A6371E">
        <w:rPr>
          <w:rStyle w:val="FontStyle16"/>
          <w:sz w:val="24"/>
          <w:szCs w:val="24"/>
        </w:rPr>
        <w:t xml:space="preserve"> ремонтн</w:t>
      </w:r>
      <w:r w:rsidRPr="00A6371E">
        <w:rPr>
          <w:rStyle w:val="FontStyle16"/>
          <w:sz w:val="24"/>
          <w:szCs w:val="24"/>
        </w:rPr>
        <w:t>і</w:t>
      </w:r>
      <w:r w:rsidR="009A1334" w:rsidRPr="00A6371E">
        <w:rPr>
          <w:rStyle w:val="FontStyle16"/>
          <w:sz w:val="24"/>
          <w:szCs w:val="24"/>
        </w:rPr>
        <w:t xml:space="preserve"> роб</w:t>
      </w:r>
      <w:r w:rsidRPr="00A6371E">
        <w:rPr>
          <w:rStyle w:val="FontStyle16"/>
          <w:sz w:val="24"/>
          <w:szCs w:val="24"/>
        </w:rPr>
        <w:t>о</w:t>
      </w:r>
      <w:r w:rsidR="009A1334" w:rsidRPr="00A6371E">
        <w:rPr>
          <w:rStyle w:val="FontStyle16"/>
          <w:sz w:val="24"/>
          <w:szCs w:val="24"/>
        </w:rPr>
        <w:t>т</w:t>
      </w:r>
      <w:r w:rsidRPr="00A6371E">
        <w:rPr>
          <w:rStyle w:val="FontStyle16"/>
          <w:sz w:val="24"/>
          <w:szCs w:val="24"/>
        </w:rPr>
        <w:t>и</w:t>
      </w:r>
      <w:r w:rsidR="009A1334" w:rsidRPr="00A6371E">
        <w:rPr>
          <w:rStyle w:val="FontStyle16"/>
          <w:sz w:val="24"/>
          <w:szCs w:val="24"/>
        </w:rPr>
        <w:t xml:space="preserve"> (заміна 78 віконних блоків, ремонт 5-й туалетів</w:t>
      </w:r>
      <w:r w:rsidRPr="00A6371E">
        <w:rPr>
          <w:rStyle w:val="FontStyle16"/>
          <w:sz w:val="24"/>
          <w:szCs w:val="24"/>
        </w:rPr>
        <w:t>)</w:t>
      </w:r>
      <w:r w:rsidR="00BD688D" w:rsidRPr="00A6371E">
        <w:rPr>
          <w:rStyle w:val="FontStyle16"/>
          <w:sz w:val="24"/>
          <w:szCs w:val="24"/>
        </w:rPr>
        <w:t>.</w:t>
      </w:r>
      <w:r w:rsidR="009A1334" w:rsidRPr="00A6371E">
        <w:rPr>
          <w:rStyle w:val="FontStyle16"/>
          <w:sz w:val="24"/>
          <w:szCs w:val="24"/>
        </w:rPr>
        <w:t xml:space="preserve"> Фонд </w:t>
      </w:r>
      <w:r w:rsidR="009A1334" w:rsidRPr="00A6371E">
        <w:rPr>
          <w:rStyle w:val="FontStyle12"/>
        </w:rPr>
        <w:t xml:space="preserve">ЮНІСЕФ самостійно обирає об’єкти для фінансування, виконує ремонтні роботи та надає </w:t>
      </w:r>
      <w:r w:rsidR="009A1334" w:rsidRPr="00A6371E">
        <w:rPr>
          <w:sz w:val="24"/>
          <w:szCs w:val="24"/>
          <w:lang w:eastAsia="uk-UA"/>
        </w:rPr>
        <w:t>гуманітарну допомогу в рамках програми уряду Японії з проведення роботи по поліпшенню доступу постраждалих від конфлікту дітей до якісної освіти.</w:t>
      </w:r>
    </w:p>
    <w:p w:rsidR="00BC69F5" w:rsidRPr="00BC69F5" w:rsidRDefault="00BC69F5" w:rsidP="0033505E">
      <w:pPr>
        <w:pStyle w:val="23"/>
        <w:tabs>
          <w:tab w:val="left" w:pos="540"/>
        </w:tabs>
        <w:ind w:firstLine="680"/>
        <w:rPr>
          <w:sz w:val="24"/>
          <w:szCs w:val="24"/>
        </w:rPr>
      </w:pPr>
      <w:r w:rsidRPr="00BC69F5">
        <w:rPr>
          <w:sz w:val="24"/>
          <w:szCs w:val="24"/>
        </w:rPr>
        <w:t xml:space="preserve">За результатами роботи </w:t>
      </w:r>
      <w:r w:rsidR="00C815FE">
        <w:rPr>
          <w:sz w:val="24"/>
          <w:szCs w:val="24"/>
        </w:rPr>
        <w:t xml:space="preserve">в 2016 році </w:t>
      </w:r>
      <w:r w:rsidRPr="00BC69F5">
        <w:rPr>
          <w:sz w:val="24"/>
          <w:szCs w:val="24"/>
        </w:rPr>
        <w:t>структурних підрозділів міської ради та депутатів міської ради був складений реєстр інвестиційних пропозицій за пріоритетними напрямками з енергозбереження, ремонту доріг, приміщень та покрівлі, придбання основних засобів, виділення коштів на розробку проектної документації та розвиток інфраструктури міста. Загальна сума на реалізацію інвестиційних пропозицій складає 501,5 млн. грн.</w:t>
      </w:r>
    </w:p>
    <w:p w:rsidR="00BC69F5" w:rsidRPr="00BC69F5" w:rsidRDefault="00BC69F5" w:rsidP="0033505E">
      <w:pPr>
        <w:tabs>
          <w:tab w:val="left" w:pos="700"/>
        </w:tabs>
        <w:ind w:firstLine="680"/>
        <w:jc w:val="both"/>
        <w:rPr>
          <w:sz w:val="24"/>
          <w:szCs w:val="24"/>
        </w:rPr>
      </w:pPr>
      <w:r w:rsidRPr="00BC69F5">
        <w:rPr>
          <w:sz w:val="24"/>
          <w:szCs w:val="24"/>
        </w:rPr>
        <w:t>Обсяг залучених іноземних інвестицій в економіку міста в 2016 році в якості залученої донорської допомоги, технічної допомоги міжнародних організацій</w:t>
      </w:r>
      <w:r w:rsidR="003917A2">
        <w:rPr>
          <w:sz w:val="24"/>
          <w:szCs w:val="24"/>
        </w:rPr>
        <w:t xml:space="preserve"> </w:t>
      </w:r>
      <w:r w:rsidRPr="00BC69F5">
        <w:rPr>
          <w:sz w:val="24"/>
          <w:szCs w:val="24"/>
        </w:rPr>
        <w:t>складає 79,5млн. грн.</w:t>
      </w:r>
    </w:p>
    <w:p w:rsidR="008F219C" w:rsidRDefault="008F219C" w:rsidP="008F219C">
      <w:pPr>
        <w:ind w:firstLine="708"/>
        <w:jc w:val="both"/>
        <w:rPr>
          <w:sz w:val="24"/>
          <w:szCs w:val="24"/>
        </w:rPr>
      </w:pPr>
    </w:p>
    <w:p w:rsidR="008F219C" w:rsidRPr="00984DB1" w:rsidRDefault="008F219C" w:rsidP="008F219C">
      <w:pPr>
        <w:ind w:firstLine="708"/>
        <w:jc w:val="both"/>
        <w:rPr>
          <w:sz w:val="24"/>
          <w:szCs w:val="24"/>
        </w:rPr>
      </w:pPr>
    </w:p>
    <w:p w:rsidR="008F219C" w:rsidRDefault="008F219C" w:rsidP="008F219C">
      <w:pPr>
        <w:ind w:firstLine="708"/>
        <w:jc w:val="both"/>
        <w:rPr>
          <w:rStyle w:val="FontStyle12"/>
        </w:rPr>
        <w:sectPr w:rsidR="008F219C" w:rsidSect="008F219C">
          <w:footerReference w:type="even" r:id="rId8"/>
          <w:footerReference w:type="default" r:id="rId9"/>
          <w:footerReference w:type="first" r:id="rId10"/>
          <w:pgSz w:w="11906" w:h="16838"/>
          <w:pgMar w:top="851" w:right="567" w:bottom="567" w:left="1701" w:header="709" w:footer="709" w:gutter="0"/>
          <w:cols w:space="708"/>
          <w:docGrid w:linePitch="360"/>
        </w:sectPr>
      </w:pPr>
      <w:bookmarkStart w:id="3" w:name="_Toc301791543"/>
    </w:p>
    <w:p w:rsidR="008F219C" w:rsidRPr="005328D9" w:rsidRDefault="008F219C" w:rsidP="008F219C">
      <w:pPr>
        <w:jc w:val="center"/>
      </w:pPr>
      <w:r w:rsidRPr="005328D9">
        <w:lastRenderedPageBreak/>
        <w:t>Звіт про результати виконання програми за 2016 р</w:t>
      </w:r>
      <w:r w:rsidR="006C397C">
        <w:t>і</w:t>
      </w:r>
      <w:r w:rsidRPr="005328D9">
        <w:t>к</w:t>
      </w:r>
    </w:p>
    <w:p w:rsidR="008F219C" w:rsidRPr="005328D9" w:rsidRDefault="008F219C" w:rsidP="008F219C">
      <w:pPr>
        <w:jc w:val="center"/>
      </w:pPr>
      <w:r>
        <w:rPr>
          <w:rStyle w:val="FontStyle12"/>
          <w:u w:val="single"/>
        </w:rPr>
        <w:t>«</w:t>
      </w:r>
      <w:r w:rsidRPr="005328D9">
        <w:rPr>
          <w:rStyle w:val="FontStyle12"/>
          <w:u w:val="single"/>
        </w:rPr>
        <w:t>Програма розвитку інвестиційної діяльності в м.  Сєвєродонецьку  на  2016-2020  роки</w:t>
      </w:r>
      <w:r>
        <w:rPr>
          <w:u w:val="single"/>
        </w:rPr>
        <w:t>» від 08.04.2016 № 222</w:t>
      </w:r>
    </w:p>
    <w:p w:rsidR="008F219C" w:rsidRPr="005328D9" w:rsidRDefault="008F219C" w:rsidP="008F219C">
      <w:pPr>
        <w:jc w:val="center"/>
        <w:rPr>
          <w:snapToGrid w:val="0"/>
        </w:rPr>
      </w:pPr>
      <w:r w:rsidRPr="005328D9">
        <w:rPr>
          <w:rStyle w:val="spelle"/>
          <w:snapToGrid w:val="0"/>
          <w:sz w:val="24"/>
          <w:szCs w:val="24"/>
        </w:rPr>
        <w:t>назва</w:t>
      </w:r>
      <w:r w:rsidRPr="005328D9">
        <w:rPr>
          <w:snapToGrid w:val="0"/>
        </w:rPr>
        <w:t xml:space="preserve"> </w:t>
      </w:r>
      <w:r w:rsidRPr="005328D9">
        <w:rPr>
          <w:rStyle w:val="spelle"/>
          <w:snapToGrid w:val="0"/>
          <w:sz w:val="24"/>
          <w:szCs w:val="24"/>
        </w:rPr>
        <w:t>програми</w:t>
      </w:r>
      <w:r w:rsidRPr="005328D9">
        <w:rPr>
          <w:snapToGrid w:val="0"/>
        </w:rPr>
        <w:t xml:space="preserve">, дата </w:t>
      </w:r>
      <w:r w:rsidRPr="005328D9">
        <w:rPr>
          <w:rStyle w:val="spelle"/>
          <w:snapToGrid w:val="0"/>
          <w:sz w:val="24"/>
          <w:szCs w:val="24"/>
        </w:rPr>
        <w:t>і</w:t>
      </w:r>
      <w:r w:rsidRPr="005328D9">
        <w:rPr>
          <w:snapToGrid w:val="0"/>
        </w:rPr>
        <w:t xml:space="preserve"> номер </w:t>
      </w:r>
      <w:r w:rsidRPr="005328D9">
        <w:rPr>
          <w:rStyle w:val="grame"/>
          <w:snapToGrid w:val="0"/>
          <w:sz w:val="24"/>
          <w:szCs w:val="24"/>
        </w:rPr>
        <w:t>р</w:t>
      </w:r>
      <w:r w:rsidRPr="005328D9">
        <w:rPr>
          <w:rStyle w:val="spelle"/>
          <w:snapToGrid w:val="0"/>
          <w:sz w:val="24"/>
          <w:szCs w:val="24"/>
        </w:rPr>
        <w:t>ішення</w:t>
      </w:r>
      <w:r w:rsidRPr="005328D9">
        <w:rPr>
          <w:snapToGrid w:val="0"/>
        </w:rPr>
        <w:t xml:space="preserve"> </w:t>
      </w:r>
      <w:r w:rsidRPr="005328D9">
        <w:rPr>
          <w:rStyle w:val="spelle"/>
          <w:snapToGrid w:val="0"/>
          <w:sz w:val="24"/>
          <w:szCs w:val="24"/>
        </w:rPr>
        <w:t>міської</w:t>
      </w:r>
      <w:r w:rsidRPr="005328D9">
        <w:rPr>
          <w:snapToGrid w:val="0"/>
        </w:rPr>
        <w:t xml:space="preserve"> ради про </w:t>
      </w:r>
      <w:r w:rsidRPr="005328D9">
        <w:rPr>
          <w:rStyle w:val="spelle"/>
          <w:snapToGrid w:val="0"/>
          <w:sz w:val="24"/>
          <w:szCs w:val="24"/>
        </w:rPr>
        <w:t>її</w:t>
      </w:r>
      <w:r w:rsidRPr="005328D9">
        <w:rPr>
          <w:snapToGrid w:val="0"/>
        </w:rPr>
        <w:t xml:space="preserve"> </w:t>
      </w:r>
      <w:r w:rsidRPr="005328D9">
        <w:rPr>
          <w:rStyle w:val="spelle"/>
          <w:snapToGrid w:val="0"/>
          <w:sz w:val="24"/>
          <w:szCs w:val="24"/>
        </w:rPr>
        <w:t>затвердження</w:t>
      </w:r>
    </w:p>
    <w:p w:rsidR="008F219C" w:rsidRPr="005328D9" w:rsidRDefault="008F219C" w:rsidP="008F219C">
      <w:pPr>
        <w:rPr>
          <w:sz w:val="24"/>
          <w:szCs w:val="24"/>
        </w:rPr>
      </w:pPr>
    </w:p>
    <w:tbl>
      <w:tblPr>
        <w:tblW w:w="15196" w:type="dxa"/>
        <w:tblInd w:w="2" w:type="dxa"/>
        <w:tblLayout w:type="fixed"/>
        <w:tblCellMar>
          <w:left w:w="30" w:type="dxa"/>
          <w:right w:w="30" w:type="dxa"/>
        </w:tblCellMar>
        <w:tblLook w:val="0000"/>
      </w:tblPr>
      <w:tblGrid>
        <w:gridCol w:w="15196"/>
      </w:tblGrid>
      <w:tr w:rsidR="008F219C" w:rsidRPr="005328D9" w:rsidTr="008F219C">
        <w:trPr>
          <w:cantSplit/>
          <w:trHeight w:val="293"/>
        </w:trPr>
        <w:tc>
          <w:tcPr>
            <w:tcW w:w="15196" w:type="dxa"/>
          </w:tcPr>
          <w:p w:rsidR="008F219C" w:rsidRPr="005328D9" w:rsidRDefault="008F219C" w:rsidP="008F219C">
            <w:pPr>
              <w:jc w:val="center"/>
              <w:rPr>
                <w:snapToGrid w:val="0"/>
                <w:sz w:val="24"/>
                <w:szCs w:val="24"/>
              </w:rPr>
            </w:pPr>
            <w:r>
              <w:rPr>
                <w:snapToGrid w:val="0"/>
                <w:sz w:val="24"/>
                <w:szCs w:val="24"/>
                <w:u w:val="single"/>
              </w:rPr>
              <w:t>_______________________Сєвєродонецька міська рада</w:t>
            </w:r>
            <w:r w:rsidRPr="005328D9">
              <w:rPr>
                <w:snapToGrid w:val="0"/>
                <w:sz w:val="24"/>
                <w:szCs w:val="24"/>
              </w:rPr>
              <w:t>_______________</w:t>
            </w:r>
          </w:p>
        </w:tc>
      </w:tr>
      <w:tr w:rsidR="008F219C" w:rsidRPr="005328D9" w:rsidTr="008F219C">
        <w:trPr>
          <w:cantSplit/>
          <w:trHeight w:val="195"/>
        </w:trPr>
        <w:tc>
          <w:tcPr>
            <w:tcW w:w="15196" w:type="dxa"/>
          </w:tcPr>
          <w:p w:rsidR="008F219C" w:rsidRPr="005328D9" w:rsidRDefault="008F219C" w:rsidP="008F219C">
            <w:pPr>
              <w:jc w:val="center"/>
              <w:rPr>
                <w:snapToGrid w:val="0"/>
                <w:sz w:val="24"/>
                <w:szCs w:val="24"/>
              </w:rPr>
            </w:pPr>
            <w:r w:rsidRPr="005328D9">
              <w:rPr>
                <w:rStyle w:val="spelle"/>
                <w:snapToGrid w:val="0"/>
                <w:sz w:val="24"/>
                <w:szCs w:val="24"/>
              </w:rPr>
              <w:t>найменування</w:t>
            </w:r>
            <w:r w:rsidRPr="005328D9">
              <w:rPr>
                <w:snapToGrid w:val="0"/>
                <w:sz w:val="24"/>
                <w:szCs w:val="24"/>
              </w:rPr>
              <w:t xml:space="preserve"> головного </w:t>
            </w:r>
            <w:r w:rsidRPr="005328D9">
              <w:rPr>
                <w:rStyle w:val="spelle"/>
                <w:snapToGrid w:val="0"/>
                <w:sz w:val="24"/>
                <w:szCs w:val="24"/>
              </w:rPr>
              <w:t>розпорядника</w:t>
            </w:r>
            <w:r w:rsidRPr="005328D9">
              <w:rPr>
                <w:snapToGrid w:val="0"/>
                <w:sz w:val="24"/>
                <w:szCs w:val="24"/>
              </w:rPr>
              <w:t xml:space="preserve"> </w:t>
            </w:r>
            <w:r w:rsidRPr="005328D9">
              <w:rPr>
                <w:rStyle w:val="spelle"/>
                <w:snapToGrid w:val="0"/>
                <w:sz w:val="24"/>
                <w:szCs w:val="24"/>
              </w:rPr>
              <w:t>коштів</w:t>
            </w:r>
            <w:r w:rsidRPr="005328D9">
              <w:rPr>
                <w:snapToGrid w:val="0"/>
                <w:sz w:val="24"/>
                <w:szCs w:val="24"/>
              </w:rPr>
              <w:t xml:space="preserve"> </w:t>
            </w:r>
            <w:r w:rsidRPr="005328D9">
              <w:rPr>
                <w:rStyle w:val="spelle"/>
                <w:snapToGrid w:val="0"/>
                <w:sz w:val="24"/>
                <w:szCs w:val="24"/>
              </w:rPr>
              <w:t>програми</w:t>
            </w:r>
          </w:p>
        </w:tc>
      </w:tr>
      <w:tr w:rsidR="008F219C" w:rsidRPr="005328D9" w:rsidTr="008F219C">
        <w:trPr>
          <w:cantSplit/>
          <w:trHeight w:val="293"/>
        </w:trPr>
        <w:tc>
          <w:tcPr>
            <w:tcW w:w="15196" w:type="dxa"/>
          </w:tcPr>
          <w:p w:rsidR="008F219C" w:rsidRPr="005328D9" w:rsidRDefault="008F219C" w:rsidP="008F219C">
            <w:pPr>
              <w:jc w:val="center"/>
              <w:rPr>
                <w:snapToGrid w:val="0"/>
                <w:sz w:val="24"/>
                <w:szCs w:val="24"/>
              </w:rPr>
            </w:pPr>
            <w:r w:rsidRPr="005328D9">
              <w:rPr>
                <w:snapToGrid w:val="0"/>
                <w:sz w:val="24"/>
                <w:szCs w:val="24"/>
              </w:rPr>
              <w:t>________</w:t>
            </w:r>
            <w:r>
              <w:rPr>
                <w:snapToGrid w:val="0"/>
                <w:sz w:val="24"/>
                <w:szCs w:val="24"/>
                <w:u w:val="single"/>
              </w:rPr>
              <w:t>Сєвєродонецька міська рада</w:t>
            </w:r>
            <w:r w:rsidRPr="005328D9">
              <w:rPr>
                <w:snapToGrid w:val="0"/>
                <w:sz w:val="24"/>
                <w:szCs w:val="24"/>
              </w:rPr>
              <w:t>__________________________</w:t>
            </w:r>
          </w:p>
        </w:tc>
      </w:tr>
      <w:tr w:rsidR="008F219C" w:rsidRPr="005328D9" w:rsidTr="008F219C">
        <w:trPr>
          <w:cantSplit/>
          <w:trHeight w:val="293"/>
        </w:trPr>
        <w:tc>
          <w:tcPr>
            <w:tcW w:w="15196" w:type="dxa"/>
          </w:tcPr>
          <w:p w:rsidR="008F219C" w:rsidRPr="005328D9" w:rsidRDefault="008F219C" w:rsidP="008F219C">
            <w:pPr>
              <w:jc w:val="center"/>
              <w:rPr>
                <w:snapToGrid w:val="0"/>
                <w:sz w:val="24"/>
                <w:szCs w:val="24"/>
              </w:rPr>
            </w:pPr>
            <w:r w:rsidRPr="005328D9">
              <w:rPr>
                <w:rStyle w:val="spelle"/>
                <w:snapToGrid w:val="0"/>
                <w:sz w:val="24"/>
                <w:szCs w:val="24"/>
              </w:rPr>
              <w:t>найменування відповідального виконавця програми</w:t>
            </w:r>
          </w:p>
        </w:tc>
      </w:tr>
    </w:tbl>
    <w:p w:rsidR="008F219C" w:rsidRPr="005328D9" w:rsidRDefault="008F219C" w:rsidP="008F219C">
      <w:pPr>
        <w:rPr>
          <w:sz w:val="24"/>
          <w:szCs w:val="24"/>
        </w:rPr>
      </w:pPr>
    </w:p>
    <w:p w:rsidR="008F219C" w:rsidRPr="00FA2114" w:rsidRDefault="008F219C" w:rsidP="008F219C">
      <w:pPr>
        <w:pStyle w:val="1"/>
        <w:jc w:val="center"/>
        <w:rPr>
          <w:rFonts w:ascii="Times New Roman" w:hAnsi="Times New Roman" w:cs="Times New Roman"/>
          <w:sz w:val="24"/>
          <w:szCs w:val="24"/>
        </w:rPr>
      </w:pPr>
      <w:bookmarkStart w:id="4" w:name="_Toc482877916"/>
      <w:r w:rsidRPr="00FA2114">
        <w:rPr>
          <w:rFonts w:ascii="Times New Roman" w:hAnsi="Times New Roman" w:cs="Times New Roman"/>
          <w:sz w:val="24"/>
          <w:szCs w:val="24"/>
          <w:lang w:val="en-US"/>
        </w:rPr>
        <w:t>III</w:t>
      </w:r>
      <w:r w:rsidRPr="00FA2114">
        <w:rPr>
          <w:rFonts w:ascii="Times New Roman" w:hAnsi="Times New Roman" w:cs="Times New Roman"/>
          <w:sz w:val="24"/>
          <w:szCs w:val="24"/>
        </w:rPr>
        <w:t>. ФІНАНСУВАННЯ ЗАВДАНЬ ТА ЗАХОДІВ ПРОГРАМИ</w:t>
      </w:r>
      <w:bookmarkEnd w:id="4"/>
    </w:p>
    <w:p w:rsidR="008F219C" w:rsidRPr="005328D9" w:rsidRDefault="008F219C" w:rsidP="008F219C">
      <w:pPr>
        <w:widowControl w:val="0"/>
        <w:autoSpaceDE w:val="0"/>
        <w:autoSpaceDN w:val="0"/>
        <w:adjustRightInd w:val="0"/>
        <w:rPr>
          <w:sz w:val="24"/>
          <w:szCs w:val="24"/>
        </w:rPr>
      </w:pPr>
    </w:p>
    <w:tbl>
      <w:tblPr>
        <w:tblW w:w="150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3265"/>
        <w:gridCol w:w="1701"/>
        <w:gridCol w:w="1701"/>
        <w:gridCol w:w="1421"/>
        <w:gridCol w:w="1418"/>
        <w:gridCol w:w="1360"/>
        <w:gridCol w:w="1768"/>
      </w:tblGrid>
      <w:tr w:rsidR="008F219C" w:rsidRPr="005328D9" w:rsidTr="002C7C98">
        <w:trPr>
          <w:cantSplit/>
          <w:trHeight w:val="1400"/>
        </w:trPr>
        <w:tc>
          <w:tcPr>
            <w:tcW w:w="2405" w:type="dxa"/>
            <w:vAlign w:val="center"/>
          </w:tcPr>
          <w:p w:rsidR="008F219C" w:rsidRPr="005328D9" w:rsidRDefault="008F219C" w:rsidP="008F219C">
            <w:pPr>
              <w:widowControl w:val="0"/>
              <w:autoSpaceDE w:val="0"/>
              <w:autoSpaceDN w:val="0"/>
              <w:adjustRightInd w:val="0"/>
              <w:jc w:val="center"/>
              <w:rPr>
                <w:b/>
                <w:sz w:val="24"/>
                <w:szCs w:val="24"/>
              </w:rPr>
            </w:pPr>
            <w:r w:rsidRPr="005328D9">
              <w:rPr>
                <w:b/>
                <w:bCs/>
                <w:sz w:val="24"/>
                <w:szCs w:val="24"/>
              </w:rPr>
              <w:t>Найменування завдання</w:t>
            </w:r>
          </w:p>
        </w:tc>
        <w:tc>
          <w:tcPr>
            <w:tcW w:w="3265" w:type="dxa"/>
            <w:vAlign w:val="center"/>
          </w:tcPr>
          <w:p w:rsidR="008F219C" w:rsidRPr="005328D9" w:rsidRDefault="008F219C" w:rsidP="008F219C">
            <w:pPr>
              <w:widowControl w:val="0"/>
              <w:autoSpaceDE w:val="0"/>
              <w:autoSpaceDN w:val="0"/>
              <w:adjustRightInd w:val="0"/>
              <w:jc w:val="center"/>
              <w:rPr>
                <w:b/>
                <w:sz w:val="24"/>
                <w:szCs w:val="24"/>
              </w:rPr>
            </w:pPr>
            <w:r w:rsidRPr="005328D9">
              <w:rPr>
                <w:b/>
                <w:bCs/>
                <w:sz w:val="24"/>
                <w:szCs w:val="24"/>
              </w:rPr>
              <w:t>Найменування заходу</w:t>
            </w:r>
          </w:p>
        </w:tc>
        <w:tc>
          <w:tcPr>
            <w:tcW w:w="1701" w:type="dxa"/>
            <w:vAlign w:val="center"/>
          </w:tcPr>
          <w:p w:rsidR="008F219C" w:rsidRPr="005328D9" w:rsidRDefault="008F219C" w:rsidP="008F219C">
            <w:pPr>
              <w:widowControl w:val="0"/>
              <w:autoSpaceDE w:val="0"/>
              <w:autoSpaceDN w:val="0"/>
              <w:adjustRightInd w:val="0"/>
              <w:jc w:val="center"/>
              <w:rPr>
                <w:b/>
                <w:sz w:val="24"/>
                <w:szCs w:val="24"/>
              </w:rPr>
            </w:pPr>
            <w:r w:rsidRPr="005328D9">
              <w:rPr>
                <w:b/>
                <w:bCs/>
                <w:sz w:val="24"/>
                <w:szCs w:val="24"/>
              </w:rPr>
              <w:t>Виконавець</w:t>
            </w:r>
          </w:p>
        </w:tc>
        <w:tc>
          <w:tcPr>
            <w:tcW w:w="1701" w:type="dxa"/>
            <w:vAlign w:val="center"/>
          </w:tcPr>
          <w:p w:rsidR="008F219C" w:rsidRPr="005328D9" w:rsidRDefault="008F219C" w:rsidP="008F219C">
            <w:pPr>
              <w:widowControl w:val="0"/>
              <w:autoSpaceDE w:val="0"/>
              <w:autoSpaceDN w:val="0"/>
              <w:adjustRightInd w:val="0"/>
              <w:jc w:val="center"/>
              <w:rPr>
                <w:b/>
                <w:sz w:val="24"/>
                <w:szCs w:val="24"/>
              </w:rPr>
            </w:pPr>
            <w:r w:rsidRPr="005328D9">
              <w:rPr>
                <w:b/>
                <w:bCs/>
                <w:sz w:val="24"/>
                <w:szCs w:val="24"/>
              </w:rPr>
              <w:t>Джерела</w:t>
            </w:r>
          </w:p>
          <w:p w:rsidR="008F219C" w:rsidRPr="005328D9" w:rsidRDefault="008F219C" w:rsidP="008F219C">
            <w:pPr>
              <w:widowControl w:val="0"/>
              <w:autoSpaceDE w:val="0"/>
              <w:autoSpaceDN w:val="0"/>
              <w:adjustRightInd w:val="0"/>
              <w:jc w:val="center"/>
              <w:rPr>
                <w:b/>
                <w:sz w:val="24"/>
                <w:szCs w:val="24"/>
              </w:rPr>
            </w:pPr>
            <w:r w:rsidRPr="005328D9">
              <w:rPr>
                <w:b/>
                <w:bCs/>
                <w:sz w:val="24"/>
                <w:szCs w:val="24"/>
              </w:rPr>
              <w:t>фінансування</w:t>
            </w:r>
          </w:p>
        </w:tc>
        <w:tc>
          <w:tcPr>
            <w:tcW w:w="1421" w:type="dxa"/>
            <w:vAlign w:val="center"/>
          </w:tcPr>
          <w:p w:rsidR="008F219C" w:rsidRPr="005328D9" w:rsidRDefault="008F219C" w:rsidP="008F219C">
            <w:pPr>
              <w:widowControl w:val="0"/>
              <w:autoSpaceDE w:val="0"/>
              <w:autoSpaceDN w:val="0"/>
              <w:adjustRightInd w:val="0"/>
              <w:jc w:val="center"/>
              <w:rPr>
                <w:b/>
                <w:sz w:val="24"/>
                <w:szCs w:val="24"/>
              </w:rPr>
            </w:pPr>
            <w:r w:rsidRPr="005328D9">
              <w:rPr>
                <w:b/>
                <w:sz w:val="24"/>
                <w:szCs w:val="24"/>
              </w:rPr>
              <w:t>Планові обсяги фінансування</w:t>
            </w:r>
            <w:r w:rsidR="00903525">
              <w:rPr>
                <w:b/>
                <w:sz w:val="24"/>
                <w:szCs w:val="24"/>
              </w:rPr>
              <w:t xml:space="preserve"> на 2016-2020 роки</w:t>
            </w:r>
            <w:r w:rsidRPr="005328D9">
              <w:rPr>
                <w:b/>
                <w:sz w:val="24"/>
                <w:szCs w:val="24"/>
              </w:rPr>
              <w:t>,</w:t>
            </w:r>
          </w:p>
          <w:p w:rsidR="008F219C" w:rsidRPr="005328D9" w:rsidRDefault="008F219C" w:rsidP="008F219C">
            <w:pPr>
              <w:widowControl w:val="0"/>
              <w:autoSpaceDE w:val="0"/>
              <w:autoSpaceDN w:val="0"/>
              <w:adjustRightInd w:val="0"/>
              <w:jc w:val="center"/>
              <w:rPr>
                <w:b/>
                <w:sz w:val="24"/>
                <w:szCs w:val="24"/>
              </w:rPr>
            </w:pPr>
            <w:r w:rsidRPr="005328D9">
              <w:rPr>
                <w:b/>
                <w:sz w:val="24"/>
                <w:szCs w:val="24"/>
              </w:rPr>
              <w:t>тис. грн.</w:t>
            </w:r>
          </w:p>
        </w:tc>
        <w:tc>
          <w:tcPr>
            <w:tcW w:w="1418" w:type="dxa"/>
            <w:vAlign w:val="center"/>
          </w:tcPr>
          <w:p w:rsidR="008F219C" w:rsidRPr="005328D9" w:rsidRDefault="008F219C" w:rsidP="008F219C">
            <w:pPr>
              <w:widowControl w:val="0"/>
              <w:autoSpaceDE w:val="0"/>
              <w:autoSpaceDN w:val="0"/>
              <w:adjustRightInd w:val="0"/>
              <w:jc w:val="center"/>
              <w:rPr>
                <w:b/>
                <w:sz w:val="24"/>
                <w:szCs w:val="24"/>
              </w:rPr>
            </w:pPr>
            <w:r w:rsidRPr="005328D9">
              <w:rPr>
                <w:b/>
                <w:sz w:val="24"/>
                <w:szCs w:val="24"/>
              </w:rPr>
              <w:t>Фактичні обсяги фінансування, тис. грн.</w:t>
            </w:r>
          </w:p>
          <w:p w:rsidR="008F219C" w:rsidRPr="005328D9" w:rsidRDefault="00903525" w:rsidP="006C397C">
            <w:pPr>
              <w:widowControl w:val="0"/>
              <w:autoSpaceDE w:val="0"/>
              <w:autoSpaceDN w:val="0"/>
              <w:adjustRightInd w:val="0"/>
              <w:jc w:val="center"/>
              <w:rPr>
                <w:b/>
                <w:sz w:val="24"/>
                <w:szCs w:val="24"/>
              </w:rPr>
            </w:pPr>
            <w:r>
              <w:rPr>
                <w:b/>
                <w:bCs/>
                <w:sz w:val="24"/>
                <w:szCs w:val="24"/>
              </w:rPr>
              <w:t>за 2016 рік</w:t>
            </w:r>
            <w:r w:rsidR="008F219C" w:rsidRPr="005328D9">
              <w:rPr>
                <w:b/>
                <w:bCs/>
                <w:sz w:val="24"/>
                <w:szCs w:val="24"/>
              </w:rPr>
              <w:t>.</w:t>
            </w:r>
          </w:p>
        </w:tc>
        <w:tc>
          <w:tcPr>
            <w:tcW w:w="1360" w:type="dxa"/>
            <w:vAlign w:val="center"/>
          </w:tcPr>
          <w:p w:rsidR="008F219C" w:rsidRPr="005328D9" w:rsidRDefault="008F219C" w:rsidP="008F219C">
            <w:pPr>
              <w:widowControl w:val="0"/>
              <w:autoSpaceDE w:val="0"/>
              <w:autoSpaceDN w:val="0"/>
              <w:adjustRightInd w:val="0"/>
              <w:jc w:val="center"/>
              <w:rPr>
                <w:b/>
                <w:bCs/>
                <w:sz w:val="24"/>
                <w:szCs w:val="24"/>
              </w:rPr>
            </w:pPr>
            <w:r w:rsidRPr="005328D9">
              <w:rPr>
                <w:b/>
                <w:bCs/>
                <w:sz w:val="24"/>
                <w:szCs w:val="24"/>
              </w:rPr>
              <w:t>Факт до плану,</w:t>
            </w:r>
          </w:p>
          <w:p w:rsidR="008F219C" w:rsidRPr="005328D9" w:rsidRDefault="008F219C" w:rsidP="008F219C">
            <w:pPr>
              <w:widowControl w:val="0"/>
              <w:autoSpaceDE w:val="0"/>
              <w:autoSpaceDN w:val="0"/>
              <w:adjustRightInd w:val="0"/>
              <w:jc w:val="center"/>
              <w:rPr>
                <w:b/>
                <w:bCs/>
                <w:sz w:val="24"/>
                <w:szCs w:val="24"/>
              </w:rPr>
            </w:pPr>
            <w:r w:rsidRPr="005328D9">
              <w:rPr>
                <w:b/>
                <w:bCs/>
                <w:sz w:val="24"/>
                <w:szCs w:val="24"/>
              </w:rPr>
              <w:t>%</w:t>
            </w:r>
          </w:p>
        </w:tc>
        <w:tc>
          <w:tcPr>
            <w:tcW w:w="1768" w:type="dxa"/>
            <w:vAlign w:val="center"/>
          </w:tcPr>
          <w:p w:rsidR="008F219C" w:rsidRPr="005328D9" w:rsidRDefault="008F219C" w:rsidP="008F219C">
            <w:pPr>
              <w:widowControl w:val="0"/>
              <w:autoSpaceDE w:val="0"/>
              <w:autoSpaceDN w:val="0"/>
              <w:adjustRightInd w:val="0"/>
              <w:jc w:val="center"/>
              <w:rPr>
                <w:b/>
                <w:bCs/>
                <w:sz w:val="24"/>
                <w:szCs w:val="24"/>
              </w:rPr>
            </w:pPr>
            <w:r w:rsidRPr="005328D9">
              <w:rPr>
                <w:b/>
                <w:bCs/>
                <w:sz w:val="24"/>
                <w:szCs w:val="24"/>
              </w:rPr>
              <w:t>Виконано/не виконано (причини)</w:t>
            </w:r>
          </w:p>
          <w:p w:rsidR="008F219C" w:rsidRPr="005328D9" w:rsidRDefault="008F219C" w:rsidP="008F219C">
            <w:pPr>
              <w:widowControl w:val="0"/>
              <w:autoSpaceDE w:val="0"/>
              <w:autoSpaceDN w:val="0"/>
              <w:adjustRightInd w:val="0"/>
              <w:jc w:val="center"/>
              <w:rPr>
                <w:b/>
                <w:bCs/>
                <w:sz w:val="24"/>
                <w:szCs w:val="24"/>
              </w:rPr>
            </w:pPr>
          </w:p>
        </w:tc>
      </w:tr>
      <w:tr w:rsidR="008F219C" w:rsidRPr="005328D9" w:rsidTr="002C7C98">
        <w:trPr>
          <w:cantSplit/>
          <w:trHeight w:val="185"/>
        </w:trPr>
        <w:tc>
          <w:tcPr>
            <w:tcW w:w="2405" w:type="dxa"/>
            <w:vMerge w:val="restart"/>
          </w:tcPr>
          <w:p w:rsidR="008F219C" w:rsidRPr="00872E56" w:rsidRDefault="008F219C" w:rsidP="008F219C">
            <w:pPr>
              <w:widowControl w:val="0"/>
              <w:autoSpaceDE w:val="0"/>
              <w:autoSpaceDN w:val="0"/>
              <w:adjustRightInd w:val="0"/>
              <w:rPr>
                <w:b/>
                <w:sz w:val="24"/>
                <w:szCs w:val="24"/>
              </w:rPr>
            </w:pPr>
            <w:r w:rsidRPr="00872E56">
              <w:rPr>
                <w:b/>
                <w:sz w:val="24"/>
                <w:szCs w:val="24"/>
              </w:rPr>
              <w:t>Завдання 1</w:t>
            </w:r>
          </w:p>
          <w:p w:rsidR="008F219C" w:rsidRPr="00872E56" w:rsidRDefault="008F219C" w:rsidP="008F219C">
            <w:pPr>
              <w:widowControl w:val="0"/>
              <w:autoSpaceDE w:val="0"/>
              <w:autoSpaceDN w:val="0"/>
              <w:adjustRightInd w:val="0"/>
              <w:rPr>
                <w:b/>
                <w:sz w:val="24"/>
                <w:szCs w:val="24"/>
              </w:rPr>
            </w:pPr>
            <w:r w:rsidRPr="00872E56">
              <w:rPr>
                <w:rStyle w:val="FontStyle12"/>
              </w:rPr>
              <w:t>Покращення інвестиційного іміджу міста Сєвєродонецька та його популяризація серед вітчизняних та іноземних інвесторів</w:t>
            </w:r>
          </w:p>
        </w:tc>
        <w:tc>
          <w:tcPr>
            <w:tcW w:w="3265" w:type="dxa"/>
            <w:vMerge w:val="restart"/>
          </w:tcPr>
          <w:p w:rsidR="008F219C" w:rsidRPr="00872E56" w:rsidRDefault="008F219C" w:rsidP="008F219C">
            <w:pPr>
              <w:widowControl w:val="0"/>
              <w:autoSpaceDE w:val="0"/>
              <w:autoSpaceDN w:val="0"/>
              <w:adjustRightInd w:val="0"/>
              <w:rPr>
                <w:b/>
                <w:sz w:val="24"/>
                <w:szCs w:val="24"/>
              </w:rPr>
            </w:pPr>
            <w:r w:rsidRPr="00872E56">
              <w:rPr>
                <w:b/>
                <w:sz w:val="24"/>
                <w:szCs w:val="24"/>
              </w:rPr>
              <w:t>Захід 1</w:t>
            </w:r>
          </w:p>
          <w:p w:rsidR="008F219C" w:rsidRPr="00872E56" w:rsidRDefault="008F219C" w:rsidP="008F219C">
            <w:pPr>
              <w:widowControl w:val="0"/>
              <w:autoSpaceDE w:val="0"/>
              <w:autoSpaceDN w:val="0"/>
              <w:adjustRightInd w:val="0"/>
              <w:rPr>
                <w:b/>
                <w:sz w:val="24"/>
                <w:szCs w:val="24"/>
              </w:rPr>
            </w:pPr>
            <w:r w:rsidRPr="00872E56">
              <w:rPr>
                <w:rStyle w:val="FontStyle12"/>
              </w:rPr>
              <w:t>Участь у вітчизняних та закордонних заходах з інвестиційної тематики  (бізнес-форумах, інвестиційно-економічних форумах, конференціях, виставкових заходах, тощо), організація та проведення таких заходів у місті, підготовка презентацій, виїзні місії на цільові ринки (генерування інвестиційних можливостей)</w:t>
            </w:r>
          </w:p>
        </w:tc>
        <w:tc>
          <w:tcPr>
            <w:tcW w:w="1701" w:type="dxa"/>
            <w:vMerge w:val="restart"/>
          </w:tcPr>
          <w:p w:rsidR="008F219C" w:rsidRPr="00872E56" w:rsidRDefault="008F219C" w:rsidP="008F219C">
            <w:pPr>
              <w:widowControl w:val="0"/>
              <w:autoSpaceDE w:val="0"/>
              <w:autoSpaceDN w:val="0"/>
              <w:adjustRightInd w:val="0"/>
              <w:rPr>
                <w:sz w:val="24"/>
                <w:szCs w:val="24"/>
              </w:rPr>
            </w:pPr>
            <w:r w:rsidRPr="00F62E31">
              <w:rPr>
                <w:rStyle w:val="FontStyle12"/>
              </w:rPr>
              <w:t>Структурні підрозділи міської ради, підприємства та підприємницькі структури міста</w:t>
            </w:r>
            <w:r>
              <w:rPr>
                <w:rStyle w:val="FontStyle12"/>
              </w:rPr>
              <w:t>, рада директорів</w:t>
            </w: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192"/>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192"/>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250,0</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Default="008F219C" w:rsidP="008F219C">
            <w:pPr>
              <w:widowControl w:val="0"/>
              <w:autoSpaceDE w:val="0"/>
              <w:autoSpaceDN w:val="0"/>
              <w:adjustRightInd w:val="0"/>
              <w:jc w:val="center"/>
              <w:rPr>
                <w:sz w:val="24"/>
                <w:szCs w:val="24"/>
              </w:rPr>
            </w:pPr>
            <w:r>
              <w:rPr>
                <w:sz w:val="24"/>
                <w:szCs w:val="24"/>
              </w:rPr>
              <w:t>Виконано.</w:t>
            </w:r>
          </w:p>
          <w:p w:rsidR="008F219C" w:rsidRPr="00872E56" w:rsidRDefault="008F219C" w:rsidP="008F219C">
            <w:pPr>
              <w:widowControl w:val="0"/>
              <w:autoSpaceDE w:val="0"/>
              <w:autoSpaceDN w:val="0"/>
              <w:adjustRightInd w:val="0"/>
              <w:jc w:val="center"/>
              <w:rPr>
                <w:sz w:val="24"/>
                <w:szCs w:val="24"/>
              </w:rPr>
            </w:pPr>
            <w:r>
              <w:rPr>
                <w:sz w:val="24"/>
                <w:szCs w:val="24"/>
              </w:rPr>
              <w:t>Участь у семінарах, форумах та інше здійснювалась за рахунок організаторів заходів</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8F219C" w:rsidRPr="00C17BEB" w:rsidRDefault="00580C56" w:rsidP="00580C56">
            <w:pPr>
              <w:widowControl w:val="0"/>
              <w:autoSpaceDE w:val="0"/>
              <w:autoSpaceDN w:val="0"/>
              <w:adjustRightInd w:val="0"/>
              <w:jc w:val="center"/>
              <w:rPr>
                <w:b/>
                <w:sz w:val="24"/>
                <w:szCs w:val="24"/>
              </w:rPr>
            </w:pPr>
            <w:r>
              <w:rPr>
                <w:b/>
                <w:sz w:val="24"/>
                <w:szCs w:val="24"/>
              </w:rPr>
              <w:t>2</w:t>
            </w:r>
            <w:r w:rsidR="008F219C" w:rsidRPr="00C17BEB">
              <w:rPr>
                <w:b/>
                <w:sz w:val="24"/>
                <w:szCs w:val="24"/>
              </w:rPr>
              <w:t>50,0</w:t>
            </w:r>
          </w:p>
        </w:tc>
        <w:tc>
          <w:tcPr>
            <w:tcW w:w="1418" w:type="dxa"/>
            <w:vAlign w:val="center"/>
          </w:tcPr>
          <w:p w:rsidR="008F219C" w:rsidRPr="00C17BEB" w:rsidRDefault="00580C56" w:rsidP="008F219C">
            <w:pPr>
              <w:widowControl w:val="0"/>
              <w:autoSpaceDE w:val="0"/>
              <w:autoSpaceDN w:val="0"/>
              <w:adjustRightInd w:val="0"/>
              <w:jc w:val="center"/>
              <w:rPr>
                <w:b/>
                <w:sz w:val="24"/>
                <w:szCs w:val="24"/>
              </w:rPr>
            </w:pPr>
            <w:r>
              <w:rPr>
                <w:b/>
                <w:sz w:val="24"/>
                <w:szCs w:val="24"/>
              </w:rPr>
              <w:t>-</w:t>
            </w:r>
          </w:p>
        </w:tc>
        <w:tc>
          <w:tcPr>
            <w:tcW w:w="1360" w:type="dxa"/>
            <w:vAlign w:val="center"/>
          </w:tcPr>
          <w:p w:rsidR="008F219C" w:rsidRPr="00C17BEB" w:rsidRDefault="00580C56" w:rsidP="008F219C">
            <w:pPr>
              <w:widowControl w:val="0"/>
              <w:autoSpaceDE w:val="0"/>
              <w:autoSpaceDN w:val="0"/>
              <w:adjustRightInd w:val="0"/>
              <w:jc w:val="center"/>
              <w:rPr>
                <w:b/>
                <w:sz w:val="24"/>
                <w:szCs w:val="24"/>
              </w:rPr>
            </w:pPr>
            <w:r>
              <w:rPr>
                <w:b/>
                <w:sz w:val="24"/>
                <w:szCs w:val="24"/>
              </w:rPr>
              <w:t>-</w:t>
            </w:r>
          </w:p>
        </w:tc>
        <w:tc>
          <w:tcPr>
            <w:tcW w:w="1768" w:type="dxa"/>
            <w:vAlign w:val="center"/>
          </w:tcPr>
          <w:p w:rsidR="008F219C" w:rsidRPr="005C008D" w:rsidRDefault="008F219C" w:rsidP="008F219C">
            <w:pPr>
              <w:widowControl w:val="0"/>
              <w:autoSpaceDE w:val="0"/>
              <w:autoSpaceDN w:val="0"/>
              <w:adjustRightInd w:val="0"/>
              <w:jc w:val="center"/>
              <w:rPr>
                <w:sz w:val="24"/>
                <w:szCs w:val="24"/>
              </w:rPr>
            </w:pPr>
            <w:r w:rsidRPr="005C008D">
              <w:rPr>
                <w:sz w:val="24"/>
                <w:szCs w:val="24"/>
              </w:rPr>
              <w:t>-</w:t>
            </w:r>
          </w:p>
        </w:tc>
      </w:tr>
      <w:tr w:rsidR="008F219C" w:rsidRPr="005328D9" w:rsidTr="002C7C98">
        <w:trPr>
          <w:cantSplit/>
          <w:trHeight w:val="185"/>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val="restart"/>
          </w:tcPr>
          <w:p w:rsidR="008F219C" w:rsidRPr="00872E56" w:rsidRDefault="008F219C" w:rsidP="008F219C">
            <w:pPr>
              <w:widowControl w:val="0"/>
              <w:autoSpaceDE w:val="0"/>
              <w:autoSpaceDN w:val="0"/>
              <w:adjustRightInd w:val="0"/>
              <w:rPr>
                <w:b/>
                <w:sz w:val="24"/>
                <w:szCs w:val="24"/>
              </w:rPr>
            </w:pPr>
            <w:r w:rsidRPr="00872E56">
              <w:rPr>
                <w:b/>
                <w:sz w:val="24"/>
                <w:szCs w:val="24"/>
              </w:rPr>
              <w:t>Захід 2</w:t>
            </w:r>
          </w:p>
          <w:p w:rsidR="008F219C" w:rsidRPr="00872E56" w:rsidRDefault="008F219C" w:rsidP="008F219C">
            <w:pPr>
              <w:widowControl w:val="0"/>
              <w:autoSpaceDE w:val="0"/>
              <w:autoSpaceDN w:val="0"/>
              <w:adjustRightInd w:val="0"/>
              <w:rPr>
                <w:b/>
                <w:sz w:val="24"/>
                <w:szCs w:val="24"/>
              </w:rPr>
            </w:pPr>
            <w:r w:rsidRPr="00C17BEB">
              <w:rPr>
                <w:sz w:val="24"/>
                <w:szCs w:val="24"/>
              </w:rPr>
              <w:lastRenderedPageBreak/>
              <w:t>Забезпечення інформаційного супроводу  інвестиційних проектів і програм та публікація інформації про місто в вітчизняних та зарубіжних електронних і друкованих  ЗМІ</w:t>
            </w:r>
          </w:p>
        </w:tc>
        <w:tc>
          <w:tcPr>
            <w:tcW w:w="1701" w:type="dxa"/>
            <w:vMerge w:val="restart"/>
          </w:tcPr>
          <w:p w:rsidR="008F219C" w:rsidRPr="00872E56" w:rsidRDefault="008F219C" w:rsidP="002C7C98">
            <w:pPr>
              <w:widowControl w:val="0"/>
              <w:autoSpaceDE w:val="0"/>
              <w:autoSpaceDN w:val="0"/>
              <w:adjustRightInd w:val="0"/>
              <w:rPr>
                <w:sz w:val="24"/>
                <w:szCs w:val="24"/>
              </w:rPr>
            </w:pPr>
            <w:r>
              <w:rPr>
                <w:sz w:val="24"/>
                <w:szCs w:val="24"/>
              </w:rPr>
              <w:lastRenderedPageBreak/>
              <w:t xml:space="preserve">Департамент </w:t>
            </w:r>
            <w:r>
              <w:rPr>
                <w:sz w:val="24"/>
                <w:szCs w:val="24"/>
              </w:rPr>
              <w:lastRenderedPageBreak/>
              <w:t>економічного розвитку</w:t>
            </w: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lastRenderedPageBreak/>
              <w:t>Держбюджет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5C008D" w:rsidRDefault="008F219C" w:rsidP="008F219C">
            <w:pPr>
              <w:widowControl w:val="0"/>
              <w:autoSpaceDE w:val="0"/>
              <w:autoSpaceDN w:val="0"/>
              <w:adjustRightInd w:val="0"/>
              <w:jc w:val="center"/>
              <w:rPr>
                <w:sz w:val="24"/>
                <w:szCs w:val="24"/>
              </w:rPr>
            </w:pPr>
            <w:r w:rsidRPr="005C008D">
              <w:rPr>
                <w:sz w:val="24"/>
                <w:szCs w:val="24"/>
              </w:rPr>
              <w:t>-</w:t>
            </w:r>
          </w:p>
        </w:tc>
      </w:tr>
      <w:tr w:rsidR="008F219C" w:rsidRPr="005328D9" w:rsidTr="002C7C98">
        <w:trPr>
          <w:cantSplit/>
          <w:trHeight w:val="192"/>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C17BEB"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5C008D" w:rsidRDefault="008F219C" w:rsidP="008F219C">
            <w:pPr>
              <w:widowControl w:val="0"/>
              <w:autoSpaceDE w:val="0"/>
              <w:autoSpaceDN w:val="0"/>
              <w:adjustRightInd w:val="0"/>
              <w:jc w:val="center"/>
              <w:rPr>
                <w:sz w:val="24"/>
                <w:szCs w:val="24"/>
              </w:rPr>
            </w:pPr>
            <w:r w:rsidRPr="005C008D">
              <w:rPr>
                <w:sz w:val="24"/>
                <w:szCs w:val="24"/>
              </w:rPr>
              <w:t>-</w:t>
            </w:r>
          </w:p>
        </w:tc>
      </w:tr>
      <w:tr w:rsidR="008F219C" w:rsidRPr="005328D9" w:rsidTr="002C7C98">
        <w:trPr>
          <w:cantSplit/>
          <w:trHeight w:val="192"/>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5C008D" w:rsidRDefault="008F219C" w:rsidP="008F219C">
            <w:pPr>
              <w:widowControl w:val="0"/>
              <w:autoSpaceDE w:val="0"/>
              <w:autoSpaceDN w:val="0"/>
              <w:adjustRightInd w:val="0"/>
              <w:jc w:val="center"/>
              <w:rPr>
                <w:sz w:val="24"/>
                <w:szCs w:val="24"/>
              </w:rPr>
            </w:pPr>
            <w:r w:rsidRPr="005C008D">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8F219C" w:rsidRPr="005C008D" w:rsidRDefault="008F219C" w:rsidP="008F219C">
            <w:pPr>
              <w:widowControl w:val="0"/>
              <w:autoSpaceDE w:val="0"/>
              <w:autoSpaceDN w:val="0"/>
              <w:adjustRightInd w:val="0"/>
              <w:jc w:val="center"/>
              <w:rPr>
                <w:b/>
                <w:sz w:val="24"/>
                <w:szCs w:val="24"/>
              </w:rPr>
            </w:pPr>
            <w:r w:rsidRPr="005C008D">
              <w:rPr>
                <w:b/>
                <w:sz w:val="24"/>
                <w:szCs w:val="24"/>
              </w:rPr>
              <w:t>-</w:t>
            </w:r>
          </w:p>
        </w:tc>
        <w:tc>
          <w:tcPr>
            <w:tcW w:w="1418" w:type="dxa"/>
            <w:vAlign w:val="center"/>
          </w:tcPr>
          <w:p w:rsidR="008F219C" w:rsidRPr="005C008D" w:rsidRDefault="008F219C" w:rsidP="008F219C">
            <w:pPr>
              <w:widowControl w:val="0"/>
              <w:autoSpaceDE w:val="0"/>
              <w:autoSpaceDN w:val="0"/>
              <w:adjustRightInd w:val="0"/>
              <w:jc w:val="center"/>
              <w:rPr>
                <w:b/>
                <w:sz w:val="24"/>
                <w:szCs w:val="24"/>
              </w:rPr>
            </w:pPr>
            <w:r w:rsidRPr="005C008D">
              <w:rPr>
                <w:b/>
                <w:sz w:val="24"/>
                <w:szCs w:val="24"/>
              </w:rPr>
              <w:t>-</w:t>
            </w:r>
          </w:p>
        </w:tc>
        <w:tc>
          <w:tcPr>
            <w:tcW w:w="1360" w:type="dxa"/>
            <w:vAlign w:val="center"/>
          </w:tcPr>
          <w:p w:rsidR="008F219C" w:rsidRPr="005C008D" w:rsidRDefault="008F219C" w:rsidP="008F219C">
            <w:pPr>
              <w:widowControl w:val="0"/>
              <w:autoSpaceDE w:val="0"/>
              <w:autoSpaceDN w:val="0"/>
              <w:adjustRightInd w:val="0"/>
              <w:jc w:val="center"/>
              <w:rPr>
                <w:b/>
                <w:sz w:val="24"/>
                <w:szCs w:val="24"/>
              </w:rPr>
            </w:pPr>
            <w:r w:rsidRPr="005C008D">
              <w:rPr>
                <w:b/>
                <w:sz w:val="24"/>
                <w:szCs w:val="24"/>
              </w:rPr>
              <w:t>-</w:t>
            </w:r>
          </w:p>
        </w:tc>
        <w:tc>
          <w:tcPr>
            <w:tcW w:w="1768" w:type="dxa"/>
            <w:vAlign w:val="center"/>
          </w:tcPr>
          <w:p w:rsidR="008F219C" w:rsidRPr="005C008D" w:rsidRDefault="008F219C" w:rsidP="008F219C">
            <w:pPr>
              <w:widowControl w:val="0"/>
              <w:autoSpaceDE w:val="0"/>
              <w:autoSpaceDN w:val="0"/>
              <w:adjustRightInd w:val="0"/>
              <w:jc w:val="center"/>
              <w:rPr>
                <w:sz w:val="24"/>
                <w:szCs w:val="24"/>
              </w:rPr>
            </w:pPr>
            <w:r w:rsidRPr="005C008D">
              <w:rPr>
                <w:sz w:val="24"/>
                <w:szCs w:val="24"/>
              </w:rPr>
              <w:t>Виконано.</w:t>
            </w:r>
          </w:p>
          <w:p w:rsidR="008F219C" w:rsidRPr="005C008D" w:rsidRDefault="008F219C" w:rsidP="008F219C">
            <w:pPr>
              <w:widowControl w:val="0"/>
              <w:autoSpaceDE w:val="0"/>
              <w:autoSpaceDN w:val="0"/>
              <w:adjustRightInd w:val="0"/>
              <w:jc w:val="center"/>
              <w:rPr>
                <w:sz w:val="24"/>
                <w:szCs w:val="24"/>
              </w:rPr>
            </w:pPr>
            <w:r w:rsidRPr="005C008D">
              <w:rPr>
                <w:rStyle w:val="FontStyle12"/>
              </w:rPr>
              <w:t>Кошти, які виділені на фінансування виконавців заходу Програми</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val="restart"/>
          </w:tcPr>
          <w:p w:rsidR="008F219C" w:rsidRDefault="008F219C" w:rsidP="008F219C">
            <w:pPr>
              <w:widowControl w:val="0"/>
              <w:autoSpaceDE w:val="0"/>
              <w:autoSpaceDN w:val="0"/>
              <w:adjustRightInd w:val="0"/>
              <w:rPr>
                <w:rStyle w:val="FontStyle12"/>
              </w:rPr>
            </w:pPr>
            <w:r w:rsidRPr="00872E56">
              <w:rPr>
                <w:b/>
                <w:sz w:val="24"/>
                <w:szCs w:val="24"/>
              </w:rPr>
              <w:t xml:space="preserve">Захід </w:t>
            </w:r>
            <w:r>
              <w:rPr>
                <w:b/>
                <w:sz w:val="24"/>
                <w:szCs w:val="24"/>
              </w:rPr>
              <w:t>3</w:t>
            </w:r>
          </w:p>
          <w:p w:rsidR="008F219C" w:rsidRPr="00872E56" w:rsidRDefault="008F219C" w:rsidP="008F219C">
            <w:pPr>
              <w:widowControl w:val="0"/>
              <w:autoSpaceDE w:val="0"/>
              <w:autoSpaceDN w:val="0"/>
              <w:adjustRightInd w:val="0"/>
              <w:rPr>
                <w:b/>
                <w:sz w:val="24"/>
                <w:szCs w:val="24"/>
              </w:rPr>
            </w:pPr>
            <w:r w:rsidRPr="00F62E31">
              <w:rPr>
                <w:rStyle w:val="FontStyle12"/>
              </w:rPr>
              <w:t>Розробка та виготовлення промоційних матеріалів (друк буклетів про місто, про інвестиційні пропозиції та проекти, виготовлення дисків, сувенірної продукції, тощо)</w:t>
            </w:r>
          </w:p>
        </w:tc>
        <w:tc>
          <w:tcPr>
            <w:tcW w:w="1701" w:type="dxa"/>
            <w:vMerge w:val="restart"/>
          </w:tcPr>
          <w:p w:rsidR="008F219C" w:rsidRPr="00872E56" w:rsidRDefault="008F219C" w:rsidP="008F219C">
            <w:pPr>
              <w:widowControl w:val="0"/>
              <w:autoSpaceDE w:val="0"/>
              <w:autoSpaceDN w:val="0"/>
              <w:adjustRightInd w:val="0"/>
              <w:rPr>
                <w:sz w:val="24"/>
                <w:szCs w:val="24"/>
              </w:rPr>
            </w:pPr>
            <w:r w:rsidRPr="00F62E31">
              <w:rPr>
                <w:rStyle w:val="FontStyle12"/>
              </w:rPr>
              <w:t>Структурні підрозділи міської ради, підприємства та підприємницькі структури міста</w:t>
            </w: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5C008D" w:rsidRDefault="008F219C" w:rsidP="008F219C">
            <w:pPr>
              <w:widowControl w:val="0"/>
              <w:autoSpaceDE w:val="0"/>
              <w:autoSpaceDN w:val="0"/>
              <w:adjustRightInd w:val="0"/>
              <w:jc w:val="center"/>
              <w:rPr>
                <w:sz w:val="24"/>
                <w:szCs w:val="24"/>
              </w:rPr>
            </w:pPr>
            <w:r w:rsidRPr="005C008D">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tcPr>
          <w:p w:rsidR="008F219C" w:rsidRPr="00872E56" w:rsidRDefault="008F219C" w:rsidP="008F219C">
            <w:pPr>
              <w:widowControl w:val="0"/>
              <w:autoSpaceDE w:val="0"/>
              <w:autoSpaceDN w:val="0"/>
              <w:adjustRightInd w:val="0"/>
              <w:rPr>
                <w:b/>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5C008D"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tcPr>
          <w:p w:rsidR="008F219C" w:rsidRPr="00872E56" w:rsidRDefault="008F219C" w:rsidP="008F219C">
            <w:pPr>
              <w:widowControl w:val="0"/>
              <w:autoSpaceDE w:val="0"/>
              <w:autoSpaceDN w:val="0"/>
              <w:adjustRightInd w:val="0"/>
              <w:rPr>
                <w:b/>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8F219C" w:rsidRPr="00872E56" w:rsidRDefault="00580C56" w:rsidP="008F219C">
            <w:pPr>
              <w:widowControl w:val="0"/>
              <w:autoSpaceDE w:val="0"/>
              <w:autoSpaceDN w:val="0"/>
              <w:adjustRightInd w:val="0"/>
              <w:jc w:val="center"/>
              <w:rPr>
                <w:sz w:val="24"/>
                <w:szCs w:val="24"/>
              </w:rPr>
            </w:pPr>
            <w:r>
              <w:rPr>
                <w:sz w:val="24"/>
                <w:szCs w:val="24"/>
              </w:rPr>
              <w:t>2</w:t>
            </w:r>
            <w:r w:rsidR="008F219C">
              <w:rPr>
                <w:sz w:val="24"/>
                <w:szCs w:val="24"/>
              </w:rPr>
              <w:t>50,0</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6,9</w:t>
            </w:r>
          </w:p>
        </w:tc>
        <w:tc>
          <w:tcPr>
            <w:tcW w:w="1360" w:type="dxa"/>
            <w:vAlign w:val="center"/>
          </w:tcPr>
          <w:p w:rsidR="008F219C" w:rsidRPr="00872E56" w:rsidRDefault="00580C56" w:rsidP="002C7C98">
            <w:pPr>
              <w:widowControl w:val="0"/>
              <w:autoSpaceDE w:val="0"/>
              <w:autoSpaceDN w:val="0"/>
              <w:adjustRightInd w:val="0"/>
              <w:jc w:val="center"/>
              <w:rPr>
                <w:sz w:val="24"/>
                <w:szCs w:val="24"/>
              </w:rPr>
            </w:pPr>
            <w:r>
              <w:rPr>
                <w:sz w:val="24"/>
                <w:szCs w:val="24"/>
              </w:rPr>
              <w:t>2,8</w:t>
            </w:r>
          </w:p>
        </w:tc>
        <w:tc>
          <w:tcPr>
            <w:tcW w:w="1768" w:type="dxa"/>
            <w:vAlign w:val="center"/>
          </w:tcPr>
          <w:p w:rsidR="008F219C" w:rsidRPr="005C008D" w:rsidRDefault="002C7C98" w:rsidP="00580C56">
            <w:pPr>
              <w:widowControl w:val="0"/>
              <w:autoSpaceDE w:val="0"/>
              <w:autoSpaceDN w:val="0"/>
              <w:adjustRightInd w:val="0"/>
              <w:jc w:val="center"/>
              <w:rPr>
                <w:sz w:val="24"/>
                <w:szCs w:val="24"/>
              </w:rPr>
            </w:pPr>
            <w:r>
              <w:rPr>
                <w:sz w:val="24"/>
                <w:szCs w:val="24"/>
              </w:rPr>
              <w:t>викон</w:t>
            </w:r>
            <w:r w:rsidR="00580C56">
              <w:rPr>
                <w:sz w:val="24"/>
                <w:szCs w:val="24"/>
              </w:rPr>
              <w:t>ується</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tcPr>
          <w:p w:rsidR="008F219C" w:rsidRPr="00872E56" w:rsidRDefault="008F219C" w:rsidP="008F219C">
            <w:pPr>
              <w:widowControl w:val="0"/>
              <w:autoSpaceDE w:val="0"/>
              <w:autoSpaceDN w:val="0"/>
              <w:adjustRightInd w:val="0"/>
              <w:rPr>
                <w:b/>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8F219C" w:rsidRPr="00872E56" w:rsidRDefault="00580C56" w:rsidP="008F219C">
            <w:pPr>
              <w:widowControl w:val="0"/>
              <w:autoSpaceDE w:val="0"/>
              <w:autoSpaceDN w:val="0"/>
              <w:adjustRightInd w:val="0"/>
              <w:jc w:val="center"/>
              <w:rPr>
                <w:sz w:val="24"/>
                <w:szCs w:val="24"/>
              </w:rPr>
            </w:pPr>
            <w:r>
              <w:rPr>
                <w:sz w:val="24"/>
                <w:szCs w:val="24"/>
              </w:rPr>
              <w:t>2</w:t>
            </w:r>
            <w:r w:rsidR="008F219C">
              <w:rPr>
                <w:sz w:val="24"/>
                <w:szCs w:val="24"/>
              </w:rPr>
              <w:t>50,0</w:t>
            </w:r>
          </w:p>
        </w:tc>
        <w:tc>
          <w:tcPr>
            <w:tcW w:w="1418" w:type="dxa"/>
            <w:vAlign w:val="center"/>
          </w:tcPr>
          <w:p w:rsidR="008F219C" w:rsidRPr="00872E56" w:rsidRDefault="002C7C98" w:rsidP="008F219C">
            <w:pPr>
              <w:widowControl w:val="0"/>
              <w:autoSpaceDE w:val="0"/>
              <w:autoSpaceDN w:val="0"/>
              <w:adjustRightInd w:val="0"/>
              <w:jc w:val="center"/>
              <w:rPr>
                <w:sz w:val="24"/>
                <w:szCs w:val="24"/>
              </w:rPr>
            </w:pPr>
            <w:r>
              <w:rPr>
                <w:sz w:val="24"/>
                <w:szCs w:val="24"/>
              </w:rPr>
              <w:t>6,9</w:t>
            </w:r>
          </w:p>
        </w:tc>
        <w:tc>
          <w:tcPr>
            <w:tcW w:w="1360" w:type="dxa"/>
            <w:vAlign w:val="center"/>
          </w:tcPr>
          <w:p w:rsidR="008F219C" w:rsidRPr="00872E56" w:rsidRDefault="00580C56" w:rsidP="008F219C">
            <w:pPr>
              <w:widowControl w:val="0"/>
              <w:autoSpaceDE w:val="0"/>
              <w:autoSpaceDN w:val="0"/>
              <w:adjustRightInd w:val="0"/>
              <w:jc w:val="center"/>
              <w:rPr>
                <w:sz w:val="24"/>
                <w:szCs w:val="24"/>
              </w:rPr>
            </w:pPr>
            <w:r>
              <w:rPr>
                <w:sz w:val="24"/>
                <w:szCs w:val="24"/>
              </w:rPr>
              <w:t>2,8</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val="restart"/>
          </w:tcPr>
          <w:p w:rsidR="008F219C" w:rsidRDefault="008F219C" w:rsidP="008F219C">
            <w:pPr>
              <w:widowControl w:val="0"/>
              <w:autoSpaceDE w:val="0"/>
              <w:autoSpaceDN w:val="0"/>
              <w:adjustRightInd w:val="0"/>
              <w:rPr>
                <w:b/>
                <w:sz w:val="24"/>
                <w:szCs w:val="24"/>
              </w:rPr>
            </w:pPr>
            <w:r w:rsidRPr="00872E56">
              <w:rPr>
                <w:b/>
                <w:sz w:val="24"/>
                <w:szCs w:val="24"/>
              </w:rPr>
              <w:t xml:space="preserve">Захід </w:t>
            </w:r>
            <w:r>
              <w:rPr>
                <w:b/>
                <w:sz w:val="24"/>
                <w:szCs w:val="24"/>
              </w:rPr>
              <w:t>4</w:t>
            </w:r>
          </w:p>
          <w:p w:rsidR="008F219C" w:rsidRPr="00872E56" w:rsidRDefault="008F219C" w:rsidP="008F219C">
            <w:pPr>
              <w:widowControl w:val="0"/>
              <w:autoSpaceDE w:val="0"/>
              <w:autoSpaceDN w:val="0"/>
              <w:adjustRightInd w:val="0"/>
              <w:rPr>
                <w:b/>
                <w:sz w:val="24"/>
                <w:szCs w:val="24"/>
              </w:rPr>
            </w:pPr>
            <w:r w:rsidRPr="00F62E31">
              <w:rPr>
                <w:rStyle w:val="FontStyle12"/>
              </w:rPr>
              <w:t>Розробка та формування електронної бази даних інвестиційних та інноваційних проектів (пропозицій)</w:t>
            </w:r>
          </w:p>
        </w:tc>
        <w:tc>
          <w:tcPr>
            <w:tcW w:w="1701" w:type="dxa"/>
            <w:vMerge w:val="restart"/>
          </w:tcPr>
          <w:p w:rsidR="008F219C" w:rsidRPr="00F62E31" w:rsidRDefault="008F219C" w:rsidP="008F219C">
            <w:pPr>
              <w:jc w:val="center"/>
              <w:rPr>
                <w:rStyle w:val="FontStyle12"/>
              </w:rPr>
            </w:pPr>
            <w:r w:rsidRPr="00F62E31">
              <w:rPr>
                <w:rStyle w:val="FontStyle12"/>
              </w:rPr>
              <w:t>Структурні підрозділи міської ради, депутати міської ради (за згодою), суб`єкти господарювання міста (за згодою)</w:t>
            </w: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tcPr>
          <w:p w:rsidR="008F219C" w:rsidRPr="00872E56" w:rsidRDefault="008F219C" w:rsidP="008F219C">
            <w:pPr>
              <w:widowControl w:val="0"/>
              <w:autoSpaceDE w:val="0"/>
              <w:autoSpaceDN w:val="0"/>
              <w:adjustRightInd w:val="0"/>
              <w:rPr>
                <w:b/>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tcPr>
          <w:p w:rsidR="008F219C" w:rsidRPr="00872E56" w:rsidRDefault="008F219C" w:rsidP="008F219C">
            <w:pPr>
              <w:widowControl w:val="0"/>
              <w:autoSpaceDE w:val="0"/>
              <w:autoSpaceDN w:val="0"/>
              <w:adjustRightInd w:val="0"/>
              <w:rPr>
                <w:b/>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tcPr>
          <w:p w:rsidR="008F219C" w:rsidRPr="00872E56" w:rsidRDefault="008F219C" w:rsidP="008F219C">
            <w:pPr>
              <w:widowControl w:val="0"/>
              <w:autoSpaceDE w:val="0"/>
              <w:autoSpaceDN w:val="0"/>
              <w:adjustRightInd w:val="0"/>
              <w:rPr>
                <w:b/>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5C008D" w:rsidRDefault="008F219C" w:rsidP="008F219C">
            <w:pPr>
              <w:widowControl w:val="0"/>
              <w:autoSpaceDE w:val="0"/>
              <w:autoSpaceDN w:val="0"/>
              <w:adjustRightInd w:val="0"/>
              <w:jc w:val="center"/>
              <w:rPr>
                <w:sz w:val="24"/>
                <w:szCs w:val="24"/>
              </w:rPr>
            </w:pPr>
            <w:r w:rsidRPr="005C008D">
              <w:rPr>
                <w:sz w:val="24"/>
                <w:szCs w:val="24"/>
              </w:rPr>
              <w:t>Виконано.</w:t>
            </w:r>
          </w:p>
          <w:p w:rsidR="008F219C" w:rsidRPr="00872E56" w:rsidRDefault="008F219C" w:rsidP="008F219C">
            <w:pPr>
              <w:widowControl w:val="0"/>
              <w:autoSpaceDE w:val="0"/>
              <w:autoSpaceDN w:val="0"/>
              <w:adjustRightInd w:val="0"/>
              <w:jc w:val="center"/>
              <w:rPr>
                <w:sz w:val="24"/>
                <w:szCs w:val="24"/>
              </w:rPr>
            </w:pPr>
            <w:r w:rsidRPr="005C008D">
              <w:rPr>
                <w:rStyle w:val="FontStyle12"/>
              </w:rPr>
              <w:t>Кошти, які виділені на фінансування виконавців заходу Програми</w:t>
            </w:r>
            <w:r>
              <w:rPr>
                <w:b/>
                <w:sz w:val="24"/>
                <w:szCs w:val="24"/>
              </w:rPr>
              <w:t xml:space="preserve"> </w:t>
            </w:r>
          </w:p>
        </w:tc>
      </w:tr>
      <w:tr w:rsidR="008F219C" w:rsidRPr="005328D9" w:rsidTr="002C7C98">
        <w:trPr>
          <w:cantSplit/>
          <w:trHeight w:val="211"/>
        </w:trPr>
        <w:tc>
          <w:tcPr>
            <w:tcW w:w="2405" w:type="dxa"/>
            <w:vMerge w:val="restart"/>
          </w:tcPr>
          <w:p w:rsidR="008F219C" w:rsidRPr="00872E56" w:rsidRDefault="008F219C" w:rsidP="008F219C">
            <w:pPr>
              <w:widowControl w:val="0"/>
              <w:autoSpaceDE w:val="0"/>
              <w:autoSpaceDN w:val="0"/>
              <w:adjustRightInd w:val="0"/>
              <w:rPr>
                <w:b/>
                <w:sz w:val="24"/>
                <w:szCs w:val="24"/>
              </w:rPr>
            </w:pPr>
            <w:r w:rsidRPr="00872E56">
              <w:rPr>
                <w:b/>
                <w:sz w:val="24"/>
                <w:szCs w:val="24"/>
              </w:rPr>
              <w:t>Завдання 2</w:t>
            </w:r>
          </w:p>
          <w:p w:rsidR="008F219C" w:rsidRPr="00872E56" w:rsidRDefault="008F219C" w:rsidP="008F219C">
            <w:pPr>
              <w:widowControl w:val="0"/>
              <w:autoSpaceDE w:val="0"/>
              <w:autoSpaceDN w:val="0"/>
              <w:adjustRightInd w:val="0"/>
              <w:rPr>
                <w:b/>
                <w:sz w:val="24"/>
                <w:szCs w:val="24"/>
              </w:rPr>
            </w:pPr>
            <w:r w:rsidRPr="00533813">
              <w:rPr>
                <w:rStyle w:val="FontStyle12"/>
              </w:rPr>
              <w:t xml:space="preserve">Створення ефективної системи залучення, підтримки та </w:t>
            </w:r>
            <w:r w:rsidRPr="00533813">
              <w:rPr>
                <w:rStyle w:val="FontStyle12"/>
              </w:rPr>
              <w:lastRenderedPageBreak/>
              <w:t>супроводу інвестора на території міста</w:t>
            </w:r>
          </w:p>
        </w:tc>
        <w:tc>
          <w:tcPr>
            <w:tcW w:w="3265" w:type="dxa"/>
            <w:vMerge w:val="restart"/>
          </w:tcPr>
          <w:p w:rsidR="008F219C" w:rsidRDefault="008F219C" w:rsidP="008F219C">
            <w:pPr>
              <w:widowControl w:val="0"/>
              <w:autoSpaceDE w:val="0"/>
              <w:autoSpaceDN w:val="0"/>
              <w:adjustRightInd w:val="0"/>
              <w:rPr>
                <w:b/>
                <w:sz w:val="24"/>
                <w:szCs w:val="24"/>
              </w:rPr>
            </w:pPr>
            <w:r w:rsidRPr="00872E56">
              <w:rPr>
                <w:b/>
                <w:sz w:val="24"/>
                <w:szCs w:val="24"/>
              </w:rPr>
              <w:lastRenderedPageBreak/>
              <w:t>Захід 1</w:t>
            </w:r>
          </w:p>
          <w:p w:rsidR="008F219C" w:rsidRPr="00872E56" w:rsidRDefault="008F219C" w:rsidP="008F219C">
            <w:pPr>
              <w:widowControl w:val="0"/>
              <w:autoSpaceDE w:val="0"/>
              <w:autoSpaceDN w:val="0"/>
              <w:adjustRightInd w:val="0"/>
              <w:rPr>
                <w:b/>
                <w:sz w:val="24"/>
                <w:szCs w:val="24"/>
              </w:rPr>
            </w:pPr>
            <w:r w:rsidRPr="00F62E31">
              <w:rPr>
                <w:rStyle w:val="FontStyle12"/>
              </w:rPr>
              <w:t>Коригування (розробка) Генерального плану міста з урахуванн</w:t>
            </w:r>
            <w:r>
              <w:rPr>
                <w:rStyle w:val="FontStyle12"/>
              </w:rPr>
              <w:t xml:space="preserve">ям зонінгу, </w:t>
            </w:r>
            <w:r>
              <w:rPr>
                <w:rStyle w:val="FontStyle12"/>
              </w:rPr>
              <w:lastRenderedPageBreak/>
              <w:t>встановлення меж м.</w:t>
            </w:r>
            <w:r w:rsidRPr="00F62E31">
              <w:rPr>
                <w:rStyle w:val="FontStyle12"/>
              </w:rPr>
              <w:t>Сєвєродонецька та розробка правил забудови населених пунктів</w:t>
            </w:r>
          </w:p>
        </w:tc>
        <w:tc>
          <w:tcPr>
            <w:tcW w:w="1701" w:type="dxa"/>
            <w:vMerge w:val="restart"/>
          </w:tcPr>
          <w:p w:rsidR="008F219C" w:rsidRPr="00872E56" w:rsidRDefault="008F219C" w:rsidP="00580C56">
            <w:pPr>
              <w:widowControl w:val="0"/>
              <w:autoSpaceDE w:val="0"/>
              <w:autoSpaceDN w:val="0"/>
              <w:adjustRightInd w:val="0"/>
              <w:rPr>
                <w:sz w:val="24"/>
                <w:szCs w:val="24"/>
              </w:rPr>
            </w:pPr>
            <w:r w:rsidRPr="00F62E31">
              <w:rPr>
                <w:rStyle w:val="FontStyle12"/>
              </w:rPr>
              <w:lastRenderedPageBreak/>
              <w:t xml:space="preserve">Структурні підрозділи міської ради, управління </w:t>
            </w:r>
            <w:r w:rsidRPr="00F62E31">
              <w:rPr>
                <w:rStyle w:val="FontStyle12"/>
              </w:rPr>
              <w:lastRenderedPageBreak/>
              <w:t>Держкомзем в м.Сєвєродонецьку</w:t>
            </w: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lastRenderedPageBreak/>
              <w:t>Держбюджет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533813"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8F219C" w:rsidRPr="00C17BEB" w:rsidRDefault="008F219C" w:rsidP="008F219C">
            <w:pPr>
              <w:widowControl w:val="0"/>
              <w:autoSpaceDE w:val="0"/>
              <w:autoSpaceDN w:val="0"/>
              <w:adjustRightInd w:val="0"/>
              <w:jc w:val="center"/>
              <w:rPr>
                <w:b/>
                <w:sz w:val="24"/>
                <w:szCs w:val="24"/>
              </w:rPr>
            </w:pPr>
            <w:r>
              <w:rPr>
                <w:b/>
                <w:sz w:val="24"/>
                <w:szCs w:val="24"/>
              </w:rPr>
              <w:t>-</w:t>
            </w:r>
          </w:p>
        </w:tc>
        <w:tc>
          <w:tcPr>
            <w:tcW w:w="1418" w:type="dxa"/>
            <w:vAlign w:val="center"/>
          </w:tcPr>
          <w:p w:rsidR="008F219C" w:rsidRPr="00C17BEB" w:rsidRDefault="008F219C" w:rsidP="008F219C">
            <w:pPr>
              <w:widowControl w:val="0"/>
              <w:autoSpaceDE w:val="0"/>
              <w:autoSpaceDN w:val="0"/>
              <w:adjustRightInd w:val="0"/>
              <w:jc w:val="center"/>
              <w:rPr>
                <w:b/>
                <w:sz w:val="24"/>
                <w:szCs w:val="24"/>
              </w:rPr>
            </w:pPr>
            <w:r>
              <w:rPr>
                <w:b/>
                <w:sz w:val="24"/>
                <w:szCs w:val="24"/>
              </w:rPr>
              <w:t>-</w:t>
            </w:r>
          </w:p>
        </w:tc>
        <w:tc>
          <w:tcPr>
            <w:tcW w:w="1360" w:type="dxa"/>
            <w:vAlign w:val="center"/>
          </w:tcPr>
          <w:p w:rsidR="008F219C" w:rsidRPr="00C17BEB" w:rsidRDefault="008F219C" w:rsidP="008F219C">
            <w:pPr>
              <w:widowControl w:val="0"/>
              <w:autoSpaceDE w:val="0"/>
              <w:autoSpaceDN w:val="0"/>
              <w:adjustRightInd w:val="0"/>
              <w:jc w:val="center"/>
              <w:rPr>
                <w:b/>
                <w:sz w:val="24"/>
                <w:szCs w:val="24"/>
              </w:rPr>
            </w:pPr>
            <w:r>
              <w:rPr>
                <w:b/>
                <w:sz w:val="24"/>
                <w:szCs w:val="24"/>
              </w:rPr>
              <w:t>-</w:t>
            </w:r>
          </w:p>
        </w:tc>
        <w:tc>
          <w:tcPr>
            <w:tcW w:w="1768" w:type="dxa"/>
            <w:vAlign w:val="center"/>
          </w:tcPr>
          <w:p w:rsidR="008F219C" w:rsidRPr="00C17BEB" w:rsidRDefault="008F219C" w:rsidP="008F219C">
            <w:pPr>
              <w:widowControl w:val="0"/>
              <w:autoSpaceDE w:val="0"/>
              <w:autoSpaceDN w:val="0"/>
              <w:adjustRightInd w:val="0"/>
              <w:jc w:val="center"/>
              <w:rPr>
                <w:b/>
                <w:sz w:val="24"/>
                <w:szCs w:val="24"/>
              </w:rPr>
            </w:pPr>
            <w:r>
              <w:rPr>
                <w:b/>
                <w:sz w:val="24"/>
                <w:szCs w:val="24"/>
              </w:rPr>
              <w:t xml:space="preserve">Виконується </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val="restart"/>
          </w:tcPr>
          <w:p w:rsidR="008F219C" w:rsidRDefault="008F219C" w:rsidP="008F219C">
            <w:pPr>
              <w:widowControl w:val="0"/>
              <w:autoSpaceDE w:val="0"/>
              <w:autoSpaceDN w:val="0"/>
              <w:adjustRightInd w:val="0"/>
              <w:rPr>
                <w:b/>
                <w:sz w:val="24"/>
                <w:szCs w:val="24"/>
              </w:rPr>
            </w:pPr>
            <w:r w:rsidRPr="00872E56">
              <w:rPr>
                <w:b/>
                <w:sz w:val="24"/>
                <w:szCs w:val="24"/>
              </w:rPr>
              <w:t>Захід 2</w:t>
            </w:r>
          </w:p>
          <w:p w:rsidR="008F219C" w:rsidRPr="00872E56" w:rsidRDefault="008F219C" w:rsidP="008F219C">
            <w:pPr>
              <w:widowControl w:val="0"/>
              <w:autoSpaceDE w:val="0"/>
              <w:autoSpaceDN w:val="0"/>
              <w:adjustRightInd w:val="0"/>
              <w:rPr>
                <w:b/>
                <w:sz w:val="24"/>
                <w:szCs w:val="24"/>
              </w:rPr>
            </w:pPr>
            <w:r w:rsidRPr="00F62E31">
              <w:rPr>
                <w:rStyle w:val="FontStyle12"/>
              </w:rPr>
              <w:t xml:space="preserve">Розробка інвестиційних проектів, бізнес-планів, </w:t>
            </w:r>
            <w:r>
              <w:rPr>
                <w:rStyle w:val="FontStyle12"/>
              </w:rPr>
              <w:t xml:space="preserve">анкет, </w:t>
            </w:r>
            <w:r w:rsidRPr="00F62E31">
              <w:rPr>
                <w:rStyle w:val="FontStyle12"/>
              </w:rPr>
              <w:t>проектів залучення міжнародної технічної допомоги, проектно-кошторисної документації у пріоритетних секторах інвестування міста</w:t>
            </w:r>
          </w:p>
        </w:tc>
        <w:tc>
          <w:tcPr>
            <w:tcW w:w="1701" w:type="dxa"/>
            <w:vMerge w:val="restart"/>
          </w:tcPr>
          <w:p w:rsidR="008F219C" w:rsidRPr="00872E56" w:rsidRDefault="008F219C" w:rsidP="008F219C">
            <w:pPr>
              <w:widowControl w:val="0"/>
              <w:autoSpaceDE w:val="0"/>
              <w:autoSpaceDN w:val="0"/>
              <w:adjustRightInd w:val="0"/>
              <w:rPr>
                <w:sz w:val="24"/>
                <w:szCs w:val="24"/>
              </w:rPr>
            </w:pPr>
            <w:r w:rsidRPr="00F62E31">
              <w:rPr>
                <w:rStyle w:val="FontStyle12"/>
              </w:rPr>
              <w:t>Структурні підрозділи міської ради</w:t>
            </w: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8F219C" w:rsidRPr="00872E56" w:rsidRDefault="00580C56" w:rsidP="008F219C">
            <w:pPr>
              <w:widowControl w:val="0"/>
              <w:autoSpaceDE w:val="0"/>
              <w:autoSpaceDN w:val="0"/>
              <w:adjustRightInd w:val="0"/>
              <w:jc w:val="center"/>
              <w:rPr>
                <w:sz w:val="24"/>
                <w:szCs w:val="24"/>
              </w:rPr>
            </w:pPr>
            <w:r>
              <w:rPr>
                <w:sz w:val="24"/>
                <w:szCs w:val="24"/>
              </w:rPr>
              <w:t>9,5</w:t>
            </w:r>
          </w:p>
        </w:tc>
        <w:tc>
          <w:tcPr>
            <w:tcW w:w="1418" w:type="dxa"/>
            <w:vAlign w:val="center"/>
          </w:tcPr>
          <w:p w:rsidR="008F219C" w:rsidRPr="00872E56" w:rsidRDefault="002C7C98" w:rsidP="008F219C">
            <w:pPr>
              <w:widowControl w:val="0"/>
              <w:autoSpaceDE w:val="0"/>
              <w:autoSpaceDN w:val="0"/>
              <w:adjustRightInd w:val="0"/>
              <w:jc w:val="center"/>
              <w:rPr>
                <w:sz w:val="24"/>
                <w:szCs w:val="24"/>
              </w:rPr>
            </w:pPr>
            <w:r>
              <w:rPr>
                <w:sz w:val="24"/>
                <w:szCs w:val="24"/>
              </w:rPr>
              <w:t>3,5</w:t>
            </w:r>
          </w:p>
        </w:tc>
        <w:tc>
          <w:tcPr>
            <w:tcW w:w="1360" w:type="dxa"/>
            <w:vAlign w:val="center"/>
          </w:tcPr>
          <w:p w:rsidR="008F219C" w:rsidRPr="00872E56" w:rsidRDefault="00580C56" w:rsidP="008F219C">
            <w:pPr>
              <w:widowControl w:val="0"/>
              <w:autoSpaceDE w:val="0"/>
              <w:autoSpaceDN w:val="0"/>
              <w:adjustRightInd w:val="0"/>
              <w:jc w:val="center"/>
              <w:rPr>
                <w:sz w:val="24"/>
                <w:szCs w:val="24"/>
              </w:rPr>
            </w:pPr>
            <w:r>
              <w:rPr>
                <w:sz w:val="24"/>
                <w:szCs w:val="24"/>
              </w:rPr>
              <w:t>36,8</w:t>
            </w:r>
          </w:p>
        </w:tc>
        <w:tc>
          <w:tcPr>
            <w:tcW w:w="1768" w:type="dxa"/>
            <w:vAlign w:val="center"/>
          </w:tcPr>
          <w:p w:rsidR="008F219C" w:rsidRPr="00872E56" w:rsidRDefault="002C7C98" w:rsidP="008F219C">
            <w:pPr>
              <w:widowControl w:val="0"/>
              <w:autoSpaceDE w:val="0"/>
              <w:autoSpaceDN w:val="0"/>
              <w:adjustRightInd w:val="0"/>
              <w:jc w:val="center"/>
              <w:rPr>
                <w:sz w:val="24"/>
                <w:szCs w:val="24"/>
              </w:rPr>
            </w:pPr>
            <w:r>
              <w:rPr>
                <w:sz w:val="24"/>
                <w:szCs w:val="24"/>
              </w:rPr>
              <w:t>виконано частково</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2C7C98" w:rsidRPr="005328D9" w:rsidTr="002C7C98">
        <w:trPr>
          <w:cantSplit/>
          <w:trHeight w:val="211"/>
        </w:trPr>
        <w:tc>
          <w:tcPr>
            <w:tcW w:w="2405" w:type="dxa"/>
            <w:vMerge/>
          </w:tcPr>
          <w:p w:rsidR="002C7C98" w:rsidRPr="00872E56" w:rsidRDefault="002C7C98" w:rsidP="008F219C">
            <w:pPr>
              <w:widowControl w:val="0"/>
              <w:autoSpaceDE w:val="0"/>
              <w:autoSpaceDN w:val="0"/>
              <w:adjustRightInd w:val="0"/>
              <w:rPr>
                <w:sz w:val="24"/>
                <w:szCs w:val="24"/>
              </w:rPr>
            </w:pPr>
          </w:p>
        </w:tc>
        <w:tc>
          <w:tcPr>
            <w:tcW w:w="3265" w:type="dxa"/>
            <w:vMerge/>
          </w:tcPr>
          <w:p w:rsidR="002C7C98" w:rsidRPr="00872E56" w:rsidRDefault="002C7C98" w:rsidP="008F219C">
            <w:pPr>
              <w:widowControl w:val="0"/>
              <w:autoSpaceDE w:val="0"/>
              <w:autoSpaceDN w:val="0"/>
              <w:adjustRightInd w:val="0"/>
              <w:rPr>
                <w:sz w:val="24"/>
                <w:szCs w:val="24"/>
              </w:rPr>
            </w:pPr>
          </w:p>
        </w:tc>
        <w:tc>
          <w:tcPr>
            <w:tcW w:w="1701" w:type="dxa"/>
            <w:vMerge/>
          </w:tcPr>
          <w:p w:rsidR="002C7C98" w:rsidRPr="00872E56" w:rsidRDefault="002C7C98" w:rsidP="008F219C">
            <w:pPr>
              <w:widowControl w:val="0"/>
              <w:autoSpaceDE w:val="0"/>
              <w:autoSpaceDN w:val="0"/>
              <w:adjustRightInd w:val="0"/>
              <w:rPr>
                <w:sz w:val="24"/>
                <w:szCs w:val="24"/>
              </w:rPr>
            </w:pPr>
          </w:p>
        </w:tc>
        <w:tc>
          <w:tcPr>
            <w:tcW w:w="1701" w:type="dxa"/>
            <w:vAlign w:val="center"/>
          </w:tcPr>
          <w:p w:rsidR="002C7C98" w:rsidRPr="00872E56" w:rsidRDefault="002C7C98" w:rsidP="008F219C">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2C7C98" w:rsidRPr="00C17BEB" w:rsidRDefault="00580C56" w:rsidP="008F219C">
            <w:pPr>
              <w:widowControl w:val="0"/>
              <w:autoSpaceDE w:val="0"/>
              <w:autoSpaceDN w:val="0"/>
              <w:adjustRightInd w:val="0"/>
              <w:jc w:val="center"/>
              <w:rPr>
                <w:b/>
                <w:sz w:val="24"/>
                <w:szCs w:val="24"/>
              </w:rPr>
            </w:pPr>
            <w:r>
              <w:rPr>
                <w:b/>
                <w:sz w:val="24"/>
                <w:szCs w:val="24"/>
              </w:rPr>
              <w:t>9,5</w:t>
            </w:r>
          </w:p>
        </w:tc>
        <w:tc>
          <w:tcPr>
            <w:tcW w:w="1418" w:type="dxa"/>
            <w:vAlign w:val="center"/>
          </w:tcPr>
          <w:p w:rsidR="002C7C98" w:rsidRPr="00872E56" w:rsidRDefault="002C7C98" w:rsidP="00F565C7">
            <w:pPr>
              <w:widowControl w:val="0"/>
              <w:autoSpaceDE w:val="0"/>
              <w:autoSpaceDN w:val="0"/>
              <w:adjustRightInd w:val="0"/>
              <w:jc w:val="center"/>
              <w:rPr>
                <w:sz w:val="24"/>
                <w:szCs w:val="24"/>
              </w:rPr>
            </w:pPr>
            <w:r>
              <w:rPr>
                <w:sz w:val="24"/>
                <w:szCs w:val="24"/>
              </w:rPr>
              <w:t>3,5</w:t>
            </w:r>
          </w:p>
        </w:tc>
        <w:tc>
          <w:tcPr>
            <w:tcW w:w="1360" w:type="dxa"/>
            <w:vAlign w:val="center"/>
          </w:tcPr>
          <w:p w:rsidR="002C7C98" w:rsidRPr="00872E56" w:rsidRDefault="00580C56" w:rsidP="00F565C7">
            <w:pPr>
              <w:widowControl w:val="0"/>
              <w:autoSpaceDE w:val="0"/>
              <w:autoSpaceDN w:val="0"/>
              <w:adjustRightInd w:val="0"/>
              <w:jc w:val="center"/>
              <w:rPr>
                <w:sz w:val="24"/>
                <w:szCs w:val="24"/>
              </w:rPr>
            </w:pPr>
            <w:r>
              <w:rPr>
                <w:sz w:val="24"/>
                <w:szCs w:val="24"/>
              </w:rPr>
              <w:t>36,8</w:t>
            </w:r>
          </w:p>
        </w:tc>
        <w:tc>
          <w:tcPr>
            <w:tcW w:w="1768" w:type="dxa"/>
            <w:vAlign w:val="center"/>
          </w:tcPr>
          <w:p w:rsidR="002C7C98" w:rsidRPr="00C17BEB" w:rsidRDefault="002C7C98" w:rsidP="008F219C">
            <w:pPr>
              <w:widowControl w:val="0"/>
              <w:autoSpaceDE w:val="0"/>
              <w:autoSpaceDN w:val="0"/>
              <w:adjustRightInd w:val="0"/>
              <w:jc w:val="center"/>
              <w:rPr>
                <w:b/>
                <w:sz w:val="24"/>
                <w:szCs w:val="24"/>
              </w:rPr>
            </w:pPr>
            <w:r>
              <w:rPr>
                <w:b/>
                <w:sz w:val="24"/>
                <w:szCs w:val="24"/>
              </w:rPr>
              <w:t xml:space="preserve">Виконується </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val="restart"/>
          </w:tcPr>
          <w:p w:rsidR="008F219C" w:rsidRDefault="008F219C" w:rsidP="008F219C">
            <w:pPr>
              <w:widowControl w:val="0"/>
              <w:autoSpaceDE w:val="0"/>
              <w:autoSpaceDN w:val="0"/>
              <w:adjustRightInd w:val="0"/>
              <w:rPr>
                <w:b/>
                <w:sz w:val="24"/>
                <w:szCs w:val="24"/>
              </w:rPr>
            </w:pPr>
            <w:r w:rsidRPr="00872E56">
              <w:rPr>
                <w:b/>
                <w:sz w:val="24"/>
                <w:szCs w:val="24"/>
              </w:rPr>
              <w:t xml:space="preserve">Захід </w:t>
            </w:r>
            <w:r>
              <w:rPr>
                <w:b/>
                <w:sz w:val="24"/>
                <w:szCs w:val="24"/>
              </w:rPr>
              <w:t>3</w:t>
            </w:r>
          </w:p>
          <w:p w:rsidR="008F219C" w:rsidRPr="00872E56" w:rsidRDefault="008F219C" w:rsidP="008F219C">
            <w:pPr>
              <w:widowControl w:val="0"/>
              <w:autoSpaceDE w:val="0"/>
              <w:autoSpaceDN w:val="0"/>
              <w:adjustRightInd w:val="0"/>
              <w:rPr>
                <w:sz w:val="24"/>
                <w:szCs w:val="24"/>
              </w:rPr>
            </w:pPr>
            <w:r w:rsidRPr="00F62E31">
              <w:rPr>
                <w:rStyle w:val="FontStyle12"/>
              </w:rPr>
              <w:t xml:space="preserve">Надання потенційним інвесторам практичної та </w:t>
            </w:r>
            <w:r w:rsidR="00580C56" w:rsidRPr="00F62E31">
              <w:rPr>
                <w:rStyle w:val="FontStyle12"/>
              </w:rPr>
              <w:t>консультативної</w:t>
            </w:r>
            <w:r w:rsidRPr="00F62E31">
              <w:rPr>
                <w:rStyle w:val="FontStyle12"/>
              </w:rPr>
              <w:t xml:space="preserve"> допомоги з питань реалізації інвестиційних проектів на території міста</w:t>
            </w:r>
          </w:p>
        </w:tc>
        <w:tc>
          <w:tcPr>
            <w:tcW w:w="1701" w:type="dxa"/>
            <w:vMerge w:val="restart"/>
          </w:tcPr>
          <w:p w:rsidR="008F219C" w:rsidRPr="00CF490B" w:rsidRDefault="008F219C" w:rsidP="008F219C">
            <w:pPr>
              <w:widowControl w:val="0"/>
              <w:autoSpaceDE w:val="0"/>
              <w:autoSpaceDN w:val="0"/>
              <w:adjustRightInd w:val="0"/>
              <w:rPr>
                <w:sz w:val="24"/>
                <w:szCs w:val="24"/>
              </w:rPr>
            </w:pPr>
            <w:r w:rsidRPr="00F62E31">
              <w:rPr>
                <w:rStyle w:val="FontStyle12"/>
              </w:rPr>
              <w:t>Структурні підрозділи міської ради, проект USAID, GIZ,</w:t>
            </w:r>
            <w:r w:rsidRPr="00CF490B">
              <w:rPr>
                <w:rStyle w:val="FontStyle12"/>
              </w:rPr>
              <w:t xml:space="preserve"> </w:t>
            </w:r>
            <w:r>
              <w:rPr>
                <w:rStyle w:val="FontStyle12"/>
              </w:rPr>
              <w:t>NE</w:t>
            </w:r>
            <w:r>
              <w:rPr>
                <w:rStyle w:val="FontStyle12"/>
                <w:lang w:val="en-US"/>
              </w:rPr>
              <w:t>F</w:t>
            </w:r>
            <w:r>
              <w:rPr>
                <w:rStyle w:val="FontStyle12"/>
              </w:rPr>
              <w:t xml:space="preserve">KO, МОМ, ПРООН </w:t>
            </w:r>
            <w:r w:rsidRPr="00F62E31">
              <w:rPr>
                <w:rStyle w:val="FontStyle12"/>
              </w:rPr>
              <w:t>(за згодою)</w:t>
            </w:r>
            <w:r>
              <w:rPr>
                <w:rStyle w:val="FontStyle12"/>
              </w:rPr>
              <w:t xml:space="preserve">. </w:t>
            </w: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b/>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8F219C" w:rsidRPr="00C17BEB" w:rsidRDefault="008F219C" w:rsidP="008F219C">
            <w:pPr>
              <w:widowControl w:val="0"/>
              <w:autoSpaceDE w:val="0"/>
              <w:autoSpaceDN w:val="0"/>
              <w:adjustRightInd w:val="0"/>
              <w:jc w:val="center"/>
              <w:rPr>
                <w:b/>
                <w:sz w:val="24"/>
                <w:szCs w:val="24"/>
              </w:rPr>
            </w:pPr>
            <w:r>
              <w:rPr>
                <w:b/>
                <w:sz w:val="24"/>
                <w:szCs w:val="24"/>
              </w:rPr>
              <w:t>-</w:t>
            </w:r>
          </w:p>
        </w:tc>
        <w:tc>
          <w:tcPr>
            <w:tcW w:w="1418" w:type="dxa"/>
            <w:vAlign w:val="center"/>
          </w:tcPr>
          <w:p w:rsidR="008F219C" w:rsidRPr="00C17BEB" w:rsidRDefault="008F219C" w:rsidP="008F219C">
            <w:pPr>
              <w:widowControl w:val="0"/>
              <w:autoSpaceDE w:val="0"/>
              <w:autoSpaceDN w:val="0"/>
              <w:adjustRightInd w:val="0"/>
              <w:jc w:val="center"/>
              <w:rPr>
                <w:b/>
                <w:sz w:val="24"/>
                <w:szCs w:val="24"/>
              </w:rPr>
            </w:pPr>
            <w:r>
              <w:rPr>
                <w:b/>
                <w:sz w:val="24"/>
                <w:szCs w:val="24"/>
              </w:rPr>
              <w:t>-</w:t>
            </w:r>
          </w:p>
        </w:tc>
        <w:tc>
          <w:tcPr>
            <w:tcW w:w="1360" w:type="dxa"/>
            <w:vAlign w:val="center"/>
          </w:tcPr>
          <w:p w:rsidR="008F219C" w:rsidRPr="00C17BEB" w:rsidRDefault="008F219C" w:rsidP="008F219C">
            <w:pPr>
              <w:widowControl w:val="0"/>
              <w:autoSpaceDE w:val="0"/>
              <w:autoSpaceDN w:val="0"/>
              <w:adjustRightInd w:val="0"/>
              <w:jc w:val="center"/>
              <w:rPr>
                <w:b/>
                <w:sz w:val="24"/>
                <w:szCs w:val="24"/>
              </w:rPr>
            </w:pPr>
            <w:r>
              <w:rPr>
                <w:b/>
                <w:sz w:val="24"/>
                <w:szCs w:val="24"/>
              </w:rPr>
              <w:t>-</w:t>
            </w:r>
          </w:p>
        </w:tc>
        <w:tc>
          <w:tcPr>
            <w:tcW w:w="1768" w:type="dxa"/>
            <w:vAlign w:val="center"/>
          </w:tcPr>
          <w:p w:rsidR="008F219C" w:rsidRPr="00C17BEB" w:rsidRDefault="008F219C" w:rsidP="00580C56">
            <w:pPr>
              <w:widowControl w:val="0"/>
              <w:autoSpaceDE w:val="0"/>
              <w:autoSpaceDN w:val="0"/>
              <w:adjustRightInd w:val="0"/>
              <w:jc w:val="center"/>
              <w:rPr>
                <w:b/>
                <w:sz w:val="24"/>
                <w:szCs w:val="24"/>
              </w:rPr>
            </w:pPr>
            <w:r>
              <w:rPr>
                <w:b/>
                <w:sz w:val="24"/>
                <w:szCs w:val="24"/>
              </w:rPr>
              <w:t>Викон</w:t>
            </w:r>
            <w:r w:rsidR="00580C56">
              <w:rPr>
                <w:b/>
                <w:sz w:val="24"/>
                <w:szCs w:val="24"/>
              </w:rPr>
              <w:t>ується</w:t>
            </w:r>
          </w:p>
        </w:tc>
      </w:tr>
      <w:tr w:rsidR="008F219C" w:rsidRPr="005328D9" w:rsidTr="002C7C98">
        <w:trPr>
          <w:cantSplit/>
          <w:trHeight w:val="211"/>
        </w:trPr>
        <w:tc>
          <w:tcPr>
            <w:tcW w:w="2405" w:type="dxa"/>
            <w:vMerge w:val="restart"/>
          </w:tcPr>
          <w:p w:rsidR="008F219C" w:rsidRPr="00872E56" w:rsidRDefault="008F219C" w:rsidP="008F219C">
            <w:pPr>
              <w:widowControl w:val="0"/>
              <w:autoSpaceDE w:val="0"/>
              <w:autoSpaceDN w:val="0"/>
              <w:adjustRightInd w:val="0"/>
              <w:rPr>
                <w:sz w:val="24"/>
                <w:szCs w:val="24"/>
              </w:rPr>
            </w:pPr>
            <w:r w:rsidRPr="00872E56">
              <w:rPr>
                <w:b/>
                <w:sz w:val="24"/>
                <w:szCs w:val="24"/>
              </w:rPr>
              <w:t>Завдання 3</w:t>
            </w:r>
          </w:p>
          <w:p w:rsidR="008F219C" w:rsidRPr="00872E56" w:rsidRDefault="008F219C" w:rsidP="008F219C">
            <w:pPr>
              <w:widowControl w:val="0"/>
              <w:autoSpaceDE w:val="0"/>
              <w:autoSpaceDN w:val="0"/>
              <w:adjustRightInd w:val="0"/>
              <w:rPr>
                <w:sz w:val="24"/>
                <w:szCs w:val="24"/>
              </w:rPr>
            </w:pPr>
            <w:r w:rsidRPr="00642D32">
              <w:rPr>
                <w:rStyle w:val="FontStyle12"/>
              </w:rPr>
              <w:t>Розвиток інвестиційних процесів у місті</w:t>
            </w:r>
          </w:p>
        </w:tc>
        <w:tc>
          <w:tcPr>
            <w:tcW w:w="3265" w:type="dxa"/>
            <w:vMerge w:val="restart"/>
          </w:tcPr>
          <w:p w:rsidR="008F219C" w:rsidRDefault="008F219C" w:rsidP="008F219C">
            <w:pPr>
              <w:widowControl w:val="0"/>
              <w:autoSpaceDE w:val="0"/>
              <w:autoSpaceDN w:val="0"/>
              <w:adjustRightInd w:val="0"/>
              <w:rPr>
                <w:b/>
                <w:sz w:val="24"/>
                <w:szCs w:val="24"/>
              </w:rPr>
            </w:pPr>
            <w:r w:rsidRPr="00872E56">
              <w:rPr>
                <w:b/>
                <w:sz w:val="24"/>
                <w:szCs w:val="24"/>
              </w:rPr>
              <w:t>Захід 1</w:t>
            </w:r>
          </w:p>
          <w:p w:rsidR="008F219C" w:rsidRPr="00872E56" w:rsidRDefault="008F219C" w:rsidP="008F219C">
            <w:pPr>
              <w:widowControl w:val="0"/>
              <w:autoSpaceDE w:val="0"/>
              <w:autoSpaceDN w:val="0"/>
              <w:adjustRightInd w:val="0"/>
              <w:rPr>
                <w:sz w:val="24"/>
                <w:szCs w:val="24"/>
              </w:rPr>
            </w:pPr>
            <w:r w:rsidRPr="00F62E31">
              <w:rPr>
                <w:rStyle w:val="FontStyle12"/>
              </w:rPr>
              <w:t>Налагодження співпраці з вітчизняними та міжнародними агенціями і спеціалізованими установами з питань інформаційної та консультативно-методичної підтримки інвестиційної діяльності у місті</w:t>
            </w:r>
          </w:p>
        </w:tc>
        <w:tc>
          <w:tcPr>
            <w:tcW w:w="1701" w:type="dxa"/>
            <w:vMerge w:val="restart"/>
          </w:tcPr>
          <w:p w:rsidR="008F219C" w:rsidRPr="00872E56" w:rsidRDefault="008F219C" w:rsidP="00580C56">
            <w:pPr>
              <w:widowControl w:val="0"/>
              <w:autoSpaceDE w:val="0"/>
              <w:autoSpaceDN w:val="0"/>
              <w:adjustRightInd w:val="0"/>
              <w:rPr>
                <w:sz w:val="24"/>
                <w:szCs w:val="24"/>
              </w:rPr>
            </w:pPr>
            <w:r w:rsidRPr="00F62E31">
              <w:rPr>
                <w:rStyle w:val="FontStyle12"/>
              </w:rPr>
              <w:t>Департамент  економічного розвитку, установи та організації інноваційно-інвестиційної спеціалізації (за згодою)</w:t>
            </w: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642D32"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50,0</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5C008D" w:rsidRDefault="008F219C" w:rsidP="008F219C">
            <w:pPr>
              <w:widowControl w:val="0"/>
              <w:autoSpaceDE w:val="0"/>
              <w:autoSpaceDN w:val="0"/>
              <w:adjustRightInd w:val="0"/>
              <w:jc w:val="center"/>
              <w:rPr>
                <w:sz w:val="24"/>
                <w:szCs w:val="24"/>
              </w:rPr>
            </w:pPr>
            <w:r w:rsidRPr="005C008D">
              <w:rPr>
                <w:sz w:val="24"/>
                <w:szCs w:val="24"/>
              </w:rPr>
              <w:t>Виконано.</w:t>
            </w:r>
          </w:p>
          <w:p w:rsidR="008F219C" w:rsidRPr="00872E56" w:rsidRDefault="008F219C" w:rsidP="008F219C">
            <w:pPr>
              <w:widowControl w:val="0"/>
              <w:autoSpaceDE w:val="0"/>
              <w:autoSpaceDN w:val="0"/>
              <w:adjustRightInd w:val="0"/>
              <w:jc w:val="center"/>
              <w:rPr>
                <w:sz w:val="24"/>
                <w:szCs w:val="24"/>
              </w:rPr>
            </w:pPr>
            <w:r w:rsidRPr="005C008D">
              <w:rPr>
                <w:rStyle w:val="FontStyle12"/>
              </w:rPr>
              <w:t>Кошти, які виділені на фінансування виконавців заходу Програми</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8F219C" w:rsidRPr="005016EB" w:rsidRDefault="008F219C" w:rsidP="008F219C">
            <w:pPr>
              <w:widowControl w:val="0"/>
              <w:autoSpaceDE w:val="0"/>
              <w:autoSpaceDN w:val="0"/>
              <w:adjustRightInd w:val="0"/>
              <w:jc w:val="center"/>
              <w:rPr>
                <w:b/>
                <w:sz w:val="24"/>
                <w:szCs w:val="24"/>
              </w:rPr>
            </w:pPr>
            <w:r w:rsidRPr="005016EB">
              <w:rPr>
                <w:b/>
                <w:sz w:val="24"/>
                <w:szCs w:val="24"/>
              </w:rPr>
              <w:t>50,0</w:t>
            </w:r>
          </w:p>
        </w:tc>
        <w:tc>
          <w:tcPr>
            <w:tcW w:w="1418" w:type="dxa"/>
            <w:vAlign w:val="center"/>
          </w:tcPr>
          <w:p w:rsidR="008F219C" w:rsidRPr="005016EB" w:rsidRDefault="008F219C" w:rsidP="008F219C">
            <w:pPr>
              <w:widowControl w:val="0"/>
              <w:autoSpaceDE w:val="0"/>
              <w:autoSpaceDN w:val="0"/>
              <w:adjustRightInd w:val="0"/>
              <w:jc w:val="center"/>
              <w:rPr>
                <w:b/>
                <w:sz w:val="24"/>
                <w:szCs w:val="24"/>
              </w:rPr>
            </w:pPr>
            <w:r>
              <w:rPr>
                <w:b/>
                <w:sz w:val="24"/>
                <w:szCs w:val="24"/>
              </w:rPr>
              <w:t>-</w:t>
            </w:r>
          </w:p>
        </w:tc>
        <w:tc>
          <w:tcPr>
            <w:tcW w:w="1360" w:type="dxa"/>
            <w:vAlign w:val="center"/>
          </w:tcPr>
          <w:p w:rsidR="008F219C" w:rsidRPr="005016EB" w:rsidRDefault="008F219C" w:rsidP="008F219C">
            <w:pPr>
              <w:widowControl w:val="0"/>
              <w:autoSpaceDE w:val="0"/>
              <w:autoSpaceDN w:val="0"/>
              <w:adjustRightInd w:val="0"/>
              <w:jc w:val="center"/>
              <w:rPr>
                <w:b/>
                <w:sz w:val="24"/>
                <w:szCs w:val="24"/>
              </w:rPr>
            </w:pPr>
            <w:r>
              <w:rPr>
                <w:b/>
                <w:sz w:val="24"/>
                <w:szCs w:val="24"/>
              </w:rPr>
              <w:t>-</w:t>
            </w:r>
          </w:p>
        </w:tc>
        <w:tc>
          <w:tcPr>
            <w:tcW w:w="1768" w:type="dxa"/>
            <w:vAlign w:val="center"/>
          </w:tcPr>
          <w:p w:rsidR="008F219C" w:rsidRPr="005016EB" w:rsidRDefault="008F219C" w:rsidP="008F219C">
            <w:pPr>
              <w:widowControl w:val="0"/>
              <w:autoSpaceDE w:val="0"/>
              <w:autoSpaceDN w:val="0"/>
              <w:adjustRightInd w:val="0"/>
              <w:jc w:val="center"/>
              <w:rPr>
                <w:b/>
                <w:sz w:val="24"/>
                <w:szCs w:val="24"/>
              </w:rPr>
            </w:pPr>
            <w:r>
              <w:rPr>
                <w:b/>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val="restart"/>
          </w:tcPr>
          <w:p w:rsidR="008F219C" w:rsidRDefault="008F219C" w:rsidP="008F219C">
            <w:pPr>
              <w:widowControl w:val="0"/>
              <w:autoSpaceDE w:val="0"/>
              <w:autoSpaceDN w:val="0"/>
              <w:adjustRightInd w:val="0"/>
              <w:rPr>
                <w:b/>
                <w:sz w:val="24"/>
                <w:szCs w:val="24"/>
              </w:rPr>
            </w:pPr>
            <w:r w:rsidRPr="00872E56">
              <w:rPr>
                <w:b/>
                <w:sz w:val="24"/>
                <w:szCs w:val="24"/>
              </w:rPr>
              <w:t xml:space="preserve">Захід </w:t>
            </w:r>
            <w:r>
              <w:rPr>
                <w:b/>
                <w:sz w:val="24"/>
                <w:szCs w:val="24"/>
              </w:rPr>
              <w:t>2</w:t>
            </w:r>
          </w:p>
          <w:p w:rsidR="008F219C" w:rsidRPr="00872E56" w:rsidRDefault="008F219C" w:rsidP="008F219C">
            <w:pPr>
              <w:widowControl w:val="0"/>
              <w:autoSpaceDE w:val="0"/>
              <w:autoSpaceDN w:val="0"/>
              <w:adjustRightInd w:val="0"/>
              <w:rPr>
                <w:sz w:val="24"/>
                <w:szCs w:val="24"/>
              </w:rPr>
            </w:pPr>
            <w:r w:rsidRPr="00F62E31">
              <w:rPr>
                <w:rStyle w:val="FontStyle12"/>
              </w:rPr>
              <w:lastRenderedPageBreak/>
              <w:t>Пошук потенційних інвесторів для реалізації інвестиційних проектів та підготовка до їх візитів</w:t>
            </w:r>
          </w:p>
        </w:tc>
        <w:tc>
          <w:tcPr>
            <w:tcW w:w="1701" w:type="dxa"/>
            <w:vMerge w:val="restart"/>
          </w:tcPr>
          <w:p w:rsidR="008F219C" w:rsidRPr="00872E56" w:rsidRDefault="008F219C" w:rsidP="008F219C">
            <w:pPr>
              <w:widowControl w:val="0"/>
              <w:autoSpaceDE w:val="0"/>
              <w:autoSpaceDN w:val="0"/>
              <w:adjustRightInd w:val="0"/>
              <w:rPr>
                <w:sz w:val="24"/>
                <w:szCs w:val="24"/>
              </w:rPr>
            </w:pPr>
            <w:r w:rsidRPr="00F62E31">
              <w:rPr>
                <w:rStyle w:val="FontStyle12"/>
              </w:rPr>
              <w:lastRenderedPageBreak/>
              <w:t xml:space="preserve">Структурні </w:t>
            </w:r>
            <w:r w:rsidRPr="00F62E31">
              <w:rPr>
                <w:rStyle w:val="FontStyle12"/>
              </w:rPr>
              <w:lastRenderedPageBreak/>
              <w:t>підрозділи міської ради, депутати міської ради (за згодою)</w:t>
            </w: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lastRenderedPageBreak/>
              <w:t>Держбюджет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418"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360" w:type="dxa"/>
            <w:vAlign w:val="center"/>
          </w:tcPr>
          <w:p w:rsidR="008F219C" w:rsidRPr="00872E56" w:rsidRDefault="008F219C" w:rsidP="008F219C">
            <w:pPr>
              <w:widowControl w:val="0"/>
              <w:autoSpaceDE w:val="0"/>
              <w:autoSpaceDN w:val="0"/>
              <w:adjustRightInd w:val="0"/>
              <w:jc w:val="center"/>
              <w:rPr>
                <w:sz w:val="24"/>
                <w:szCs w:val="24"/>
              </w:rPr>
            </w:pPr>
            <w:r>
              <w:rPr>
                <w:sz w:val="24"/>
                <w:szCs w:val="24"/>
              </w:rPr>
              <w:t>-</w:t>
            </w:r>
          </w:p>
        </w:tc>
        <w:tc>
          <w:tcPr>
            <w:tcW w:w="1768" w:type="dxa"/>
            <w:vAlign w:val="center"/>
          </w:tcPr>
          <w:p w:rsidR="008F219C" w:rsidRPr="00872E56" w:rsidRDefault="008F219C" w:rsidP="008F219C">
            <w:pPr>
              <w:widowControl w:val="0"/>
              <w:autoSpaceDE w:val="0"/>
              <w:autoSpaceDN w:val="0"/>
              <w:adjustRightInd w:val="0"/>
              <w:jc w:val="center"/>
              <w:rPr>
                <w:sz w:val="24"/>
                <w:szCs w:val="24"/>
              </w:rPr>
            </w:pPr>
            <w:r>
              <w:rPr>
                <w:b/>
                <w:sz w:val="24"/>
                <w:szCs w:val="24"/>
              </w:rPr>
              <w:t>Виконується</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val="restart"/>
          </w:tcPr>
          <w:p w:rsidR="008F219C" w:rsidRDefault="008F219C" w:rsidP="008F219C">
            <w:pPr>
              <w:widowControl w:val="0"/>
              <w:autoSpaceDE w:val="0"/>
              <w:autoSpaceDN w:val="0"/>
              <w:adjustRightInd w:val="0"/>
              <w:rPr>
                <w:b/>
                <w:sz w:val="24"/>
                <w:szCs w:val="24"/>
              </w:rPr>
            </w:pPr>
            <w:r w:rsidRPr="00872E56">
              <w:rPr>
                <w:b/>
                <w:sz w:val="24"/>
                <w:szCs w:val="24"/>
              </w:rPr>
              <w:t xml:space="preserve">Захід </w:t>
            </w:r>
            <w:r>
              <w:rPr>
                <w:b/>
                <w:sz w:val="24"/>
                <w:szCs w:val="24"/>
              </w:rPr>
              <w:t>3</w:t>
            </w:r>
          </w:p>
          <w:p w:rsidR="008F219C" w:rsidRPr="00872E56" w:rsidRDefault="008F219C" w:rsidP="008F219C">
            <w:pPr>
              <w:widowControl w:val="0"/>
              <w:autoSpaceDE w:val="0"/>
              <w:autoSpaceDN w:val="0"/>
              <w:adjustRightInd w:val="0"/>
              <w:rPr>
                <w:sz w:val="24"/>
                <w:szCs w:val="24"/>
              </w:rPr>
            </w:pPr>
            <w:r>
              <w:rPr>
                <w:sz w:val="24"/>
                <w:szCs w:val="24"/>
              </w:rPr>
              <w:t>Залучення Державних, обласних та  міжнародних фондів до реалізації інвестиційних проектів</w:t>
            </w:r>
          </w:p>
        </w:tc>
        <w:tc>
          <w:tcPr>
            <w:tcW w:w="1701" w:type="dxa"/>
            <w:vMerge w:val="restart"/>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Держбюджет</w:t>
            </w:r>
          </w:p>
        </w:tc>
        <w:tc>
          <w:tcPr>
            <w:tcW w:w="1421" w:type="dxa"/>
            <w:vAlign w:val="center"/>
          </w:tcPr>
          <w:p w:rsidR="008F219C" w:rsidRPr="00903525" w:rsidRDefault="00903525" w:rsidP="008F219C">
            <w:pPr>
              <w:widowControl w:val="0"/>
              <w:autoSpaceDE w:val="0"/>
              <w:autoSpaceDN w:val="0"/>
              <w:adjustRightInd w:val="0"/>
              <w:jc w:val="center"/>
              <w:rPr>
                <w:sz w:val="24"/>
                <w:szCs w:val="24"/>
              </w:rPr>
            </w:pPr>
            <w:r w:rsidRPr="00903525">
              <w:rPr>
                <w:sz w:val="24"/>
                <w:szCs w:val="24"/>
              </w:rPr>
              <w:t>268</w:t>
            </w:r>
            <w:r>
              <w:rPr>
                <w:sz w:val="24"/>
                <w:szCs w:val="24"/>
              </w:rPr>
              <w:t xml:space="preserve"> </w:t>
            </w:r>
            <w:r w:rsidRPr="00903525">
              <w:rPr>
                <w:sz w:val="24"/>
                <w:szCs w:val="24"/>
              </w:rPr>
              <w:t>094,6</w:t>
            </w:r>
          </w:p>
        </w:tc>
        <w:tc>
          <w:tcPr>
            <w:tcW w:w="1418" w:type="dxa"/>
            <w:vAlign w:val="center"/>
          </w:tcPr>
          <w:p w:rsidR="008F219C" w:rsidRPr="00872E56" w:rsidRDefault="00903525" w:rsidP="008F219C">
            <w:pPr>
              <w:widowControl w:val="0"/>
              <w:autoSpaceDE w:val="0"/>
              <w:autoSpaceDN w:val="0"/>
              <w:adjustRightInd w:val="0"/>
              <w:jc w:val="center"/>
              <w:rPr>
                <w:sz w:val="24"/>
                <w:szCs w:val="24"/>
              </w:rPr>
            </w:pPr>
            <w:r>
              <w:rPr>
                <w:sz w:val="24"/>
                <w:szCs w:val="24"/>
              </w:rPr>
              <w:t>21 623,35</w:t>
            </w:r>
          </w:p>
        </w:tc>
        <w:tc>
          <w:tcPr>
            <w:tcW w:w="1360" w:type="dxa"/>
            <w:vAlign w:val="center"/>
          </w:tcPr>
          <w:p w:rsidR="008F219C" w:rsidRPr="00872E56" w:rsidRDefault="00903525" w:rsidP="008F219C">
            <w:pPr>
              <w:widowControl w:val="0"/>
              <w:autoSpaceDE w:val="0"/>
              <w:autoSpaceDN w:val="0"/>
              <w:adjustRightInd w:val="0"/>
              <w:jc w:val="center"/>
              <w:rPr>
                <w:sz w:val="24"/>
                <w:szCs w:val="24"/>
              </w:rPr>
            </w:pPr>
            <w:r>
              <w:rPr>
                <w:sz w:val="24"/>
                <w:szCs w:val="24"/>
              </w:rPr>
              <w:t>8,1</w:t>
            </w:r>
          </w:p>
        </w:tc>
        <w:tc>
          <w:tcPr>
            <w:tcW w:w="1768" w:type="dxa"/>
            <w:vAlign w:val="center"/>
          </w:tcPr>
          <w:p w:rsidR="008F219C" w:rsidRPr="00872E56" w:rsidRDefault="00903525" w:rsidP="008F219C">
            <w:pPr>
              <w:widowControl w:val="0"/>
              <w:autoSpaceDE w:val="0"/>
              <w:autoSpaceDN w:val="0"/>
              <w:adjustRightInd w:val="0"/>
              <w:jc w:val="center"/>
              <w:rPr>
                <w:sz w:val="24"/>
                <w:szCs w:val="24"/>
              </w:rPr>
            </w:pPr>
            <w:r>
              <w:rPr>
                <w:sz w:val="24"/>
                <w:szCs w:val="24"/>
              </w:rPr>
              <w:t>виконано</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Місцевий бюджет</w:t>
            </w:r>
          </w:p>
        </w:tc>
        <w:tc>
          <w:tcPr>
            <w:tcW w:w="1421" w:type="dxa"/>
            <w:vAlign w:val="center"/>
          </w:tcPr>
          <w:p w:rsidR="008F219C" w:rsidRPr="00903525" w:rsidRDefault="00903525" w:rsidP="008F219C">
            <w:pPr>
              <w:widowControl w:val="0"/>
              <w:autoSpaceDE w:val="0"/>
              <w:autoSpaceDN w:val="0"/>
              <w:adjustRightInd w:val="0"/>
              <w:jc w:val="center"/>
              <w:rPr>
                <w:sz w:val="24"/>
                <w:szCs w:val="24"/>
              </w:rPr>
            </w:pPr>
            <w:r w:rsidRPr="00903525">
              <w:rPr>
                <w:sz w:val="24"/>
                <w:szCs w:val="24"/>
              </w:rPr>
              <w:t>41</w:t>
            </w:r>
            <w:r>
              <w:rPr>
                <w:sz w:val="24"/>
                <w:szCs w:val="24"/>
              </w:rPr>
              <w:t xml:space="preserve"> </w:t>
            </w:r>
            <w:r w:rsidRPr="00903525">
              <w:rPr>
                <w:sz w:val="24"/>
                <w:szCs w:val="24"/>
              </w:rPr>
              <w:t>311,7</w:t>
            </w:r>
          </w:p>
        </w:tc>
        <w:tc>
          <w:tcPr>
            <w:tcW w:w="1418" w:type="dxa"/>
            <w:vAlign w:val="center"/>
          </w:tcPr>
          <w:p w:rsidR="008F219C" w:rsidRPr="00872E56" w:rsidRDefault="00F84916" w:rsidP="008F219C">
            <w:pPr>
              <w:widowControl w:val="0"/>
              <w:autoSpaceDE w:val="0"/>
              <w:autoSpaceDN w:val="0"/>
              <w:adjustRightInd w:val="0"/>
              <w:jc w:val="center"/>
              <w:rPr>
                <w:sz w:val="24"/>
                <w:szCs w:val="24"/>
              </w:rPr>
            </w:pPr>
            <w:r>
              <w:rPr>
                <w:sz w:val="24"/>
                <w:szCs w:val="24"/>
              </w:rPr>
              <w:t>6 937,43</w:t>
            </w:r>
          </w:p>
        </w:tc>
        <w:tc>
          <w:tcPr>
            <w:tcW w:w="1360" w:type="dxa"/>
            <w:vAlign w:val="center"/>
          </w:tcPr>
          <w:p w:rsidR="008F219C" w:rsidRPr="00872E56" w:rsidRDefault="00F84916" w:rsidP="008F219C">
            <w:pPr>
              <w:widowControl w:val="0"/>
              <w:autoSpaceDE w:val="0"/>
              <w:autoSpaceDN w:val="0"/>
              <w:adjustRightInd w:val="0"/>
              <w:jc w:val="center"/>
              <w:rPr>
                <w:sz w:val="24"/>
                <w:szCs w:val="24"/>
              </w:rPr>
            </w:pPr>
            <w:r>
              <w:rPr>
                <w:sz w:val="24"/>
                <w:szCs w:val="24"/>
              </w:rPr>
              <w:t>16,8</w:t>
            </w:r>
          </w:p>
        </w:tc>
        <w:tc>
          <w:tcPr>
            <w:tcW w:w="1768" w:type="dxa"/>
            <w:vAlign w:val="center"/>
          </w:tcPr>
          <w:p w:rsidR="008F219C" w:rsidRPr="00872E56" w:rsidRDefault="00903525" w:rsidP="008F219C">
            <w:pPr>
              <w:widowControl w:val="0"/>
              <w:autoSpaceDE w:val="0"/>
              <w:autoSpaceDN w:val="0"/>
              <w:adjustRightInd w:val="0"/>
              <w:jc w:val="center"/>
              <w:rPr>
                <w:sz w:val="24"/>
                <w:szCs w:val="24"/>
              </w:rPr>
            </w:pPr>
            <w:r>
              <w:rPr>
                <w:sz w:val="24"/>
                <w:szCs w:val="24"/>
              </w:rPr>
              <w:t>виконано</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sz w:val="24"/>
                <w:szCs w:val="24"/>
              </w:rPr>
            </w:pPr>
            <w:r w:rsidRPr="00872E56">
              <w:rPr>
                <w:sz w:val="24"/>
                <w:szCs w:val="24"/>
              </w:rPr>
              <w:t>інші джерела</w:t>
            </w:r>
          </w:p>
        </w:tc>
        <w:tc>
          <w:tcPr>
            <w:tcW w:w="1421" w:type="dxa"/>
            <w:vAlign w:val="center"/>
          </w:tcPr>
          <w:p w:rsidR="008F219C" w:rsidRPr="00903525" w:rsidRDefault="00903525" w:rsidP="008F219C">
            <w:pPr>
              <w:widowControl w:val="0"/>
              <w:autoSpaceDE w:val="0"/>
              <w:autoSpaceDN w:val="0"/>
              <w:adjustRightInd w:val="0"/>
              <w:jc w:val="center"/>
              <w:rPr>
                <w:sz w:val="24"/>
                <w:szCs w:val="24"/>
              </w:rPr>
            </w:pPr>
            <w:r w:rsidRPr="00903525">
              <w:rPr>
                <w:sz w:val="24"/>
                <w:szCs w:val="24"/>
              </w:rPr>
              <w:t>278</w:t>
            </w:r>
            <w:r>
              <w:rPr>
                <w:sz w:val="24"/>
                <w:szCs w:val="24"/>
              </w:rPr>
              <w:t xml:space="preserve"> </w:t>
            </w:r>
            <w:r w:rsidRPr="00903525">
              <w:rPr>
                <w:sz w:val="24"/>
                <w:szCs w:val="24"/>
              </w:rPr>
              <w:t>511,9</w:t>
            </w:r>
          </w:p>
        </w:tc>
        <w:tc>
          <w:tcPr>
            <w:tcW w:w="1418" w:type="dxa"/>
            <w:vAlign w:val="center"/>
          </w:tcPr>
          <w:p w:rsidR="008F219C" w:rsidRPr="00872E56" w:rsidRDefault="00F84916" w:rsidP="008F219C">
            <w:pPr>
              <w:widowControl w:val="0"/>
              <w:autoSpaceDE w:val="0"/>
              <w:autoSpaceDN w:val="0"/>
              <w:adjustRightInd w:val="0"/>
              <w:jc w:val="center"/>
              <w:rPr>
                <w:sz w:val="24"/>
                <w:szCs w:val="24"/>
              </w:rPr>
            </w:pPr>
            <w:r>
              <w:rPr>
                <w:sz w:val="24"/>
                <w:szCs w:val="24"/>
              </w:rPr>
              <w:t>35 903,04</w:t>
            </w:r>
          </w:p>
        </w:tc>
        <w:tc>
          <w:tcPr>
            <w:tcW w:w="1360" w:type="dxa"/>
            <w:vAlign w:val="center"/>
          </w:tcPr>
          <w:p w:rsidR="008F219C" w:rsidRPr="00872E56" w:rsidRDefault="00F84916" w:rsidP="008F219C">
            <w:pPr>
              <w:widowControl w:val="0"/>
              <w:autoSpaceDE w:val="0"/>
              <w:autoSpaceDN w:val="0"/>
              <w:adjustRightInd w:val="0"/>
              <w:jc w:val="center"/>
              <w:rPr>
                <w:sz w:val="24"/>
                <w:szCs w:val="24"/>
              </w:rPr>
            </w:pPr>
            <w:r>
              <w:rPr>
                <w:sz w:val="24"/>
                <w:szCs w:val="24"/>
              </w:rPr>
              <w:t>12,3</w:t>
            </w:r>
          </w:p>
        </w:tc>
        <w:tc>
          <w:tcPr>
            <w:tcW w:w="1768" w:type="dxa"/>
            <w:vAlign w:val="center"/>
          </w:tcPr>
          <w:p w:rsidR="008F219C" w:rsidRPr="00872E56" w:rsidRDefault="00903525" w:rsidP="008F219C">
            <w:pPr>
              <w:widowControl w:val="0"/>
              <w:autoSpaceDE w:val="0"/>
              <w:autoSpaceDN w:val="0"/>
              <w:adjustRightInd w:val="0"/>
              <w:jc w:val="center"/>
              <w:rPr>
                <w:sz w:val="24"/>
                <w:szCs w:val="24"/>
              </w:rPr>
            </w:pPr>
            <w:r>
              <w:rPr>
                <w:sz w:val="24"/>
                <w:szCs w:val="24"/>
              </w:rPr>
              <w:t>виконано</w:t>
            </w:r>
          </w:p>
        </w:tc>
      </w:tr>
      <w:tr w:rsidR="008F219C" w:rsidRPr="005328D9" w:rsidTr="002C7C98">
        <w:trPr>
          <w:cantSplit/>
          <w:trHeight w:val="211"/>
        </w:trPr>
        <w:tc>
          <w:tcPr>
            <w:tcW w:w="2405" w:type="dxa"/>
            <w:vMerge/>
          </w:tcPr>
          <w:p w:rsidR="008F219C" w:rsidRPr="00872E56" w:rsidRDefault="008F219C" w:rsidP="008F219C">
            <w:pPr>
              <w:widowControl w:val="0"/>
              <w:autoSpaceDE w:val="0"/>
              <w:autoSpaceDN w:val="0"/>
              <w:adjustRightInd w:val="0"/>
              <w:rPr>
                <w:sz w:val="24"/>
                <w:szCs w:val="24"/>
              </w:rPr>
            </w:pPr>
          </w:p>
        </w:tc>
        <w:tc>
          <w:tcPr>
            <w:tcW w:w="3265" w:type="dxa"/>
            <w:vMerge/>
          </w:tcPr>
          <w:p w:rsidR="008F219C" w:rsidRPr="00872E56" w:rsidRDefault="008F219C" w:rsidP="008F219C">
            <w:pPr>
              <w:widowControl w:val="0"/>
              <w:autoSpaceDE w:val="0"/>
              <w:autoSpaceDN w:val="0"/>
              <w:adjustRightInd w:val="0"/>
              <w:rPr>
                <w:sz w:val="24"/>
                <w:szCs w:val="24"/>
              </w:rPr>
            </w:pPr>
          </w:p>
        </w:tc>
        <w:tc>
          <w:tcPr>
            <w:tcW w:w="1701" w:type="dxa"/>
            <w:vMerge/>
          </w:tcPr>
          <w:p w:rsidR="008F219C" w:rsidRPr="00872E56" w:rsidRDefault="008F219C" w:rsidP="008F219C">
            <w:pPr>
              <w:widowControl w:val="0"/>
              <w:autoSpaceDE w:val="0"/>
              <w:autoSpaceDN w:val="0"/>
              <w:adjustRightInd w:val="0"/>
              <w:rPr>
                <w:sz w:val="24"/>
                <w:szCs w:val="24"/>
              </w:rPr>
            </w:pPr>
          </w:p>
        </w:tc>
        <w:tc>
          <w:tcPr>
            <w:tcW w:w="1701" w:type="dxa"/>
            <w:vAlign w:val="center"/>
          </w:tcPr>
          <w:p w:rsidR="008F219C" w:rsidRPr="00872E56" w:rsidRDefault="008F219C" w:rsidP="008F219C">
            <w:pPr>
              <w:widowControl w:val="0"/>
              <w:autoSpaceDE w:val="0"/>
              <w:autoSpaceDN w:val="0"/>
              <w:adjustRightInd w:val="0"/>
              <w:jc w:val="center"/>
              <w:rPr>
                <w:b/>
                <w:sz w:val="24"/>
                <w:szCs w:val="24"/>
              </w:rPr>
            </w:pPr>
            <w:r w:rsidRPr="00872E56">
              <w:rPr>
                <w:b/>
                <w:sz w:val="24"/>
                <w:szCs w:val="24"/>
              </w:rPr>
              <w:t>Усього</w:t>
            </w:r>
          </w:p>
        </w:tc>
        <w:tc>
          <w:tcPr>
            <w:tcW w:w="1421" w:type="dxa"/>
            <w:vAlign w:val="center"/>
          </w:tcPr>
          <w:p w:rsidR="008F219C" w:rsidRPr="00903525" w:rsidRDefault="00903525" w:rsidP="008F219C">
            <w:pPr>
              <w:widowControl w:val="0"/>
              <w:autoSpaceDE w:val="0"/>
              <w:autoSpaceDN w:val="0"/>
              <w:adjustRightInd w:val="0"/>
              <w:jc w:val="center"/>
              <w:rPr>
                <w:sz w:val="24"/>
                <w:szCs w:val="24"/>
              </w:rPr>
            </w:pPr>
            <w:r w:rsidRPr="00903525">
              <w:rPr>
                <w:b/>
                <w:sz w:val="24"/>
                <w:szCs w:val="24"/>
              </w:rPr>
              <w:t>587</w:t>
            </w:r>
            <w:r>
              <w:rPr>
                <w:b/>
                <w:sz w:val="24"/>
                <w:szCs w:val="24"/>
              </w:rPr>
              <w:t xml:space="preserve"> </w:t>
            </w:r>
            <w:r w:rsidRPr="00903525">
              <w:rPr>
                <w:b/>
                <w:sz w:val="24"/>
                <w:szCs w:val="24"/>
              </w:rPr>
              <w:t>918,2</w:t>
            </w:r>
          </w:p>
        </w:tc>
        <w:tc>
          <w:tcPr>
            <w:tcW w:w="1418" w:type="dxa"/>
            <w:vAlign w:val="center"/>
          </w:tcPr>
          <w:p w:rsidR="008F219C" w:rsidRPr="00903525" w:rsidRDefault="00F84916" w:rsidP="008F219C">
            <w:pPr>
              <w:widowControl w:val="0"/>
              <w:autoSpaceDE w:val="0"/>
              <w:autoSpaceDN w:val="0"/>
              <w:adjustRightInd w:val="0"/>
              <w:jc w:val="center"/>
              <w:rPr>
                <w:b/>
                <w:sz w:val="24"/>
                <w:szCs w:val="24"/>
              </w:rPr>
            </w:pPr>
            <w:r>
              <w:rPr>
                <w:b/>
                <w:sz w:val="24"/>
                <w:szCs w:val="24"/>
              </w:rPr>
              <w:t>64 463,82</w:t>
            </w:r>
          </w:p>
        </w:tc>
        <w:tc>
          <w:tcPr>
            <w:tcW w:w="1360" w:type="dxa"/>
            <w:vAlign w:val="center"/>
          </w:tcPr>
          <w:p w:rsidR="008F219C" w:rsidRPr="00903525" w:rsidRDefault="00F84916" w:rsidP="008F219C">
            <w:pPr>
              <w:widowControl w:val="0"/>
              <w:autoSpaceDE w:val="0"/>
              <w:autoSpaceDN w:val="0"/>
              <w:adjustRightInd w:val="0"/>
              <w:jc w:val="center"/>
              <w:rPr>
                <w:b/>
                <w:sz w:val="24"/>
                <w:szCs w:val="24"/>
              </w:rPr>
            </w:pPr>
            <w:r>
              <w:rPr>
                <w:b/>
                <w:sz w:val="24"/>
                <w:szCs w:val="24"/>
              </w:rPr>
              <w:t>11,0</w:t>
            </w:r>
          </w:p>
        </w:tc>
        <w:tc>
          <w:tcPr>
            <w:tcW w:w="1768" w:type="dxa"/>
            <w:vAlign w:val="center"/>
          </w:tcPr>
          <w:p w:rsidR="008F219C" w:rsidRPr="00903525" w:rsidRDefault="00903525" w:rsidP="008F219C">
            <w:pPr>
              <w:widowControl w:val="0"/>
              <w:autoSpaceDE w:val="0"/>
              <w:autoSpaceDN w:val="0"/>
              <w:adjustRightInd w:val="0"/>
              <w:jc w:val="center"/>
              <w:rPr>
                <w:b/>
                <w:sz w:val="24"/>
                <w:szCs w:val="24"/>
              </w:rPr>
            </w:pPr>
            <w:r w:rsidRPr="00903525">
              <w:rPr>
                <w:b/>
                <w:sz w:val="24"/>
                <w:szCs w:val="24"/>
              </w:rPr>
              <w:t>виконано</w:t>
            </w:r>
          </w:p>
        </w:tc>
      </w:tr>
    </w:tbl>
    <w:p w:rsidR="008F219C" w:rsidRDefault="008F219C" w:rsidP="008F219C">
      <w:pPr>
        <w:widowControl w:val="0"/>
        <w:autoSpaceDE w:val="0"/>
        <w:autoSpaceDN w:val="0"/>
        <w:adjustRightInd w:val="0"/>
        <w:ind w:left="2520"/>
        <w:rPr>
          <w:b/>
          <w:sz w:val="24"/>
          <w:szCs w:val="24"/>
        </w:rPr>
      </w:pPr>
    </w:p>
    <w:p w:rsidR="008F219C" w:rsidRDefault="008F219C" w:rsidP="008F219C">
      <w:pPr>
        <w:ind w:firstLine="709"/>
        <w:jc w:val="both"/>
        <w:rPr>
          <w:b/>
          <w:sz w:val="24"/>
          <w:szCs w:val="24"/>
        </w:rPr>
      </w:pPr>
      <w:r>
        <w:rPr>
          <w:b/>
          <w:sz w:val="24"/>
          <w:szCs w:val="24"/>
        </w:rPr>
        <w:br w:type="page"/>
      </w:r>
    </w:p>
    <w:p w:rsidR="008F219C" w:rsidRPr="00FA2114" w:rsidRDefault="008F219C" w:rsidP="008F219C">
      <w:pPr>
        <w:pStyle w:val="1"/>
        <w:jc w:val="center"/>
        <w:rPr>
          <w:rFonts w:ascii="Times New Roman" w:hAnsi="Times New Roman" w:cs="Times New Roman"/>
          <w:sz w:val="24"/>
          <w:szCs w:val="24"/>
        </w:rPr>
      </w:pPr>
      <w:bookmarkStart w:id="5" w:name="_Toc482877917"/>
      <w:r>
        <w:rPr>
          <w:rFonts w:ascii="Times New Roman" w:hAnsi="Times New Roman" w:cs="Times New Roman"/>
          <w:sz w:val="24"/>
          <w:szCs w:val="24"/>
          <w:lang w:val="en-US"/>
        </w:rPr>
        <w:lastRenderedPageBreak/>
        <w:t>IV</w:t>
      </w:r>
      <w:r w:rsidRPr="00FA2114">
        <w:rPr>
          <w:rFonts w:ascii="Times New Roman" w:hAnsi="Times New Roman" w:cs="Times New Roman"/>
          <w:sz w:val="24"/>
          <w:szCs w:val="24"/>
          <w:lang w:val="ru-RU"/>
        </w:rPr>
        <w:t xml:space="preserve">. </w:t>
      </w:r>
      <w:r w:rsidRPr="00FA2114">
        <w:rPr>
          <w:rFonts w:ascii="Times New Roman" w:hAnsi="Times New Roman" w:cs="Times New Roman"/>
          <w:sz w:val="24"/>
          <w:szCs w:val="24"/>
        </w:rPr>
        <w:t>ВИКОНАННЯ ЗАВДАНЬ ТА ЗАХОДІВ ПРОГРАМИ.</w:t>
      </w:r>
      <w:bookmarkEnd w:id="5"/>
    </w:p>
    <w:p w:rsidR="008F219C" w:rsidRPr="005328D9" w:rsidRDefault="008F219C" w:rsidP="008F219C">
      <w:pPr>
        <w:widowControl w:val="0"/>
        <w:autoSpaceDE w:val="0"/>
        <w:autoSpaceDN w:val="0"/>
        <w:adjustRightInd w:val="0"/>
        <w:ind w:left="720"/>
        <w:rPr>
          <w:sz w:val="24"/>
          <w:szCs w:val="24"/>
        </w:rPr>
      </w:pPr>
    </w:p>
    <w:p w:rsidR="008F219C" w:rsidRPr="005328D9" w:rsidRDefault="008F219C" w:rsidP="008F219C">
      <w:pPr>
        <w:widowControl w:val="0"/>
        <w:autoSpaceDE w:val="0"/>
        <w:autoSpaceDN w:val="0"/>
        <w:adjustRightInd w:val="0"/>
        <w:spacing w:line="37" w:lineRule="exact"/>
        <w:rPr>
          <w:sz w:val="24"/>
          <w:szCs w:val="24"/>
        </w:rPr>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20"/>
        <w:gridCol w:w="3134"/>
        <w:gridCol w:w="1134"/>
        <w:gridCol w:w="2127"/>
        <w:gridCol w:w="1984"/>
        <w:gridCol w:w="1984"/>
      </w:tblGrid>
      <w:tr w:rsidR="008F219C" w:rsidRPr="005328D9" w:rsidTr="008F219C">
        <w:trPr>
          <w:trHeight w:val="1400"/>
          <w:tblHeader/>
          <w:jc w:val="center"/>
        </w:trPr>
        <w:tc>
          <w:tcPr>
            <w:tcW w:w="4820" w:type="dxa"/>
            <w:vAlign w:val="center"/>
          </w:tcPr>
          <w:p w:rsidR="008F219C" w:rsidRPr="005328D9" w:rsidRDefault="008F219C" w:rsidP="008F219C">
            <w:pPr>
              <w:widowControl w:val="0"/>
              <w:autoSpaceDE w:val="0"/>
              <w:autoSpaceDN w:val="0"/>
              <w:adjustRightInd w:val="0"/>
              <w:jc w:val="center"/>
              <w:rPr>
                <w:sz w:val="24"/>
                <w:szCs w:val="24"/>
              </w:rPr>
            </w:pPr>
            <w:r w:rsidRPr="005328D9">
              <w:rPr>
                <w:b/>
                <w:bCs/>
                <w:w w:val="93"/>
                <w:sz w:val="24"/>
                <w:szCs w:val="24"/>
              </w:rPr>
              <w:t xml:space="preserve">Найменування </w:t>
            </w:r>
            <w:r w:rsidRPr="005328D9">
              <w:rPr>
                <w:b/>
                <w:bCs/>
                <w:w w:val="88"/>
                <w:sz w:val="24"/>
                <w:szCs w:val="24"/>
              </w:rPr>
              <w:t>завдання</w:t>
            </w:r>
          </w:p>
        </w:tc>
        <w:tc>
          <w:tcPr>
            <w:tcW w:w="3134" w:type="dxa"/>
            <w:vAlign w:val="center"/>
          </w:tcPr>
          <w:p w:rsidR="008F219C" w:rsidRPr="005328D9" w:rsidRDefault="008F219C" w:rsidP="008F219C">
            <w:pPr>
              <w:widowControl w:val="0"/>
              <w:autoSpaceDE w:val="0"/>
              <w:autoSpaceDN w:val="0"/>
              <w:adjustRightInd w:val="0"/>
              <w:jc w:val="center"/>
              <w:rPr>
                <w:sz w:val="24"/>
                <w:szCs w:val="24"/>
              </w:rPr>
            </w:pPr>
            <w:r w:rsidRPr="005328D9">
              <w:rPr>
                <w:b/>
                <w:bCs/>
                <w:w w:val="92"/>
                <w:sz w:val="24"/>
                <w:szCs w:val="24"/>
              </w:rPr>
              <w:t xml:space="preserve">Найменування </w:t>
            </w:r>
            <w:r w:rsidRPr="005328D9">
              <w:rPr>
                <w:b/>
                <w:bCs/>
                <w:w w:val="95"/>
                <w:sz w:val="24"/>
                <w:szCs w:val="24"/>
              </w:rPr>
              <w:t xml:space="preserve">показників </w:t>
            </w:r>
            <w:r w:rsidRPr="005328D9">
              <w:rPr>
                <w:b/>
                <w:bCs/>
                <w:w w:val="94"/>
                <w:sz w:val="24"/>
                <w:szCs w:val="24"/>
              </w:rPr>
              <w:t xml:space="preserve">виконання </w:t>
            </w:r>
            <w:r w:rsidRPr="005328D9">
              <w:rPr>
                <w:b/>
                <w:bCs/>
                <w:w w:val="88"/>
                <w:sz w:val="24"/>
                <w:szCs w:val="24"/>
              </w:rPr>
              <w:t>завдання</w:t>
            </w:r>
          </w:p>
        </w:tc>
        <w:tc>
          <w:tcPr>
            <w:tcW w:w="1134" w:type="dxa"/>
            <w:vAlign w:val="center"/>
          </w:tcPr>
          <w:p w:rsidR="008F219C" w:rsidRPr="005328D9" w:rsidRDefault="008F219C" w:rsidP="008F219C">
            <w:pPr>
              <w:widowControl w:val="0"/>
              <w:autoSpaceDE w:val="0"/>
              <w:autoSpaceDN w:val="0"/>
              <w:adjustRightInd w:val="0"/>
              <w:ind w:left="100"/>
              <w:rPr>
                <w:sz w:val="24"/>
                <w:szCs w:val="24"/>
              </w:rPr>
            </w:pPr>
            <w:r w:rsidRPr="005328D9">
              <w:rPr>
                <w:b/>
                <w:bCs/>
                <w:w w:val="98"/>
                <w:sz w:val="24"/>
                <w:szCs w:val="24"/>
              </w:rPr>
              <w:t>Одиниця виміру</w:t>
            </w:r>
          </w:p>
        </w:tc>
        <w:tc>
          <w:tcPr>
            <w:tcW w:w="2127" w:type="dxa"/>
            <w:vAlign w:val="center"/>
          </w:tcPr>
          <w:p w:rsidR="008F219C" w:rsidRPr="005328D9" w:rsidRDefault="008F219C" w:rsidP="008F219C">
            <w:pPr>
              <w:widowControl w:val="0"/>
              <w:autoSpaceDE w:val="0"/>
              <w:autoSpaceDN w:val="0"/>
              <w:adjustRightInd w:val="0"/>
              <w:jc w:val="center"/>
              <w:rPr>
                <w:sz w:val="24"/>
                <w:szCs w:val="24"/>
              </w:rPr>
            </w:pPr>
            <w:r w:rsidRPr="005328D9">
              <w:rPr>
                <w:b/>
                <w:bCs/>
                <w:w w:val="97"/>
                <w:sz w:val="24"/>
                <w:szCs w:val="24"/>
              </w:rPr>
              <w:t xml:space="preserve">Очікувані </w:t>
            </w:r>
            <w:r w:rsidRPr="005328D9">
              <w:rPr>
                <w:b/>
                <w:bCs/>
                <w:w w:val="86"/>
                <w:sz w:val="24"/>
                <w:szCs w:val="24"/>
              </w:rPr>
              <w:t>результати</w:t>
            </w:r>
          </w:p>
        </w:tc>
        <w:tc>
          <w:tcPr>
            <w:tcW w:w="1984" w:type="dxa"/>
            <w:vAlign w:val="center"/>
          </w:tcPr>
          <w:p w:rsidR="008F219C" w:rsidRPr="005328D9" w:rsidRDefault="008F219C" w:rsidP="008F219C">
            <w:pPr>
              <w:widowControl w:val="0"/>
              <w:autoSpaceDE w:val="0"/>
              <w:autoSpaceDN w:val="0"/>
              <w:adjustRightInd w:val="0"/>
              <w:jc w:val="center"/>
              <w:rPr>
                <w:sz w:val="24"/>
                <w:szCs w:val="24"/>
              </w:rPr>
            </w:pPr>
            <w:r w:rsidRPr="005328D9">
              <w:rPr>
                <w:b/>
                <w:bCs/>
                <w:w w:val="96"/>
                <w:sz w:val="24"/>
                <w:szCs w:val="24"/>
              </w:rPr>
              <w:t xml:space="preserve">Фактично </w:t>
            </w:r>
            <w:r w:rsidRPr="005328D9">
              <w:rPr>
                <w:b/>
                <w:bCs/>
                <w:w w:val="88"/>
                <w:sz w:val="24"/>
                <w:szCs w:val="24"/>
              </w:rPr>
              <w:t>досягнуто</w:t>
            </w:r>
          </w:p>
        </w:tc>
        <w:tc>
          <w:tcPr>
            <w:tcW w:w="1984" w:type="dxa"/>
            <w:vAlign w:val="center"/>
          </w:tcPr>
          <w:p w:rsidR="008F219C" w:rsidRPr="005328D9" w:rsidRDefault="008F219C" w:rsidP="008F219C">
            <w:pPr>
              <w:widowControl w:val="0"/>
              <w:autoSpaceDE w:val="0"/>
              <w:autoSpaceDN w:val="0"/>
              <w:adjustRightInd w:val="0"/>
              <w:jc w:val="center"/>
              <w:rPr>
                <w:b/>
                <w:bCs/>
                <w:w w:val="96"/>
                <w:sz w:val="24"/>
                <w:szCs w:val="24"/>
              </w:rPr>
            </w:pPr>
            <w:r w:rsidRPr="005328D9">
              <w:rPr>
                <w:b/>
                <w:bCs/>
                <w:w w:val="96"/>
                <w:sz w:val="24"/>
                <w:szCs w:val="24"/>
              </w:rPr>
              <w:t>Відхилення</w:t>
            </w:r>
            <w:r>
              <w:rPr>
                <w:b/>
                <w:bCs/>
                <w:w w:val="96"/>
                <w:sz w:val="24"/>
                <w:szCs w:val="24"/>
              </w:rPr>
              <w:t>, %</w:t>
            </w:r>
          </w:p>
        </w:tc>
      </w:tr>
      <w:tr w:rsidR="008F219C" w:rsidRPr="005328D9" w:rsidTr="008F219C">
        <w:trPr>
          <w:trHeight w:val="209"/>
          <w:jc w:val="center"/>
        </w:trPr>
        <w:tc>
          <w:tcPr>
            <w:tcW w:w="4820" w:type="dxa"/>
            <w:vMerge w:val="restart"/>
          </w:tcPr>
          <w:p w:rsidR="008F219C" w:rsidRPr="005328D9" w:rsidRDefault="008F219C" w:rsidP="008F219C">
            <w:pPr>
              <w:widowControl w:val="0"/>
              <w:autoSpaceDE w:val="0"/>
              <w:autoSpaceDN w:val="0"/>
              <w:adjustRightInd w:val="0"/>
              <w:rPr>
                <w:sz w:val="24"/>
                <w:szCs w:val="24"/>
              </w:rPr>
            </w:pPr>
            <w:r w:rsidRPr="00F62E31">
              <w:rPr>
                <w:rStyle w:val="FontStyle12"/>
                <w:b/>
              </w:rPr>
              <w:t>Покращення інвестиційного іміджу міста Сєвєродонецька та його популяризація серед вітчизняних та іноземних інвесторів</w:t>
            </w:r>
          </w:p>
        </w:tc>
        <w:tc>
          <w:tcPr>
            <w:tcW w:w="3134" w:type="dxa"/>
            <w:vAlign w:val="bottom"/>
          </w:tcPr>
          <w:p w:rsidR="008F219C" w:rsidRPr="006C4249" w:rsidRDefault="008F219C" w:rsidP="008F219C">
            <w:pPr>
              <w:widowControl w:val="0"/>
              <w:autoSpaceDE w:val="0"/>
              <w:autoSpaceDN w:val="0"/>
              <w:adjustRightInd w:val="0"/>
              <w:rPr>
                <w:b/>
                <w:sz w:val="24"/>
                <w:szCs w:val="24"/>
              </w:rPr>
            </w:pPr>
            <w:r w:rsidRPr="006C4249">
              <w:rPr>
                <w:b/>
                <w:sz w:val="24"/>
                <w:szCs w:val="24"/>
              </w:rPr>
              <w:t>Показник витрат</w:t>
            </w:r>
          </w:p>
          <w:p w:rsidR="008F219C" w:rsidRPr="005328D9" w:rsidRDefault="008F219C" w:rsidP="008F219C">
            <w:pPr>
              <w:widowControl w:val="0"/>
              <w:autoSpaceDE w:val="0"/>
              <w:autoSpaceDN w:val="0"/>
              <w:adjustRightInd w:val="0"/>
              <w:rPr>
                <w:sz w:val="24"/>
                <w:szCs w:val="24"/>
              </w:rPr>
            </w:pPr>
            <w:r>
              <w:rPr>
                <w:sz w:val="24"/>
                <w:szCs w:val="24"/>
              </w:rPr>
              <w:t>Кількість семінарів, форумів, презентацій ради директорів</w:t>
            </w:r>
          </w:p>
        </w:tc>
        <w:tc>
          <w:tcPr>
            <w:tcW w:w="113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шт.</w:t>
            </w:r>
          </w:p>
        </w:tc>
        <w:tc>
          <w:tcPr>
            <w:tcW w:w="2127"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16</w:t>
            </w:r>
          </w:p>
        </w:tc>
        <w:tc>
          <w:tcPr>
            <w:tcW w:w="1984" w:type="dxa"/>
            <w:vAlign w:val="center"/>
          </w:tcPr>
          <w:p w:rsidR="008F219C" w:rsidRPr="005328D9" w:rsidRDefault="008F219C" w:rsidP="00915126">
            <w:pPr>
              <w:widowControl w:val="0"/>
              <w:autoSpaceDE w:val="0"/>
              <w:autoSpaceDN w:val="0"/>
              <w:adjustRightInd w:val="0"/>
              <w:jc w:val="center"/>
              <w:rPr>
                <w:sz w:val="24"/>
                <w:szCs w:val="24"/>
              </w:rPr>
            </w:pPr>
            <w:r>
              <w:rPr>
                <w:sz w:val="24"/>
                <w:szCs w:val="24"/>
              </w:rPr>
              <w:t>1</w:t>
            </w:r>
            <w:r w:rsidR="00915126">
              <w:rPr>
                <w:sz w:val="24"/>
                <w:szCs w:val="24"/>
              </w:rPr>
              <w:t>8</w:t>
            </w:r>
          </w:p>
        </w:tc>
        <w:tc>
          <w:tcPr>
            <w:tcW w:w="1984" w:type="dxa"/>
            <w:vAlign w:val="center"/>
          </w:tcPr>
          <w:p w:rsidR="008F219C" w:rsidRPr="005328D9" w:rsidRDefault="00915126" w:rsidP="00915126">
            <w:pPr>
              <w:widowControl w:val="0"/>
              <w:autoSpaceDE w:val="0"/>
              <w:autoSpaceDN w:val="0"/>
              <w:adjustRightInd w:val="0"/>
              <w:jc w:val="center"/>
              <w:rPr>
                <w:sz w:val="24"/>
                <w:szCs w:val="24"/>
              </w:rPr>
            </w:pPr>
            <w:r>
              <w:rPr>
                <w:sz w:val="24"/>
                <w:szCs w:val="24"/>
              </w:rPr>
              <w:t>112,5</w:t>
            </w:r>
          </w:p>
        </w:tc>
      </w:tr>
      <w:tr w:rsidR="008F219C" w:rsidRPr="005328D9" w:rsidTr="008F219C">
        <w:trPr>
          <w:trHeight w:val="201"/>
          <w:jc w:val="center"/>
        </w:trPr>
        <w:tc>
          <w:tcPr>
            <w:tcW w:w="4820" w:type="dxa"/>
            <w:vMerge/>
            <w:vAlign w:val="bottom"/>
          </w:tcPr>
          <w:p w:rsidR="008F219C" w:rsidRPr="005328D9" w:rsidRDefault="008F219C" w:rsidP="008F219C">
            <w:pPr>
              <w:widowControl w:val="0"/>
              <w:autoSpaceDE w:val="0"/>
              <w:autoSpaceDN w:val="0"/>
              <w:adjustRightInd w:val="0"/>
              <w:rPr>
                <w:sz w:val="24"/>
                <w:szCs w:val="24"/>
              </w:rPr>
            </w:pPr>
          </w:p>
        </w:tc>
        <w:tc>
          <w:tcPr>
            <w:tcW w:w="3134" w:type="dxa"/>
            <w:vAlign w:val="bottom"/>
          </w:tcPr>
          <w:p w:rsidR="008F219C" w:rsidRPr="006C4249" w:rsidRDefault="008F219C" w:rsidP="008F219C">
            <w:pPr>
              <w:widowControl w:val="0"/>
              <w:autoSpaceDE w:val="0"/>
              <w:autoSpaceDN w:val="0"/>
              <w:adjustRightInd w:val="0"/>
              <w:rPr>
                <w:b/>
                <w:sz w:val="24"/>
                <w:szCs w:val="24"/>
              </w:rPr>
            </w:pPr>
            <w:r w:rsidRPr="006C4249">
              <w:rPr>
                <w:b/>
                <w:sz w:val="24"/>
                <w:szCs w:val="24"/>
              </w:rPr>
              <w:t>Показник продукту</w:t>
            </w:r>
          </w:p>
          <w:p w:rsidR="008F219C" w:rsidRPr="005328D9" w:rsidRDefault="008F219C" w:rsidP="008F219C">
            <w:pPr>
              <w:widowControl w:val="0"/>
              <w:autoSpaceDE w:val="0"/>
              <w:autoSpaceDN w:val="0"/>
              <w:adjustRightInd w:val="0"/>
              <w:rPr>
                <w:sz w:val="24"/>
                <w:szCs w:val="24"/>
              </w:rPr>
            </w:pPr>
            <w:r>
              <w:rPr>
                <w:sz w:val="24"/>
                <w:szCs w:val="24"/>
              </w:rPr>
              <w:t>Кількість учасників</w:t>
            </w:r>
          </w:p>
        </w:tc>
        <w:tc>
          <w:tcPr>
            <w:tcW w:w="113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осіб</w:t>
            </w:r>
          </w:p>
        </w:tc>
        <w:tc>
          <w:tcPr>
            <w:tcW w:w="2127"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125</w:t>
            </w:r>
          </w:p>
        </w:tc>
        <w:tc>
          <w:tcPr>
            <w:tcW w:w="1984" w:type="dxa"/>
            <w:vAlign w:val="center"/>
          </w:tcPr>
          <w:p w:rsidR="008F219C" w:rsidRPr="005328D9" w:rsidRDefault="00F84916" w:rsidP="008F219C">
            <w:pPr>
              <w:widowControl w:val="0"/>
              <w:autoSpaceDE w:val="0"/>
              <w:autoSpaceDN w:val="0"/>
              <w:adjustRightInd w:val="0"/>
              <w:jc w:val="center"/>
              <w:rPr>
                <w:sz w:val="24"/>
                <w:szCs w:val="24"/>
              </w:rPr>
            </w:pPr>
            <w:r>
              <w:rPr>
                <w:sz w:val="24"/>
                <w:szCs w:val="24"/>
              </w:rPr>
              <w:t>93</w:t>
            </w:r>
          </w:p>
        </w:tc>
        <w:tc>
          <w:tcPr>
            <w:tcW w:w="1984" w:type="dxa"/>
            <w:vAlign w:val="center"/>
          </w:tcPr>
          <w:p w:rsidR="008F219C" w:rsidRPr="005328D9" w:rsidRDefault="00F84916" w:rsidP="008F219C">
            <w:pPr>
              <w:widowControl w:val="0"/>
              <w:autoSpaceDE w:val="0"/>
              <w:autoSpaceDN w:val="0"/>
              <w:adjustRightInd w:val="0"/>
              <w:jc w:val="center"/>
              <w:rPr>
                <w:sz w:val="24"/>
                <w:szCs w:val="24"/>
              </w:rPr>
            </w:pPr>
            <w:r>
              <w:rPr>
                <w:sz w:val="24"/>
                <w:szCs w:val="24"/>
              </w:rPr>
              <w:t>74,4</w:t>
            </w:r>
          </w:p>
        </w:tc>
      </w:tr>
      <w:tr w:rsidR="008F219C" w:rsidRPr="005328D9" w:rsidTr="008F219C">
        <w:trPr>
          <w:trHeight w:val="263"/>
          <w:jc w:val="center"/>
        </w:trPr>
        <w:tc>
          <w:tcPr>
            <w:tcW w:w="4820" w:type="dxa"/>
            <w:vMerge/>
            <w:vAlign w:val="bottom"/>
          </w:tcPr>
          <w:p w:rsidR="008F219C" w:rsidRPr="005328D9" w:rsidRDefault="008F219C" w:rsidP="008F219C">
            <w:pPr>
              <w:widowControl w:val="0"/>
              <w:autoSpaceDE w:val="0"/>
              <w:autoSpaceDN w:val="0"/>
              <w:adjustRightInd w:val="0"/>
              <w:rPr>
                <w:sz w:val="24"/>
                <w:szCs w:val="24"/>
              </w:rPr>
            </w:pPr>
          </w:p>
        </w:tc>
        <w:tc>
          <w:tcPr>
            <w:tcW w:w="3134" w:type="dxa"/>
            <w:vAlign w:val="bottom"/>
          </w:tcPr>
          <w:p w:rsidR="008F219C" w:rsidRDefault="008F219C" w:rsidP="008F219C">
            <w:pPr>
              <w:widowControl w:val="0"/>
              <w:autoSpaceDE w:val="0"/>
              <w:autoSpaceDN w:val="0"/>
              <w:adjustRightInd w:val="0"/>
              <w:rPr>
                <w:b/>
                <w:sz w:val="24"/>
                <w:szCs w:val="24"/>
              </w:rPr>
            </w:pPr>
            <w:r w:rsidRPr="006C4249">
              <w:rPr>
                <w:b/>
                <w:sz w:val="24"/>
                <w:szCs w:val="24"/>
              </w:rPr>
              <w:t>Показник ефективності</w:t>
            </w:r>
          </w:p>
          <w:p w:rsidR="008F219C" w:rsidRPr="006C4249" w:rsidRDefault="008F219C" w:rsidP="008F219C">
            <w:pPr>
              <w:widowControl w:val="0"/>
              <w:autoSpaceDE w:val="0"/>
              <w:autoSpaceDN w:val="0"/>
              <w:adjustRightInd w:val="0"/>
              <w:rPr>
                <w:b/>
                <w:sz w:val="24"/>
                <w:szCs w:val="24"/>
              </w:rPr>
            </w:pPr>
            <w:r>
              <w:rPr>
                <w:sz w:val="24"/>
                <w:szCs w:val="24"/>
              </w:rPr>
              <w:t>Кількість учасників на один семінар, форум, презентацію</w:t>
            </w:r>
          </w:p>
        </w:tc>
        <w:tc>
          <w:tcPr>
            <w:tcW w:w="113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осіб</w:t>
            </w:r>
          </w:p>
        </w:tc>
        <w:tc>
          <w:tcPr>
            <w:tcW w:w="2127"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7,8</w:t>
            </w:r>
          </w:p>
        </w:tc>
        <w:tc>
          <w:tcPr>
            <w:tcW w:w="1984" w:type="dxa"/>
            <w:vAlign w:val="center"/>
          </w:tcPr>
          <w:p w:rsidR="008F219C" w:rsidRPr="005328D9" w:rsidRDefault="00F84916" w:rsidP="008F219C">
            <w:pPr>
              <w:widowControl w:val="0"/>
              <w:autoSpaceDE w:val="0"/>
              <w:autoSpaceDN w:val="0"/>
              <w:adjustRightInd w:val="0"/>
              <w:jc w:val="center"/>
              <w:rPr>
                <w:sz w:val="24"/>
                <w:szCs w:val="24"/>
              </w:rPr>
            </w:pPr>
            <w:r>
              <w:rPr>
                <w:sz w:val="24"/>
                <w:szCs w:val="24"/>
              </w:rPr>
              <w:t>5,2</w:t>
            </w:r>
          </w:p>
        </w:tc>
        <w:tc>
          <w:tcPr>
            <w:tcW w:w="1984" w:type="dxa"/>
            <w:vAlign w:val="center"/>
          </w:tcPr>
          <w:p w:rsidR="008F219C" w:rsidRPr="005328D9" w:rsidRDefault="00F84916" w:rsidP="008F219C">
            <w:pPr>
              <w:widowControl w:val="0"/>
              <w:autoSpaceDE w:val="0"/>
              <w:autoSpaceDN w:val="0"/>
              <w:adjustRightInd w:val="0"/>
              <w:jc w:val="center"/>
              <w:rPr>
                <w:sz w:val="24"/>
                <w:szCs w:val="24"/>
              </w:rPr>
            </w:pPr>
            <w:r>
              <w:rPr>
                <w:sz w:val="24"/>
                <w:szCs w:val="24"/>
              </w:rPr>
              <w:t>66,7</w:t>
            </w:r>
          </w:p>
        </w:tc>
      </w:tr>
      <w:tr w:rsidR="008F219C" w:rsidRPr="005328D9" w:rsidTr="008F219C">
        <w:trPr>
          <w:trHeight w:val="202"/>
          <w:jc w:val="center"/>
        </w:trPr>
        <w:tc>
          <w:tcPr>
            <w:tcW w:w="4820" w:type="dxa"/>
            <w:vMerge/>
            <w:vAlign w:val="bottom"/>
          </w:tcPr>
          <w:p w:rsidR="008F219C" w:rsidRPr="005328D9" w:rsidRDefault="008F219C" w:rsidP="008F219C">
            <w:pPr>
              <w:widowControl w:val="0"/>
              <w:autoSpaceDE w:val="0"/>
              <w:autoSpaceDN w:val="0"/>
              <w:adjustRightInd w:val="0"/>
              <w:rPr>
                <w:sz w:val="24"/>
                <w:szCs w:val="24"/>
              </w:rPr>
            </w:pPr>
          </w:p>
        </w:tc>
        <w:tc>
          <w:tcPr>
            <w:tcW w:w="3134" w:type="dxa"/>
            <w:vAlign w:val="bottom"/>
          </w:tcPr>
          <w:p w:rsidR="008F219C" w:rsidRDefault="008F219C" w:rsidP="008F219C">
            <w:pPr>
              <w:widowControl w:val="0"/>
              <w:autoSpaceDE w:val="0"/>
              <w:autoSpaceDN w:val="0"/>
              <w:adjustRightInd w:val="0"/>
              <w:rPr>
                <w:b/>
                <w:sz w:val="24"/>
                <w:szCs w:val="24"/>
              </w:rPr>
            </w:pPr>
            <w:r w:rsidRPr="006C4249">
              <w:rPr>
                <w:b/>
                <w:sz w:val="24"/>
                <w:szCs w:val="24"/>
              </w:rPr>
              <w:t>Показник якості</w:t>
            </w:r>
          </w:p>
          <w:p w:rsidR="008F219C" w:rsidRPr="00175424" w:rsidRDefault="008F219C" w:rsidP="008F219C">
            <w:pPr>
              <w:widowControl w:val="0"/>
              <w:autoSpaceDE w:val="0"/>
              <w:autoSpaceDN w:val="0"/>
              <w:adjustRightInd w:val="0"/>
              <w:rPr>
                <w:sz w:val="24"/>
                <w:szCs w:val="24"/>
              </w:rPr>
            </w:pPr>
            <w:r>
              <w:rPr>
                <w:sz w:val="24"/>
                <w:szCs w:val="24"/>
              </w:rPr>
              <w:t>Підвищення рівня обізнаності учасників заходів.</w:t>
            </w:r>
          </w:p>
        </w:tc>
        <w:tc>
          <w:tcPr>
            <w:tcW w:w="113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w:t>
            </w:r>
          </w:p>
        </w:tc>
        <w:tc>
          <w:tcPr>
            <w:tcW w:w="2127"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100,0</w:t>
            </w:r>
          </w:p>
        </w:tc>
        <w:tc>
          <w:tcPr>
            <w:tcW w:w="198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100,0</w:t>
            </w:r>
          </w:p>
        </w:tc>
        <w:tc>
          <w:tcPr>
            <w:tcW w:w="198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х</w:t>
            </w:r>
          </w:p>
        </w:tc>
      </w:tr>
      <w:tr w:rsidR="008F219C" w:rsidRPr="005328D9" w:rsidTr="008F219C">
        <w:trPr>
          <w:trHeight w:val="202"/>
          <w:jc w:val="center"/>
        </w:trPr>
        <w:tc>
          <w:tcPr>
            <w:tcW w:w="4820" w:type="dxa"/>
            <w:vMerge w:val="restart"/>
          </w:tcPr>
          <w:p w:rsidR="008F219C" w:rsidRPr="005328D9" w:rsidRDefault="008F219C" w:rsidP="008F219C">
            <w:pPr>
              <w:widowControl w:val="0"/>
              <w:autoSpaceDE w:val="0"/>
              <w:autoSpaceDN w:val="0"/>
              <w:adjustRightInd w:val="0"/>
              <w:rPr>
                <w:sz w:val="24"/>
                <w:szCs w:val="24"/>
              </w:rPr>
            </w:pPr>
            <w:r w:rsidRPr="00F62E31">
              <w:rPr>
                <w:rStyle w:val="FontStyle12"/>
                <w:b/>
              </w:rPr>
              <w:t>Створення ефективної системи залучення, підтримки та супроводу інвестора на території міста</w:t>
            </w:r>
          </w:p>
        </w:tc>
        <w:tc>
          <w:tcPr>
            <w:tcW w:w="3134" w:type="dxa"/>
            <w:vAlign w:val="bottom"/>
          </w:tcPr>
          <w:p w:rsidR="008F219C" w:rsidRPr="006C4249" w:rsidRDefault="008F219C" w:rsidP="008F219C">
            <w:pPr>
              <w:widowControl w:val="0"/>
              <w:autoSpaceDE w:val="0"/>
              <w:autoSpaceDN w:val="0"/>
              <w:adjustRightInd w:val="0"/>
              <w:rPr>
                <w:b/>
                <w:sz w:val="24"/>
                <w:szCs w:val="24"/>
              </w:rPr>
            </w:pPr>
            <w:r w:rsidRPr="006C4249">
              <w:rPr>
                <w:b/>
                <w:sz w:val="24"/>
                <w:szCs w:val="24"/>
              </w:rPr>
              <w:t>Показник витрат</w:t>
            </w:r>
          </w:p>
          <w:p w:rsidR="008F219C" w:rsidRDefault="008F219C" w:rsidP="008F219C">
            <w:pPr>
              <w:widowControl w:val="0"/>
              <w:autoSpaceDE w:val="0"/>
              <w:autoSpaceDN w:val="0"/>
              <w:adjustRightInd w:val="0"/>
              <w:rPr>
                <w:sz w:val="24"/>
                <w:szCs w:val="24"/>
              </w:rPr>
            </w:pPr>
            <w:r>
              <w:rPr>
                <w:sz w:val="24"/>
                <w:szCs w:val="24"/>
              </w:rPr>
              <w:t xml:space="preserve">Кількість відділів та управлінь міської ради залучених до розробки та корегуванню </w:t>
            </w:r>
            <w:r w:rsidRPr="00F62E31">
              <w:rPr>
                <w:rStyle w:val="FontStyle12"/>
              </w:rPr>
              <w:t xml:space="preserve"> Генерального плану міста</w:t>
            </w:r>
            <w:r>
              <w:rPr>
                <w:sz w:val="24"/>
                <w:szCs w:val="24"/>
              </w:rPr>
              <w:t>, інвестиційних проектів, бізнес – планів, анкет.</w:t>
            </w:r>
          </w:p>
          <w:p w:rsidR="008F219C" w:rsidRDefault="008F219C" w:rsidP="008F219C">
            <w:pPr>
              <w:widowControl w:val="0"/>
              <w:autoSpaceDE w:val="0"/>
              <w:autoSpaceDN w:val="0"/>
              <w:adjustRightInd w:val="0"/>
              <w:rPr>
                <w:sz w:val="24"/>
                <w:szCs w:val="24"/>
              </w:rPr>
            </w:pPr>
          </w:p>
          <w:p w:rsidR="008F219C" w:rsidRPr="005328D9" w:rsidRDefault="008F219C" w:rsidP="008F219C">
            <w:pPr>
              <w:widowControl w:val="0"/>
              <w:autoSpaceDE w:val="0"/>
              <w:autoSpaceDN w:val="0"/>
              <w:adjustRightInd w:val="0"/>
              <w:rPr>
                <w:sz w:val="24"/>
                <w:szCs w:val="24"/>
              </w:rPr>
            </w:pPr>
            <w:r>
              <w:rPr>
                <w:rStyle w:val="FontStyle12"/>
              </w:rPr>
              <w:t>Сума коштів, виділених з міського бюджету на розробку робочих проектів, проектно-кошторисної документації, експертизи.</w:t>
            </w:r>
          </w:p>
        </w:tc>
        <w:tc>
          <w:tcPr>
            <w:tcW w:w="1134" w:type="dxa"/>
            <w:vAlign w:val="center"/>
          </w:tcPr>
          <w:p w:rsidR="008F219C" w:rsidRDefault="008F219C" w:rsidP="008F219C">
            <w:pPr>
              <w:widowControl w:val="0"/>
              <w:autoSpaceDE w:val="0"/>
              <w:autoSpaceDN w:val="0"/>
              <w:adjustRightInd w:val="0"/>
              <w:jc w:val="center"/>
              <w:rPr>
                <w:sz w:val="24"/>
                <w:szCs w:val="24"/>
              </w:rPr>
            </w:pPr>
            <w:r>
              <w:rPr>
                <w:sz w:val="24"/>
                <w:szCs w:val="24"/>
              </w:rPr>
              <w:t>одиниць</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8F219C" w:rsidP="008F219C">
            <w:pPr>
              <w:widowControl w:val="0"/>
              <w:autoSpaceDE w:val="0"/>
              <w:autoSpaceDN w:val="0"/>
              <w:adjustRightInd w:val="0"/>
              <w:jc w:val="center"/>
              <w:rPr>
                <w:sz w:val="24"/>
                <w:szCs w:val="24"/>
              </w:rPr>
            </w:pPr>
            <w:r>
              <w:rPr>
                <w:sz w:val="24"/>
                <w:szCs w:val="24"/>
              </w:rPr>
              <w:t>млн.грн.</w:t>
            </w:r>
          </w:p>
        </w:tc>
        <w:tc>
          <w:tcPr>
            <w:tcW w:w="2127" w:type="dxa"/>
            <w:vAlign w:val="center"/>
          </w:tcPr>
          <w:p w:rsidR="008F219C" w:rsidRDefault="008F219C" w:rsidP="008F219C">
            <w:pPr>
              <w:widowControl w:val="0"/>
              <w:autoSpaceDE w:val="0"/>
              <w:autoSpaceDN w:val="0"/>
              <w:adjustRightInd w:val="0"/>
              <w:jc w:val="center"/>
              <w:rPr>
                <w:sz w:val="24"/>
                <w:szCs w:val="24"/>
              </w:rPr>
            </w:pPr>
            <w:r>
              <w:rPr>
                <w:sz w:val="24"/>
                <w:szCs w:val="24"/>
              </w:rPr>
              <w:t>11</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8F219C" w:rsidP="008F219C">
            <w:pPr>
              <w:widowControl w:val="0"/>
              <w:autoSpaceDE w:val="0"/>
              <w:autoSpaceDN w:val="0"/>
              <w:adjustRightInd w:val="0"/>
              <w:jc w:val="center"/>
              <w:rPr>
                <w:sz w:val="24"/>
                <w:szCs w:val="24"/>
              </w:rPr>
            </w:pPr>
            <w:r>
              <w:rPr>
                <w:sz w:val="24"/>
                <w:szCs w:val="24"/>
              </w:rPr>
              <w:t>5,0</w:t>
            </w:r>
          </w:p>
        </w:tc>
        <w:tc>
          <w:tcPr>
            <w:tcW w:w="1984" w:type="dxa"/>
            <w:vAlign w:val="center"/>
          </w:tcPr>
          <w:p w:rsidR="008F219C" w:rsidRDefault="008F219C" w:rsidP="008F219C">
            <w:pPr>
              <w:widowControl w:val="0"/>
              <w:autoSpaceDE w:val="0"/>
              <w:autoSpaceDN w:val="0"/>
              <w:adjustRightInd w:val="0"/>
              <w:jc w:val="center"/>
              <w:rPr>
                <w:sz w:val="24"/>
                <w:szCs w:val="24"/>
              </w:rPr>
            </w:pPr>
            <w:r>
              <w:rPr>
                <w:sz w:val="24"/>
                <w:szCs w:val="24"/>
              </w:rPr>
              <w:t>11</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F84916" w:rsidRDefault="00F84916"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F84916" w:rsidP="008F219C">
            <w:pPr>
              <w:widowControl w:val="0"/>
              <w:autoSpaceDE w:val="0"/>
              <w:autoSpaceDN w:val="0"/>
              <w:adjustRightInd w:val="0"/>
              <w:jc w:val="center"/>
              <w:rPr>
                <w:sz w:val="24"/>
                <w:szCs w:val="24"/>
              </w:rPr>
            </w:pPr>
            <w:r>
              <w:rPr>
                <w:sz w:val="24"/>
                <w:szCs w:val="24"/>
              </w:rPr>
              <w:t>3,5</w:t>
            </w:r>
          </w:p>
        </w:tc>
        <w:tc>
          <w:tcPr>
            <w:tcW w:w="1984" w:type="dxa"/>
            <w:vAlign w:val="center"/>
          </w:tcPr>
          <w:p w:rsidR="008F219C" w:rsidRDefault="008F219C" w:rsidP="008F219C">
            <w:pPr>
              <w:widowControl w:val="0"/>
              <w:autoSpaceDE w:val="0"/>
              <w:autoSpaceDN w:val="0"/>
              <w:adjustRightInd w:val="0"/>
              <w:jc w:val="center"/>
              <w:rPr>
                <w:sz w:val="24"/>
                <w:szCs w:val="24"/>
              </w:rPr>
            </w:pPr>
            <w:r>
              <w:rPr>
                <w:sz w:val="24"/>
                <w:szCs w:val="24"/>
              </w:rPr>
              <w:t>100%</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F84916" w:rsidRDefault="00F84916"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F84916" w:rsidP="00F84916">
            <w:pPr>
              <w:widowControl w:val="0"/>
              <w:autoSpaceDE w:val="0"/>
              <w:autoSpaceDN w:val="0"/>
              <w:adjustRightInd w:val="0"/>
              <w:jc w:val="center"/>
              <w:rPr>
                <w:sz w:val="24"/>
                <w:szCs w:val="24"/>
              </w:rPr>
            </w:pPr>
            <w:r>
              <w:rPr>
                <w:sz w:val="24"/>
                <w:szCs w:val="24"/>
              </w:rPr>
              <w:t>7</w:t>
            </w:r>
            <w:r w:rsidR="008F219C">
              <w:rPr>
                <w:sz w:val="24"/>
                <w:szCs w:val="24"/>
              </w:rPr>
              <w:t>0,</w:t>
            </w:r>
            <w:r>
              <w:rPr>
                <w:sz w:val="24"/>
                <w:szCs w:val="24"/>
              </w:rPr>
              <w:t>0</w:t>
            </w:r>
            <w:r w:rsidR="008F219C">
              <w:rPr>
                <w:sz w:val="24"/>
                <w:szCs w:val="24"/>
              </w:rPr>
              <w:t>%</w:t>
            </w:r>
          </w:p>
        </w:tc>
      </w:tr>
      <w:tr w:rsidR="008F219C" w:rsidRPr="005328D9" w:rsidTr="008F219C">
        <w:trPr>
          <w:trHeight w:val="202"/>
          <w:jc w:val="center"/>
        </w:trPr>
        <w:tc>
          <w:tcPr>
            <w:tcW w:w="4820" w:type="dxa"/>
            <w:vMerge/>
            <w:vAlign w:val="bottom"/>
          </w:tcPr>
          <w:p w:rsidR="008F219C" w:rsidRPr="005328D9" w:rsidRDefault="008F219C" w:rsidP="008F219C">
            <w:pPr>
              <w:widowControl w:val="0"/>
              <w:autoSpaceDE w:val="0"/>
              <w:autoSpaceDN w:val="0"/>
              <w:adjustRightInd w:val="0"/>
              <w:rPr>
                <w:sz w:val="24"/>
                <w:szCs w:val="24"/>
              </w:rPr>
            </w:pPr>
          </w:p>
        </w:tc>
        <w:tc>
          <w:tcPr>
            <w:tcW w:w="3134" w:type="dxa"/>
            <w:vAlign w:val="bottom"/>
          </w:tcPr>
          <w:p w:rsidR="008F219C" w:rsidRPr="006C4249" w:rsidRDefault="008F219C" w:rsidP="008F219C">
            <w:pPr>
              <w:widowControl w:val="0"/>
              <w:autoSpaceDE w:val="0"/>
              <w:autoSpaceDN w:val="0"/>
              <w:adjustRightInd w:val="0"/>
              <w:rPr>
                <w:b/>
                <w:sz w:val="24"/>
                <w:szCs w:val="24"/>
              </w:rPr>
            </w:pPr>
            <w:r w:rsidRPr="006C4249">
              <w:rPr>
                <w:b/>
                <w:sz w:val="24"/>
                <w:szCs w:val="24"/>
              </w:rPr>
              <w:t>Показник продукту</w:t>
            </w:r>
          </w:p>
          <w:p w:rsidR="008F219C" w:rsidRDefault="008F219C" w:rsidP="008F219C">
            <w:pPr>
              <w:widowControl w:val="0"/>
              <w:autoSpaceDE w:val="0"/>
              <w:autoSpaceDN w:val="0"/>
              <w:adjustRightInd w:val="0"/>
              <w:rPr>
                <w:sz w:val="24"/>
                <w:szCs w:val="24"/>
              </w:rPr>
            </w:pPr>
            <w:r>
              <w:rPr>
                <w:sz w:val="24"/>
                <w:szCs w:val="24"/>
              </w:rPr>
              <w:t>Кількість корегувань Генерального плану міста.</w:t>
            </w:r>
          </w:p>
          <w:p w:rsidR="008F219C" w:rsidRDefault="008F219C" w:rsidP="008F219C">
            <w:pPr>
              <w:widowControl w:val="0"/>
              <w:autoSpaceDE w:val="0"/>
              <w:autoSpaceDN w:val="0"/>
              <w:adjustRightInd w:val="0"/>
              <w:rPr>
                <w:sz w:val="24"/>
                <w:szCs w:val="24"/>
              </w:rPr>
            </w:pPr>
          </w:p>
          <w:p w:rsidR="008F219C" w:rsidRPr="005328D9" w:rsidRDefault="008F219C" w:rsidP="008F219C">
            <w:pPr>
              <w:widowControl w:val="0"/>
              <w:autoSpaceDE w:val="0"/>
              <w:autoSpaceDN w:val="0"/>
              <w:adjustRightInd w:val="0"/>
              <w:rPr>
                <w:sz w:val="24"/>
                <w:szCs w:val="24"/>
              </w:rPr>
            </w:pPr>
            <w:r>
              <w:rPr>
                <w:sz w:val="24"/>
                <w:szCs w:val="24"/>
              </w:rPr>
              <w:t>Наявність проектної документації для участі у конкурсах проектів</w:t>
            </w:r>
          </w:p>
        </w:tc>
        <w:tc>
          <w:tcPr>
            <w:tcW w:w="1134" w:type="dxa"/>
            <w:vAlign w:val="center"/>
          </w:tcPr>
          <w:p w:rsidR="008F219C" w:rsidRDefault="008F219C" w:rsidP="008F219C">
            <w:pPr>
              <w:widowControl w:val="0"/>
              <w:autoSpaceDE w:val="0"/>
              <w:autoSpaceDN w:val="0"/>
              <w:adjustRightInd w:val="0"/>
              <w:jc w:val="center"/>
              <w:rPr>
                <w:sz w:val="24"/>
                <w:szCs w:val="24"/>
              </w:rPr>
            </w:pPr>
            <w:r>
              <w:rPr>
                <w:sz w:val="24"/>
                <w:szCs w:val="24"/>
              </w:rPr>
              <w:t>одиниць</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8F219C" w:rsidP="008F219C">
            <w:pPr>
              <w:widowControl w:val="0"/>
              <w:autoSpaceDE w:val="0"/>
              <w:autoSpaceDN w:val="0"/>
              <w:adjustRightInd w:val="0"/>
              <w:jc w:val="center"/>
              <w:rPr>
                <w:sz w:val="24"/>
                <w:szCs w:val="24"/>
              </w:rPr>
            </w:pPr>
            <w:r>
              <w:rPr>
                <w:sz w:val="24"/>
                <w:szCs w:val="24"/>
              </w:rPr>
              <w:t>одиниць</w:t>
            </w:r>
          </w:p>
        </w:tc>
        <w:tc>
          <w:tcPr>
            <w:tcW w:w="2127" w:type="dxa"/>
            <w:vAlign w:val="center"/>
          </w:tcPr>
          <w:p w:rsidR="008F219C" w:rsidRDefault="008F219C" w:rsidP="008F219C">
            <w:pPr>
              <w:widowControl w:val="0"/>
              <w:autoSpaceDE w:val="0"/>
              <w:autoSpaceDN w:val="0"/>
              <w:adjustRightInd w:val="0"/>
              <w:jc w:val="center"/>
              <w:rPr>
                <w:sz w:val="24"/>
                <w:szCs w:val="24"/>
              </w:rPr>
            </w:pPr>
            <w:r>
              <w:rPr>
                <w:sz w:val="24"/>
                <w:szCs w:val="24"/>
              </w:rPr>
              <w:t>2</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8F219C" w:rsidP="008F219C">
            <w:pPr>
              <w:widowControl w:val="0"/>
              <w:autoSpaceDE w:val="0"/>
              <w:autoSpaceDN w:val="0"/>
              <w:adjustRightInd w:val="0"/>
              <w:jc w:val="center"/>
              <w:rPr>
                <w:sz w:val="24"/>
                <w:szCs w:val="24"/>
              </w:rPr>
            </w:pPr>
            <w:r>
              <w:rPr>
                <w:sz w:val="24"/>
                <w:szCs w:val="24"/>
              </w:rPr>
              <w:t>21</w:t>
            </w:r>
          </w:p>
        </w:tc>
        <w:tc>
          <w:tcPr>
            <w:tcW w:w="1984" w:type="dxa"/>
            <w:vAlign w:val="center"/>
          </w:tcPr>
          <w:p w:rsidR="008F219C" w:rsidRDefault="00F84916" w:rsidP="008F219C">
            <w:pPr>
              <w:widowControl w:val="0"/>
              <w:autoSpaceDE w:val="0"/>
              <w:autoSpaceDN w:val="0"/>
              <w:adjustRightInd w:val="0"/>
              <w:jc w:val="center"/>
              <w:rPr>
                <w:sz w:val="24"/>
                <w:szCs w:val="24"/>
              </w:rPr>
            </w:pPr>
            <w:r>
              <w:rPr>
                <w:sz w:val="24"/>
                <w:szCs w:val="24"/>
              </w:rPr>
              <w:t>1</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F84916" w:rsidP="008F219C">
            <w:pPr>
              <w:widowControl w:val="0"/>
              <w:autoSpaceDE w:val="0"/>
              <w:autoSpaceDN w:val="0"/>
              <w:adjustRightInd w:val="0"/>
              <w:jc w:val="center"/>
              <w:rPr>
                <w:sz w:val="24"/>
                <w:szCs w:val="24"/>
              </w:rPr>
            </w:pPr>
            <w:r>
              <w:rPr>
                <w:sz w:val="24"/>
                <w:szCs w:val="24"/>
              </w:rPr>
              <w:t>10</w:t>
            </w:r>
          </w:p>
        </w:tc>
        <w:tc>
          <w:tcPr>
            <w:tcW w:w="1984" w:type="dxa"/>
            <w:vAlign w:val="center"/>
          </w:tcPr>
          <w:p w:rsidR="008F219C" w:rsidRDefault="008F219C" w:rsidP="008F219C">
            <w:pPr>
              <w:widowControl w:val="0"/>
              <w:autoSpaceDE w:val="0"/>
              <w:autoSpaceDN w:val="0"/>
              <w:adjustRightInd w:val="0"/>
              <w:jc w:val="center"/>
              <w:rPr>
                <w:sz w:val="24"/>
                <w:szCs w:val="24"/>
              </w:rPr>
            </w:pPr>
            <w:r>
              <w:rPr>
                <w:sz w:val="24"/>
                <w:szCs w:val="24"/>
              </w:rPr>
              <w:t>50%</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F84916" w:rsidP="008F219C">
            <w:pPr>
              <w:widowControl w:val="0"/>
              <w:autoSpaceDE w:val="0"/>
              <w:autoSpaceDN w:val="0"/>
              <w:adjustRightInd w:val="0"/>
              <w:jc w:val="center"/>
              <w:rPr>
                <w:sz w:val="24"/>
                <w:szCs w:val="24"/>
              </w:rPr>
            </w:pPr>
            <w:r>
              <w:rPr>
                <w:sz w:val="24"/>
                <w:szCs w:val="24"/>
              </w:rPr>
              <w:t>47,6%</w:t>
            </w:r>
          </w:p>
        </w:tc>
      </w:tr>
      <w:tr w:rsidR="008F219C" w:rsidRPr="005328D9" w:rsidTr="008F219C">
        <w:trPr>
          <w:trHeight w:val="202"/>
          <w:jc w:val="center"/>
        </w:trPr>
        <w:tc>
          <w:tcPr>
            <w:tcW w:w="4820" w:type="dxa"/>
            <w:vMerge/>
            <w:vAlign w:val="bottom"/>
          </w:tcPr>
          <w:p w:rsidR="008F219C" w:rsidRPr="005328D9" w:rsidRDefault="008F219C" w:rsidP="008F219C">
            <w:pPr>
              <w:widowControl w:val="0"/>
              <w:autoSpaceDE w:val="0"/>
              <w:autoSpaceDN w:val="0"/>
              <w:adjustRightInd w:val="0"/>
              <w:rPr>
                <w:sz w:val="24"/>
                <w:szCs w:val="24"/>
              </w:rPr>
            </w:pPr>
          </w:p>
        </w:tc>
        <w:tc>
          <w:tcPr>
            <w:tcW w:w="3134" w:type="dxa"/>
            <w:vAlign w:val="bottom"/>
          </w:tcPr>
          <w:p w:rsidR="008F219C" w:rsidRDefault="008F219C" w:rsidP="008F219C">
            <w:pPr>
              <w:widowControl w:val="0"/>
              <w:autoSpaceDE w:val="0"/>
              <w:autoSpaceDN w:val="0"/>
              <w:adjustRightInd w:val="0"/>
              <w:rPr>
                <w:b/>
                <w:sz w:val="24"/>
                <w:szCs w:val="24"/>
              </w:rPr>
            </w:pPr>
            <w:r w:rsidRPr="006C4249">
              <w:rPr>
                <w:b/>
                <w:sz w:val="24"/>
                <w:szCs w:val="24"/>
              </w:rPr>
              <w:t>Показник ефективності</w:t>
            </w:r>
          </w:p>
          <w:p w:rsidR="008F219C" w:rsidRPr="006C4249" w:rsidRDefault="008F219C" w:rsidP="008F219C">
            <w:pPr>
              <w:widowControl w:val="0"/>
              <w:autoSpaceDE w:val="0"/>
              <w:autoSpaceDN w:val="0"/>
              <w:adjustRightInd w:val="0"/>
              <w:rPr>
                <w:b/>
                <w:sz w:val="24"/>
                <w:szCs w:val="24"/>
              </w:rPr>
            </w:pPr>
            <w:r>
              <w:rPr>
                <w:sz w:val="24"/>
                <w:szCs w:val="24"/>
              </w:rPr>
              <w:t>Збільшення кількості пропозицій для участі у конкурсах проектів.</w:t>
            </w:r>
          </w:p>
        </w:tc>
        <w:tc>
          <w:tcPr>
            <w:tcW w:w="113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w:t>
            </w:r>
          </w:p>
        </w:tc>
        <w:tc>
          <w:tcPr>
            <w:tcW w:w="2127"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10</w:t>
            </w:r>
          </w:p>
        </w:tc>
        <w:tc>
          <w:tcPr>
            <w:tcW w:w="198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10</w:t>
            </w:r>
          </w:p>
        </w:tc>
        <w:tc>
          <w:tcPr>
            <w:tcW w:w="198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х</w:t>
            </w:r>
          </w:p>
        </w:tc>
      </w:tr>
      <w:tr w:rsidR="008F219C" w:rsidRPr="005328D9" w:rsidTr="008F219C">
        <w:trPr>
          <w:trHeight w:val="202"/>
          <w:jc w:val="center"/>
        </w:trPr>
        <w:tc>
          <w:tcPr>
            <w:tcW w:w="4820" w:type="dxa"/>
            <w:vMerge/>
            <w:vAlign w:val="bottom"/>
          </w:tcPr>
          <w:p w:rsidR="008F219C" w:rsidRPr="005328D9" w:rsidRDefault="008F219C" w:rsidP="008F219C">
            <w:pPr>
              <w:widowControl w:val="0"/>
              <w:autoSpaceDE w:val="0"/>
              <w:autoSpaceDN w:val="0"/>
              <w:adjustRightInd w:val="0"/>
              <w:rPr>
                <w:sz w:val="24"/>
                <w:szCs w:val="24"/>
              </w:rPr>
            </w:pPr>
          </w:p>
        </w:tc>
        <w:tc>
          <w:tcPr>
            <w:tcW w:w="3134" w:type="dxa"/>
            <w:vAlign w:val="bottom"/>
          </w:tcPr>
          <w:p w:rsidR="008F219C" w:rsidRDefault="008F219C" w:rsidP="008F219C">
            <w:pPr>
              <w:widowControl w:val="0"/>
              <w:autoSpaceDE w:val="0"/>
              <w:autoSpaceDN w:val="0"/>
              <w:adjustRightInd w:val="0"/>
              <w:rPr>
                <w:b/>
                <w:sz w:val="24"/>
                <w:szCs w:val="24"/>
              </w:rPr>
            </w:pPr>
            <w:r w:rsidRPr="006C4249">
              <w:rPr>
                <w:b/>
                <w:sz w:val="24"/>
                <w:szCs w:val="24"/>
              </w:rPr>
              <w:t>Показник якості</w:t>
            </w:r>
          </w:p>
          <w:p w:rsidR="008F219C" w:rsidRPr="00175424" w:rsidRDefault="008F219C" w:rsidP="008F219C">
            <w:pPr>
              <w:widowControl w:val="0"/>
              <w:autoSpaceDE w:val="0"/>
              <w:autoSpaceDN w:val="0"/>
              <w:adjustRightInd w:val="0"/>
              <w:rPr>
                <w:sz w:val="24"/>
                <w:szCs w:val="24"/>
              </w:rPr>
            </w:pPr>
            <w:r w:rsidRPr="001D3E70">
              <w:rPr>
                <w:sz w:val="24"/>
                <w:szCs w:val="24"/>
              </w:rPr>
              <w:t xml:space="preserve">Підвищення рівня </w:t>
            </w:r>
            <w:r>
              <w:rPr>
                <w:sz w:val="24"/>
                <w:szCs w:val="24"/>
              </w:rPr>
              <w:t>ступені готовності проектів.</w:t>
            </w:r>
          </w:p>
        </w:tc>
        <w:tc>
          <w:tcPr>
            <w:tcW w:w="113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w:t>
            </w:r>
          </w:p>
        </w:tc>
        <w:tc>
          <w:tcPr>
            <w:tcW w:w="2127"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100</w:t>
            </w:r>
          </w:p>
        </w:tc>
        <w:tc>
          <w:tcPr>
            <w:tcW w:w="198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w:t>
            </w:r>
          </w:p>
        </w:tc>
        <w:tc>
          <w:tcPr>
            <w:tcW w:w="198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х</w:t>
            </w:r>
          </w:p>
        </w:tc>
      </w:tr>
      <w:tr w:rsidR="008F219C" w:rsidRPr="005328D9" w:rsidTr="008F219C">
        <w:trPr>
          <w:trHeight w:val="202"/>
          <w:jc w:val="center"/>
        </w:trPr>
        <w:tc>
          <w:tcPr>
            <w:tcW w:w="4820" w:type="dxa"/>
            <w:vMerge w:val="restart"/>
          </w:tcPr>
          <w:p w:rsidR="008F219C" w:rsidRPr="005328D9" w:rsidRDefault="008F219C" w:rsidP="008F219C">
            <w:pPr>
              <w:widowControl w:val="0"/>
              <w:autoSpaceDE w:val="0"/>
              <w:autoSpaceDN w:val="0"/>
              <w:adjustRightInd w:val="0"/>
              <w:rPr>
                <w:sz w:val="24"/>
                <w:szCs w:val="24"/>
              </w:rPr>
            </w:pPr>
            <w:r w:rsidRPr="00F62E31">
              <w:rPr>
                <w:rStyle w:val="FontStyle12"/>
                <w:b/>
              </w:rPr>
              <w:t>Розвиток інвестиційних процесів у місті</w:t>
            </w:r>
          </w:p>
        </w:tc>
        <w:tc>
          <w:tcPr>
            <w:tcW w:w="3134" w:type="dxa"/>
            <w:vAlign w:val="bottom"/>
          </w:tcPr>
          <w:p w:rsidR="008F219C" w:rsidRPr="006C4249" w:rsidRDefault="008F219C" w:rsidP="008F219C">
            <w:pPr>
              <w:widowControl w:val="0"/>
              <w:autoSpaceDE w:val="0"/>
              <w:autoSpaceDN w:val="0"/>
              <w:adjustRightInd w:val="0"/>
              <w:rPr>
                <w:b/>
                <w:sz w:val="24"/>
                <w:szCs w:val="24"/>
              </w:rPr>
            </w:pPr>
            <w:r w:rsidRPr="006C4249">
              <w:rPr>
                <w:b/>
                <w:sz w:val="24"/>
                <w:szCs w:val="24"/>
              </w:rPr>
              <w:t>Показник витрат</w:t>
            </w:r>
          </w:p>
          <w:p w:rsidR="008F219C" w:rsidRDefault="008F219C" w:rsidP="008F219C">
            <w:pPr>
              <w:widowControl w:val="0"/>
              <w:autoSpaceDE w:val="0"/>
              <w:autoSpaceDN w:val="0"/>
              <w:adjustRightInd w:val="0"/>
              <w:rPr>
                <w:sz w:val="24"/>
                <w:szCs w:val="24"/>
              </w:rPr>
            </w:pPr>
            <w:r>
              <w:rPr>
                <w:sz w:val="24"/>
                <w:szCs w:val="24"/>
              </w:rPr>
              <w:t>Кількість направлених листів міжнародним та вітчизняним інвесторам з переліком інвестиційних пропозицій.</w:t>
            </w:r>
          </w:p>
          <w:p w:rsidR="008F219C" w:rsidRDefault="008F219C" w:rsidP="008F219C">
            <w:pPr>
              <w:widowControl w:val="0"/>
              <w:autoSpaceDE w:val="0"/>
              <w:autoSpaceDN w:val="0"/>
              <w:adjustRightInd w:val="0"/>
              <w:rPr>
                <w:sz w:val="24"/>
                <w:szCs w:val="24"/>
              </w:rPr>
            </w:pPr>
          </w:p>
          <w:p w:rsidR="008F219C" w:rsidRPr="005328D9" w:rsidRDefault="008F219C" w:rsidP="008F219C">
            <w:pPr>
              <w:widowControl w:val="0"/>
              <w:autoSpaceDE w:val="0"/>
              <w:autoSpaceDN w:val="0"/>
              <w:adjustRightInd w:val="0"/>
              <w:rPr>
                <w:sz w:val="24"/>
                <w:szCs w:val="24"/>
              </w:rPr>
            </w:pPr>
            <w:r>
              <w:rPr>
                <w:sz w:val="24"/>
                <w:szCs w:val="24"/>
              </w:rPr>
              <w:t>Кількість проектів, по яким планувалось фінансування з міського бюджету.</w:t>
            </w:r>
          </w:p>
        </w:tc>
        <w:tc>
          <w:tcPr>
            <w:tcW w:w="1134" w:type="dxa"/>
            <w:vAlign w:val="center"/>
          </w:tcPr>
          <w:p w:rsidR="008F219C" w:rsidRDefault="008F219C" w:rsidP="008F219C">
            <w:pPr>
              <w:widowControl w:val="0"/>
              <w:autoSpaceDE w:val="0"/>
              <w:autoSpaceDN w:val="0"/>
              <w:adjustRightInd w:val="0"/>
              <w:jc w:val="center"/>
              <w:rPr>
                <w:sz w:val="24"/>
                <w:szCs w:val="24"/>
              </w:rPr>
            </w:pPr>
            <w:r>
              <w:rPr>
                <w:sz w:val="24"/>
                <w:szCs w:val="24"/>
              </w:rPr>
              <w:t>Одиниць</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8F219C" w:rsidP="008F219C">
            <w:pPr>
              <w:widowControl w:val="0"/>
              <w:autoSpaceDE w:val="0"/>
              <w:autoSpaceDN w:val="0"/>
              <w:adjustRightInd w:val="0"/>
              <w:jc w:val="center"/>
              <w:rPr>
                <w:sz w:val="24"/>
                <w:szCs w:val="24"/>
              </w:rPr>
            </w:pPr>
            <w:r>
              <w:rPr>
                <w:sz w:val="24"/>
                <w:szCs w:val="24"/>
              </w:rPr>
              <w:t xml:space="preserve">Одиниць </w:t>
            </w:r>
          </w:p>
        </w:tc>
        <w:tc>
          <w:tcPr>
            <w:tcW w:w="2127" w:type="dxa"/>
            <w:vAlign w:val="center"/>
          </w:tcPr>
          <w:p w:rsidR="008F219C" w:rsidRDefault="008F219C" w:rsidP="008F219C">
            <w:pPr>
              <w:widowControl w:val="0"/>
              <w:autoSpaceDE w:val="0"/>
              <w:autoSpaceDN w:val="0"/>
              <w:adjustRightInd w:val="0"/>
              <w:jc w:val="center"/>
              <w:rPr>
                <w:sz w:val="24"/>
                <w:szCs w:val="24"/>
              </w:rPr>
            </w:pPr>
            <w:r>
              <w:rPr>
                <w:sz w:val="24"/>
                <w:szCs w:val="24"/>
              </w:rPr>
              <w:t>20</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8F219C" w:rsidP="008F219C">
            <w:pPr>
              <w:widowControl w:val="0"/>
              <w:autoSpaceDE w:val="0"/>
              <w:autoSpaceDN w:val="0"/>
              <w:adjustRightInd w:val="0"/>
              <w:jc w:val="center"/>
              <w:rPr>
                <w:sz w:val="24"/>
                <w:szCs w:val="24"/>
              </w:rPr>
            </w:pPr>
            <w:r>
              <w:rPr>
                <w:sz w:val="24"/>
                <w:szCs w:val="24"/>
              </w:rPr>
              <w:t>24</w:t>
            </w:r>
          </w:p>
        </w:tc>
        <w:tc>
          <w:tcPr>
            <w:tcW w:w="1984" w:type="dxa"/>
            <w:vAlign w:val="center"/>
          </w:tcPr>
          <w:p w:rsidR="008F219C" w:rsidRDefault="008F219C" w:rsidP="008F219C">
            <w:pPr>
              <w:widowControl w:val="0"/>
              <w:autoSpaceDE w:val="0"/>
              <w:autoSpaceDN w:val="0"/>
              <w:adjustRightInd w:val="0"/>
              <w:jc w:val="center"/>
              <w:rPr>
                <w:sz w:val="24"/>
                <w:szCs w:val="24"/>
              </w:rPr>
            </w:pPr>
            <w:r>
              <w:rPr>
                <w:sz w:val="24"/>
                <w:szCs w:val="24"/>
              </w:rPr>
              <w:t>1</w:t>
            </w:r>
            <w:r w:rsidR="00F84916">
              <w:rPr>
                <w:sz w:val="24"/>
                <w:szCs w:val="24"/>
              </w:rPr>
              <w:t>7</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8F219C" w:rsidP="008F219C">
            <w:pPr>
              <w:widowControl w:val="0"/>
              <w:autoSpaceDE w:val="0"/>
              <w:autoSpaceDN w:val="0"/>
              <w:adjustRightInd w:val="0"/>
              <w:jc w:val="center"/>
              <w:rPr>
                <w:sz w:val="24"/>
                <w:szCs w:val="24"/>
              </w:rPr>
            </w:pPr>
            <w:r>
              <w:rPr>
                <w:sz w:val="24"/>
                <w:szCs w:val="24"/>
              </w:rPr>
              <w:t>24</w:t>
            </w:r>
          </w:p>
        </w:tc>
        <w:tc>
          <w:tcPr>
            <w:tcW w:w="1984" w:type="dxa"/>
            <w:vAlign w:val="center"/>
          </w:tcPr>
          <w:p w:rsidR="008F219C" w:rsidRDefault="00F84916" w:rsidP="008F219C">
            <w:pPr>
              <w:widowControl w:val="0"/>
              <w:autoSpaceDE w:val="0"/>
              <w:autoSpaceDN w:val="0"/>
              <w:adjustRightInd w:val="0"/>
              <w:jc w:val="center"/>
              <w:rPr>
                <w:sz w:val="24"/>
                <w:szCs w:val="24"/>
              </w:rPr>
            </w:pPr>
            <w:r>
              <w:rPr>
                <w:sz w:val="24"/>
                <w:szCs w:val="24"/>
              </w:rPr>
              <w:t>8</w:t>
            </w:r>
            <w:r w:rsidR="008F219C">
              <w:rPr>
                <w:sz w:val="24"/>
                <w:szCs w:val="24"/>
              </w:rPr>
              <w:t>5%</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8F219C" w:rsidP="008F219C">
            <w:pPr>
              <w:widowControl w:val="0"/>
              <w:autoSpaceDE w:val="0"/>
              <w:autoSpaceDN w:val="0"/>
              <w:adjustRightInd w:val="0"/>
              <w:jc w:val="center"/>
              <w:rPr>
                <w:sz w:val="24"/>
                <w:szCs w:val="24"/>
              </w:rPr>
            </w:pPr>
            <w:r>
              <w:rPr>
                <w:sz w:val="24"/>
                <w:szCs w:val="24"/>
              </w:rPr>
              <w:t>100%</w:t>
            </w:r>
          </w:p>
        </w:tc>
      </w:tr>
      <w:tr w:rsidR="008F219C" w:rsidRPr="005328D9" w:rsidTr="008F219C">
        <w:trPr>
          <w:trHeight w:val="202"/>
          <w:jc w:val="center"/>
        </w:trPr>
        <w:tc>
          <w:tcPr>
            <w:tcW w:w="4820" w:type="dxa"/>
            <w:vMerge/>
            <w:vAlign w:val="bottom"/>
          </w:tcPr>
          <w:p w:rsidR="008F219C" w:rsidRPr="005328D9" w:rsidRDefault="008F219C" w:rsidP="008F219C">
            <w:pPr>
              <w:widowControl w:val="0"/>
              <w:autoSpaceDE w:val="0"/>
              <w:autoSpaceDN w:val="0"/>
              <w:adjustRightInd w:val="0"/>
              <w:rPr>
                <w:sz w:val="24"/>
                <w:szCs w:val="24"/>
              </w:rPr>
            </w:pPr>
          </w:p>
        </w:tc>
        <w:tc>
          <w:tcPr>
            <w:tcW w:w="3134" w:type="dxa"/>
            <w:vAlign w:val="bottom"/>
          </w:tcPr>
          <w:p w:rsidR="008F219C" w:rsidRPr="006C4249" w:rsidRDefault="008F219C" w:rsidP="008F219C">
            <w:pPr>
              <w:widowControl w:val="0"/>
              <w:autoSpaceDE w:val="0"/>
              <w:autoSpaceDN w:val="0"/>
              <w:adjustRightInd w:val="0"/>
              <w:rPr>
                <w:b/>
                <w:sz w:val="24"/>
                <w:szCs w:val="24"/>
              </w:rPr>
            </w:pPr>
            <w:r w:rsidRPr="006C4249">
              <w:rPr>
                <w:b/>
                <w:sz w:val="24"/>
                <w:szCs w:val="24"/>
              </w:rPr>
              <w:t>Показник продукту</w:t>
            </w:r>
          </w:p>
          <w:p w:rsidR="008F219C" w:rsidRDefault="008F219C" w:rsidP="008F219C">
            <w:pPr>
              <w:widowControl w:val="0"/>
              <w:autoSpaceDE w:val="0"/>
              <w:autoSpaceDN w:val="0"/>
              <w:adjustRightInd w:val="0"/>
              <w:rPr>
                <w:sz w:val="24"/>
                <w:szCs w:val="24"/>
              </w:rPr>
            </w:pPr>
            <w:r>
              <w:rPr>
                <w:sz w:val="24"/>
                <w:szCs w:val="24"/>
              </w:rPr>
              <w:t xml:space="preserve">Кількість поданих пропозицій (проектів) на конкурси ПРООН, ЄС, ЄІБ, ДФРР, Е5Р, </w:t>
            </w:r>
            <w:r>
              <w:rPr>
                <w:sz w:val="24"/>
                <w:szCs w:val="24"/>
              </w:rPr>
              <w:lastRenderedPageBreak/>
              <w:t>та інше.</w:t>
            </w:r>
          </w:p>
          <w:p w:rsidR="008F219C" w:rsidRDefault="008F219C" w:rsidP="008F219C">
            <w:pPr>
              <w:widowControl w:val="0"/>
              <w:autoSpaceDE w:val="0"/>
              <w:autoSpaceDN w:val="0"/>
              <w:adjustRightInd w:val="0"/>
              <w:rPr>
                <w:sz w:val="24"/>
                <w:szCs w:val="24"/>
              </w:rPr>
            </w:pPr>
          </w:p>
          <w:p w:rsidR="008F219C" w:rsidRPr="005328D9" w:rsidRDefault="008F219C" w:rsidP="008F219C">
            <w:pPr>
              <w:widowControl w:val="0"/>
              <w:autoSpaceDE w:val="0"/>
              <w:autoSpaceDN w:val="0"/>
              <w:adjustRightInd w:val="0"/>
              <w:rPr>
                <w:sz w:val="24"/>
                <w:szCs w:val="24"/>
              </w:rPr>
            </w:pPr>
            <w:r>
              <w:rPr>
                <w:sz w:val="24"/>
                <w:szCs w:val="24"/>
              </w:rPr>
              <w:t>Загальна сума коштів, виділених з міського бюджету на реалізацію запланованих проектів.</w:t>
            </w:r>
          </w:p>
        </w:tc>
        <w:tc>
          <w:tcPr>
            <w:tcW w:w="1134" w:type="dxa"/>
            <w:vAlign w:val="center"/>
          </w:tcPr>
          <w:p w:rsidR="008F219C" w:rsidRDefault="008F219C" w:rsidP="008F219C">
            <w:pPr>
              <w:widowControl w:val="0"/>
              <w:autoSpaceDE w:val="0"/>
              <w:autoSpaceDN w:val="0"/>
              <w:adjustRightInd w:val="0"/>
              <w:jc w:val="center"/>
              <w:rPr>
                <w:sz w:val="24"/>
                <w:szCs w:val="24"/>
              </w:rPr>
            </w:pPr>
            <w:r>
              <w:rPr>
                <w:sz w:val="24"/>
                <w:szCs w:val="24"/>
              </w:rPr>
              <w:lastRenderedPageBreak/>
              <w:t xml:space="preserve">одиниць </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8F219C" w:rsidP="008F219C">
            <w:pPr>
              <w:widowControl w:val="0"/>
              <w:autoSpaceDE w:val="0"/>
              <w:autoSpaceDN w:val="0"/>
              <w:adjustRightInd w:val="0"/>
              <w:jc w:val="center"/>
              <w:rPr>
                <w:sz w:val="24"/>
                <w:szCs w:val="24"/>
              </w:rPr>
            </w:pPr>
            <w:r>
              <w:rPr>
                <w:sz w:val="24"/>
                <w:szCs w:val="24"/>
              </w:rPr>
              <w:t>млн. грн.</w:t>
            </w:r>
          </w:p>
        </w:tc>
        <w:tc>
          <w:tcPr>
            <w:tcW w:w="2127" w:type="dxa"/>
            <w:vAlign w:val="center"/>
          </w:tcPr>
          <w:p w:rsidR="008F219C" w:rsidRDefault="008F219C" w:rsidP="008F219C">
            <w:pPr>
              <w:widowControl w:val="0"/>
              <w:autoSpaceDE w:val="0"/>
              <w:autoSpaceDN w:val="0"/>
              <w:adjustRightInd w:val="0"/>
              <w:jc w:val="center"/>
              <w:rPr>
                <w:sz w:val="24"/>
                <w:szCs w:val="24"/>
              </w:rPr>
            </w:pPr>
            <w:r>
              <w:rPr>
                <w:sz w:val="24"/>
                <w:szCs w:val="24"/>
              </w:rPr>
              <w:lastRenderedPageBreak/>
              <w:t>100</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8F219C" w:rsidP="008F219C">
            <w:pPr>
              <w:widowControl w:val="0"/>
              <w:autoSpaceDE w:val="0"/>
              <w:autoSpaceDN w:val="0"/>
              <w:adjustRightInd w:val="0"/>
              <w:jc w:val="center"/>
              <w:rPr>
                <w:sz w:val="24"/>
                <w:szCs w:val="24"/>
              </w:rPr>
            </w:pPr>
            <w:r>
              <w:rPr>
                <w:sz w:val="24"/>
                <w:szCs w:val="24"/>
              </w:rPr>
              <w:t>9,4</w:t>
            </w:r>
          </w:p>
        </w:tc>
        <w:tc>
          <w:tcPr>
            <w:tcW w:w="1984" w:type="dxa"/>
            <w:vAlign w:val="center"/>
          </w:tcPr>
          <w:p w:rsidR="008F219C" w:rsidRDefault="008F219C" w:rsidP="008F219C">
            <w:pPr>
              <w:widowControl w:val="0"/>
              <w:autoSpaceDE w:val="0"/>
              <w:autoSpaceDN w:val="0"/>
              <w:adjustRightInd w:val="0"/>
              <w:jc w:val="center"/>
              <w:rPr>
                <w:sz w:val="24"/>
                <w:szCs w:val="24"/>
              </w:rPr>
            </w:pPr>
            <w:r>
              <w:rPr>
                <w:sz w:val="24"/>
                <w:szCs w:val="24"/>
              </w:rPr>
              <w:lastRenderedPageBreak/>
              <w:t>9</w:t>
            </w:r>
            <w:r w:rsidR="00F84916">
              <w:rPr>
                <w:sz w:val="24"/>
                <w:szCs w:val="24"/>
              </w:rPr>
              <w:t>4</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F84916" w:rsidP="008F219C">
            <w:pPr>
              <w:widowControl w:val="0"/>
              <w:autoSpaceDE w:val="0"/>
              <w:autoSpaceDN w:val="0"/>
              <w:adjustRightInd w:val="0"/>
              <w:jc w:val="center"/>
              <w:rPr>
                <w:sz w:val="24"/>
                <w:szCs w:val="24"/>
              </w:rPr>
            </w:pPr>
            <w:r>
              <w:rPr>
                <w:sz w:val="24"/>
                <w:szCs w:val="24"/>
              </w:rPr>
              <w:t>6,9</w:t>
            </w:r>
          </w:p>
        </w:tc>
        <w:tc>
          <w:tcPr>
            <w:tcW w:w="1984" w:type="dxa"/>
            <w:vAlign w:val="center"/>
          </w:tcPr>
          <w:p w:rsidR="008F219C" w:rsidRDefault="008F219C" w:rsidP="008F219C">
            <w:pPr>
              <w:widowControl w:val="0"/>
              <w:autoSpaceDE w:val="0"/>
              <w:autoSpaceDN w:val="0"/>
              <w:adjustRightInd w:val="0"/>
              <w:jc w:val="center"/>
              <w:rPr>
                <w:sz w:val="24"/>
                <w:szCs w:val="24"/>
              </w:rPr>
            </w:pPr>
            <w:r>
              <w:rPr>
                <w:sz w:val="24"/>
                <w:szCs w:val="24"/>
              </w:rPr>
              <w:lastRenderedPageBreak/>
              <w:t>9</w:t>
            </w:r>
            <w:r w:rsidR="00F84916">
              <w:rPr>
                <w:sz w:val="24"/>
                <w:szCs w:val="24"/>
              </w:rPr>
              <w:t>4</w:t>
            </w:r>
            <w:r>
              <w:rPr>
                <w:sz w:val="24"/>
                <w:szCs w:val="24"/>
              </w:rPr>
              <w:t>%</w:t>
            </w: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Default="008F219C" w:rsidP="008F219C">
            <w:pPr>
              <w:widowControl w:val="0"/>
              <w:autoSpaceDE w:val="0"/>
              <w:autoSpaceDN w:val="0"/>
              <w:adjustRightInd w:val="0"/>
              <w:jc w:val="center"/>
              <w:rPr>
                <w:sz w:val="24"/>
                <w:szCs w:val="24"/>
              </w:rPr>
            </w:pPr>
          </w:p>
          <w:p w:rsidR="008F219C" w:rsidRPr="005328D9" w:rsidRDefault="00F84916" w:rsidP="008F219C">
            <w:pPr>
              <w:widowControl w:val="0"/>
              <w:autoSpaceDE w:val="0"/>
              <w:autoSpaceDN w:val="0"/>
              <w:adjustRightInd w:val="0"/>
              <w:jc w:val="center"/>
              <w:rPr>
                <w:sz w:val="24"/>
                <w:szCs w:val="24"/>
              </w:rPr>
            </w:pPr>
            <w:r>
              <w:rPr>
                <w:sz w:val="24"/>
                <w:szCs w:val="24"/>
              </w:rPr>
              <w:t>73,4</w:t>
            </w:r>
            <w:r w:rsidR="008F219C">
              <w:rPr>
                <w:sz w:val="24"/>
                <w:szCs w:val="24"/>
              </w:rPr>
              <w:t>%</w:t>
            </w:r>
          </w:p>
        </w:tc>
      </w:tr>
      <w:tr w:rsidR="008F219C" w:rsidRPr="005328D9" w:rsidTr="008F219C">
        <w:trPr>
          <w:trHeight w:val="202"/>
          <w:jc w:val="center"/>
        </w:trPr>
        <w:tc>
          <w:tcPr>
            <w:tcW w:w="4820" w:type="dxa"/>
            <w:vMerge/>
            <w:vAlign w:val="bottom"/>
          </w:tcPr>
          <w:p w:rsidR="008F219C" w:rsidRPr="005328D9" w:rsidRDefault="008F219C" w:rsidP="008F219C">
            <w:pPr>
              <w:widowControl w:val="0"/>
              <w:autoSpaceDE w:val="0"/>
              <w:autoSpaceDN w:val="0"/>
              <w:adjustRightInd w:val="0"/>
              <w:rPr>
                <w:sz w:val="24"/>
                <w:szCs w:val="24"/>
              </w:rPr>
            </w:pPr>
          </w:p>
        </w:tc>
        <w:tc>
          <w:tcPr>
            <w:tcW w:w="3134" w:type="dxa"/>
            <w:vAlign w:val="bottom"/>
          </w:tcPr>
          <w:p w:rsidR="008F219C" w:rsidRDefault="008F219C" w:rsidP="008F219C">
            <w:pPr>
              <w:widowControl w:val="0"/>
              <w:autoSpaceDE w:val="0"/>
              <w:autoSpaceDN w:val="0"/>
              <w:adjustRightInd w:val="0"/>
              <w:rPr>
                <w:b/>
                <w:sz w:val="24"/>
                <w:szCs w:val="24"/>
              </w:rPr>
            </w:pPr>
            <w:r w:rsidRPr="006C4249">
              <w:rPr>
                <w:b/>
                <w:sz w:val="24"/>
                <w:szCs w:val="24"/>
              </w:rPr>
              <w:t>Показник ефективності</w:t>
            </w:r>
          </w:p>
          <w:p w:rsidR="008F219C" w:rsidRPr="009B6120" w:rsidRDefault="008F219C" w:rsidP="008F219C">
            <w:pPr>
              <w:widowControl w:val="0"/>
              <w:autoSpaceDE w:val="0"/>
              <w:autoSpaceDN w:val="0"/>
              <w:adjustRightInd w:val="0"/>
              <w:rPr>
                <w:sz w:val="24"/>
                <w:szCs w:val="24"/>
              </w:rPr>
            </w:pPr>
            <w:r w:rsidRPr="009B6120">
              <w:rPr>
                <w:sz w:val="24"/>
                <w:szCs w:val="24"/>
              </w:rPr>
              <w:t>Кількість проектів</w:t>
            </w:r>
            <w:r>
              <w:rPr>
                <w:sz w:val="24"/>
                <w:szCs w:val="24"/>
              </w:rPr>
              <w:t xml:space="preserve"> прийнятих на участь у конкурсах 2017року.</w:t>
            </w:r>
          </w:p>
        </w:tc>
        <w:tc>
          <w:tcPr>
            <w:tcW w:w="113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одиниць</w:t>
            </w:r>
          </w:p>
        </w:tc>
        <w:tc>
          <w:tcPr>
            <w:tcW w:w="2127"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25</w:t>
            </w:r>
          </w:p>
        </w:tc>
        <w:tc>
          <w:tcPr>
            <w:tcW w:w="1984" w:type="dxa"/>
            <w:vAlign w:val="center"/>
          </w:tcPr>
          <w:p w:rsidR="008F219C" w:rsidRPr="005328D9" w:rsidRDefault="008F219C" w:rsidP="00F84916">
            <w:pPr>
              <w:widowControl w:val="0"/>
              <w:autoSpaceDE w:val="0"/>
              <w:autoSpaceDN w:val="0"/>
              <w:adjustRightInd w:val="0"/>
              <w:jc w:val="center"/>
              <w:rPr>
                <w:sz w:val="24"/>
                <w:szCs w:val="24"/>
              </w:rPr>
            </w:pPr>
            <w:r>
              <w:rPr>
                <w:sz w:val="24"/>
                <w:szCs w:val="24"/>
              </w:rPr>
              <w:t>1</w:t>
            </w:r>
            <w:r w:rsidR="00F84916">
              <w:rPr>
                <w:sz w:val="24"/>
                <w:szCs w:val="24"/>
              </w:rPr>
              <w:t>7</w:t>
            </w:r>
          </w:p>
        </w:tc>
        <w:tc>
          <w:tcPr>
            <w:tcW w:w="1984" w:type="dxa"/>
            <w:vAlign w:val="center"/>
          </w:tcPr>
          <w:p w:rsidR="008F219C" w:rsidRPr="005328D9" w:rsidRDefault="008F219C" w:rsidP="00F84916">
            <w:pPr>
              <w:widowControl w:val="0"/>
              <w:autoSpaceDE w:val="0"/>
              <w:autoSpaceDN w:val="0"/>
              <w:adjustRightInd w:val="0"/>
              <w:jc w:val="center"/>
              <w:rPr>
                <w:sz w:val="24"/>
                <w:szCs w:val="24"/>
              </w:rPr>
            </w:pPr>
            <w:r>
              <w:rPr>
                <w:sz w:val="24"/>
                <w:szCs w:val="24"/>
              </w:rPr>
              <w:t>6</w:t>
            </w:r>
            <w:r w:rsidR="00F84916">
              <w:rPr>
                <w:sz w:val="24"/>
                <w:szCs w:val="24"/>
              </w:rPr>
              <w:t>8</w:t>
            </w:r>
            <w:r>
              <w:rPr>
                <w:sz w:val="24"/>
                <w:szCs w:val="24"/>
              </w:rPr>
              <w:t>%</w:t>
            </w:r>
          </w:p>
        </w:tc>
      </w:tr>
      <w:tr w:rsidR="008F219C" w:rsidRPr="005328D9" w:rsidTr="008F219C">
        <w:trPr>
          <w:trHeight w:val="202"/>
          <w:jc w:val="center"/>
        </w:trPr>
        <w:tc>
          <w:tcPr>
            <w:tcW w:w="4820" w:type="dxa"/>
            <w:vMerge/>
            <w:vAlign w:val="bottom"/>
          </w:tcPr>
          <w:p w:rsidR="008F219C" w:rsidRPr="005328D9" w:rsidRDefault="008F219C" w:rsidP="008F219C">
            <w:pPr>
              <w:widowControl w:val="0"/>
              <w:autoSpaceDE w:val="0"/>
              <w:autoSpaceDN w:val="0"/>
              <w:adjustRightInd w:val="0"/>
              <w:rPr>
                <w:sz w:val="24"/>
                <w:szCs w:val="24"/>
              </w:rPr>
            </w:pPr>
          </w:p>
        </w:tc>
        <w:tc>
          <w:tcPr>
            <w:tcW w:w="3134" w:type="dxa"/>
            <w:vAlign w:val="bottom"/>
          </w:tcPr>
          <w:p w:rsidR="008F219C" w:rsidRDefault="008F219C" w:rsidP="008F219C">
            <w:pPr>
              <w:widowControl w:val="0"/>
              <w:autoSpaceDE w:val="0"/>
              <w:autoSpaceDN w:val="0"/>
              <w:adjustRightInd w:val="0"/>
              <w:rPr>
                <w:b/>
                <w:sz w:val="24"/>
                <w:szCs w:val="24"/>
              </w:rPr>
            </w:pPr>
            <w:r w:rsidRPr="006C4249">
              <w:rPr>
                <w:b/>
                <w:sz w:val="24"/>
                <w:szCs w:val="24"/>
              </w:rPr>
              <w:t>Показник якості</w:t>
            </w:r>
          </w:p>
          <w:p w:rsidR="008F219C" w:rsidRPr="00175424" w:rsidRDefault="008F219C" w:rsidP="008F219C">
            <w:pPr>
              <w:widowControl w:val="0"/>
              <w:autoSpaceDE w:val="0"/>
              <w:autoSpaceDN w:val="0"/>
              <w:adjustRightInd w:val="0"/>
              <w:rPr>
                <w:sz w:val="24"/>
                <w:szCs w:val="24"/>
              </w:rPr>
            </w:pPr>
            <w:r>
              <w:rPr>
                <w:sz w:val="24"/>
                <w:szCs w:val="24"/>
              </w:rPr>
              <w:t>Забезпечення інвестиційних проектів у місті.</w:t>
            </w:r>
          </w:p>
        </w:tc>
        <w:tc>
          <w:tcPr>
            <w:tcW w:w="113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w:t>
            </w:r>
          </w:p>
        </w:tc>
        <w:tc>
          <w:tcPr>
            <w:tcW w:w="2127"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100</w:t>
            </w:r>
          </w:p>
        </w:tc>
        <w:tc>
          <w:tcPr>
            <w:tcW w:w="198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100,0</w:t>
            </w:r>
          </w:p>
        </w:tc>
        <w:tc>
          <w:tcPr>
            <w:tcW w:w="1984" w:type="dxa"/>
            <w:vAlign w:val="center"/>
          </w:tcPr>
          <w:p w:rsidR="008F219C" w:rsidRPr="005328D9" w:rsidRDefault="008F219C" w:rsidP="008F219C">
            <w:pPr>
              <w:widowControl w:val="0"/>
              <w:autoSpaceDE w:val="0"/>
              <w:autoSpaceDN w:val="0"/>
              <w:adjustRightInd w:val="0"/>
              <w:jc w:val="center"/>
              <w:rPr>
                <w:sz w:val="24"/>
                <w:szCs w:val="24"/>
              </w:rPr>
            </w:pPr>
            <w:r>
              <w:rPr>
                <w:sz w:val="24"/>
                <w:szCs w:val="24"/>
              </w:rPr>
              <w:t>х</w:t>
            </w:r>
          </w:p>
        </w:tc>
      </w:tr>
    </w:tbl>
    <w:p w:rsidR="008F219C" w:rsidRDefault="008F219C" w:rsidP="008F219C">
      <w:pPr>
        <w:pStyle w:val="HTML"/>
        <w:tabs>
          <w:tab w:val="clear" w:pos="916"/>
          <w:tab w:val="left" w:pos="720"/>
        </w:tabs>
        <w:spacing w:before="100" w:beforeAutospacing="1" w:after="100" w:afterAutospacing="1"/>
        <w:jc w:val="both"/>
        <w:rPr>
          <w:rStyle w:val="FontStyle12"/>
          <w:lang w:val="uk-UA"/>
        </w:rPr>
        <w:sectPr w:rsidR="008F219C" w:rsidSect="008F219C">
          <w:pgSz w:w="16838" w:h="11906" w:orient="landscape"/>
          <w:pgMar w:top="1701" w:right="284" w:bottom="567" w:left="567" w:header="709" w:footer="709" w:gutter="0"/>
          <w:cols w:space="708"/>
          <w:docGrid w:linePitch="360"/>
        </w:sectPr>
      </w:pPr>
    </w:p>
    <w:p w:rsidR="008F219C" w:rsidRDefault="008F219C" w:rsidP="008F219C">
      <w:pPr>
        <w:jc w:val="center"/>
        <w:rPr>
          <w:rStyle w:val="FontStyle12"/>
          <w:b/>
        </w:rPr>
      </w:pPr>
    </w:p>
    <w:p w:rsidR="008F219C" w:rsidRPr="00FA2114" w:rsidRDefault="008F219C" w:rsidP="008F219C">
      <w:pPr>
        <w:pStyle w:val="1"/>
        <w:jc w:val="center"/>
        <w:rPr>
          <w:rStyle w:val="FontStyle12"/>
        </w:rPr>
      </w:pPr>
      <w:bookmarkStart w:id="6" w:name="_Toc482877918"/>
      <w:r w:rsidRPr="00FA2114">
        <w:rPr>
          <w:rStyle w:val="FontStyle12"/>
        </w:rPr>
        <w:t>V. РЕСУРСНЕ ЗАБЕЗПЕЧЕННЯ ПРОГРАМИ</w:t>
      </w:r>
      <w:bookmarkEnd w:id="6"/>
    </w:p>
    <w:p w:rsidR="008F219C" w:rsidRPr="00580893" w:rsidRDefault="008F219C" w:rsidP="008F219C">
      <w:pPr>
        <w:widowControl w:val="0"/>
        <w:ind w:firstLine="851"/>
        <w:jc w:val="both"/>
        <w:rPr>
          <w:rStyle w:val="FontStyle12"/>
        </w:rPr>
      </w:pPr>
    </w:p>
    <w:p w:rsidR="008F219C" w:rsidRPr="00580893" w:rsidRDefault="008F219C" w:rsidP="008F219C">
      <w:pPr>
        <w:widowControl w:val="0"/>
        <w:ind w:firstLine="851"/>
        <w:jc w:val="both"/>
        <w:rPr>
          <w:rStyle w:val="FontStyle12"/>
        </w:rPr>
      </w:pPr>
      <w:r w:rsidRPr="00580893">
        <w:rPr>
          <w:rStyle w:val="FontStyle12"/>
        </w:rPr>
        <w:t xml:space="preserve">Фінансування заходів Програми здійснюється за рахунок коштів державного, обласного та місцевого бюджетів. Крім того, на виконання окремих заходів Програми, спрямовуються кошти з інших джерел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8F219C" w:rsidRPr="00580893" w:rsidRDefault="008F219C" w:rsidP="008F219C">
      <w:pPr>
        <w:ind w:firstLine="680"/>
        <w:jc w:val="center"/>
        <w:rPr>
          <w:rStyle w:val="FontStyle12"/>
          <w:b/>
        </w:rPr>
      </w:pPr>
    </w:p>
    <w:p w:rsidR="008F219C" w:rsidRPr="00580893" w:rsidRDefault="008F219C" w:rsidP="008F219C">
      <w:pPr>
        <w:ind w:firstLine="680"/>
        <w:jc w:val="center"/>
        <w:rPr>
          <w:rStyle w:val="FontStyle12"/>
          <w:b/>
        </w:rPr>
      </w:pPr>
      <w:r w:rsidRPr="00580893">
        <w:rPr>
          <w:rStyle w:val="FontStyle12"/>
          <w:b/>
        </w:rPr>
        <w:t>Обсяги фінансування програм у 201</w:t>
      </w:r>
      <w:r>
        <w:rPr>
          <w:rStyle w:val="FontStyle12"/>
          <w:b/>
        </w:rPr>
        <w:t>6</w:t>
      </w:r>
      <w:r w:rsidRPr="00580893">
        <w:rPr>
          <w:rStyle w:val="FontStyle12"/>
          <w:b/>
        </w:rPr>
        <w:t xml:space="preserve"> ро</w:t>
      </w:r>
      <w:r w:rsidR="006C397C">
        <w:rPr>
          <w:rStyle w:val="FontStyle12"/>
          <w:b/>
        </w:rPr>
        <w:t>ці</w:t>
      </w:r>
    </w:p>
    <w:p w:rsidR="008F219C" w:rsidRPr="00580893" w:rsidRDefault="008F219C" w:rsidP="008F219C">
      <w:pPr>
        <w:ind w:firstLine="680"/>
        <w:jc w:val="right"/>
        <w:rPr>
          <w:rStyle w:val="FontStyle12"/>
          <w:b/>
        </w:rPr>
      </w:pPr>
      <w:r w:rsidRPr="00580893">
        <w:rPr>
          <w:rStyle w:val="FontStyle12"/>
        </w:rPr>
        <w:t xml:space="preserve">Таблиця </w:t>
      </w:r>
      <w:r>
        <w:rPr>
          <w:rStyle w:val="FontStyle12"/>
        </w:rPr>
        <w:t>3</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506"/>
        <w:gridCol w:w="1555"/>
        <w:gridCol w:w="1473"/>
      </w:tblGrid>
      <w:tr w:rsidR="00EA6024" w:rsidRPr="00580893" w:rsidTr="00EA6024">
        <w:trPr>
          <w:trHeight w:val="455"/>
        </w:trPr>
        <w:tc>
          <w:tcPr>
            <w:tcW w:w="5070" w:type="dxa"/>
            <w:vMerge w:val="restart"/>
            <w:vAlign w:val="center"/>
          </w:tcPr>
          <w:p w:rsidR="00EA6024" w:rsidRPr="00580893" w:rsidRDefault="00EA6024" w:rsidP="008F219C">
            <w:pPr>
              <w:jc w:val="center"/>
              <w:rPr>
                <w:rStyle w:val="FontStyle12"/>
                <w:b/>
              </w:rPr>
            </w:pPr>
            <w:r w:rsidRPr="00580893">
              <w:rPr>
                <w:rStyle w:val="FontStyle12"/>
                <w:b/>
              </w:rPr>
              <w:t xml:space="preserve">Джерела фінансування </w:t>
            </w:r>
          </w:p>
        </w:tc>
        <w:tc>
          <w:tcPr>
            <w:tcW w:w="3061" w:type="dxa"/>
            <w:gridSpan w:val="2"/>
            <w:vAlign w:val="center"/>
          </w:tcPr>
          <w:p w:rsidR="00EA6024" w:rsidRPr="00580893" w:rsidRDefault="00EA6024" w:rsidP="008F219C">
            <w:pPr>
              <w:jc w:val="center"/>
              <w:rPr>
                <w:rStyle w:val="FontStyle12"/>
                <w:b/>
              </w:rPr>
            </w:pPr>
            <w:r w:rsidRPr="00580893">
              <w:rPr>
                <w:rStyle w:val="FontStyle12"/>
                <w:b/>
              </w:rPr>
              <w:t>Обсяги фінансових ресурсів, тис. грн.</w:t>
            </w:r>
          </w:p>
        </w:tc>
        <w:tc>
          <w:tcPr>
            <w:tcW w:w="1473" w:type="dxa"/>
            <w:vMerge w:val="restart"/>
            <w:vAlign w:val="center"/>
          </w:tcPr>
          <w:p w:rsidR="00EA6024" w:rsidRDefault="00EA6024" w:rsidP="00EA6024">
            <w:pPr>
              <w:jc w:val="center"/>
              <w:rPr>
                <w:rStyle w:val="FontStyle12"/>
                <w:b/>
              </w:rPr>
            </w:pPr>
            <w:r>
              <w:rPr>
                <w:rStyle w:val="FontStyle12"/>
                <w:b/>
              </w:rPr>
              <w:t>Рівень виконання,</w:t>
            </w:r>
          </w:p>
          <w:p w:rsidR="00EA6024" w:rsidRPr="00580893" w:rsidRDefault="00EA6024" w:rsidP="00EA6024">
            <w:pPr>
              <w:jc w:val="center"/>
              <w:rPr>
                <w:rStyle w:val="FontStyle12"/>
                <w:b/>
              </w:rPr>
            </w:pPr>
            <w:r>
              <w:rPr>
                <w:rStyle w:val="FontStyle12"/>
                <w:b/>
              </w:rPr>
              <w:t>%</w:t>
            </w:r>
          </w:p>
        </w:tc>
      </w:tr>
      <w:tr w:rsidR="00EA6024" w:rsidRPr="00580893" w:rsidTr="00EA6024">
        <w:trPr>
          <w:trHeight w:val="832"/>
        </w:trPr>
        <w:tc>
          <w:tcPr>
            <w:tcW w:w="5070" w:type="dxa"/>
            <w:vMerge/>
            <w:vAlign w:val="center"/>
          </w:tcPr>
          <w:p w:rsidR="00EA6024" w:rsidRPr="00580893" w:rsidRDefault="00EA6024" w:rsidP="008F219C">
            <w:pPr>
              <w:jc w:val="center"/>
              <w:rPr>
                <w:rStyle w:val="FontStyle12"/>
                <w:b/>
              </w:rPr>
            </w:pPr>
          </w:p>
        </w:tc>
        <w:tc>
          <w:tcPr>
            <w:tcW w:w="1506" w:type="dxa"/>
            <w:vAlign w:val="center"/>
          </w:tcPr>
          <w:p w:rsidR="00EA6024" w:rsidRPr="00BD6E62" w:rsidRDefault="00EA6024" w:rsidP="00BD6E62">
            <w:pPr>
              <w:jc w:val="center"/>
              <w:rPr>
                <w:rStyle w:val="FontStyle12"/>
                <w:b/>
              </w:rPr>
            </w:pPr>
            <w:r>
              <w:rPr>
                <w:rStyle w:val="FontStyle12"/>
                <w:b/>
              </w:rPr>
              <w:t xml:space="preserve">план на </w:t>
            </w:r>
            <w:r w:rsidRPr="00BD6E62">
              <w:rPr>
                <w:rStyle w:val="FontStyle12"/>
                <w:b/>
              </w:rPr>
              <w:t>2016</w:t>
            </w:r>
            <w:r>
              <w:rPr>
                <w:rStyle w:val="FontStyle12"/>
                <w:b/>
              </w:rPr>
              <w:t xml:space="preserve"> </w:t>
            </w:r>
            <w:r w:rsidRPr="00BD6E62">
              <w:rPr>
                <w:rStyle w:val="FontStyle12"/>
                <w:b/>
              </w:rPr>
              <w:t>рік</w:t>
            </w:r>
          </w:p>
        </w:tc>
        <w:tc>
          <w:tcPr>
            <w:tcW w:w="1555" w:type="dxa"/>
            <w:vAlign w:val="center"/>
          </w:tcPr>
          <w:p w:rsidR="00EA6024" w:rsidRPr="00580893" w:rsidRDefault="00EA6024" w:rsidP="006C397C">
            <w:pPr>
              <w:jc w:val="center"/>
              <w:rPr>
                <w:rStyle w:val="FontStyle12"/>
                <w:b/>
              </w:rPr>
            </w:pPr>
            <w:r>
              <w:rPr>
                <w:rStyle w:val="FontStyle12"/>
                <w:b/>
              </w:rPr>
              <w:t xml:space="preserve">факт за </w:t>
            </w:r>
            <w:r w:rsidRPr="00580893">
              <w:rPr>
                <w:rStyle w:val="FontStyle12"/>
                <w:b/>
              </w:rPr>
              <w:t>201</w:t>
            </w:r>
            <w:r>
              <w:rPr>
                <w:rStyle w:val="FontStyle12"/>
                <w:b/>
              </w:rPr>
              <w:t>6</w:t>
            </w:r>
            <w:r w:rsidRPr="00580893">
              <w:rPr>
                <w:rStyle w:val="FontStyle12"/>
                <w:b/>
              </w:rPr>
              <w:t xml:space="preserve"> р</w:t>
            </w:r>
            <w:r>
              <w:rPr>
                <w:rStyle w:val="FontStyle12"/>
                <w:b/>
              </w:rPr>
              <w:t>і</w:t>
            </w:r>
            <w:r w:rsidRPr="00580893">
              <w:rPr>
                <w:rStyle w:val="FontStyle12"/>
                <w:b/>
              </w:rPr>
              <w:t>к</w:t>
            </w:r>
          </w:p>
        </w:tc>
        <w:tc>
          <w:tcPr>
            <w:tcW w:w="1473" w:type="dxa"/>
            <w:vMerge/>
          </w:tcPr>
          <w:p w:rsidR="00EA6024" w:rsidRDefault="00EA6024" w:rsidP="006C397C">
            <w:pPr>
              <w:jc w:val="center"/>
              <w:rPr>
                <w:rStyle w:val="FontStyle12"/>
                <w:b/>
              </w:rPr>
            </w:pPr>
          </w:p>
        </w:tc>
      </w:tr>
      <w:tr w:rsidR="00EA6024" w:rsidRPr="00580893" w:rsidTr="00EA6024">
        <w:trPr>
          <w:trHeight w:val="359"/>
        </w:trPr>
        <w:tc>
          <w:tcPr>
            <w:tcW w:w="5070" w:type="dxa"/>
            <w:vAlign w:val="center"/>
          </w:tcPr>
          <w:p w:rsidR="00EA6024" w:rsidRPr="00580893" w:rsidRDefault="00EA6024" w:rsidP="008F219C">
            <w:pPr>
              <w:jc w:val="center"/>
              <w:rPr>
                <w:rStyle w:val="FontStyle12"/>
              </w:rPr>
            </w:pPr>
            <w:r w:rsidRPr="00580893">
              <w:rPr>
                <w:rStyle w:val="FontStyle12"/>
              </w:rPr>
              <w:t>Державний, обласний бюджети</w:t>
            </w:r>
          </w:p>
        </w:tc>
        <w:tc>
          <w:tcPr>
            <w:tcW w:w="1506" w:type="dxa"/>
            <w:vAlign w:val="center"/>
          </w:tcPr>
          <w:p w:rsidR="00EA6024" w:rsidRPr="00BD6E62" w:rsidRDefault="00EA6024" w:rsidP="00B15B9D">
            <w:pPr>
              <w:jc w:val="center"/>
              <w:rPr>
                <w:sz w:val="24"/>
                <w:szCs w:val="24"/>
              </w:rPr>
            </w:pPr>
            <w:r w:rsidRPr="00BD6E62">
              <w:rPr>
                <w:sz w:val="24"/>
                <w:szCs w:val="24"/>
              </w:rPr>
              <w:t>52</w:t>
            </w:r>
            <w:r>
              <w:rPr>
                <w:sz w:val="24"/>
                <w:szCs w:val="24"/>
              </w:rPr>
              <w:t xml:space="preserve"> </w:t>
            </w:r>
            <w:r w:rsidRPr="00BD6E62">
              <w:rPr>
                <w:sz w:val="24"/>
                <w:szCs w:val="24"/>
              </w:rPr>
              <w:t>664,6</w:t>
            </w:r>
          </w:p>
        </w:tc>
        <w:tc>
          <w:tcPr>
            <w:tcW w:w="1555" w:type="dxa"/>
            <w:vAlign w:val="center"/>
          </w:tcPr>
          <w:p w:rsidR="00EA6024" w:rsidRPr="00872E56" w:rsidRDefault="00EA6024" w:rsidP="00F565C7">
            <w:pPr>
              <w:widowControl w:val="0"/>
              <w:autoSpaceDE w:val="0"/>
              <w:autoSpaceDN w:val="0"/>
              <w:adjustRightInd w:val="0"/>
              <w:jc w:val="center"/>
              <w:rPr>
                <w:sz w:val="24"/>
                <w:szCs w:val="24"/>
              </w:rPr>
            </w:pPr>
            <w:r>
              <w:rPr>
                <w:sz w:val="24"/>
                <w:szCs w:val="24"/>
              </w:rPr>
              <w:t>21 623,35</w:t>
            </w:r>
          </w:p>
        </w:tc>
        <w:tc>
          <w:tcPr>
            <w:tcW w:w="1473" w:type="dxa"/>
          </w:tcPr>
          <w:p w:rsidR="00EA6024" w:rsidRDefault="00EA6024" w:rsidP="00F565C7">
            <w:pPr>
              <w:widowControl w:val="0"/>
              <w:autoSpaceDE w:val="0"/>
              <w:autoSpaceDN w:val="0"/>
              <w:adjustRightInd w:val="0"/>
              <w:jc w:val="center"/>
              <w:rPr>
                <w:sz w:val="24"/>
                <w:szCs w:val="24"/>
              </w:rPr>
            </w:pPr>
            <w:r>
              <w:rPr>
                <w:sz w:val="24"/>
                <w:szCs w:val="24"/>
              </w:rPr>
              <w:t>41,1</w:t>
            </w:r>
          </w:p>
        </w:tc>
      </w:tr>
      <w:tr w:rsidR="00EA6024" w:rsidRPr="00580893" w:rsidTr="00EA6024">
        <w:trPr>
          <w:trHeight w:val="359"/>
        </w:trPr>
        <w:tc>
          <w:tcPr>
            <w:tcW w:w="5070" w:type="dxa"/>
            <w:vAlign w:val="center"/>
          </w:tcPr>
          <w:p w:rsidR="00EA6024" w:rsidRPr="00580893" w:rsidRDefault="00EA6024" w:rsidP="008F219C">
            <w:pPr>
              <w:jc w:val="center"/>
              <w:rPr>
                <w:rStyle w:val="FontStyle12"/>
              </w:rPr>
            </w:pPr>
            <w:r w:rsidRPr="00580893">
              <w:rPr>
                <w:rStyle w:val="FontStyle12"/>
              </w:rPr>
              <w:t>Міський бюджет</w:t>
            </w:r>
          </w:p>
        </w:tc>
        <w:tc>
          <w:tcPr>
            <w:tcW w:w="1506" w:type="dxa"/>
            <w:vAlign w:val="center"/>
          </w:tcPr>
          <w:p w:rsidR="00EA6024" w:rsidRPr="00BD6E62" w:rsidRDefault="00EA6024" w:rsidP="00B15B9D">
            <w:pPr>
              <w:jc w:val="center"/>
              <w:rPr>
                <w:sz w:val="24"/>
                <w:szCs w:val="24"/>
              </w:rPr>
            </w:pPr>
            <w:r w:rsidRPr="00BD6E62">
              <w:rPr>
                <w:sz w:val="24"/>
                <w:szCs w:val="24"/>
              </w:rPr>
              <w:t>9</w:t>
            </w:r>
            <w:r>
              <w:rPr>
                <w:sz w:val="24"/>
                <w:szCs w:val="24"/>
              </w:rPr>
              <w:t xml:space="preserve"> </w:t>
            </w:r>
            <w:r w:rsidRPr="00BD6E62">
              <w:rPr>
                <w:sz w:val="24"/>
                <w:szCs w:val="24"/>
              </w:rPr>
              <w:t>322,9</w:t>
            </w:r>
          </w:p>
        </w:tc>
        <w:tc>
          <w:tcPr>
            <w:tcW w:w="1555" w:type="dxa"/>
            <w:vAlign w:val="center"/>
          </w:tcPr>
          <w:p w:rsidR="00EA6024" w:rsidRPr="00872E56" w:rsidRDefault="00EA6024" w:rsidP="00E3328B">
            <w:pPr>
              <w:widowControl w:val="0"/>
              <w:autoSpaceDE w:val="0"/>
              <w:autoSpaceDN w:val="0"/>
              <w:adjustRightInd w:val="0"/>
              <w:jc w:val="center"/>
              <w:rPr>
                <w:sz w:val="24"/>
                <w:szCs w:val="24"/>
              </w:rPr>
            </w:pPr>
            <w:r>
              <w:rPr>
                <w:sz w:val="24"/>
                <w:szCs w:val="24"/>
              </w:rPr>
              <w:t>6 9</w:t>
            </w:r>
            <w:r w:rsidR="00E3328B">
              <w:rPr>
                <w:sz w:val="24"/>
                <w:szCs w:val="24"/>
              </w:rPr>
              <w:t>40</w:t>
            </w:r>
            <w:r>
              <w:rPr>
                <w:sz w:val="24"/>
                <w:szCs w:val="24"/>
              </w:rPr>
              <w:t>,</w:t>
            </w:r>
            <w:r w:rsidR="00E3328B">
              <w:rPr>
                <w:sz w:val="24"/>
                <w:szCs w:val="24"/>
              </w:rPr>
              <w:t>9</w:t>
            </w:r>
            <w:r>
              <w:rPr>
                <w:sz w:val="24"/>
                <w:szCs w:val="24"/>
              </w:rPr>
              <w:t>3</w:t>
            </w:r>
          </w:p>
        </w:tc>
        <w:tc>
          <w:tcPr>
            <w:tcW w:w="1473" w:type="dxa"/>
          </w:tcPr>
          <w:p w:rsidR="00EA6024" w:rsidRDefault="00EA6024" w:rsidP="00F565C7">
            <w:pPr>
              <w:widowControl w:val="0"/>
              <w:autoSpaceDE w:val="0"/>
              <w:autoSpaceDN w:val="0"/>
              <w:adjustRightInd w:val="0"/>
              <w:jc w:val="center"/>
              <w:rPr>
                <w:sz w:val="24"/>
                <w:szCs w:val="24"/>
              </w:rPr>
            </w:pPr>
            <w:r>
              <w:rPr>
                <w:sz w:val="24"/>
                <w:szCs w:val="24"/>
              </w:rPr>
              <w:t>74,4</w:t>
            </w:r>
          </w:p>
        </w:tc>
      </w:tr>
      <w:tr w:rsidR="00EA6024" w:rsidRPr="00580893" w:rsidTr="00EA6024">
        <w:trPr>
          <w:trHeight w:val="355"/>
        </w:trPr>
        <w:tc>
          <w:tcPr>
            <w:tcW w:w="5070" w:type="dxa"/>
            <w:vAlign w:val="center"/>
          </w:tcPr>
          <w:p w:rsidR="00EA6024" w:rsidRPr="00580893" w:rsidRDefault="00EA6024" w:rsidP="008F219C">
            <w:pPr>
              <w:jc w:val="center"/>
              <w:rPr>
                <w:rStyle w:val="FontStyle12"/>
              </w:rPr>
            </w:pPr>
            <w:r w:rsidRPr="00580893">
              <w:rPr>
                <w:rStyle w:val="FontStyle12"/>
              </w:rPr>
              <w:t xml:space="preserve">Інші кошти </w:t>
            </w:r>
          </w:p>
        </w:tc>
        <w:tc>
          <w:tcPr>
            <w:tcW w:w="1506" w:type="dxa"/>
            <w:vAlign w:val="center"/>
          </w:tcPr>
          <w:p w:rsidR="00EA6024" w:rsidRPr="00BD6E62" w:rsidRDefault="00EA6024" w:rsidP="00B15B9D">
            <w:pPr>
              <w:jc w:val="center"/>
              <w:rPr>
                <w:sz w:val="24"/>
                <w:szCs w:val="24"/>
              </w:rPr>
            </w:pPr>
            <w:r w:rsidRPr="00BD6E62">
              <w:rPr>
                <w:sz w:val="24"/>
                <w:szCs w:val="24"/>
              </w:rPr>
              <w:t>54</w:t>
            </w:r>
            <w:r>
              <w:rPr>
                <w:sz w:val="24"/>
                <w:szCs w:val="24"/>
              </w:rPr>
              <w:t xml:space="preserve"> </w:t>
            </w:r>
            <w:r w:rsidRPr="00BD6E62">
              <w:rPr>
                <w:sz w:val="24"/>
                <w:szCs w:val="24"/>
              </w:rPr>
              <w:t>599,9</w:t>
            </w:r>
          </w:p>
        </w:tc>
        <w:tc>
          <w:tcPr>
            <w:tcW w:w="1555" w:type="dxa"/>
            <w:vAlign w:val="center"/>
          </w:tcPr>
          <w:p w:rsidR="00EA6024" w:rsidRPr="00872E56" w:rsidRDefault="00EA6024" w:rsidP="00F565C7">
            <w:pPr>
              <w:widowControl w:val="0"/>
              <w:autoSpaceDE w:val="0"/>
              <w:autoSpaceDN w:val="0"/>
              <w:adjustRightInd w:val="0"/>
              <w:jc w:val="center"/>
              <w:rPr>
                <w:sz w:val="24"/>
                <w:szCs w:val="24"/>
              </w:rPr>
            </w:pPr>
            <w:r>
              <w:rPr>
                <w:sz w:val="24"/>
                <w:szCs w:val="24"/>
              </w:rPr>
              <w:t>35 903,04</w:t>
            </w:r>
          </w:p>
        </w:tc>
        <w:tc>
          <w:tcPr>
            <w:tcW w:w="1473" w:type="dxa"/>
          </w:tcPr>
          <w:p w:rsidR="00EA6024" w:rsidRDefault="00EA6024" w:rsidP="00F565C7">
            <w:pPr>
              <w:widowControl w:val="0"/>
              <w:autoSpaceDE w:val="0"/>
              <w:autoSpaceDN w:val="0"/>
              <w:adjustRightInd w:val="0"/>
              <w:jc w:val="center"/>
              <w:rPr>
                <w:sz w:val="24"/>
                <w:szCs w:val="24"/>
              </w:rPr>
            </w:pPr>
            <w:r>
              <w:rPr>
                <w:sz w:val="24"/>
                <w:szCs w:val="24"/>
              </w:rPr>
              <w:t>65,8</w:t>
            </w:r>
          </w:p>
        </w:tc>
      </w:tr>
      <w:tr w:rsidR="00EA6024" w:rsidRPr="00580893" w:rsidTr="00EA6024">
        <w:trPr>
          <w:trHeight w:val="352"/>
        </w:trPr>
        <w:tc>
          <w:tcPr>
            <w:tcW w:w="5070" w:type="dxa"/>
            <w:vAlign w:val="center"/>
          </w:tcPr>
          <w:p w:rsidR="00EA6024" w:rsidRPr="00580893" w:rsidRDefault="00EA6024" w:rsidP="008F219C">
            <w:pPr>
              <w:jc w:val="center"/>
              <w:rPr>
                <w:rStyle w:val="FontStyle12"/>
                <w:b/>
              </w:rPr>
            </w:pPr>
            <w:r w:rsidRPr="00580893">
              <w:rPr>
                <w:rStyle w:val="FontStyle12"/>
                <w:b/>
              </w:rPr>
              <w:t>Загальний обсяг ресурсів</w:t>
            </w:r>
          </w:p>
        </w:tc>
        <w:tc>
          <w:tcPr>
            <w:tcW w:w="1506" w:type="dxa"/>
            <w:vAlign w:val="center"/>
          </w:tcPr>
          <w:p w:rsidR="00EA6024" w:rsidRPr="00BD6E62" w:rsidRDefault="00EA6024" w:rsidP="00B15B9D">
            <w:pPr>
              <w:jc w:val="center"/>
              <w:rPr>
                <w:sz w:val="24"/>
                <w:szCs w:val="24"/>
              </w:rPr>
            </w:pPr>
            <w:r w:rsidRPr="00BD6E62">
              <w:rPr>
                <w:sz w:val="24"/>
                <w:szCs w:val="24"/>
              </w:rPr>
              <w:t>116</w:t>
            </w:r>
            <w:r>
              <w:rPr>
                <w:sz w:val="24"/>
                <w:szCs w:val="24"/>
              </w:rPr>
              <w:t xml:space="preserve"> </w:t>
            </w:r>
            <w:r w:rsidRPr="00BD6E62">
              <w:rPr>
                <w:sz w:val="24"/>
                <w:szCs w:val="24"/>
              </w:rPr>
              <w:t>587,4</w:t>
            </w:r>
          </w:p>
        </w:tc>
        <w:tc>
          <w:tcPr>
            <w:tcW w:w="1555" w:type="dxa"/>
            <w:vAlign w:val="center"/>
          </w:tcPr>
          <w:p w:rsidR="00EA6024" w:rsidRPr="00903525" w:rsidRDefault="00EA6024" w:rsidP="00E3328B">
            <w:pPr>
              <w:widowControl w:val="0"/>
              <w:autoSpaceDE w:val="0"/>
              <w:autoSpaceDN w:val="0"/>
              <w:adjustRightInd w:val="0"/>
              <w:jc w:val="center"/>
              <w:rPr>
                <w:b/>
                <w:sz w:val="24"/>
                <w:szCs w:val="24"/>
              </w:rPr>
            </w:pPr>
            <w:r>
              <w:rPr>
                <w:b/>
                <w:sz w:val="24"/>
                <w:szCs w:val="24"/>
              </w:rPr>
              <w:t>64 46</w:t>
            </w:r>
            <w:r w:rsidR="00E3328B">
              <w:rPr>
                <w:b/>
                <w:sz w:val="24"/>
                <w:szCs w:val="24"/>
              </w:rPr>
              <w:t>7</w:t>
            </w:r>
            <w:r>
              <w:rPr>
                <w:b/>
                <w:sz w:val="24"/>
                <w:szCs w:val="24"/>
              </w:rPr>
              <w:t>,</w:t>
            </w:r>
            <w:r w:rsidR="00E3328B">
              <w:rPr>
                <w:b/>
                <w:sz w:val="24"/>
                <w:szCs w:val="24"/>
              </w:rPr>
              <w:t>3</w:t>
            </w:r>
            <w:r>
              <w:rPr>
                <w:b/>
                <w:sz w:val="24"/>
                <w:szCs w:val="24"/>
              </w:rPr>
              <w:t>2</w:t>
            </w:r>
          </w:p>
        </w:tc>
        <w:tc>
          <w:tcPr>
            <w:tcW w:w="1473" w:type="dxa"/>
          </w:tcPr>
          <w:p w:rsidR="00EA6024" w:rsidRDefault="00EA6024" w:rsidP="00F565C7">
            <w:pPr>
              <w:widowControl w:val="0"/>
              <w:autoSpaceDE w:val="0"/>
              <w:autoSpaceDN w:val="0"/>
              <w:adjustRightInd w:val="0"/>
              <w:jc w:val="center"/>
              <w:rPr>
                <w:b/>
                <w:sz w:val="24"/>
                <w:szCs w:val="24"/>
              </w:rPr>
            </w:pPr>
            <w:r>
              <w:rPr>
                <w:b/>
                <w:sz w:val="24"/>
                <w:szCs w:val="24"/>
              </w:rPr>
              <w:t>55,3</w:t>
            </w:r>
          </w:p>
        </w:tc>
      </w:tr>
    </w:tbl>
    <w:p w:rsidR="008F219C" w:rsidRDefault="008F219C" w:rsidP="008F219C">
      <w:pPr>
        <w:pStyle w:val="1"/>
        <w:spacing w:before="0" w:after="0"/>
        <w:jc w:val="center"/>
        <w:rPr>
          <w:rFonts w:ascii="Times New Roman" w:hAnsi="Times New Roman"/>
          <w:sz w:val="24"/>
          <w:szCs w:val="24"/>
        </w:rPr>
      </w:pPr>
      <w:bookmarkStart w:id="7" w:name="_Toc285783961"/>
      <w:bookmarkStart w:id="8" w:name="_Toc301791556"/>
      <w:bookmarkEnd w:id="3"/>
    </w:p>
    <w:p w:rsidR="008F219C" w:rsidRDefault="008F219C" w:rsidP="008F219C">
      <w:pPr>
        <w:ind w:firstLine="709"/>
        <w:jc w:val="both"/>
        <w:rPr>
          <w:rFonts w:cs="Arial"/>
          <w:b/>
          <w:bCs/>
          <w:kern w:val="32"/>
          <w:sz w:val="24"/>
          <w:szCs w:val="24"/>
        </w:rPr>
      </w:pPr>
    </w:p>
    <w:p w:rsidR="008F219C" w:rsidRPr="00580893" w:rsidRDefault="008F219C" w:rsidP="008F219C">
      <w:pPr>
        <w:pStyle w:val="1"/>
        <w:spacing w:before="0" w:after="0"/>
        <w:jc w:val="center"/>
        <w:rPr>
          <w:rFonts w:ascii="Times New Roman" w:hAnsi="Times New Roman"/>
          <w:sz w:val="24"/>
          <w:szCs w:val="24"/>
        </w:rPr>
      </w:pPr>
      <w:bookmarkStart w:id="9" w:name="_Toc482877919"/>
      <w:r w:rsidRPr="00580893">
        <w:rPr>
          <w:rFonts w:ascii="Times New Roman" w:hAnsi="Times New Roman"/>
          <w:sz w:val="24"/>
          <w:szCs w:val="24"/>
        </w:rPr>
        <w:t>V</w:t>
      </w:r>
      <w:r>
        <w:rPr>
          <w:rFonts w:ascii="Times New Roman" w:hAnsi="Times New Roman"/>
          <w:sz w:val="24"/>
          <w:szCs w:val="24"/>
          <w:lang w:val="en-US"/>
        </w:rPr>
        <w:t>I</w:t>
      </w:r>
      <w:r w:rsidRPr="00580893">
        <w:rPr>
          <w:rFonts w:ascii="Times New Roman" w:hAnsi="Times New Roman"/>
          <w:sz w:val="24"/>
          <w:szCs w:val="24"/>
        </w:rPr>
        <w:t>. ЗАКЛЮЧНИЙ ВИСНОВОК</w:t>
      </w:r>
      <w:bookmarkEnd w:id="7"/>
      <w:bookmarkEnd w:id="8"/>
      <w:bookmarkEnd w:id="9"/>
    </w:p>
    <w:p w:rsidR="008F219C" w:rsidRPr="00580893" w:rsidRDefault="008F219C" w:rsidP="008F219C"/>
    <w:p w:rsidR="008F219C" w:rsidRDefault="008F219C" w:rsidP="008F219C">
      <w:pPr>
        <w:ind w:firstLine="708"/>
        <w:jc w:val="both"/>
        <w:rPr>
          <w:color w:val="000000"/>
          <w:sz w:val="24"/>
          <w:szCs w:val="24"/>
        </w:rPr>
      </w:pPr>
      <w:r w:rsidRPr="00580893">
        <w:rPr>
          <w:color w:val="000000"/>
          <w:sz w:val="24"/>
          <w:szCs w:val="24"/>
        </w:rPr>
        <w:t>Аналіз виконання завдань «Програми розвитку інвестиційної діяльності м.Сєвєродонецьк</w:t>
      </w:r>
      <w:r w:rsidR="00E3328B">
        <w:rPr>
          <w:color w:val="000000"/>
          <w:sz w:val="24"/>
          <w:szCs w:val="24"/>
        </w:rPr>
        <w:t>а</w:t>
      </w:r>
      <w:r w:rsidRPr="00580893">
        <w:rPr>
          <w:color w:val="000000"/>
          <w:sz w:val="24"/>
          <w:szCs w:val="24"/>
        </w:rPr>
        <w:t xml:space="preserve"> на 201</w:t>
      </w:r>
      <w:r w:rsidR="006C397C">
        <w:rPr>
          <w:color w:val="000000"/>
          <w:sz w:val="24"/>
          <w:szCs w:val="24"/>
        </w:rPr>
        <w:t>6</w:t>
      </w:r>
      <w:r w:rsidRPr="00580893">
        <w:rPr>
          <w:color w:val="000000"/>
          <w:sz w:val="24"/>
          <w:szCs w:val="24"/>
        </w:rPr>
        <w:t>-20</w:t>
      </w:r>
      <w:r w:rsidR="006C397C">
        <w:rPr>
          <w:color w:val="000000"/>
          <w:sz w:val="24"/>
          <w:szCs w:val="24"/>
        </w:rPr>
        <w:t>20</w:t>
      </w:r>
      <w:r w:rsidRPr="00580893">
        <w:rPr>
          <w:color w:val="000000"/>
          <w:sz w:val="24"/>
          <w:szCs w:val="24"/>
        </w:rPr>
        <w:t xml:space="preserve"> роки» </w:t>
      </w:r>
      <w:r w:rsidRPr="004B4C21">
        <w:rPr>
          <w:color w:val="000000"/>
          <w:sz w:val="24"/>
          <w:szCs w:val="24"/>
        </w:rPr>
        <w:t xml:space="preserve">у </w:t>
      </w:r>
      <w:r w:rsidRPr="004B4C21">
        <w:rPr>
          <w:rStyle w:val="FontStyle12"/>
        </w:rPr>
        <w:t>201</w:t>
      </w:r>
      <w:r w:rsidRPr="000D737B">
        <w:rPr>
          <w:rStyle w:val="FontStyle12"/>
        </w:rPr>
        <w:t>6</w:t>
      </w:r>
      <w:r w:rsidRPr="004B4C21">
        <w:rPr>
          <w:rStyle w:val="FontStyle12"/>
        </w:rPr>
        <w:t xml:space="preserve"> ро</w:t>
      </w:r>
      <w:r w:rsidR="006C397C">
        <w:rPr>
          <w:rStyle w:val="FontStyle12"/>
        </w:rPr>
        <w:t>ці</w:t>
      </w:r>
      <w:r w:rsidRPr="00580893">
        <w:rPr>
          <w:color w:val="000000"/>
          <w:sz w:val="24"/>
          <w:szCs w:val="24"/>
        </w:rPr>
        <w:t xml:space="preserve"> свідчить про те, що більшість завдань Програми</w:t>
      </w:r>
      <w:r>
        <w:rPr>
          <w:color w:val="000000"/>
          <w:sz w:val="24"/>
          <w:szCs w:val="24"/>
        </w:rPr>
        <w:t xml:space="preserve"> </w:t>
      </w:r>
      <w:r w:rsidRPr="00580893">
        <w:rPr>
          <w:color w:val="000000"/>
          <w:sz w:val="24"/>
          <w:szCs w:val="24"/>
        </w:rPr>
        <w:t xml:space="preserve">виконується. </w:t>
      </w:r>
    </w:p>
    <w:p w:rsidR="008F219C" w:rsidRPr="00580893" w:rsidRDefault="008F219C" w:rsidP="008F219C">
      <w:pPr>
        <w:ind w:firstLine="708"/>
        <w:jc w:val="both"/>
        <w:rPr>
          <w:color w:val="000000"/>
          <w:sz w:val="24"/>
          <w:szCs w:val="24"/>
        </w:rPr>
      </w:pPr>
      <w:r>
        <w:rPr>
          <w:sz w:val="24"/>
          <w:szCs w:val="24"/>
        </w:rPr>
        <w:t xml:space="preserve">Незважаючи на </w:t>
      </w:r>
      <w:r w:rsidRPr="00EF69CD">
        <w:rPr>
          <w:sz w:val="24"/>
          <w:szCs w:val="24"/>
        </w:rPr>
        <w:t>складну ситуацію в країні та місті</w:t>
      </w:r>
      <w:r>
        <w:rPr>
          <w:sz w:val="24"/>
          <w:szCs w:val="24"/>
        </w:rPr>
        <w:t>, п</w:t>
      </w:r>
      <w:r w:rsidRPr="00580893">
        <w:rPr>
          <w:color w:val="000000"/>
          <w:sz w:val="24"/>
          <w:szCs w:val="24"/>
        </w:rPr>
        <w:t xml:space="preserve">родовжується робота з потенційними інвесторами щодо реалізації пріоритетних інвестиційних проектів міста. Надані проекти, для фінансування за рахунок коштів </w:t>
      </w:r>
      <w:r>
        <w:rPr>
          <w:color w:val="000000"/>
          <w:sz w:val="24"/>
          <w:szCs w:val="24"/>
        </w:rPr>
        <w:t>Державного ф</w:t>
      </w:r>
      <w:r w:rsidRPr="00580893">
        <w:rPr>
          <w:color w:val="000000"/>
          <w:sz w:val="24"/>
          <w:szCs w:val="24"/>
        </w:rPr>
        <w:t>онду регіонального розвитку</w:t>
      </w:r>
      <w:r>
        <w:rPr>
          <w:color w:val="000000"/>
          <w:sz w:val="24"/>
          <w:szCs w:val="24"/>
        </w:rPr>
        <w:t>,</w:t>
      </w:r>
      <w:r w:rsidRPr="00580893">
        <w:rPr>
          <w:color w:val="000000"/>
          <w:sz w:val="24"/>
          <w:szCs w:val="24"/>
        </w:rPr>
        <w:t xml:space="preserve"> </w:t>
      </w:r>
      <w:r w:rsidRPr="00040807">
        <w:rPr>
          <w:sz w:val="24"/>
          <w:szCs w:val="24"/>
        </w:rPr>
        <w:t>європейського інвестиційного банку (ЄІБ) «Надзвичайна кредитна програма для відновлення України»</w:t>
      </w:r>
      <w:r>
        <w:rPr>
          <w:sz w:val="24"/>
          <w:szCs w:val="24"/>
        </w:rPr>
        <w:t>, а</w:t>
      </w:r>
      <w:r w:rsidRPr="00040807">
        <w:rPr>
          <w:sz w:val="24"/>
          <w:szCs w:val="24"/>
        </w:rPr>
        <w:t xml:space="preserve"> </w:t>
      </w:r>
      <w:r>
        <w:rPr>
          <w:color w:val="000000"/>
          <w:sz w:val="24"/>
          <w:szCs w:val="24"/>
        </w:rPr>
        <w:t xml:space="preserve"> також за рахунок міжнародних організацій</w:t>
      </w:r>
      <w:r w:rsidR="00BD6E62">
        <w:rPr>
          <w:color w:val="000000"/>
          <w:sz w:val="24"/>
          <w:szCs w:val="24"/>
        </w:rPr>
        <w:t xml:space="preserve"> (GIZ,</w:t>
      </w:r>
      <w:r w:rsidR="00BD6E62" w:rsidRPr="00BD6E62">
        <w:rPr>
          <w:color w:val="000000"/>
          <w:sz w:val="24"/>
          <w:szCs w:val="24"/>
        </w:rPr>
        <w:t xml:space="preserve"> </w:t>
      </w:r>
      <w:r w:rsidR="00BD6E62">
        <w:rPr>
          <w:color w:val="000000"/>
          <w:sz w:val="24"/>
          <w:szCs w:val="24"/>
          <w:lang w:val="en-US"/>
        </w:rPr>
        <w:t>USAD</w:t>
      </w:r>
      <w:r w:rsidR="00BD6E62" w:rsidRPr="00BD6E62">
        <w:rPr>
          <w:color w:val="000000"/>
          <w:sz w:val="24"/>
          <w:szCs w:val="24"/>
        </w:rPr>
        <w:t>)</w:t>
      </w:r>
      <w:r w:rsidR="00BD6E62">
        <w:rPr>
          <w:color w:val="000000"/>
          <w:sz w:val="24"/>
          <w:szCs w:val="24"/>
        </w:rPr>
        <w:t>.</w:t>
      </w:r>
      <w:r w:rsidRPr="00580893">
        <w:rPr>
          <w:color w:val="000000"/>
          <w:sz w:val="24"/>
          <w:szCs w:val="24"/>
        </w:rPr>
        <w:t xml:space="preserve"> </w:t>
      </w:r>
    </w:p>
    <w:p w:rsidR="008F219C" w:rsidRPr="00580893" w:rsidRDefault="008F219C" w:rsidP="008F219C">
      <w:pPr>
        <w:tabs>
          <w:tab w:val="left" w:pos="540"/>
          <w:tab w:val="left" w:pos="900"/>
          <w:tab w:val="left" w:pos="1080"/>
        </w:tabs>
        <w:ind w:firstLine="720"/>
        <w:jc w:val="both"/>
        <w:rPr>
          <w:sz w:val="24"/>
          <w:szCs w:val="24"/>
        </w:rPr>
      </w:pPr>
      <w:r w:rsidRPr="00580893">
        <w:rPr>
          <w:sz w:val="24"/>
          <w:szCs w:val="24"/>
        </w:rPr>
        <w:t xml:space="preserve">Водночас, незважаючи на істотні позитивні зрушення, існує ряд проблемних питань: </w:t>
      </w:r>
    </w:p>
    <w:p w:rsidR="008F219C" w:rsidRPr="00BD6E62" w:rsidRDefault="008F219C" w:rsidP="008F219C">
      <w:pPr>
        <w:numPr>
          <w:ilvl w:val="0"/>
          <w:numId w:val="2"/>
        </w:numPr>
        <w:ind w:left="0" w:firstLine="420"/>
        <w:jc w:val="both"/>
        <w:rPr>
          <w:sz w:val="24"/>
          <w:szCs w:val="24"/>
        </w:rPr>
      </w:pPr>
      <w:r w:rsidRPr="00580893">
        <w:rPr>
          <w:sz w:val="24"/>
          <w:szCs w:val="24"/>
        </w:rPr>
        <w:t>Низька активність п</w:t>
      </w:r>
      <w:r w:rsidRPr="00580893">
        <w:rPr>
          <w:rFonts w:ascii="Times New Roman CYR" w:hAnsi="Times New Roman CYR" w:cs="Times New Roman CYR"/>
          <w:sz w:val="24"/>
          <w:szCs w:val="24"/>
        </w:rPr>
        <w:t>ідприємств міста щодо залучення інвестицій в технологічний розвиток підприємств.</w:t>
      </w:r>
    </w:p>
    <w:p w:rsidR="00BD6E62" w:rsidRPr="00BD6E62" w:rsidRDefault="00BD6E62" w:rsidP="008F219C">
      <w:pPr>
        <w:numPr>
          <w:ilvl w:val="0"/>
          <w:numId w:val="2"/>
        </w:numPr>
        <w:ind w:left="0" w:firstLine="420"/>
        <w:jc w:val="both"/>
        <w:rPr>
          <w:sz w:val="24"/>
          <w:szCs w:val="24"/>
        </w:rPr>
      </w:pPr>
      <w:r>
        <w:rPr>
          <w:rFonts w:ascii="Times New Roman CYR" w:hAnsi="Times New Roman CYR" w:cs="Times New Roman CYR"/>
          <w:sz w:val="24"/>
          <w:szCs w:val="24"/>
        </w:rPr>
        <w:t>Недостатній обсяг коштів у міському бюджеті для розробки робочих проектів.</w:t>
      </w:r>
    </w:p>
    <w:p w:rsidR="00BD6E62" w:rsidRPr="00353A52" w:rsidRDefault="00BD6E62" w:rsidP="008F219C">
      <w:pPr>
        <w:numPr>
          <w:ilvl w:val="0"/>
          <w:numId w:val="2"/>
        </w:numPr>
        <w:ind w:left="0" w:firstLine="420"/>
        <w:jc w:val="both"/>
        <w:rPr>
          <w:sz w:val="24"/>
          <w:szCs w:val="24"/>
        </w:rPr>
      </w:pPr>
      <w:r>
        <w:rPr>
          <w:rFonts w:ascii="Times New Roman CYR" w:hAnsi="Times New Roman CYR" w:cs="Times New Roman CYR"/>
          <w:sz w:val="24"/>
          <w:szCs w:val="24"/>
        </w:rPr>
        <w:t>Недостатній рівень кількості вільних земельних ділянок.</w:t>
      </w:r>
    </w:p>
    <w:p w:rsidR="008F219C" w:rsidRPr="002E0919" w:rsidRDefault="008F219C" w:rsidP="008F219C">
      <w:pPr>
        <w:numPr>
          <w:ilvl w:val="0"/>
          <w:numId w:val="2"/>
        </w:numPr>
        <w:ind w:left="0" w:firstLine="420"/>
        <w:jc w:val="both"/>
        <w:rPr>
          <w:sz w:val="24"/>
          <w:szCs w:val="24"/>
        </w:rPr>
      </w:pPr>
      <w:r>
        <w:rPr>
          <w:rFonts w:ascii="Times New Roman CYR" w:hAnsi="Times New Roman CYR" w:cs="Times New Roman CYR"/>
          <w:sz w:val="24"/>
          <w:szCs w:val="24"/>
        </w:rPr>
        <w:t>Скорочення обсягів кредитних ресурсів на розвиток економіки.</w:t>
      </w:r>
    </w:p>
    <w:p w:rsidR="008F219C" w:rsidRPr="003F56A9" w:rsidRDefault="008F219C" w:rsidP="008F219C">
      <w:pPr>
        <w:numPr>
          <w:ilvl w:val="0"/>
          <w:numId w:val="2"/>
        </w:numPr>
        <w:ind w:left="0" w:firstLine="420"/>
        <w:jc w:val="both"/>
        <w:rPr>
          <w:sz w:val="24"/>
          <w:szCs w:val="24"/>
        </w:rPr>
      </w:pPr>
      <w:r>
        <w:rPr>
          <w:spacing w:val="-4"/>
          <w:sz w:val="24"/>
          <w:szCs w:val="24"/>
        </w:rPr>
        <w:t>В</w:t>
      </w:r>
      <w:r w:rsidRPr="00AF2FE5">
        <w:rPr>
          <w:spacing w:val="-4"/>
          <w:sz w:val="24"/>
          <w:szCs w:val="24"/>
        </w:rPr>
        <w:t>ичікувальн</w:t>
      </w:r>
      <w:r>
        <w:rPr>
          <w:spacing w:val="-4"/>
          <w:sz w:val="24"/>
          <w:szCs w:val="24"/>
        </w:rPr>
        <w:t xml:space="preserve">а </w:t>
      </w:r>
      <w:r w:rsidRPr="00AF2FE5">
        <w:rPr>
          <w:spacing w:val="-4"/>
          <w:sz w:val="24"/>
          <w:szCs w:val="24"/>
        </w:rPr>
        <w:t>позиці</w:t>
      </w:r>
      <w:r>
        <w:rPr>
          <w:spacing w:val="-4"/>
          <w:sz w:val="24"/>
          <w:szCs w:val="24"/>
        </w:rPr>
        <w:t xml:space="preserve">я </w:t>
      </w:r>
      <w:r w:rsidRPr="00AF2FE5">
        <w:rPr>
          <w:spacing w:val="-4"/>
          <w:sz w:val="24"/>
          <w:szCs w:val="24"/>
        </w:rPr>
        <w:t>інвесторів</w:t>
      </w:r>
      <w:r>
        <w:rPr>
          <w:spacing w:val="-4"/>
          <w:sz w:val="24"/>
          <w:szCs w:val="24"/>
        </w:rPr>
        <w:t>.</w:t>
      </w:r>
    </w:p>
    <w:p w:rsidR="008F219C" w:rsidRPr="003F56A9" w:rsidRDefault="008F219C" w:rsidP="008F219C">
      <w:pPr>
        <w:numPr>
          <w:ilvl w:val="0"/>
          <w:numId w:val="2"/>
        </w:numPr>
        <w:ind w:left="0" w:firstLine="420"/>
        <w:jc w:val="both"/>
        <w:rPr>
          <w:sz w:val="24"/>
          <w:szCs w:val="24"/>
        </w:rPr>
      </w:pPr>
      <w:r>
        <w:rPr>
          <w:rFonts w:ascii="Times New Roman CYR" w:hAnsi="Times New Roman CYR" w:cs="Times New Roman CYR"/>
          <w:sz w:val="24"/>
          <w:szCs w:val="24"/>
        </w:rPr>
        <w:t>Недостатній рівень інвестиційних ресурсів в економіку міста</w:t>
      </w:r>
      <w:r w:rsidRPr="003F56A9">
        <w:rPr>
          <w:rFonts w:ascii="Times New Roman CYR" w:hAnsi="Times New Roman CYR" w:cs="Times New Roman CYR"/>
          <w:sz w:val="24"/>
          <w:szCs w:val="24"/>
        </w:rPr>
        <w:t>.</w:t>
      </w:r>
    </w:p>
    <w:p w:rsidR="008F219C" w:rsidRPr="00580893" w:rsidRDefault="008F219C" w:rsidP="008F219C">
      <w:pPr>
        <w:numPr>
          <w:ilvl w:val="0"/>
          <w:numId w:val="2"/>
        </w:numPr>
        <w:ind w:left="0" w:firstLine="420"/>
        <w:jc w:val="both"/>
        <w:rPr>
          <w:sz w:val="24"/>
          <w:szCs w:val="24"/>
        </w:rPr>
      </w:pPr>
      <w:r w:rsidRPr="00580893">
        <w:rPr>
          <w:rFonts w:ascii="Times New Roman CYR" w:hAnsi="Times New Roman CYR" w:cs="Times New Roman CYR"/>
          <w:sz w:val="24"/>
          <w:szCs w:val="24"/>
        </w:rPr>
        <w:t>Н</w:t>
      </w:r>
      <w:r>
        <w:rPr>
          <w:rFonts w:ascii="Times New Roman CYR" w:hAnsi="Times New Roman CYR" w:cs="Times New Roman CYR"/>
          <w:sz w:val="24"/>
          <w:szCs w:val="24"/>
        </w:rPr>
        <w:t xml:space="preserve">едостатній </w:t>
      </w:r>
      <w:r w:rsidRPr="00580893">
        <w:rPr>
          <w:rFonts w:ascii="Times New Roman CYR" w:hAnsi="Times New Roman CYR" w:cs="Times New Roman CYR"/>
          <w:sz w:val="24"/>
          <w:szCs w:val="24"/>
        </w:rPr>
        <w:t>рівень впровадження інноваційних технологій, освоєння нових видів продукції на підприємствах міста.</w:t>
      </w:r>
    </w:p>
    <w:p w:rsidR="008F219C" w:rsidRDefault="008F219C" w:rsidP="008F219C">
      <w:pPr>
        <w:pStyle w:val="a8"/>
        <w:tabs>
          <w:tab w:val="num" w:pos="1080"/>
          <w:tab w:val="left" w:pos="1120"/>
        </w:tabs>
        <w:ind w:left="709"/>
        <w:rPr>
          <w:sz w:val="24"/>
          <w:szCs w:val="24"/>
          <w:lang w:val="ru-RU"/>
        </w:rPr>
      </w:pPr>
    </w:p>
    <w:p w:rsidR="008F219C" w:rsidRPr="00C732CB" w:rsidRDefault="008F219C" w:rsidP="008F219C">
      <w:pPr>
        <w:pStyle w:val="a8"/>
        <w:tabs>
          <w:tab w:val="num" w:pos="1080"/>
          <w:tab w:val="left" w:pos="1120"/>
        </w:tabs>
        <w:ind w:left="709"/>
        <w:rPr>
          <w:sz w:val="24"/>
          <w:szCs w:val="24"/>
          <w:lang w:val="ru-RU"/>
        </w:rPr>
      </w:pPr>
    </w:p>
    <w:p w:rsidR="008F219C" w:rsidRPr="00C732CB" w:rsidRDefault="008F219C" w:rsidP="008F219C">
      <w:pPr>
        <w:pStyle w:val="a8"/>
        <w:tabs>
          <w:tab w:val="num" w:pos="1080"/>
          <w:tab w:val="left" w:pos="1120"/>
        </w:tabs>
        <w:ind w:left="709"/>
        <w:rPr>
          <w:sz w:val="24"/>
          <w:szCs w:val="24"/>
          <w:lang w:val="ru-RU"/>
        </w:rPr>
      </w:pPr>
    </w:p>
    <w:p w:rsidR="008F219C" w:rsidRPr="00C732CB" w:rsidRDefault="008F219C" w:rsidP="008F219C">
      <w:pPr>
        <w:pStyle w:val="a8"/>
        <w:tabs>
          <w:tab w:val="num" w:pos="1080"/>
          <w:tab w:val="left" w:pos="1120"/>
        </w:tabs>
        <w:ind w:left="709"/>
        <w:rPr>
          <w:sz w:val="24"/>
          <w:szCs w:val="24"/>
          <w:lang w:val="ru-RU"/>
        </w:rPr>
      </w:pPr>
    </w:p>
    <w:p w:rsidR="008F219C" w:rsidRPr="00C732CB" w:rsidRDefault="008F219C" w:rsidP="008F219C">
      <w:pPr>
        <w:pStyle w:val="a8"/>
        <w:tabs>
          <w:tab w:val="num" w:pos="1080"/>
          <w:tab w:val="left" w:pos="1120"/>
        </w:tabs>
        <w:ind w:left="709"/>
        <w:rPr>
          <w:sz w:val="24"/>
          <w:szCs w:val="24"/>
          <w:lang w:val="ru-RU"/>
        </w:rPr>
      </w:pPr>
    </w:p>
    <w:p w:rsidR="008F219C" w:rsidRPr="00C732CB" w:rsidRDefault="008F219C" w:rsidP="008F219C">
      <w:pPr>
        <w:pStyle w:val="a8"/>
        <w:tabs>
          <w:tab w:val="num" w:pos="1080"/>
          <w:tab w:val="left" w:pos="1120"/>
        </w:tabs>
        <w:ind w:left="709"/>
        <w:rPr>
          <w:sz w:val="24"/>
          <w:szCs w:val="24"/>
          <w:lang w:val="ru-RU"/>
        </w:rPr>
      </w:pPr>
    </w:p>
    <w:p w:rsidR="008F219C" w:rsidRPr="00580893" w:rsidRDefault="008F219C" w:rsidP="008F219C">
      <w:pPr>
        <w:jc w:val="center"/>
        <w:rPr>
          <w:b/>
          <w:sz w:val="24"/>
          <w:szCs w:val="24"/>
        </w:rPr>
      </w:pPr>
    </w:p>
    <w:p w:rsidR="008F219C" w:rsidRPr="007B591F" w:rsidRDefault="008F219C" w:rsidP="008F219C">
      <w:pPr>
        <w:rPr>
          <w:b/>
          <w:sz w:val="24"/>
          <w:szCs w:val="24"/>
        </w:rPr>
      </w:pPr>
      <w:r w:rsidRPr="00580893">
        <w:rPr>
          <w:b/>
          <w:sz w:val="24"/>
          <w:szCs w:val="24"/>
        </w:rPr>
        <w:t>Секретар ради</w:t>
      </w:r>
      <w:r w:rsidRPr="00580893">
        <w:rPr>
          <w:b/>
          <w:sz w:val="24"/>
          <w:szCs w:val="24"/>
        </w:rPr>
        <w:tab/>
      </w:r>
      <w:r w:rsidRPr="00580893">
        <w:rPr>
          <w:b/>
          <w:sz w:val="24"/>
          <w:szCs w:val="24"/>
        </w:rPr>
        <w:tab/>
      </w:r>
      <w:r w:rsidRPr="00580893">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lang w:val="en-US"/>
        </w:rPr>
        <w:t>І.М.Бутков</w:t>
      </w:r>
    </w:p>
    <w:p w:rsidR="008F219C" w:rsidRPr="00580893" w:rsidRDefault="008F219C" w:rsidP="008F219C">
      <w:pPr>
        <w:rPr>
          <w:sz w:val="24"/>
          <w:szCs w:val="24"/>
        </w:rPr>
      </w:pPr>
    </w:p>
    <w:p w:rsidR="008F219C" w:rsidRPr="0066653B" w:rsidRDefault="008F219C" w:rsidP="008F219C">
      <w:pPr>
        <w:ind w:left="10800"/>
        <w:jc w:val="right"/>
        <w:rPr>
          <w:sz w:val="24"/>
          <w:szCs w:val="24"/>
        </w:rPr>
      </w:pPr>
    </w:p>
    <w:p w:rsidR="002A07D2" w:rsidRDefault="002A07D2"/>
    <w:sectPr w:rsidR="002A07D2" w:rsidSect="008F219C">
      <w:pgSz w:w="11906" w:h="16838"/>
      <w:pgMar w:top="28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D44" w:rsidRDefault="00D53D44" w:rsidP="00A11F0E">
      <w:r>
        <w:separator/>
      </w:r>
    </w:p>
  </w:endnote>
  <w:endnote w:type="continuationSeparator" w:id="1">
    <w:p w:rsidR="00D53D44" w:rsidRDefault="00D53D44" w:rsidP="00A11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C7" w:rsidRDefault="000F6316" w:rsidP="008F219C">
    <w:pPr>
      <w:pStyle w:val="a3"/>
      <w:framePr w:wrap="around" w:vAnchor="text" w:hAnchor="margin" w:xAlign="right" w:y="1"/>
      <w:rPr>
        <w:rStyle w:val="af5"/>
      </w:rPr>
    </w:pPr>
    <w:r>
      <w:rPr>
        <w:rStyle w:val="af5"/>
      </w:rPr>
      <w:fldChar w:fldCharType="begin"/>
    </w:r>
    <w:r w:rsidR="00F565C7">
      <w:rPr>
        <w:rStyle w:val="af5"/>
      </w:rPr>
      <w:instrText xml:space="preserve">PAGE  </w:instrText>
    </w:r>
    <w:r>
      <w:rPr>
        <w:rStyle w:val="af5"/>
      </w:rPr>
      <w:fldChar w:fldCharType="end"/>
    </w:r>
  </w:p>
  <w:p w:rsidR="00F565C7" w:rsidRDefault="00F565C7" w:rsidP="008F219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C7" w:rsidRDefault="000F6316" w:rsidP="008F219C">
    <w:pPr>
      <w:pStyle w:val="a3"/>
      <w:framePr w:wrap="around" w:vAnchor="text" w:hAnchor="margin" w:xAlign="right" w:y="1"/>
      <w:rPr>
        <w:rStyle w:val="af5"/>
      </w:rPr>
    </w:pPr>
    <w:r>
      <w:rPr>
        <w:rStyle w:val="af5"/>
      </w:rPr>
      <w:fldChar w:fldCharType="begin"/>
    </w:r>
    <w:r w:rsidR="00F565C7">
      <w:rPr>
        <w:rStyle w:val="af5"/>
      </w:rPr>
      <w:instrText xml:space="preserve">PAGE  </w:instrText>
    </w:r>
    <w:r>
      <w:rPr>
        <w:rStyle w:val="af5"/>
      </w:rPr>
      <w:fldChar w:fldCharType="separate"/>
    </w:r>
    <w:r w:rsidR="006F06A9">
      <w:rPr>
        <w:rStyle w:val="af5"/>
        <w:noProof/>
      </w:rPr>
      <w:t>1</w:t>
    </w:r>
    <w:r>
      <w:rPr>
        <w:rStyle w:val="af5"/>
      </w:rPr>
      <w:fldChar w:fldCharType="end"/>
    </w:r>
  </w:p>
  <w:p w:rsidR="00F565C7" w:rsidRPr="00910E51" w:rsidRDefault="00F565C7" w:rsidP="008F219C">
    <w:pPr>
      <w:pStyle w:val="a3"/>
      <w:tabs>
        <w:tab w:val="clear" w:pos="8306"/>
        <w:tab w:val="right" w:pos="8960"/>
      </w:tabs>
      <w:ind w:right="360"/>
    </w:pPr>
    <w:r>
      <w:tab/>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C7" w:rsidRDefault="00F565C7" w:rsidP="008F219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D44" w:rsidRDefault="00D53D44" w:rsidP="00A11F0E">
      <w:r>
        <w:separator/>
      </w:r>
    </w:p>
  </w:footnote>
  <w:footnote w:type="continuationSeparator" w:id="1">
    <w:p w:rsidR="00D53D44" w:rsidRDefault="00D53D44" w:rsidP="00A11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C5E"/>
    <w:multiLevelType w:val="hybridMultilevel"/>
    <w:tmpl w:val="9E6E7226"/>
    <w:lvl w:ilvl="0" w:tplc="92147DF4">
      <w:numFmt w:val="bullet"/>
      <w:lvlText w:val="-"/>
      <w:lvlJc w:val="left"/>
      <w:pPr>
        <w:tabs>
          <w:tab w:val="num" w:pos="855"/>
        </w:tabs>
        <w:ind w:left="855" w:hanging="49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0E7189"/>
    <w:multiLevelType w:val="multilevel"/>
    <w:tmpl w:val="D146E8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646E04"/>
    <w:multiLevelType w:val="hybridMultilevel"/>
    <w:tmpl w:val="BE3E0B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D627C1"/>
    <w:multiLevelType w:val="multilevel"/>
    <w:tmpl w:val="9B86C9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002477"/>
    <w:multiLevelType w:val="hybridMultilevel"/>
    <w:tmpl w:val="7D780194"/>
    <w:lvl w:ilvl="0" w:tplc="86584EA4">
      <w:start w:val="1"/>
      <w:numFmt w:val="decimal"/>
      <w:lvlText w:val="%1."/>
      <w:lvlJc w:val="left"/>
      <w:pPr>
        <w:tabs>
          <w:tab w:val="num" w:pos="1278"/>
        </w:tabs>
        <w:ind w:left="1278" w:hanging="930"/>
      </w:pPr>
      <w:rPr>
        <w:rFonts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5">
    <w:nsid w:val="14955DB3"/>
    <w:multiLevelType w:val="hybridMultilevel"/>
    <w:tmpl w:val="C3841C30"/>
    <w:lvl w:ilvl="0" w:tplc="5C1E524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22415606"/>
    <w:multiLevelType w:val="multilevel"/>
    <w:tmpl w:val="61F097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BC565A0"/>
    <w:multiLevelType w:val="singleLevel"/>
    <w:tmpl w:val="DCD0A374"/>
    <w:lvl w:ilvl="0">
      <w:start w:val="1"/>
      <w:numFmt w:val="decimal"/>
      <w:lvlText w:val="%1."/>
      <w:legacy w:legacy="1" w:legacySpace="0" w:legacyIndent="355"/>
      <w:lvlJc w:val="left"/>
      <w:rPr>
        <w:rFonts w:ascii="Times New Roman" w:hAnsi="Times New Roman" w:cs="Times New Roman" w:hint="default"/>
      </w:rPr>
    </w:lvl>
  </w:abstractNum>
  <w:abstractNum w:abstractNumId="9">
    <w:nsid w:val="368B3EDF"/>
    <w:multiLevelType w:val="singleLevel"/>
    <w:tmpl w:val="70328752"/>
    <w:lvl w:ilvl="0">
      <w:start w:val="2"/>
      <w:numFmt w:val="decimal"/>
      <w:lvlText w:val="%1."/>
      <w:legacy w:legacy="1" w:legacySpace="0" w:legacyIndent="182"/>
      <w:lvlJc w:val="left"/>
      <w:rPr>
        <w:rFonts w:ascii="Times New Roman" w:hAnsi="Times New Roman" w:cs="Times New Roman" w:hint="default"/>
      </w:rPr>
    </w:lvl>
  </w:abstractNum>
  <w:abstractNum w:abstractNumId="10">
    <w:nsid w:val="38FA0589"/>
    <w:multiLevelType w:val="hybridMultilevel"/>
    <w:tmpl w:val="6862F70C"/>
    <w:lvl w:ilvl="0" w:tplc="04220001">
      <w:start w:val="645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20D3506"/>
    <w:multiLevelType w:val="hybridMultilevel"/>
    <w:tmpl w:val="F676D5AA"/>
    <w:lvl w:ilvl="0" w:tplc="D2082348">
      <w:numFmt w:val="bullet"/>
      <w:lvlText w:val="-"/>
      <w:lvlJc w:val="left"/>
      <w:pPr>
        <w:tabs>
          <w:tab w:val="num" w:pos="720"/>
        </w:tabs>
        <w:ind w:left="720"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8E06B14"/>
    <w:multiLevelType w:val="multilevel"/>
    <w:tmpl w:val="6688D1B2"/>
    <w:lvl w:ilvl="0">
      <w:start w:val="1"/>
      <w:numFmt w:val="decimal"/>
      <w:lvlText w:val="%1."/>
      <w:lvlJc w:val="left"/>
      <w:pPr>
        <w:ind w:left="1236" w:hanging="876"/>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nsid w:val="57117B55"/>
    <w:multiLevelType w:val="hybridMultilevel"/>
    <w:tmpl w:val="9FDAD4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9B5475B"/>
    <w:multiLevelType w:val="hybridMultilevel"/>
    <w:tmpl w:val="2EE6BC16"/>
    <w:lvl w:ilvl="0" w:tplc="F8240B2E">
      <w:start w:val="4"/>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15">
    <w:nsid w:val="5C823F55"/>
    <w:multiLevelType w:val="hybridMultilevel"/>
    <w:tmpl w:val="84842246"/>
    <w:lvl w:ilvl="0" w:tplc="4D4478C6">
      <w:start w:val="8"/>
      <w:numFmt w:val="decimal"/>
      <w:lvlText w:val="%1."/>
      <w:lvlJc w:val="left"/>
      <w:pPr>
        <w:tabs>
          <w:tab w:val="num" w:pos="360"/>
        </w:tabs>
        <w:ind w:left="360" w:hanging="360"/>
      </w:pPr>
      <w:rPr>
        <w:rFonts w:hint="default"/>
      </w:rPr>
    </w:lvl>
    <w:lvl w:ilvl="1" w:tplc="0F129CD8">
      <w:numFmt w:val="bullet"/>
      <w:lvlText w:val="-"/>
      <w:lvlJc w:val="left"/>
      <w:pPr>
        <w:tabs>
          <w:tab w:val="num" w:pos="720"/>
        </w:tabs>
        <w:ind w:left="720"/>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nsid w:val="5EFD50ED"/>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17">
    <w:nsid w:val="612F2045"/>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18">
    <w:nsid w:val="66353DEB"/>
    <w:multiLevelType w:val="hybridMultilevel"/>
    <w:tmpl w:val="5FD851A8"/>
    <w:lvl w:ilvl="0" w:tplc="F7ECB7B0">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763E7ED2"/>
    <w:multiLevelType w:val="hybridMultilevel"/>
    <w:tmpl w:val="DCCC0178"/>
    <w:lvl w:ilvl="0" w:tplc="0422000F">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20">
    <w:nsid w:val="76DF143B"/>
    <w:multiLevelType w:val="hybridMultilevel"/>
    <w:tmpl w:val="403497E2"/>
    <w:lvl w:ilvl="0" w:tplc="9D567E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77C46869"/>
    <w:multiLevelType w:val="singleLevel"/>
    <w:tmpl w:val="7F962AD4"/>
    <w:lvl w:ilvl="0">
      <w:start w:val="1"/>
      <w:numFmt w:val="decimal"/>
      <w:lvlText w:val="%1."/>
      <w:legacy w:legacy="1" w:legacySpace="0" w:legacyIndent="346"/>
      <w:lvlJc w:val="left"/>
      <w:rPr>
        <w:rFonts w:ascii="Times New Roman" w:hAnsi="Times New Roman" w:cs="Times New Roman" w:hint="default"/>
      </w:rPr>
    </w:lvl>
  </w:abstractNum>
  <w:abstractNum w:abstractNumId="22">
    <w:nsid w:val="7AD51A97"/>
    <w:multiLevelType w:val="hybridMultilevel"/>
    <w:tmpl w:val="11BE0B5E"/>
    <w:lvl w:ilvl="0" w:tplc="F1F0275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6"/>
  </w:num>
  <w:num w:numId="2">
    <w:abstractNumId w:val="20"/>
  </w:num>
  <w:num w:numId="3">
    <w:abstractNumId w:val="0"/>
  </w:num>
  <w:num w:numId="4">
    <w:abstractNumId w:val="1"/>
  </w:num>
  <w:num w:numId="5">
    <w:abstractNumId w:val="3"/>
  </w:num>
  <w:num w:numId="6">
    <w:abstractNumId w:val="18"/>
  </w:num>
  <w:num w:numId="7">
    <w:abstractNumId w:val="10"/>
  </w:num>
  <w:num w:numId="8">
    <w:abstractNumId w:val="19"/>
  </w:num>
  <w:num w:numId="9">
    <w:abstractNumId w:val="17"/>
  </w:num>
  <w:num w:numId="10">
    <w:abstractNumId w:val="9"/>
  </w:num>
  <w:num w:numId="11">
    <w:abstractNumId w:val="21"/>
  </w:num>
  <w:num w:numId="12">
    <w:abstractNumId w:val="12"/>
  </w:num>
  <w:num w:numId="13">
    <w:abstractNumId w:val="4"/>
  </w:num>
  <w:num w:numId="14">
    <w:abstractNumId w:val="11"/>
  </w:num>
  <w:num w:numId="15">
    <w:abstractNumId w:val="5"/>
  </w:num>
  <w:num w:numId="16">
    <w:abstractNumId w:val="13"/>
  </w:num>
  <w:num w:numId="17">
    <w:abstractNumId w:val="22"/>
  </w:num>
  <w:num w:numId="18">
    <w:abstractNumId w:val="15"/>
  </w:num>
  <w:num w:numId="19">
    <w:abstractNumId w:val="7"/>
  </w:num>
  <w:num w:numId="20">
    <w:abstractNumId w:val="16"/>
  </w:num>
  <w:num w:numId="21">
    <w:abstractNumId w:val="14"/>
  </w:num>
  <w:num w:numId="22">
    <w:abstractNumId w:val="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F219C"/>
    <w:rsid w:val="00030C0E"/>
    <w:rsid w:val="00042B80"/>
    <w:rsid w:val="00066FE5"/>
    <w:rsid w:val="00076B6A"/>
    <w:rsid w:val="000F6316"/>
    <w:rsid w:val="00120174"/>
    <w:rsid w:val="0014670E"/>
    <w:rsid w:val="00152E6A"/>
    <w:rsid w:val="001B782B"/>
    <w:rsid w:val="002424C5"/>
    <w:rsid w:val="00251E94"/>
    <w:rsid w:val="002A07D2"/>
    <w:rsid w:val="002C7C98"/>
    <w:rsid w:val="002F1917"/>
    <w:rsid w:val="00310E98"/>
    <w:rsid w:val="0033505E"/>
    <w:rsid w:val="00355894"/>
    <w:rsid w:val="003917A2"/>
    <w:rsid w:val="004E51EF"/>
    <w:rsid w:val="00530B41"/>
    <w:rsid w:val="00580C56"/>
    <w:rsid w:val="005B79D3"/>
    <w:rsid w:val="005E0251"/>
    <w:rsid w:val="006865C1"/>
    <w:rsid w:val="006C397C"/>
    <w:rsid w:val="006F06A9"/>
    <w:rsid w:val="0075005F"/>
    <w:rsid w:val="00750632"/>
    <w:rsid w:val="007910E8"/>
    <w:rsid w:val="00840464"/>
    <w:rsid w:val="00870B0B"/>
    <w:rsid w:val="008F219C"/>
    <w:rsid w:val="00903525"/>
    <w:rsid w:val="00915126"/>
    <w:rsid w:val="00970848"/>
    <w:rsid w:val="00972267"/>
    <w:rsid w:val="0099347C"/>
    <w:rsid w:val="009A1334"/>
    <w:rsid w:val="009D7675"/>
    <w:rsid w:val="00A11F0E"/>
    <w:rsid w:val="00A17DF7"/>
    <w:rsid w:val="00A6371E"/>
    <w:rsid w:val="00AB575A"/>
    <w:rsid w:val="00AB6BFE"/>
    <w:rsid w:val="00B15B9D"/>
    <w:rsid w:val="00B3521F"/>
    <w:rsid w:val="00B462BE"/>
    <w:rsid w:val="00B94C2B"/>
    <w:rsid w:val="00B94F40"/>
    <w:rsid w:val="00BC1E87"/>
    <w:rsid w:val="00BC69F5"/>
    <w:rsid w:val="00BD1AE2"/>
    <w:rsid w:val="00BD688D"/>
    <w:rsid w:val="00BD6E62"/>
    <w:rsid w:val="00BE2292"/>
    <w:rsid w:val="00C255B3"/>
    <w:rsid w:val="00C50E6D"/>
    <w:rsid w:val="00C815FE"/>
    <w:rsid w:val="00CD381B"/>
    <w:rsid w:val="00CF05DB"/>
    <w:rsid w:val="00D53D44"/>
    <w:rsid w:val="00D948D6"/>
    <w:rsid w:val="00DE5C93"/>
    <w:rsid w:val="00E0064A"/>
    <w:rsid w:val="00E1040F"/>
    <w:rsid w:val="00E3328B"/>
    <w:rsid w:val="00E5322A"/>
    <w:rsid w:val="00EA6024"/>
    <w:rsid w:val="00F565C7"/>
    <w:rsid w:val="00F8491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19C"/>
    <w:pPr>
      <w:ind w:firstLine="0"/>
      <w:jc w:val="left"/>
    </w:pPr>
    <w:rPr>
      <w:rFonts w:eastAsia="Times New Roman"/>
      <w:sz w:val="28"/>
      <w:szCs w:val="20"/>
      <w:lang w:eastAsia="ru-RU"/>
    </w:rPr>
  </w:style>
  <w:style w:type="paragraph" w:styleId="1">
    <w:name w:val="heading 1"/>
    <w:basedOn w:val="a"/>
    <w:next w:val="a"/>
    <w:link w:val="10"/>
    <w:qFormat/>
    <w:rsid w:val="008F219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219C"/>
    <w:pPr>
      <w:keepNext/>
      <w:spacing w:before="240" w:after="60"/>
      <w:outlineLvl w:val="1"/>
    </w:pPr>
    <w:rPr>
      <w:rFonts w:ascii="Arial" w:hAnsi="Arial" w:cs="Arial"/>
      <w:b/>
      <w:bCs/>
      <w:i/>
      <w:iCs/>
      <w:szCs w:val="28"/>
    </w:rPr>
  </w:style>
  <w:style w:type="paragraph" w:styleId="3">
    <w:name w:val="heading 3"/>
    <w:basedOn w:val="a"/>
    <w:next w:val="a"/>
    <w:link w:val="30"/>
    <w:qFormat/>
    <w:rsid w:val="008F219C"/>
    <w:pPr>
      <w:keepNext/>
      <w:ind w:right="-1" w:firstLine="720"/>
      <w:jc w:val="both"/>
      <w:outlineLvl w:val="2"/>
    </w:pPr>
    <w:rPr>
      <w:b/>
      <w:noProof/>
      <w:szCs w:val="28"/>
    </w:rPr>
  </w:style>
  <w:style w:type="paragraph" w:styleId="4">
    <w:name w:val="heading 4"/>
    <w:basedOn w:val="a"/>
    <w:next w:val="a"/>
    <w:link w:val="40"/>
    <w:qFormat/>
    <w:rsid w:val="008F219C"/>
    <w:pPr>
      <w:keepNext/>
      <w:spacing w:before="240" w:after="60"/>
      <w:outlineLvl w:val="3"/>
    </w:pPr>
    <w:rPr>
      <w:b/>
      <w:bCs/>
      <w:szCs w:val="28"/>
    </w:rPr>
  </w:style>
  <w:style w:type="paragraph" w:styleId="5">
    <w:name w:val="heading 5"/>
    <w:basedOn w:val="a"/>
    <w:next w:val="a"/>
    <w:link w:val="50"/>
    <w:qFormat/>
    <w:rsid w:val="008F219C"/>
    <w:pPr>
      <w:spacing w:before="240" w:after="60"/>
      <w:outlineLvl w:val="4"/>
    </w:pPr>
    <w:rPr>
      <w:b/>
      <w:bCs/>
      <w:i/>
      <w:iCs/>
      <w:sz w:val="26"/>
      <w:szCs w:val="26"/>
    </w:rPr>
  </w:style>
  <w:style w:type="paragraph" w:styleId="8">
    <w:name w:val="heading 8"/>
    <w:basedOn w:val="a"/>
    <w:next w:val="a"/>
    <w:link w:val="80"/>
    <w:qFormat/>
    <w:rsid w:val="008F219C"/>
    <w:pPr>
      <w:spacing w:before="240" w:after="60"/>
      <w:outlineLvl w:val="7"/>
    </w:pPr>
    <w:rPr>
      <w:i/>
      <w:iCs/>
      <w:sz w:val="24"/>
      <w:szCs w:val="24"/>
      <w:lang w:val="ru-RU"/>
    </w:rPr>
  </w:style>
  <w:style w:type="paragraph" w:styleId="9">
    <w:name w:val="heading 9"/>
    <w:basedOn w:val="a"/>
    <w:next w:val="a"/>
    <w:link w:val="90"/>
    <w:qFormat/>
    <w:rsid w:val="008F219C"/>
    <w:pPr>
      <w:spacing w:before="240" w:after="60"/>
      <w:outlineLvl w:val="8"/>
    </w:pPr>
    <w:rPr>
      <w:rFonts w:ascii="Arial" w:hAnsi="Arial"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19C"/>
    <w:rPr>
      <w:rFonts w:ascii="Arial" w:eastAsia="Times New Roman" w:hAnsi="Arial" w:cs="Arial"/>
      <w:b/>
      <w:bCs/>
      <w:kern w:val="32"/>
      <w:sz w:val="32"/>
      <w:szCs w:val="32"/>
      <w:lang w:eastAsia="ru-RU"/>
    </w:rPr>
  </w:style>
  <w:style w:type="character" w:customStyle="1" w:styleId="20">
    <w:name w:val="Заголовок 2 Знак"/>
    <w:basedOn w:val="a0"/>
    <w:link w:val="2"/>
    <w:rsid w:val="008F219C"/>
    <w:rPr>
      <w:rFonts w:ascii="Arial" w:eastAsia="Times New Roman" w:hAnsi="Arial" w:cs="Arial"/>
      <w:b/>
      <w:bCs/>
      <w:i/>
      <w:iCs/>
      <w:sz w:val="28"/>
      <w:szCs w:val="28"/>
      <w:lang w:eastAsia="ru-RU"/>
    </w:rPr>
  </w:style>
  <w:style w:type="character" w:customStyle="1" w:styleId="30">
    <w:name w:val="Заголовок 3 Знак"/>
    <w:basedOn w:val="a0"/>
    <w:link w:val="3"/>
    <w:rsid w:val="008F219C"/>
    <w:rPr>
      <w:rFonts w:eastAsia="Times New Roman"/>
      <w:b/>
      <w:noProof/>
      <w:sz w:val="28"/>
      <w:szCs w:val="28"/>
      <w:lang w:eastAsia="ru-RU"/>
    </w:rPr>
  </w:style>
  <w:style w:type="character" w:customStyle="1" w:styleId="40">
    <w:name w:val="Заголовок 4 Знак"/>
    <w:basedOn w:val="a0"/>
    <w:link w:val="4"/>
    <w:rsid w:val="008F219C"/>
    <w:rPr>
      <w:rFonts w:eastAsia="Times New Roman"/>
      <w:b/>
      <w:bCs/>
      <w:sz w:val="28"/>
      <w:szCs w:val="28"/>
      <w:lang w:eastAsia="ru-RU"/>
    </w:rPr>
  </w:style>
  <w:style w:type="character" w:customStyle="1" w:styleId="50">
    <w:name w:val="Заголовок 5 Знак"/>
    <w:basedOn w:val="a0"/>
    <w:link w:val="5"/>
    <w:rsid w:val="008F219C"/>
    <w:rPr>
      <w:rFonts w:eastAsia="Times New Roman"/>
      <w:b/>
      <w:bCs/>
      <w:i/>
      <w:iCs/>
      <w:sz w:val="26"/>
      <w:szCs w:val="26"/>
      <w:lang w:eastAsia="ru-RU"/>
    </w:rPr>
  </w:style>
  <w:style w:type="character" w:customStyle="1" w:styleId="80">
    <w:name w:val="Заголовок 8 Знак"/>
    <w:basedOn w:val="a0"/>
    <w:link w:val="8"/>
    <w:rsid w:val="008F219C"/>
    <w:rPr>
      <w:rFonts w:eastAsia="Times New Roman"/>
      <w:i/>
      <w:iCs/>
      <w:sz w:val="24"/>
      <w:szCs w:val="24"/>
      <w:lang w:val="ru-RU" w:eastAsia="ru-RU"/>
    </w:rPr>
  </w:style>
  <w:style w:type="character" w:customStyle="1" w:styleId="90">
    <w:name w:val="Заголовок 9 Знак"/>
    <w:basedOn w:val="a0"/>
    <w:link w:val="9"/>
    <w:rsid w:val="008F219C"/>
    <w:rPr>
      <w:rFonts w:ascii="Arial" w:eastAsia="Times New Roman" w:hAnsi="Arial" w:cs="Arial"/>
      <w:lang w:val="ru-RU" w:eastAsia="ru-RU"/>
    </w:rPr>
  </w:style>
  <w:style w:type="paragraph" w:styleId="a3">
    <w:name w:val="footer"/>
    <w:basedOn w:val="a"/>
    <w:link w:val="a4"/>
    <w:uiPriority w:val="99"/>
    <w:rsid w:val="008F219C"/>
    <w:pPr>
      <w:tabs>
        <w:tab w:val="center" w:pos="4153"/>
        <w:tab w:val="right" w:pos="8306"/>
      </w:tabs>
    </w:pPr>
    <w:rPr>
      <w:sz w:val="26"/>
    </w:rPr>
  </w:style>
  <w:style w:type="character" w:customStyle="1" w:styleId="a4">
    <w:name w:val="Нижний колонтитул Знак"/>
    <w:basedOn w:val="a0"/>
    <w:link w:val="a3"/>
    <w:uiPriority w:val="99"/>
    <w:rsid w:val="008F219C"/>
    <w:rPr>
      <w:rFonts w:eastAsia="Times New Roman"/>
      <w:sz w:val="26"/>
      <w:szCs w:val="20"/>
      <w:lang w:eastAsia="ru-RU"/>
    </w:rPr>
  </w:style>
  <w:style w:type="paragraph" w:customStyle="1" w:styleId="a5">
    <w:name w:val="Знак Знак Знак Знак Знак Знак Знак Знак Знак Знак Знак Знак Знак Знак Знак Знак Знак"/>
    <w:basedOn w:val="a"/>
    <w:rsid w:val="008F219C"/>
    <w:rPr>
      <w:rFonts w:ascii="Verdana" w:hAnsi="Verdana"/>
      <w:sz w:val="20"/>
      <w:lang w:val="en-US" w:eastAsia="en-US"/>
    </w:rPr>
  </w:style>
  <w:style w:type="paragraph" w:customStyle="1" w:styleId="Normal12">
    <w:name w:val="Normal12"/>
    <w:basedOn w:val="a"/>
    <w:rsid w:val="008F219C"/>
    <w:pPr>
      <w:spacing w:after="120"/>
    </w:pPr>
    <w:rPr>
      <w:sz w:val="24"/>
      <w:lang w:val="en-US"/>
    </w:rPr>
  </w:style>
  <w:style w:type="paragraph" w:customStyle="1" w:styleId="11">
    <w:name w:val="заголовок 11"/>
    <w:basedOn w:val="a"/>
    <w:next w:val="a"/>
    <w:rsid w:val="008F219C"/>
    <w:pPr>
      <w:keepNext/>
      <w:widowControl w:val="0"/>
      <w:jc w:val="center"/>
    </w:pPr>
    <w:rPr>
      <w:b/>
    </w:rPr>
  </w:style>
  <w:style w:type="paragraph" w:customStyle="1" w:styleId="caaieiaie8">
    <w:name w:val="caaieiaie 8"/>
    <w:basedOn w:val="a"/>
    <w:next w:val="a"/>
    <w:rsid w:val="008F219C"/>
    <w:pPr>
      <w:keepNext/>
      <w:overflowPunct w:val="0"/>
      <w:autoSpaceDE w:val="0"/>
      <w:autoSpaceDN w:val="0"/>
      <w:adjustRightInd w:val="0"/>
    </w:pPr>
    <w:rPr>
      <w:rFonts w:ascii="Arial" w:hAnsi="Arial"/>
      <w:color w:val="000000"/>
      <w:sz w:val="24"/>
      <w:lang w:val="ru-RU"/>
    </w:rPr>
  </w:style>
  <w:style w:type="paragraph" w:customStyle="1" w:styleId="caaieiaie6">
    <w:name w:val="caaieiaie 6"/>
    <w:basedOn w:val="a"/>
    <w:next w:val="a"/>
    <w:rsid w:val="008F219C"/>
    <w:pPr>
      <w:keepNext/>
      <w:overflowPunct w:val="0"/>
      <w:autoSpaceDE w:val="0"/>
      <w:autoSpaceDN w:val="0"/>
      <w:adjustRightInd w:val="0"/>
      <w:spacing w:after="120"/>
      <w:jc w:val="center"/>
    </w:pPr>
    <w:rPr>
      <w:sz w:val="24"/>
      <w:lang w:val="en-US"/>
    </w:rPr>
  </w:style>
  <w:style w:type="paragraph" w:styleId="a6">
    <w:name w:val="Title"/>
    <w:basedOn w:val="a"/>
    <w:link w:val="a7"/>
    <w:qFormat/>
    <w:rsid w:val="008F219C"/>
    <w:pPr>
      <w:jc w:val="center"/>
    </w:pPr>
    <w:rPr>
      <w:b/>
      <w:sz w:val="24"/>
      <w:lang w:val="ru-RU"/>
    </w:rPr>
  </w:style>
  <w:style w:type="character" w:customStyle="1" w:styleId="a7">
    <w:name w:val="Название Знак"/>
    <w:basedOn w:val="a0"/>
    <w:link w:val="a6"/>
    <w:rsid w:val="008F219C"/>
    <w:rPr>
      <w:rFonts w:eastAsia="Times New Roman"/>
      <w:b/>
      <w:sz w:val="24"/>
      <w:szCs w:val="20"/>
      <w:lang w:val="ru-RU" w:eastAsia="ru-RU"/>
    </w:rPr>
  </w:style>
  <w:style w:type="paragraph" w:styleId="21">
    <w:name w:val="Body Text 2"/>
    <w:basedOn w:val="a"/>
    <w:link w:val="22"/>
    <w:rsid w:val="008F219C"/>
  </w:style>
  <w:style w:type="character" w:customStyle="1" w:styleId="22">
    <w:name w:val="Основной текст 2 Знак"/>
    <w:basedOn w:val="a0"/>
    <w:link w:val="21"/>
    <w:rsid w:val="008F219C"/>
    <w:rPr>
      <w:rFonts w:eastAsia="Times New Roman"/>
      <w:sz w:val="28"/>
      <w:szCs w:val="20"/>
      <w:lang w:eastAsia="ru-RU"/>
    </w:rPr>
  </w:style>
  <w:style w:type="paragraph" w:styleId="a8">
    <w:name w:val="Body Text"/>
    <w:aliases w:val="Основной текст Знак Знак Знак"/>
    <w:basedOn w:val="a"/>
    <w:link w:val="a9"/>
    <w:rsid w:val="008F219C"/>
    <w:pPr>
      <w:jc w:val="both"/>
    </w:pPr>
  </w:style>
  <w:style w:type="character" w:customStyle="1" w:styleId="a9">
    <w:name w:val="Основной текст Знак"/>
    <w:aliases w:val="Основной текст Знак Знак Знак Знак"/>
    <w:basedOn w:val="a0"/>
    <w:link w:val="a8"/>
    <w:rsid w:val="008F219C"/>
    <w:rPr>
      <w:rFonts w:eastAsia="Times New Roman"/>
      <w:sz w:val="28"/>
      <w:szCs w:val="20"/>
      <w:lang w:eastAsia="ru-RU"/>
    </w:rPr>
  </w:style>
  <w:style w:type="paragraph" w:styleId="aa">
    <w:name w:val="Body Text Indent"/>
    <w:aliases w:val="Подпись к рис.,Ïîäïèñü ê ðèñ."/>
    <w:basedOn w:val="a"/>
    <w:link w:val="ab"/>
    <w:rsid w:val="008F219C"/>
    <w:pPr>
      <w:ind w:firstLine="720"/>
      <w:jc w:val="both"/>
    </w:pPr>
  </w:style>
  <w:style w:type="character" w:customStyle="1" w:styleId="ab">
    <w:name w:val="Основной текст с отступом Знак"/>
    <w:aliases w:val="Подпись к рис. Знак,Ïîäïèñü ê ðèñ. Знак"/>
    <w:basedOn w:val="a0"/>
    <w:link w:val="aa"/>
    <w:rsid w:val="008F219C"/>
    <w:rPr>
      <w:rFonts w:eastAsia="Times New Roman"/>
      <w:sz w:val="28"/>
      <w:szCs w:val="20"/>
      <w:lang w:eastAsia="ru-RU"/>
    </w:rPr>
  </w:style>
  <w:style w:type="paragraph" w:styleId="31">
    <w:name w:val="Body Text Indent 3"/>
    <w:basedOn w:val="a"/>
    <w:link w:val="32"/>
    <w:rsid w:val="008F219C"/>
    <w:pPr>
      <w:ind w:firstLine="708"/>
      <w:jc w:val="both"/>
    </w:pPr>
    <w:rPr>
      <w:szCs w:val="28"/>
    </w:rPr>
  </w:style>
  <w:style w:type="character" w:customStyle="1" w:styleId="32">
    <w:name w:val="Основной текст с отступом 3 Знак"/>
    <w:basedOn w:val="a0"/>
    <w:link w:val="31"/>
    <w:rsid w:val="008F219C"/>
    <w:rPr>
      <w:rFonts w:eastAsia="Times New Roman"/>
      <w:sz w:val="28"/>
      <w:szCs w:val="28"/>
      <w:lang w:eastAsia="ru-RU"/>
    </w:rPr>
  </w:style>
  <w:style w:type="paragraph" w:styleId="23">
    <w:name w:val="Body Text Indent 2"/>
    <w:aliases w:val="Знак2 Знак,Знак2, Знак2 Знак, Знак2"/>
    <w:basedOn w:val="a"/>
    <w:link w:val="24"/>
    <w:rsid w:val="008F219C"/>
    <w:pPr>
      <w:ind w:firstLine="348"/>
      <w:jc w:val="both"/>
    </w:pPr>
  </w:style>
  <w:style w:type="character" w:customStyle="1" w:styleId="24">
    <w:name w:val="Основной текст с отступом 2 Знак"/>
    <w:aliases w:val="Знак2 Знак Знак,Знак2 Знак1, Знак2 Знак Знак1, Знак2 Знак2"/>
    <w:basedOn w:val="a0"/>
    <w:link w:val="23"/>
    <w:rsid w:val="008F219C"/>
    <w:rPr>
      <w:rFonts w:eastAsia="Times New Roman"/>
      <w:sz w:val="28"/>
      <w:szCs w:val="20"/>
      <w:lang w:eastAsia="ru-RU"/>
    </w:rPr>
  </w:style>
  <w:style w:type="paragraph" w:customStyle="1" w:styleId="12">
    <w:name w:val="Знак Знак1 Знак Знак Знак Знак Знак Знак Знак"/>
    <w:basedOn w:val="a"/>
    <w:rsid w:val="008F219C"/>
    <w:rPr>
      <w:bCs/>
      <w:sz w:val="20"/>
      <w:lang w:val="en-US" w:eastAsia="en-US"/>
    </w:rPr>
  </w:style>
  <w:style w:type="paragraph" w:styleId="ac">
    <w:name w:val="Plain Text"/>
    <w:basedOn w:val="a"/>
    <w:link w:val="ad"/>
    <w:rsid w:val="008F219C"/>
    <w:rPr>
      <w:rFonts w:ascii="Courier New" w:hAnsi="Courier New"/>
      <w:sz w:val="20"/>
      <w:lang w:val="ru-RU"/>
    </w:rPr>
  </w:style>
  <w:style w:type="character" w:customStyle="1" w:styleId="ad">
    <w:name w:val="Текст Знак"/>
    <w:basedOn w:val="a0"/>
    <w:link w:val="ac"/>
    <w:rsid w:val="008F219C"/>
    <w:rPr>
      <w:rFonts w:ascii="Courier New" w:eastAsia="Times New Roman" w:hAnsi="Courier New"/>
      <w:sz w:val="20"/>
      <w:szCs w:val="20"/>
      <w:lang w:val="ru-RU" w:eastAsia="ru-RU"/>
    </w:rPr>
  </w:style>
  <w:style w:type="paragraph" w:customStyle="1" w:styleId="51">
    <w:name w:val="Знак5 Знак Знак Знак Знак Знак"/>
    <w:basedOn w:val="a"/>
    <w:rsid w:val="008F219C"/>
    <w:rPr>
      <w:rFonts w:ascii="Verdana" w:hAnsi="Verdana" w:cs="Verdana"/>
      <w:sz w:val="20"/>
      <w:lang w:val="en-US" w:eastAsia="en-US"/>
    </w:rPr>
  </w:style>
  <w:style w:type="paragraph" w:customStyle="1" w:styleId="13">
    <w:name w:val="Знак Знак Знак1 Знак Знак Знак"/>
    <w:basedOn w:val="a"/>
    <w:rsid w:val="008F219C"/>
    <w:rPr>
      <w:rFonts w:ascii="Verdana" w:hAnsi="Verdana" w:cs="Verdana"/>
      <w:sz w:val="20"/>
      <w:lang w:val="en-US" w:eastAsia="en-US"/>
    </w:rPr>
  </w:style>
  <w:style w:type="character" w:customStyle="1" w:styleId="ae">
    <w:name w:val="Текст выноски Знак"/>
    <w:basedOn w:val="a0"/>
    <w:link w:val="af"/>
    <w:semiHidden/>
    <w:rsid w:val="008F219C"/>
    <w:rPr>
      <w:rFonts w:ascii="Tahoma" w:eastAsia="Times New Roman" w:hAnsi="Tahoma" w:cs="Tahoma"/>
      <w:sz w:val="16"/>
      <w:szCs w:val="16"/>
      <w:lang w:eastAsia="ru-RU"/>
    </w:rPr>
  </w:style>
  <w:style w:type="paragraph" w:styleId="af">
    <w:name w:val="Balloon Text"/>
    <w:basedOn w:val="a"/>
    <w:link w:val="ae"/>
    <w:semiHidden/>
    <w:rsid w:val="008F219C"/>
    <w:rPr>
      <w:rFonts w:ascii="Tahoma" w:hAnsi="Tahoma" w:cs="Tahoma"/>
      <w:sz w:val="16"/>
      <w:szCs w:val="16"/>
    </w:rPr>
  </w:style>
  <w:style w:type="paragraph" w:customStyle="1" w:styleId="14">
    <w:name w:val="Стиль1"/>
    <w:basedOn w:val="3"/>
    <w:rsid w:val="008F219C"/>
    <w:pPr>
      <w:jc w:val="center"/>
    </w:pPr>
    <w:rPr>
      <w:b w:val="0"/>
      <w:sz w:val="24"/>
      <w:szCs w:val="24"/>
    </w:rPr>
  </w:style>
  <w:style w:type="character" w:customStyle="1" w:styleId="af0">
    <w:name w:val="Текст примечания Знак"/>
    <w:basedOn w:val="a0"/>
    <w:link w:val="af1"/>
    <w:semiHidden/>
    <w:rsid w:val="008F219C"/>
    <w:rPr>
      <w:rFonts w:eastAsia="Times New Roman"/>
      <w:sz w:val="20"/>
      <w:szCs w:val="20"/>
      <w:lang w:eastAsia="ru-RU"/>
    </w:rPr>
  </w:style>
  <w:style w:type="paragraph" w:styleId="af1">
    <w:name w:val="annotation text"/>
    <w:basedOn w:val="a"/>
    <w:link w:val="af0"/>
    <w:semiHidden/>
    <w:rsid w:val="008F219C"/>
    <w:rPr>
      <w:sz w:val="20"/>
    </w:rPr>
  </w:style>
  <w:style w:type="character" w:customStyle="1" w:styleId="af2">
    <w:name w:val="Тема примечания Знак"/>
    <w:basedOn w:val="af0"/>
    <w:link w:val="af3"/>
    <w:semiHidden/>
    <w:rsid w:val="008F219C"/>
    <w:rPr>
      <w:b/>
      <w:bCs/>
    </w:rPr>
  </w:style>
  <w:style w:type="paragraph" w:styleId="af3">
    <w:name w:val="annotation subject"/>
    <w:basedOn w:val="af1"/>
    <w:next w:val="af1"/>
    <w:link w:val="af2"/>
    <w:semiHidden/>
    <w:rsid w:val="008F219C"/>
    <w:rPr>
      <w:b/>
      <w:bCs/>
    </w:rPr>
  </w:style>
  <w:style w:type="character" w:styleId="af4">
    <w:name w:val="Hyperlink"/>
    <w:basedOn w:val="a0"/>
    <w:uiPriority w:val="99"/>
    <w:rsid w:val="008F219C"/>
    <w:rPr>
      <w:color w:val="0000FF"/>
      <w:u w:val="single"/>
    </w:rPr>
  </w:style>
  <w:style w:type="paragraph" w:styleId="15">
    <w:name w:val="toc 1"/>
    <w:basedOn w:val="a"/>
    <w:next w:val="a"/>
    <w:autoRedefine/>
    <w:uiPriority w:val="39"/>
    <w:rsid w:val="008F219C"/>
    <w:pPr>
      <w:tabs>
        <w:tab w:val="right" w:leader="dot" w:pos="9628"/>
      </w:tabs>
      <w:spacing w:line="360" w:lineRule="auto"/>
    </w:pPr>
    <w:rPr>
      <w:noProof/>
      <w:sz w:val="24"/>
      <w:szCs w:val="24"/>
    </w:rPr>
  </w:style>
  <w:style w:type="character" w:styleId="af5">
    <w:name w:val="page number"/>
    <w:basedOn w:val="a0"/>
    <w:rsid w:val="008F219C"/>
  </w:style>
  <w:style w:type="paragraph" w:customStyle="1" w:styleId="16">
    <w:name w:val="Знак Знак1 Знак Знак Знак Знак Знак Знак Знак Знак Знак Знак"/>
    <w:basedOn w:val="a"/>
    <w:rsid w:val="008F219C"/>
    <w:rPr>
      <w:bCs/>
      <w:sz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8F219C"/>
    <w:rPr>
      <w:sz w:val="20"/>
      <w:lang w:val="en-US" w:eastAsia="en-US"/>
    </w:rPr>
  </w:style>
  <w:style w:type="paragraph" w:customStyle="1" w:styleId="af6">
    <w:name w:val="Знак"/>
    <w:basedOn w:val="a"/>
    <w:rsid w:val="008F219C"/>
    <w:rPr>
      <w:rFonts w:ascii="Verdana" w:hAnsi="Verdana" w:cs="Verdana"/>
      <w:sz w:val="20"/>
      <w:lang w:val="en-US" w:eastAsia="en-US"/>
    </w:rPr>
  </w:style>
  <w:style w:type="paragraph" w:styleId="af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8"/>
    <w:uiPriority w:val="99"/>
    <w:rsid w:val="008F219C"/>
    <w:pPr>
      <w:spacing w:before="120" w:after="216"/>
    </w:pPr>
    <w:rPr>
      <w:sz w:val="24"/>
      <w:szCs w:val="24"/>
      <w:lang w:val="ru-RU"/>
    </w:rPr>
  </w:style>
  <w:style w:type="character" w:customStyle="1" w:styleId="af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7"/>
    <w:locked/>
    <w:rsid w:val="008F219C"/>
    <w:rPr>
      <w:rFonts w:eastAsia="Times New Roman"/>
      <w:sz w:val="24"/>
      <w:szCs w:val="24"/>
      <w:lang w:val="ru-RU" w:eastAsia="ru-RU"/>
    </w:rPr>
  </w:style>
  <w:style w:type="paragraph" w:styleId="af9">
    <w:name w:val="No Spacing"/>
    <w:qFormat/>
    <w:rsid w:val="008F219C"/>
    <w:pPr>
      <w:widowControl w:val="0"/>
      <w:autoSpaceDE w:val="0"/>
      <w:autoSpaceDN w:val="0"/>
      <w:adjustRightInd w:val="0"/>
      <w:ind w:left="40" w:firstLine="0"/>
    </w:pPr>
    <w:rPr>
      <w:rFonts w:ascii="Arial" w:eastAsia="Times New Roman" w:hAnsi="Arial" w:cs="Arial"/>
      <w:sz w:val="16"/>
      <w:szCs w:val="16"/>
      <w:lang w:eastAsia="ru-RU"/>
    </w:rPr>
  </w:style>
  <w:style w:type="paragraph" w:styleId="afa">
    <w:name w:val="List Paragraph"/>
    <w:basedOn w:val="a"/>
    <w:uiPriority w:val="99"/>
    <w:qFormat/>
    <w:rsid w:val="008F219C"/>
    <w:pPr>
      <w:spacing w:after="200" w:line="276" w:lineRule="auto"/>
      <w:ind w:left="720"/>
      <w:contextualSpacing/>
    </w:pPr>
    <w:rPr>
      <w:rFonts w:ascii="Calibri" w:eastAsia="Calibri" w:hAnsi="Calibri"/>
      <w:sz w:val="22"/>
      <w:szCs w:val="22"/>
      <w:lang w:val="ru-RU" w:eastAsia="en-US"/>
    </w:rPr>
  </w:style>
  <w:style w:type="paragraph" w:customStyle="1" w:styleId="52">
    <w:name w:val="Знак5 Знак Знак Знак Знак Знак Знак"/>
    <w:basedOn w:val="a"/>
    <w:rsid w:val="008F219C"/>
    <w:rPr>
      <w:rFonts w:ascii="Verdana" w:hAnsi="Verdana" w:cs="Verdana"/>
      <w:sz w:val="20"/>
      <w:lang w:val="en-US" w:eastAsia="en-US"/>
    </w:rPr>
  </w:style>
  <w:style w:type="paragraph" w:customStyle="1" w:styleId="17">
    <w:name w:val="Знак Знак Знак1 Знак Знак Знак Знак Знак Знак Знак Знак Знак Знак"/>
    <w:basedOn w:val="a"/>
    <w:link w:val="18"/>
    <w:rsid w:val="008F219C"/>
    <w:rPr>
      <w:rFonts w:ascii="Verdana" w:hAnsi="Verdana" w:cs="Verdana"/>
      <w:sz w:val="20"/>
      <w:lang w:val="en-US" w:eastAsia="en-US"/>
    </w:rPr>
  </w:style>
  <w:style w:type="character" w:customStyle="1" w:styleId="18">
    <w:name w:val="Знак Знак Знак1 Знак Знак Знак Знак Знак Знак Знак Знак Знак Знак Знак"/>
    <w:basedOn w:val="a0"/>
    <w:link w:val="17"/>
    <w:rsid w:val="008F219C"/>
    <w:rPr>
      <w:rFonts w:ascii="Verdana" w:eastAsia="Times New Roman" w:hAnsi="Verdana" w:cs="Verdana"/>
      <w:sz w:val="20"/>
      <w:szCs w:val="20"/>
      <w:lang w:val="en-US"/>
    </w:rPr>
  </w:style>
  <w:style w:type="paragraph" w:styleId="afb">
    <w:name w:val="header"/>
    <w:basedOn w:val="a"/>
    <w:link w:val="afc"/>
    <w:rsid w:val="008F219C"/>
    <w:pPr>
      <w:tabs>
        <w:tab w:val="center" w:pos="4677"/>
        <w:tab w:val="right" w:pos="9355"/>
      </w:tabs>
    </w:pPr>
  </w:style>
  <w:style w:type="character" w:customStyle="1" w:styleId="afc">
    <w:name w:val="Верхний колонтитул Знак"/>
    <w:basedOn w:val="a0"/>
    <w:link w:val="afb"/>
    <w:rsid w:val="008F219C"/>
    <w:rPr>
      <w:rFonts w:eastAsia="Times New Roman"/>
      <w:sz w:val="28"/>
      <w:szCs w:val="20"/>
      <w:lang w:eastAsia="ru-RU"/>
    </w:rPr>
  </w:style>
  <w:style w:type="paragraph" w:customStyle="1" w:styleId="7">
    <w:name w:val="7"/>
    <w:basedOn w:val="a"/>
    <w:rsid w:val="008F219C"/>
    <w:pPr>
      <w:spacing w:before="100" w:beforeAutospacing="1" w:after="100" w:afterAutospacing="1"/>
    </w:pPr>
    <w:rPr>
      <w:color w:val="000000"/>
      <w:sz w:val="24"/>
      <w:szCs w:val="24"/>
      <w:lang w:val="ru-RU"/>
    </w:rPr>
  </w:style>
  <w:style w:type="paragraph" w:customStyle="1" w:styleId="afd">
    <w:name w:val="Знак Знак Знак Знак Знак Знак Знак Знак Знак Знак Знак Знак"/>
    <w:basedOn w:val="a"/>
    <w:rsid w:val="008F219C"/>
    <w:rPr>
      <w:rFonts w:ascii="Verdana" w:hAnsi="Verdana" w:cs="Verdana"/>
      <w:sz w:val="20"/>
      <w:lang w:val="en-US" w:eastAsia="en-US"/>
    </w:rPr>
  </w:style>
  <w:style w:type="paragraph" w:customStyle="1" w:styleId="afe">
    <w:name w:val="Знак Знак Знак Знак Знак Знак Знак Знак Знак Знак Знак Знак Знак Знак Знак"/>
    <w:basedOn w:val="a"/>
    <w:rsid w:val="008F219C"/>
    <w:rPr>
      <w:rFonts w:ascii="Verdana" w:hAnsi="Verdana" w:cs="Verdana"/>
      <w:sz w:val="20"/>
      <w:lang w:val="en-US" w:eastAsia="en-US"/>
    </w:rPr>
  </w:style>
  <w:style w:type="paragraph" w:customStyle="1" w:styleId="Style2">
    <w:name w:val="Style2"/>
    <w:basedOn w:val="a"/>
    <w:rsid w:val="008F219C"/>
    <w:pPr>
      <w:widowControl w:val="0"/>
      <w:autoSpaceDE w:val="0"/>
      <w:autoSpaceDN w:val="0"/>
      <w:adjustRightInd w:val="0"/>
      <w:spacing w:line="317" w:lineRule="exact"/>
      <w:jc w:val="both"/>
    </w:pPr>
    <w:rPr>
      <w:sz w:val="24"/>
      <w:szCs w:val="24"/>
      <w:lang w:val="ru-RU"/>
    </w:rPr>
  </w:style>
  <w:style w:type="paragraph" w:customStyle="1" w:styleId="Style3">
    <w:name w:val="Style3"/>
    <w:basedOn w:val="a"/>
    <w:rsid w:val="008F219C"/>
    <w:pPr>
      <w:widowControl w:val="0"/>
      <w:autoSpaceDE w:val="0"/>
      <w:autoSpaceDN w:val="0"/>
      <w:adjustRightInd w:val="0"/>
      <w:spacing w:line="318" w:lineRule="exact"/>
      <w:ind w:firstLine="360"/>
      <w:jc w:val="both"/>
    </w:pPr>
    <w:rPr>
      <w:sz w:val="24"/>
      <w:szCs w:val="24"/>
      <w:lang w:val="ru-RU"/>
    </w:rPr>
  </w:style>
  <w:style w:type="paragraph" w:customStyle="1" w:styleId="Style4">
    <w:name w:val="Style4"/>
    <w:basedOn w:val="a"/>
    <w:rsid w:val="008F219C"/>
    <w:pPr>
      <w:widowControl w:val="0"/>
      <w:autoSpaceDE w:val="0"/>
      <w:autoSpaceDN w:val="0"/>
      <w:adjustRightInd w:val="0"/>
      <w:spacing w:line="317" w:lineRule="exact"/>
      <w:ind w:firstLine="432"/>
      <w:jc w:val="both"/>
    </w:pPr>
    <w:rPr>
      <w:sz w:val="24"/>
      <w:szCs w:val="24"/>
      <w:lang w:val="ru-RU"/>
    </w:rPr>
  </w:style>
  <w:style w:type="paragraph" w:customStyle="1" w:styleId="Style5">
    <w:name w:val="Style5"/>
    <w:basedOn w:val="a"/>
    <w:rsid w:val="008F219C"/>
    <w:pPr>
      <w:widowControl w:val="0"/>
      <w:autoSpaceDE w:val="0"/>
      <w:autoSpaceDN w:val="0"/>
      <w:adjustRightInd w:val="0"/>
      <w:spacing w:line="317" w:lineRule="exact"/>
      <w:ind w:firstLine="701"/>
    </w:pPr>
    <w:rPr>
      <w:sz w:val="24"/>
      <w:szCs w:val="24"/>
      <w:lang w:val="ru-RU"/>
    </w:rPr>
  </w:style>
  <w:style w:type="paragraph" w:customStyle="1" w:styleId="Style6">
    <w:name w:val="Style6"/>
    <w:basedOn w:val="a"/>
    <w:uiPriority w:val="99"/>
    <w:rsid w:val="008F219C"/>
    <w:pPr>
      <w:widowControl w:val="0"/>
      <w:autoSpaceDE w:val="0"/>
      <w:autoSpaceDN w:val="0"/>
      <w:adjustRightInd w:val="0"/>
      <w:spacing w:line="319" w:lineRule="exact"/>
      <w:ind w:firstLine="240"/>
      <w:jc w:val="both"/>
    </w:pPr>
    <w:rPr>
      <w:sz w:val="24"/>
      <w:szCs w:val="24"/>
      <w:lang w:val="ru-RU"/>
    </w:rPr>
  </w:style>
  <w:style w:type="character" w:customStyle="1" w:styleId="FontStyle14">
    <w:name w:val="Font Style14"/>
    <w:basedOn w:val="a0"/>
    <w:rsid w:val="008F219C"/>
    <w:rPr>
      <w:rFonts w:ascii="Times New Roman" w:hAnsi="Times New Roman" w:cs="Times New Roman"/>
      <w:sz w:val="22"/>
      <w:szCs w:val="22"/>
    </w:rPr>
  </w:style>
  <w:style w:type="character" w:customStyle="1" w:styleId="FontStyle24">
    <w:name w:val="Font Style24"/>
    <w:basedOn w:val="a0"/>
    <w:rsid w:val="008F219C"/>
    <w:rPr>
      <w:rFonts w:ascii="Times New Roman" w:hAnsi="Times New Roman" w:cs="Times New Roman"/>
      <w:b/>
      <w:bCs/>
      <w:sz w:val="26"/>
      <w:szCs w:val="26"/>
    </w:rPr>
  </w:style>
  <w:style w:type="character" w:customStyle="1" w:styleId="FontStyle25">
    <w:name w:val="Font Style25"/>
    <w:basedOn w:val="a0"/>
    <w:rsid w:val="008F219C"/>
    <w:rPr>
      <w:rFonts w:ascii="Times New Roman" w:hAnsi="Times New Roman" w:cs="Times New Roman"/>
      <w:sz w:val="26"/>
      <w:szCs w:val="26"/>
    </w:rPr>
  </w:style>
  <w:style w:type="paragraph" w:styleId="aff">
    <w:name w:val="Subtitle"/>
    <w:basedOn w:val="a"/>
    <w:link w:val="aff0"/>
    <w:qFormat/>
    <w:rsid w:val="008F219C"/>
    <w:pPr>
      <w:ind w:left="720"/>
      <w:jc w:val="both"/>
    </w:pPr>
    <w:rPr>
      <w:kern w:val="2"/>
    </w:rPr>
  </w:style>
  <w:style w:type="character" w:customStyle="1" w:styleId="aff0">
    <w:name w:val="Подзаголовок Знак"/>
    <w:basedOn w:val="a0"/>
    <w:link w:val="aff"/>
    <w:rsid w:val="008F219C"/>
    <w:rPr>
      <w:rFonts w:eastAsia="Times New Roman"/>
      <w:kern w:val="2"/>
      <w:sz w:val="28"/>
      <w:szCs w:val="20"/>
      <w:lang w:eastAsia="ru-RU"/>
    </w:rPr>
  </w:style>
  <w:style w:type="paragraph" w:customStyle="1" w:styleId="aff1">
    <w:name w:val="Знак Знак Знак Знак Знак Знак Знак Знак Знак"/>
    <w:basedOn w:val="a"/>
    <w:rsid w:val="008F219C"/>
    <w:rPr>
      <w:rFonts w:ascii="Verdana" w:hAnsi="Verdana" w:cs="Verdana"/>
      <w:sz w:val="20"/>
      <w:lang w:val="en-US" w:eastAsia="en-US"/>
    </w:rPr>
  </w:style>
  <w:style w:type="paragraph" w:customStyle="1" w:styleId="AAAN">
    <w:name w:val="AA?AN"/>
    <w:basedOn w:val="a"/>
    <w:rsid w:val="008F219C"/>
    <w:pPr>
      <w:widowControl w:val="0"/>
      <w:jc w:val="center"/>
    </w:pPr>
    <w:rPr>
      <w:b/>
      <w:lang w:val="ru-RU"/>
    </w:rPr>
  </w:style>
  <w:style w:type="paragraph" w:customStyle="1" w:styleId="aff2">
    <w:name w:val="Знак Знак Знак"/>
    <w:basedOn w:val="a"/>
    <w:link w:val="19"/>
    <w:rsid w:val="008F219C"/>
    <w:rPr>
      <w:sz w:val="20"/>
      <w:lang w:val="en-US" w:eastAsia="en-US"/>
    </w:rPr>
  </w:style>
  <w:style w:type="character" w:customStyle="1" w:styleId="19">
    <w:name w:val="Знак Знак Знак Знак1"/>
    <w:basedOn w:val="a0"/>
    <w:link w:val="aff2"/>
    <w:rsid w:val="008F219C"/>
    <w:rPr>
      <w:rFonts w:eastAsia="Times New Roman"/>
      <w:sz w:val="20"/>
      <w:szCs w:val="20"/>
      <w:lang w:val="en-US"/>
    </w:rPr>
  </w:style>
  <w:style w:type="character" w:customStyle="1" w:styleId="FontStyle12">
    <w:name w:val="Font Style12"/>
    <w:basedOn w:val="a0"/>
    <w:rsid w:val="008F219C"/>
    <w:rPr>
      <w:rFonts w:ascii="Times New Roman" w:hAnsi="Times New Roman" w:cs="Times New Roman"/>
      <w:sz w:val="24"/>
      <w:szCs w:val="24"/>
    </w:rPr>
  </w:style>
  <w:style w:type="character" w:customStyle="1" w:styleId="longtext">
    <w:name w:val="long_text"/>
    <w:basedOn w:val="a0"/>
    <w:rsid w:val="008F219C"/>
  </w:style>
  <w:style w:type="character" w:customStyle="1" w:styleId="hps">
    <w:name w:val="hps"/>
    <w:basedOn w:val="a0"/>
    <w:rsid w:val="008F219C"/>
  </w:style>
  <w:style w:type="paragraph" w:customStyle="1" w:styleId="1a">
    <w:name w:val="Текст1"/>
    <w:basedOn w:val="a"/>
    <w:rsid w:val="008F219C"/>
    <w:pPr>
      <w:widowControl w:val="0"/>
    </w:pPr>
    <w:rPr>
      <w:rFonts w:ascii="Courier New" w:hAnsi="Courier New"/>
      <w:sz w:val="20"/>
      <w:lang w:val="ru-RU"/>
    </w:rPr>
  </w:style>
  <w:style w:type="paragraph" w:customStyle="1" w:styleId="210">
    <w:name w:val="Основной текст с отступом 21"/>
    <w:basedOn w:val="a"/>
    <w:rsid w:val="008F219C"/>
    <w:pPr>
      <w:ind w:firstLine="720"/>
      <w:jc w:val="both"/>
    </w:pPr>
    <w:rPr>
      <w:lang w:val="ru-RU"/>
    </w:rPr>
  </w:style>
  <w:style w:type="paragraph" w:customStyle="1" w:styleId="1b">
    <w:name w:val="Знак Знак Знак1 Знак Знак Знак Знак"/>
    <w:basedOn w:val="a"/>
    <w:rsid w:val="008F219C"/>
    <w:rPr>
      <w:rFonts w:ascii="Verdana" w:hAnsi="Verdana" w:cs="Verdana"/>
      <w:sz w:val="20"/>
      <w:lang w:val="en-US" w:eastAsia="en-US"/>
    </w:rPr>
  </w:style>
  <w:style w:type="paragraph" w:styleId="25">
    <w:name w:val="List 2"/>
    <w:basedOn w:val="a"/>
    <w:rsid w:val="008F219C"/>
    <w:pPr>
      <w:ind w:left="566" w:hanging="283"/>
    </w:pPr>
    <w:rPr>
      <w:rFonts w:ascii="Antiqua" w:hAnsi="Antiqua"/>
      <w:sz w:val="26"/>
    </w:rPr>
  </w:style>
  <w:style w:type="character" w:customStyle="1" w:styleId="1c">
    <w:name w:val="Знак Знак1"/>
    <w:basedOn w:val="a0"/>
    <w:rsid w:val="008F219C"/>
    <w:rPr>
      <w:b/>
      <w:sz w:val="24"/>
      <w:lang w:val="ru-RU" w:eastAsia="ru-RU" w:bidi="ar-SA"/>
    </w:rPr>
  </w:style>
  <w:style w:type="paragraph" w:styleId="HTML">
    <w:name w:val="HTML Preformatted"/>
    <w:basedOn w:val="a"/>
    <w:link w:val="HTML0"/>
    <w:uiPriority w:val="99"/>
    <w:rsid w:val="008F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rsid w:val="008F219C"/>
    <w:rPr>
      <w:rFonts w:ascii="Courier New" w:eastAsia="Times New Roman" w:hAnsi="Courier New" w:cs="Courier New"/>
      <w:sz w:val="20"/>
      <w:szCs w:val="20"/>
      <w:lang w:val="ru-RU" w:eastAsia="ru-RU"/>
    </w:rPr>
  </w:style>
  <w:style w:type="paragraph" w:customStyle="1" w:styleId="NormalText">
    <w:name w:val="Normal Text"/>
    <w:basedOn w:val="a"/>
    <w:rsid w:val="008F219C"/>
    <w:pPr>
      <w:ind w:firstLine="567"/>
      <w:jc w:val="both"/>
    </w:pPr>
    <w:rPr>
      <w:rFonts w:ascii="Antiqua" w:hAnsi="Antiqua"/>
      <w:sz w:val="26"/>
    </w:rPr>
  </w:style>
  <w:style w:type="character" w:customStyle="1" w:styleId="CharCharCharChar0">
    <w:name w:val="Char Знак Знак Char Знак Знак Char Знак Знак Char Знак Знак Знак Знак Знак Знак Знак Знак Знак Знак Знак Знак"/>
    <w:basedOn w:val="a0"/>
    <w:rsid w:val="008F219C"/>
    <w:rPr>
      <w:lang w:val="en-US" w:eastAsia="en-US" w:bidi="ar-SA"/>
    </w:rPr>
  </w:style>
  <w:style w:type="paragraph" w:customStyle="1" w:styleId="FR1">
    <w:name w:val="FR1"/>
    <w:rsid w:val="008F219C"/>
    <w:pPr>
      <w:widowControl w:val="0"/>
      <w:autoSpaceDE w:val="0"/>
      <w:autoSpaceDN w:val="0"/>
      <w:adjustRightInd w:val="0"/>
      <w:spacing w:before="60"/>
      <w:ind w:left="80" w:firstLine="0"/>
      <w:jc w:val="center"/>
    </w:pPr>
    <w:rPr>
      <w:rFonts w:eastAsia="Times New Roman"/>
      <w:b/>
      <w:bCs/>
      <w:sz w:val="40"/>
      <w:szCs w:val="40"/>
      <w:lang w:eastAsia="ru-RU"/>
    </w:rPr>
  </w:style>
  <w:style w:type="paragraph" w:styleId="aff3">
    <w:name w:val="Document Map"/>
    <w:basedOn w:val="a"/>
    <w:link w:val="aff4"/>
    <w:rsid w:val="008F219C"/>
    <w:rPr>
      <w:rFonts w:ascii="Tahoma" w:hAnsi="Tahoma" w:cs="Tahoma"/>
      <w:sz w:val="16"/>
      <w:szCs w:val="16"/>
    </w:rPr>
  </w:style>
  <w:style w:type="character" w:customStyle="1" w:styleId="aff4">
    <w:name w:val="Схема документа Знак"/>
    <w:basedOn w:val="a0"/>
    <w:link w:val="aff3"/>
    <w:rsid w:val="008F219C"/>
    <w:rPr>
      <w:rFonts w:ascii="Tahoma" w:eastAsia="Times New Roman" w:hAnsi="Tahoma" w:cs="Tahoma"/>
      <w:sz w:val="16"/>
      <w:szCs w:val="16"/>
      <w:lang w:eastAsia="ru-RU"/>
    </w:rPr>
  </w:style>
  <w:style w:type="character" w:customStyle="1" w:styleId="FontStyle16">
    <w:name w:val="Font Style16"/>
    <w:basedOn w:val="a0"/>
    <w:uiPriority w:val="99"/>
    <w:rsid w:val="008F219C"/>
    <w:rPr>
      <w:rFonts w:ascii="Times New Roman" w:hAnsi="Times New Roman" w:cs="Times New Roman"/>
      <w:sz w:val="22"/>
      <w:szCs w:val="22"/>
    </w:rPr>
  </w:style>
  <w:style w:type="character" w:customStyle="1" w:styleId="FontStyle15">
    <w:name w:val="Font Style15"/>
    <w:basedOn w:val="a0"/>
    <w:rsid w:val="008F219C"/>
    <w:rPr>
      <w:rFonts w:ascii="Times New Roman" w:hAnsi="Times New Roman" w:cs="Times New Roman"/>
      <w:i/>
      <w:iCs/>
      <w:sz w:val="22"/>
      <w:szCs w:val="22"/>
    </w:rPr>
  </w:style>
  <w:style w:type="character" w:customStyle="1" w:styleId="hpsatn">
    <w:name w:val="hps atn"/>
    <w:basedOn w:val="a0"/>
    <w:rsid w:val="008F219C"/>
  </w:style>
  <w:style w:type="character" w:customStyle="1" w:styleId="FontStyle11">
    <w:name w:val="Font Style11"/>
    <w:basedOn w:val="a0"/>
    <w:rsid w:val="008F219C"/>
    <w:rPr>
      <w:rFonts w:ascii="Times New Roman" w:hAnsi="Times New Roman" w:cs="Times New Roman"/>
      <w:b/>
      <w:bCs/>
      <w:sz w:val="14"/>
      <w:szCs w:val="14"/>
    </w:rPr>
  </w:style>
  <w:style w:type="character" w:customStyle="1" w:styleId="shorttext">
    <w:name w:val="short_text"/>
    <w:basedOn w:val="a0"/>
    <w:rsid w:val="008F219C"/>
  </w:style>
  <w:style w:type="character" w:customStyle="1" w:styleId="hpsalt-edited">
    <w:name w:val="hps alt-edited"/>
    <w:basedOn w:val="a0"/>
    <w:rsid w:val="008F219C"/>
  </w:style>
  <w:style w:type="character" w:customStyle="1" w:styleId="spelle">
    <w:name w:val="spelle"/>
    <w:basedOn w:val="a0"/>
    <w:uiPriority w:val="99"/>
    <w:rsid w:val="008F219C"/>
  </w:style>
  <w:style w:type="character" w:customStyle="1" w:styleId="grame">
    <w:name w:val="grame"/>
    <w:basedOn w:val="a0"/>
    <w:uiPriority w:val="99"/>
    <w:rsid w:val="008F219C"/>
  </w:style>
  <w:style w:type="paragraph" w:customStyle="1" w:styleId="western">
    <w:name w:val="western"/>
    <w:basedOn w:val="a"/>
    <w:rsid w:val="008F219C"/>
    <w:pPr>
      <w:spacing w:before="100" w:beforeAutospacing="1" w:after="142" w:line="288" w:lineRule="auto"/>
      <w:ind w:left="40"/>
      <w:jc w:val="both"/>
    </w:pPr>
    <w:rPr>
      <w:sz w:val="24"/>
      <w:szCs w:val="24"/>
      <w:lang w:val="ru-RU"/>
    </w:rPr>
  </w:style>
  <w:style w:type="character" w:customStyle="1" w:styleId="211">
    <w:name w:val="Основной текст с отступом 2 Знак1"/>
    <w:aliases w:val=" Знак2 Знак Знак, Знак2 Знак1"/>
    <w:basedOn w:val="a0"/>
    <w:rsid w:val="00BC69F5"/>
    <w:rPr>
      <w:rFonts w:eastAsia="Times New Roman"/>
      <w:sz w:val="28"/>
      <w:szCs w:val="20"/>
      <w:lang w:eastAsia="ru-RU"/>
    </w:rPr>
  </w:style>
  <w:style w:type="paragraph" w:customStyle="1" w:styleId="Style7">
    <w:name w:val="Style7"/>
    <w:basedOn w:val="a"/>
    <w:uiPriority w:val="99"/>
    <w:rsid w:val="009A1334"/>
    <w:pPr>
      <w:widowControl w:val="0"/>
      <w:autoSpaceDE w:val="0"/>
      <w:autoSpaceDN w:val="0"/>
      <w:adjustRightInd w:val="0"/>
      <w:spacing w:line="307" w:lineRule="exact"/>
      <w:ind w:firstLine="538"/>
      <w:jc w:val="both"/>
    </w:pPr>
    <w:rPr>
      <w:rFonts w:eastAsiaTheme="minorEastAsia"/>
      <w:sz w:val="24"/>
      <w:szCs w:val="24"/>
      <w:lang w:eastAsia="uk-UA"/>
    </w:rPr>
  </w:style>
  <w:style w:type="paragraph" w:customStyle="1" w:styleId="Style8">
    <w:name w:val="Style8"/>
    <w:basedOn w:val="a"/>
    <w:uiPriority w:val="99"/>
    <w:rsid w:val="009A1334"/>
    <w:pPr>
      <w:widowControl w:val="0"/>
      <w:autoSpaceDE w:val="0"/>
      <w:autoSpaceDN w:val="0"/>
      <w:adjustRightInd w:val="0"/>
      <w:spacing w:line="298" w:lineRule="exact"/>
      <w:ind w:hanging="355"/>
    </w:pPr>
    <w:rPr>
      <w:rFonts w:eastAsiaTheme="minorEastAsia"/>
      <w:sz w:val="24"/>
      <w:szCs w:val="24"/>
      <w:lang w:eastAsia="uk-UA"/>
    </w:rPr>
  </w:style>
  <w:style w:type="character" w:styleId="aff5">
    <w:name w:val="Strong"/>
    <w:qFormat/>
    <w:rsid w:val="005B79D3"/>
    <w:rPr>
      <w:b/>
      <w:bCs/>
    </w:rPr>
  </w:style>
  <w:style w:type="paragraph" w:customStyle="1" w:styleId="1d">
    <w:name w:val="Абзац списка1"/>
    <w:basedOn w:val="a"/>
    <w:rsid w:val="005B79D3"/>
    <w:pPr>
      <w:widowControl w:val="0"/>
      <w:suppressAutoHyphens/>
      <w:autoSpaceDE w:val="0"/>
      <w:ind w:left="720"/>
      <w:contextualSpacing/>
      <w:jc w:val="both"/>
    </w:pPr>
    <w:rPr>
      <w:rFonts w:ascii="Arial" w:hAnsi="Arial" w:cs="Arial"/>
      <w:sz w:val="16"/>
      <w:szCs w:val="16"/>
      <w:lang w:eastAsia="zh-CN"/>
    </w:rPr>
  </w:style>
  <w:style w:type="table" w:styleId="aff6">
    <w:name w:val="Table Grid"/>
    <w:basedOn w:val="a1"/>
    <w:rsid w:val="00030C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967436">
      <w:bodyDiv w:val="1"/>
      <w:marLeft w:val="0"/>
      <w:marRight w:val="0"/>
      <w:marTop w:val="0"/>
      <w:marBottom w:val="0"/>
      <w:divBdr>
        <w:top w:val="none" w:sz="0" w:space="0" w:color="auto"/>
        <w:left w:val="none" w:sz="0" w:space="0" w:color="auto"/>
        <w:bottom w:val="none" w:sz="0" w:space="0" w:color="auto"/>
        <w:right w:val="none" w:sz="0" w:space="0" w:color="auto"/>
      </w:divBdr>
    </w:div>
    <w:div w:id="4136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DD66-364B-49B2-9BBC-2F1892D6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Pages>
  <Words>16564</Words>
  <Characters>9443</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userMak1344</cp:lastModifiedBy>
  <cp:revision>13</cp:revision>
  <cp:lastPrinted>2017-05-19T10:50:00Z</cp:lastPrinted>
  <dcterms:created xsi:type="dcterms:W3CDTF">2017-05-16T11:40:00Z</dcterms:created>
  <dcterms:modified xsi:type="dcterms:W3CDTF">2017-05-22T05:29:00Z</dcterms:modified>
</cp:coreProperties>
</file>