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569" w:rsidRDefault="00AE38FB">
      <w:pPr>
        <w:pStyle w:val="Standard"/>
        <w:jc w:val="center"/>
        <w:rPr>
          <w:rFonts w:hint="eastAsi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СЄВЄРОДОНЕЦЬКА МІСЬКА РАДА           проект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</w:p>
    <w:p w:rsidR="00AD5569" w:rsidRDefault="00AE38FB">
      <w:pPr>
        <w:pStyle w:val="Standard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СЬОМОГО СКЛИКАННЯ</w:t>
      </w:r>
    </w:p>
    <w:p w:rsidR="00AD5569" w:rsidRDefault="00AE38FB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Двадцять восьма (чергова) сесія</w:t>
      </w:r>
    </w:p>
    <w:p w:rsidR="00AD5569" w:rsidRDefault="00AD5569">
      <w:pPr>
        <w:pStyle w:val="Standard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D5569" w:rsidRDefault="00AE38FB">
      <w:pPr>
        <w:pStyle w:val="Standard"/>
        <w:tabs>
          <w:tab w:val="left" w:pos="3420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РІШЕННЯ №</w:t>
      </w:r>
    </w:p>
    <w:p w:rsidR="00AD5569" w:rsidRDefault="00AD5569">
      <w:pPr>
        <w:pStyle w:val="Standard"/>
        <w:rPr>
          <w:rFonts w:ascii="Times New Roman" w:hAnsi="Times New Roman"/>
          <w:sz w:val="28"/>
          <w:szCs w:val="28"/>
          <w:lang w:val="uk-UA"/>
        </w:rPr>
      </w:pPr>
    </w:p>
    <w:p w:rsidR="00AD5569" w:rsidRDefault="00AE38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lang w:val="uk-UA"/>
        </w:rPr>
        <w:t>________________  2017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</w:p>
    <w:p w:rsidR="00AD5569" w:rsidRDefault="00AE38FB">
      <w:pPr>
        <w:pStyle w:val="Standard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м. Сєвєродонецьк</w:t>
      </w:r>
    </w:p>
    <w:p w:rsidR="00AD5569" w:rsidRDefault="00AE38FB">
      <w:pPr>
        <w:pStyle w:val="Standard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br/>
      </w:r>
      <w:r>
        <w:rPr>
          <w:rFonts w:ascii="Times New Roman" w:hAnsi="Times New Roman"/>
          <w:lang w:val="uk-UA"/>
        </w:rPr>
        <w:t>Про здійснення закупівель товарів,</w:t>
      </w:r>
    </w:p>
    <w:p w:rsidR="00AD5569" w:rsidRDefault="00AE38FB">
      <w:pPr>
        <w:pStyle w:val="Standard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робіт і послуг для забезпечення потреб</w:t>
      </w:r>
    </w:p>
    <w:p w:rsidR="00AD5569" w:rsidRDefault="00AE38FB">
      <w:pPr>
        <w:pStyle w:val="Standard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Сєвєродо</w:t>
      </w:r>
      <w:r>
        <w:rPr>
          <w:rFonts w:ascii="Times New Roman" w:hAnsi="Times New Roman"/>
          <w:lang w:val="uk-UA"/>
        </w:rPr>
        <w:t xml:space="preserve">нецької міської ради, її виконавчих </w:t>
      </w:r>
      <w:r>
        <w:rPr>
          <w:rFonts w:ascii="Times New Roman" w:hAnsi="Times New Roman"/>
          <w:lang w:val="uk-UA"/>
        </w:rPr>
        <w:br/>
      </w:r>
      <w:r>
        <w:rPr>
          <w:rFonts w:ascii="Times New Roman" w:hAnsi="Times New Roman"/>
          <w:lang w:val="uk-UA"/>
        </w:rPr>
        <w:t>органів, комунальних підприємств,</w:t>
      </w:r>
    </w:p>
    <w:p w:rsidR="00AD5569" w:rsidRDefault="00AE38FB">
      <w:pPr>
        <w:pStyle w:val="Standard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установ та організацій</w:t>
      </w:r>
    </w:p>
    <w:p w:rsidR="00AD5569" w:rsidRDefault="00AD5569">
      <w:pPr>
        <w:pStyle w:val="Standard"/>
        <w:rPr>
          <w:rFonts w:ascii="Times New Roman" w:hAnsi="Times New Roman"/>
          <w:b/>
          <w:lang w:val="uk-UA"/>
        </w:rPr>
      </w:pPr>
    </w:p>
    <w:p w:rsidR="00AD5569" w:rsidRDefault="00AE38FB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lang w:val="uk-UA"/>
        </w:rPr>
        <w:t>Керуючись ст.  46 Закону України «Про місцеве самоврядування в Україні» , Закону України «Про публічні закупівлі» С</w:t>
      </w:r>
      <w:r>
        <w:rPr>
          <w:rFonts w:ascii="Times New Roman" w:hAnsi="Times New Roman"/>
          <w:lang w:val="uk-UA"/>
        </w:rPr>
        <w:t>євєродонецька міська рада</w:t>
      </w:r>
    </w:p>
    <w:p w:rsidR="00AD5569" w:rsidRDefault="00AD5569">
      <w:pPr>
        <w:pStyle w:val="Standard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5569" w:rsidRDefault="00AE38FB">
      <w:pPr>
        <w:pStyle w:val="Standard"/>
        <w:ind w:firstLine="705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ВИРІШИЛА:</w:t>
      </w:r>
      <w:r>
        <w:rPr>
          <w:rFonts w:ascii="Times New Roman" w:hAnsi="Times New Roman"/>
          <w:b/>
          <w:lang w:val="uk-UA"/>
        </w:rPr>
        <w:br/>
      </w:r>
      <w:r>
        <w:rPr>
          <w:rFonts w:ascii="Times New Roman" w:hAnsi="Times New Roman"/>
          <w:b/>
          <w:bCs/>
          <w:lang w:val="uk-UA"/>
        </w:rPr>
        <w:t>1.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 Сєвєродонецька міська рада, її виконавчі органи, комунальні підприємства,  установи та організації  зобов’язані використовувати електронну систему закупівель з метою відбору постачальника товару (товарів), надавача послуги ( послуг)  та виконавця роботи (</w:t>
      </w:r>
      <w:r>
        <w:rPr>
          <w:rFonts w:ascii="Times New Roman" w:hAnsi="Times New Roman"/>
          <w:lang w:val="uk-UA"/>
        </w:rPr>
        <w:t>робіт) для укладення договору (договорів)  починаючи з суми:</w:t>
      </w:r>
      <w:r>
        <w:rPr>
          <w:rFonts w:ascii="Times New Roman" w:hAnsi="Times New Roman"/>
          <w:lang w:val="uk-UA"/>
        </w:rPr>
        <w:br/>
      </w:r>
      <w:r>
        <w:rPr>
          <w:rFonts w:ascii="Times New Roman" w:hAnsi="Times New Roman"/>
          <w:lang w:val="uk-UA"/>
        </w:rPr>
        <w:t>1) для товару ( товарів), послуги ( послуг) з суми 10 тис. грн., та вище вартості товару (товарів), послуги (послуг);</w:t>
      </w:r>
      <w:r>
        <w:rPr>
          <w:rFonts w:ascii="Times New Roman" w:hAnsi="Times New Roman"/>
          <w:lang w:val="uk-UA"/>
        </w:rPr>
        <w:br/>
      </w:r>
      <w:r>
        <w:rPr>
          <w:rFonts w:ascii="Times New Roman" w:hAnsi="Times New Roman"/>
          <w:lang w:val="uk-UA"/>
        </w:rPr>
        <w:t>2) для  роботи ( робіт) з суми 100 тис. грн.  та вище вартості роботи (робіт)</w:t>
      </w:r>
      <w:r>
        <w:rPr>
          <w:rFonts w:ascii="Times New Roman" w:hAnsi="Times New Roman"/>
          <w:lang w:val="uk-UA"/>
        </w:rPr>
        <w:t>.</w:t>
      </w:r>
    </w:p>
    <w:p w:rsidR="00AD5569" w:rsidRDefault="00AE38FB">
      <w:pPr>
        <w:pStyle w:val="Standard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bCs/>
          <w:lang w:val="uk-UA"/>
        </w:rPr>
        <w:t>2.</w:t>
      </w:r>
      <w:r>
        <w:rPr>
          <w:rFonts w:ascii="Times New Roman" w:hAnsi="Times New Roman"/>
          <w:lang w:val="uk-UA"/>
        </w:rPr>
        <w:t xml:space="preserve"> </w:t>
      </w:r>
      <w:r>
        <w:rPr>
          <w:rStyle w:val="apple-converted-space"/>
          <w:color w:val="000000"/>
          <w:shd w:val="clear" w:color="auto" w:fill="FFFFFF"/>
          <w:lang w:val="uk-UA"/>
        </w:rPr>
        <w:t xml:space="preserve">Покласти персональну відповідальність за виконання положень цього рішення на  </w:t>
      </w:r>
      <w:r>
        <w:rPr>
          <w:rFonts w:ascii="Times New Roman" w:hAnsi="Times New Roman"/>
          <w:color w:val="000000"/>
          <w:shd w:val="clear" w:color="auto" w:fill="FFFFFF"/>
          <w:lang w:val="uk-UA"/>
        </w:rPr>
        <w:t xml:space="preserve">уповноважену особу (осіб), </w:t>
      </w:r>
      <w:r>
        <w:rPr>
          <w:rStyle w:val="apple-converted-space"/>
          <w:color w:val="000000"/>
          <w:shd w:val="clear" w:color="auto" w:fill="FFFFFF"/>
          <w:lang w:val="uk-UA"/>
        </w:rPr>
        <w:t xml:space="preserve"> членів </w:t>
      </w:r>
      <w:r>
        <w:rPr>
          <w:rFonts w:ascii="Times New Roman" w:hAnsi="Times New Roman"/>
          <w:color w:val="000000"/>
          <w:shd w:val="clear" w:color="auto" w:fill="FFFFFF"/>
          <w:lang w:val="uk-UA"/>
        </w:rPr>
        <w:t>тендерних комітетів, які призначені відповідальними за організацію та проведення процедур закупівлі.</w:t>
      </w:r>
    </w:p>
    <w:p w:rsidR="00AD5569" w:rsidRDefault="00AE38FB">
      <w:pPr>
        <w:pStyle w:val="Standard"/>
        <w:rPr>
          <w:rFonts w:ascii="Times New Roman" w:hAnsi="Times New Roman"/>
          <w:lang w:val="uk-UA"/>
        </w:rPr>
      </w:pPr>
      <w:r>
        <w:rPr>
          <w:rStyle w:val="apple-converted-space"/>
          <w:b/>
          <w:bCs/>
          <w:color w:val="000000"/>
          <w:shd w:val="clear" w:color="auto" w:fill="FFFFFF"/>
          <w:lang w:val="uk-UA"/>
        </w:rPr>
        <w:t>3</w:t>
      </w:r>
      <w:r>
        <w:rPr>
          <w:rStyle w:val="apple-converted-space"/>
          <w:color w:val="000000"/>
          <w:shd w:val="clear" w:color="auto" w:fill="FFFFFF"/>
          <w:lang w:val="uk-UA"/>
        </w:rPr>
        <w:t xml:space="preserve">. Відділу контрольно-ревізійної та  </w:t>
      </w:r>
      <w:r>
        <w:rPr>
          <w:rStyle w:val="apple-converted-space"/>
          <w:color w:val="000000"/>
          <w:shd w:val="clear" w:color="auto" w:fill="FFFFFF"/>
          <w:lang w:val="uk-UA"/>
        </w:rPr>
        <w:t>договірної роботи включати до плану перевірок питання виконання сіб</w:t>
      </w:r>
      <w:r>
        <w:rPr>
          <w:rStyle w:val="apple-converted-space"/>
          <w:color w:val="000000"/>
          <w:shd w:val="clear" w:color="auto" w:fill="FFFFFF"/>
          <w:lang w:val="en-US"/>
        </w:rPr>
        <w:t>'</w:t>
      </w:r>
      <w:r>
        <w:rPr>
          <w:rStyle w:val="apple-converted-space"/>
          <w:color w:val="000000"/>
          <w:shd w:val="clear" w:color="auto" w:fill="FFFFFF"/>
          <w:lang w:val="uk-UA"/>
        </w:rPr>
        <w:t xml:space="preserve">єктом перевірки положень цього рішення. </w:t>
      </w:r>
      <w:r>
        <w:rPr>
          <w:rFonts w:ascii="Times New Roman" w:hAnsi="Times New Roman"/>
          <w:lang w:val="uk-UA"/>
        </w:rPr>
        <w:br/>
      </w:r>
      <w:r>
        <w:rPr>
          <w:rFonts w:ascii="Times New Roman" w:hAnsi="Times New Roman"/>
          <w:b/>
          <w:bCs/>
          <w:lang w:val="uk-UA"/>
        </w:rPr>
        <w:t>4.</w:t>
      </w:r>
      <w:r>
        <w:rPr>
          <w:rFonts w:ascii="Times New Roman" w:hAnsi="Times New Roman"/>
          <w:lang w:val="uk-UA"/>
        </w:rPr>
        <w:t xml:space="preserve"> Дане рішення підлягає оприлюдненню.</w:t>
      </w:r>
      <w:r>
        <w:rPr>
          <w:rFonts w:ascii="Times New Roman" w:hAnsi="Times New Roman"/>
          <w:lang w:val="uk-UA"/>
        </w:rPr>
        <w:br/>
      </w:r>
      <w:r>
        <w:rPr>
          <w:rFonts w:ascii="Times New Roman" w:hAnsi="Times New Roman"/>
          <w:lang w:val="uk-UA"/>
        </w:rPr>
        <w:t>5</w:t>
      </w:r>
      <w:r>
        <w:rPr>
          <w:rFonts w:ascii="Times New Roman" w:hAnsi="Times New Roman"/>
          <w:b/>
          <w:bCs/>
          <w:lang w:val="uk-UA"/>
        </w:rPr>
        <w:t>.</w:t>
      </w:r>
      <w:r>
        <w:rPr>
          <w:rFonts w:ascii="Times New Roman" w:hAnsi="Times New Roman"/>
          <w:lang w:val="uk-UA"/>
        </w:rPr>
        <w:t xml:space="preserve"> Контроль за виконанням даного рішення  </w:t>
      </w:r>
      <w:r>
        <w:rPr>
          <w:rFonts w:ascii="Times New Roman" w:hAnsi="Times New Roman"/>
          <w:lang w:val="uk-UA"/>
        </w:rPr>
        <w:t xml:space="preserve">покласти на  постійну комісію </w:t>
      </w:r>
      <w:r>
        <w:rPr>
          <w:rFonts w:ascii="Times New Roman" w:hAnsi="Times New Roman"/>
          <w:b/>
          <w:lang w:val="uk-UA"/>
        </w:rPr>
        <w:t xml:space="preserve"> </w:t>
      </w:r>
      <w:r>
        <w:rPr>
          <w:rFonts w:ascii="Times New Roman" w:hAnsi="Times New Roman"/>
          <w:lang w:val="uk-UA"/>
        </w:rPr>
        <w:t>з питань планування бюджету та фіна</w:t>
      </w:r>
      <w:r>
        <w:rPr>
          <w:rFonts w:ascii="Times New Roman" w:hAnsi="Times New Roman"/>
          <w:lang w:val="uk-UA"/>
        </w:rPr>
        <w:t>нсів.</w:t>
      </w:r>
    </w:p>
    <w:p w:rsidR="00AD5569" w:rsidRDefault="00AD5569">
      <w:pPr>
        <w:pStyle w:val="Standard"/>
        <w:ind w:firstLine="705"/>
        <w:rPr>
          <w:rFonts w:ascii="Times New Roman" w:hAnsi="Times New Roman"/>
          <w:lang w:val="uk-UA"/>
        </w:rPr>
      </w:pPr>
    </w:p>
    <w:p w:rsidR="00AD5569" w:rsidRDefault="00AD5569">
      <w:pPr>
        <w:pStyle w:val="Standard"/>
        <w:ind w:firstLine="705"/>
        <w:rPr>
          <w:rFonts w:ascii="Times New Roman" w:hAnsi="Times New Roman"/>
          <w:b/>
          <w:lang w:val="uk-UA"/>
        </w:rPr>
      </w:pPr>
    </w:p>
    <w:p w:rsidR="00AD5569" w:rsidRDefault="00AE38FB">
      <w:pPr>
        <w:pStyle w:val="Standard"/>
        <w:tabs>
          <w:tab w:val="left" w:pos="0"/>
        </w:tabs>
        <w:ind w:firstLine="70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</w:t>
      </w:r>
    </w:p>
    <w:p w:rsidR="00AD5569" w:rsidRDefault="00AE38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lang w:val="uk-UA"/>
        </w:rPr>
        <w:t xml:space="preserve"> Міський</w:t>
      </w:r>
      <w:r>
        <w:rPr>
          <w:rFonts w:ascii="Times New Roman" w:hAnsi="Times New Roman"/>
          <w:b/>
          <w:lang w:val="uk-UA"/>
        </w:rPr>
        <w:t xml:space="preserve"> голова                                                                               В.В. Казаков</w:t>
      </w:r>
    </w:p>
    <w:p w:rsidR="00AD5569" w:rsidRDefault="00AD5569">
      <w:pPr>
        <w:pStyle w:val="Standard"/>
        <w:rPr>
          <w:rFonts w:ascii="Times New Roman" w:hAnsi="Times New Roman"/>
        </w:rPr>
      </w:pPr>
    </w:p>
    <w:p w:rsidR="00AD5569" w:rsidRDefault="00AE38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lang w:val="uk-UA"/>
        </w:rPr>
        <w:t>Підготував:</w:t>
      </w:r>
      <w:r>
        <w:rPr>
          <w:rFonts w:ascii="Times New Roman" w:hAnsi="Times New Roman"/>
          <w:b/>
          <w:lang w:val="uk-UA"/>
        </w:rPr>
        <w:br/>
      </w:r>
      <w:r>
        <w:rPr>
          <w:rFonts w:ascii="Times New Roman" w:hAnsi="Times New Roman"/>
          <w:lang w:val="uk-UA"/>
        </w:rPr>
        <w:t>Депутат міської ради                                                                         В.В. Ляховий</w:t>
      </w:r>
    </w:p>
    <w:p w:rsidR="00AD5569" w:rsidRDefault="00AD5569">
      <w:pPr>
        <w:pStyle w:val="Standard"/>
        <w:rPr>
          <w:rFonts w:ascii="Times New Roman" w:hAnsi="Times New Roman"/>
        </w:rPr>
      </w:pPr>
    </w:p>
    <w:p w:rsidR="00AD5569" w:rsidRDefault="00AE38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uk-UA"/>
        </w:rPr>
        <w:t>Узгоджено:</w:t>
      </w:r>
      <w:r>
        <w:rPr>
          <w:rFonts w:ascii="Times New Roman" w:hAnsi="Times New Roman"/>
          <w:lang w:val="uk-UA"/>
        </w:rPr>
        <w:t xml:space="preserve">                           </w:t>
      </w:r>
      <w:r>
        <w:rPr>
          <w:rFonts w:ascii="Times New Roman" w:hAnsi="Times New Roman"/>
          <w:lang w:val="uk-UA"/>
        </w:rPr>
        <w:t xml:space="preserve">                                </w:t>
      </w:r>
    </w:p>
    <w:p w:rsidR="00AD5569" w:rsidRDefault="00AE38FB">
      <w:pPr>
        <w:pStyle w:val="Standard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lang w:val="uk-UA"/>
        </w:rPr>
        <w:t>Секретар ради</w:t>
      </w:r>
      <w:r>
        <w:rPr>
          <w:rFonts w:ascii="Times New Roman" w:hAnsi="Times New Roman"/>
          <w:b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/>
          <w:lang w:val="uk-UA"/>
        </w:rPr>
        <w:t>І.М. Бутков</w:t>
      </w:r>
      <w:r>
        <w:rPr>
          <w:rFonts w:ascii="Times New Roman" w:hAnsi="Times New Roman"/>
          <w:lang w:val="uk-UA"/>
        </w:rPr>
        <w:br/>
      </w:r>
      <w:r>
        <w:rPr>
          <w:rFonts w:ascii="Times New Roman" w:hAnsi="Times New Roman"/>
          <w:lang w:val="uk-UA"/>
        </w:rPr>
        <w:t xml:space="preserve">Голова </w:t>
      </w:r>
      <w:r>
        <w:rPr>
          <w:rFonts w:ascii="Times New Roman" w:hAnsi="Times New Roman"/>
          <w:lang w:val="uk-UA"/>
        </w:rPr>
        <w:t xml:space="preserve">постійної комісії з питань </w:t>
      </w:r>
      <w:r>
        <w:rPr>
          <w:rFonts w:ascii="Times New Roman" w:hAnsi="Times New Roman"/>
          <w:lang w:val="uk-UA"/>
        </w:rPr>
        <w:br/>
      </w:r>
      <w:r>
        <w:rPr>
          <w:rFonts w:ascii="Times New Roman" w:hAnsi="Times New Roman"/>
          <w:lang w:val="uk-UA"/>
        </w:rPr>
        <w:t>планування бюджету та фінансів</w:t>
      </w:r>
      <w:r>
        <w:rPr>
          <w:rFonts w:ascii="Times New Roman" w:hAnsi="Times New Roman"/>
          <w:lang w:val="uk-UA"/>
        </w:rPr>
        <w:t xml:space="preserve">                                                     Р.В. Водяник</w:t>
      </w:r>
    </w:p>
    <w:sectPr w:rsidR="00AD556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8FB" w:rsidRDefault="00AE38FB">
      <w:pPr>
        <w:rPr>
          <w:rFonts w:hint="eastAsia"/>
        </w:rPr>
      </w:pPr>
      <w:r>
        <w:separator/>
      </w:r>
    </w:p>
  </w:endnote>
  <w:endnote w:type="continuationSeparator" w:id="0">
    <w:p w:rsidR="00AE38FB" w:rsidRDefault="00AE38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8FB" w:rsidRDefault="00AE38F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E38FB" w:rsidRDefault="00AE38F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4278"/>
    <w:multiLevelType w:val="multilevel"/>
    <w:tmpl w:val="5A3C0CE0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lang w:val="uk-U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D5569"/>
    <w:rsid w:val="00581535"/>
    <w:rsid w:val="00AD5569"/>
    <w:rsid w:val="00AE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9AAC2-0746-4687-9245-86B0F096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z0">
    <w:name w:val="WW8Num1z0"/>
    <w:rPr>
      <w:lang w:val="uk-U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pple-converted-space">
    <w:name w:val="apple-converted-space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2017-05-17T11:00:00Z</cp:lastPrinted>
  <dcterms:created xsi:type="dcterms:W3CDTF">2017-05-19T06:10:00Z</dcterms:created>
  <dcterms:modified xsi:type="dcterms:W3CDTF">2017-05-19T06:10:00Z</dcterms:modified>
</cp:coreProperties>
</file>