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1F188D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D97001" w:rsidRPr="001C7E13" w:rsidRDefault="001F188D" w:rsidP="001F188D">
      <w:pPr>
        <w:pStyle w:val="a6"/>
        <w:tabs>
          <w:tab w:val="center" w:pos="4834"/>
          <w:tab w:val="left" w:pos="8796"/>
        </w:tabs>
        <w:jc w:val="left"/>
        <w:rPr>
          <w:lang w:val="uk-UA"/>
        </w:rPr>
      </w:pPr>
      <w:r>
        <w:rPr>
          <w:lang w:val="uk-UA"/>
        </w:rPr>
        <w:tab/>
      </w:r>
      <w:r w:rsidR="00D97001" w:rsidRPr="001C7E13">
        <w:rPr>
          <w:lang w:val="uk-UA"/>
        </w:rPr>
        <w:t xml:space="preserve">СЄВЄРОДОНЕЦЬКА МIСЬКА РАДА </w:t>
      </w:r>
      <w:r>
        <w:rPr>
          <w:lang w:val="uk-UA"/>
        </w:rPr>
        <w:tab/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4751EA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</w:t>
      </w:r>
      <w:r w:rsidR="00D97001" w:rsidRPr="001C7E13">
        <w:rPr>
          <w:b/>
          <w:bCs/>
          <w:sz w:val="28"/>
          <w:lang w:val="uk-UA"/>
        </w:rPr>
        <w:t>(чергова)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</w:p>
    <w:p w:rsidR="00D97001" w:rsidRPr="001C7E13" w:rsidRDefault="004751EA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="00D97001" w:rsidRPr="001C7E13">
        <w:rPr>
          <w:b/>
          <w:bCs/>
          <w:lang w:val="uk-UA"/>
        </w:rPr>
        <w:t>201</w:t>
      </w:r>
      <w:r w:rsidR="001F188D">
        <w:rPr>
          <w:b/>
          <w:bCs/>
          <w:lang w:val="uk-UA"/>
        </w:rPr>
        <w:t>7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1F188D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1F188D">
        <w:rPr>
          <w:bCs/>
          <w:lang w:val="uk-UA"/>
        </w:rPr>
        <w:t>затвердження нової редакції Статуту</w:t>
      </w:r>
    </w:p>
    <w:p w:rsidR="003335F1" w:rsidRPr="001C7E13" w:rsidRDefault="007A4C94" w:rsidP="00D97001">
      <w:pPr>
        <w:rPr>
          <w:bCs/>
          <w:lang w:val="uk-UA"/>
        </w:rPr>
      </w:pPr>
      <w:r w:rsidRPr="001C7E13">
        <w:rPr>
          <w:bCs/>
          <w:lang w:val="uk-UA"/>
        </w:rPr>
        <w:t>комунального підприємства</w:t>
      </w:r>
    </w:p>
    <w:p w:rsidR="00D97001" w:rsidRPr="001C7E13" w:rsidRDefault="007A4C94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«Центральний парк культури та відпочинку </w:t>
      </w:r>
    </w:p>
    <w:p w:rsidR="007A4C94" w:rsidRPr="001C7E13" w:rsidRDefault="007A4C94" w:rsidP="00D97001">
      <w:pPr>
        <w:rPr>
          <w:bCs/>
          <w:lang w:val="uk-UA"/>
        </w:rPr>
      </w:pPr>
      <w:r w:rsidRPr="001C7E13">
        <w:rPr>
          <w:bCs/>
          <w:lang w:val="uk-UA"/>
        </w:rPr>
        <w:t>м. Сєвєродонецька»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1F188D" w:rsidRPr="00C513ED" w:rsidRDefault="00D97001" w:rsidP="001F188D">
      <w:pPr>
        <w:ind w:firstLine="567"/>
        <w:jc w:val="both"/>
        <w:rPr>
          <w:color w:val="000000" w:themeColor="text1"/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87</w:t>
      </w:r>
      <w:r w:rsidR="00AF09DC" w:rsidRPr="001C7E13">
        <w:rPr>
          <w:lang w:val="uk-UA"/>
        </w:rPr>
        <w:t>,</w:t>
      </w:r>
      <w:r w:rsidR="004751EA">
        <w:rPr>
          <w:lang w:val="uk-UA"/>
        </w:rPr>
        <w:t xml:space="preserve"> </w:t>
      </w:r>
      <w:r w:rsidR="00AF09DC" w:rsidRPr="001C7E13">
        <w:rPr>
          <w:lang w:val="uk-UA"/>
        </w:rPr>
        <w:t>88</w:t>
      </w:r>
      <w:r w:rsidR="00281210" w:rsidRPr="001C7E13">
        <w:rPr>
          <w:lang w:val="uk-UA"/>
        </w:rPr>
        <w:t xml:space="preserve"> Цивільного кодексу України,</w:t>
      </w:r>
      <w:r w:rsidR="004751EA">
        <w:rPr>
          <w:lang w:val="uk-UA"/>
        </w:rPr>
        <w:t xml:space="preserve"> </w:t>
      </w:r>
      <w:r w:rsidR="007A4C94" w:rsidRPr="001C7E13">
        <w:rPr>
          <w:lang w:val="uk-UA"/>
        </w:rPr>
        <w:t>статтями 24, 56,</w:t>
      </w:r>
      <w:r w:rsidR="003411B4" w:rsidRPr="001C7E13">
        <w:rPr>
          <w:lang w:val="uk-UA"/>
        </w:rPr>
        <w:t xml:space="preserve"> 57</w:t>
      </w:r>
      <w:r w:rsidR="007A4C94" w:rsidRPr="001C7E13">
        <w:rPr>
          <w:lang w:val="uk-UA"/>
        </w:rPr>
        <w:t>,</w:t>
      </w:r>
      <w:r w:rsidR="001F188D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1F188D">
        <w:rPr>
          <w:lang w:val="uk-UA"/>
        </w:rPr>
        <w:t>, 78-1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місцеве самоврядування в Україні»,</w:t>
      </w:r>
      <w:r w:rsidR="004751EA">
        <w:rPr>
          <w:lang w:val="uk-UA"/>
        </w:rPr>
        <w:t xml:space="preserve"> </w:t>
      </w:r>
      <w:r w:rsidR="001F188D" w:rsidRPr="00C513ED">
        <w:rPr>
          <w:color w:val="000000" w:themeColor="text1"/>
          <w:lang w:val="uk-UA"/>
        </w:rPr>
        <w:t xml:space="preserve">з метою приведення </w:t>
      </w:r>
      <w:r w:rsidR="001F188D">
        <w:rPr>
          <w:color w:val="000000" w:themeColor="text1"/>
          <w:lang w:val="uk-UA"/>
        </w:rPr>
        <w:t xml:space="preserve">Статуту </w:t>
      </w:r>
      <w:proofErr w:type="spellStart"/>
      <w:r w:rsidR="001F188D">
        <w:rPr>
          <w:color w:val="000000" w:themeColor="text1"/>
          <w:lang w:val="uk-UA"/>
        </w:rPr>
        <w:t>КП</w:t>
      </w:r>
      <w:proofErr w:type="spellEnd"/>
      <w:r w:rsidR="001F188D">
        <w:rPr>
          <w:color w:val="000000" w:themeColor="text1"/>
          <w:lang w:val="uk-UA"/>
        </w:rPr>
        <w:t xml:space="preserve"> </w:t>
      </w:r>
      <w:r w:rsidR="001F188D" w:rsidRPr="001C7E13">
        <w:rPr>
          <w:lang w:val="uk-UA"/>
        </w:rPr>
        <w:t xml:space="preserve">«Центральний парк культури та відпочинку </w:t>
      </w:r>
      <w:r w:rsidR="001F188D">
        <w:rPr>
          <w:lang w:val="uk-UA"/>
        </w:rPr>
        <w:t xml:space="preserve">         м. Сєвєродонецька» </w:t>
      </w:r>
      <w:r w:rsidR="001F188D" w:rsidRPr="00C513ED">
        <w:rPr>
          <w:color w:val="000000" w:themeColor="text1"/>
          <w:lang w:val="uk-UA"/>
        </w:rPr>
        <w:t xml:space="preserve">у відповідність до вимог чинного законодавства України, Сєвєродонецька міська рада </w:t>
      </w:r>
    </w:p>
    <w:p w:rsidR="00D97001" w:rsidRPr="001C7E13" w:rsidRDefault="00D97001" w:rsidP="001F188D">
      <w:pPr>
        <w:ind w:firstLine="567"/>
        <w:jc w:val="both"/>
        <w:rPr>
          <w:lang w:val="uk-UA"/>
        </w:rPr>
      </w:pPr>
    </w:p>
    <w:p w:rsidR="00D97001" w:rsidRPr="001C7E13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9D71D9" w:rsidRPr="001C7E13" w:rsidRDefault="009D71D9" w:rsidP="00D97001">
      <w:pPr>
        <w:jc w:val="both"/>
        <w:rPr>
          <w:b/>
          <w:bCs/>
          <w:lang w:val="uk-UA"/>
        </w:rPr>
      </w:pPr>
    </w:p>
    <w:p w:rsidR="007C7C83" w:rsidRPr="001C7E13" w:rsidRDefault="007C7C83" w:rsidP="007C7C83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1C7E13">
        <w:rPr>
          <w:lang w:val="uk-UA"/>
        </w:rPr>
        <w:t xml:space="preserve">Затвердити </w:t>
      </w:r>
      <w:r w:rsidR="001F188D">
        <w:rPr>
          <w:lang w:val="uk-UA"/>
        </w:rPr>
        <w:t xml:space="preserve">нову редакцію </w:t>
      </w:r>
      <w:r w:rsidRPr="001C7E13">
        <w:rPr>
          <w:lang w:val="uk-UA"/>
        </w:rPr>
        <w:t>Статут</w:t>
      </w:r>
      <w:r w:rsidR="001F188D">
        <w:rPr>
          <w:lang w:val="uk-UA"/>
        </w:rPr>
        <w:t>у</w:t>
      </w:r>
      <w:r w:rsidRPr="001C7E13">
        <w:rPr>
          <w:lang w:val="uk-UA"/>
        </w:rPr>
        <w:t xml:space="preserve"> комунального підприємства «Центральний парк культури та відпочинку м. Сєвєродонецька» (додається).</w:t>
      </w:r>
    </w:p>
    <w:p w:rsidR="00D97001" w:rsidRPr="001C7E13" w:rsidRDefault="00D97001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FD7C6F" w:rsidRPr="001C7E13" w:rsidRDefault="00D97001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1C7E13">
        <w:rPr>
          <w:lang w:val="uk-UA"/>
        </w:rPr>
        <w:t>3.</w:t>
      </w:r>
      <w:r w:rsidRPr="001C7E13">
        <w:rPr>
          <w:lang w:val="uk-UA"/>
        </w:rPr>
        <w:tab/>
        <w:t>Контроль за виконанням цього рішення покласти на постійн</w:t>
      </w:r>
      <w:r w:rsidR="00591670" w:rsidRPr="001C7E13">
        <w:rPr>
          <w:lang w:val="uk-UA"/>
        </w:rPr>
        <w:t>у</w:t>
      </w:r>
      <w:r w:rsidRPr="001C7E13">
        <w:rPr>
          <w:lang w:val="uk-UA"/>
        </w:rPr>
        <w:t xml:space="preserve"> комісі</w:t>
      </w:r>
      <w:r w:rsidR="004479FD" w:rsidRPr="001C7E13">
        <w:rPr>
          <w:lang w:val="uk-UA"/>
        </w:rPr>
        <w:t>ю</w:t>
      </w:r>
      <w:r w:rsidRPr="001C7E13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591670" w:rsidRPr="001C7E13">
        <w:rPr>
          <w:lang w:val="uk-UA"/>
        </w:rPr>
        <w:t>.</w:t>
      </w:r>
    </w:p>
    <w:p w:rsidR="00303416" w:rsidRPr="001C7E13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1F188D" w:rsidRPr="004751EA" w:rsidRDefault="001F188D" w:rsidP="001F188D">
      <w:pPr>
        <w:rPr>
          <w:b/>
          <w:lang w:val="uk-UA"/>
        </w:rPr>
      </w:pPr>
      <w:r w:rsidRPr="004751EA">
        <w:rPr>
          <w:b/>
          <w:lang w:val="uk-UA"/>
        </w:rPr>
        <w:t xml:space="preserve">Секретар ради, </w:t>
      </w:r>
    </w:p>
    <w:p w:rsidR="001F188D" w:rsidRPr="004751EA" w:rsidRDefault="001F188D" w:rsidP="001F188D">
      <w:pPr>
        <w:rPr>
          <w:b/>
          <w:lang w:val="uk-UA"/>
        </w:rPr>
      </w:pPr>
      <w:proofErr w:type="spellStart"/>
      <w:r w:rsidRPr="004751EA">
        <w:rPr>
          <w:b/>
          <w:lang w:val="uk-UA"/>
        </w:rPr>
        <w:t>В.о</w:t>
      </w:r>
      <w:proofErr w:type="spellEnd"/>
      <w:r w:rsidRPr="004751EA">
        <w:rPr>
          <w:b/>
          <w:lang w:val="uk-UA"/>
        </w:rPr>
        <w:t xml:space="preserve">. </w:t>
      </w:r>
      <w:proofErr w:type="spellStart"/>
      <w:r w:rsidRPr="004751EA">
        <w:rPr>
          <w:b/>
          <w:lang w:val="uk-UA"/>
        </w:rPr>
        <w:t>міськогоголови</w:t>
      </w:r>
      <w:proofErr w:type="spellEnd"/>
      <w:r w:rsidRPr="004751EA">
        <w:rPr>
          <w:b/>
          <w:lang w:val="uk-UA"/>
        </w:rPr>
        <w:tab/>
      </w:r>
      <w:r w:rsidRPr="004751EA">
        <w:rPr>
          <w:b/>
          <w:lang w:val="uk-UA"/>
        </w:rPr>
        <w:tab/>
      </w:r>
      <w:r w:rsidRPr="004751EA">
        <w:rPr>
          <w:b/>
          <w:lang w:val="uk-UA"/>
        </w:rPr>
        <w:tab/>
      </w:r>
      <w:r w:rsidRPr="004751EA">
        <w:rPr>
          <w:b/>
          <w:lang w:val="uk-UA"/>
        </w:rPr>
        <w:tab/>
      </w:r>
      <w:r w:rsidRPr="004751EA">
        <w:rPr>
          <w:b/>
          <w:lang w:val="uk-UA"/>
        </w:rPr>
        <w:tab/>
      </w:r>
      <w:r w:rsidR="004751EA">
        <w:rPr>
          <w:b/>
          <w:lang w:val="uk-UA"/>
        </w:rPr>
        <w:t xml:space="preserve">  </w:t>
      </w:r>
      <w:r w:rsidR="004751EA">
        <w:rPr>
          <w:b/>
          <w:lang w:val="uk-UA"/>
        </w:rPr>
        <w:tab/>
      </w:r>
      <w:r w:rsidRPr="004751EA">
        <w:rPr>
          <w:b/>
          <w:lang w:val="uk-UA"/>
        </w:rPr>
        <w:tab/>
        <w:t xml:space="preserve">І.М. </w:t>
      </w:r>
      <w:proofErr w:type="spellStart"/>
      <w:r w:rsidRPr="004751EA">
        <w:rPr>
          <w:b/>
          <w:lang w:val="uk-UA"/>
        </w:rPr>
        <w:t>Бутков</w:t>
      </w:r>
      <w:proofErr w:type="spellEnd"/>
    </w:p>
    <w:p w:rsidR="001F188D" w:rsidRPr="004751EA" w:rsidRDefault="001F188D" w:rsidP="001F188D">
      <w:pPr>
        <w:spacing w:line="276" w:lineRule="auto"/>
        <w:jc w:val="both"/>
        <w:rPr>
          <w:b/>
          <w:lang w:val="uk-UA"/>
        </w:rPr>
      </w:pPr>
    </w:p>
    <w:p w:rsidR="001F188D" w:rsidRPr="004751EA" w:rsidRDefault="001F188D" w:rsidP="001F188D">
      <w:pPr>
        <w:jc w:val="both"/>
        <w:rPr>
          <w:b/>
          <w:lang w:val="uk-UA"/>
        </w:rPr>
      </w:pPr>
      <w:r w:rsidRPr="004751EA">
        <w:rPr>
          <w:b/>
          <w:lang w:val="uk-UA"/>
        </w:rPr>
        <w:t>Підготував:</w:t>
      </w:r>
    </w:p>
    <w:p w:rsidR="001F188D" w:rsidRPr="004751EA" w:rsidRDefault="001F188D" w:rsidP="001F188D">
      <w:pPr>
        <w:jc w:val="both"/>
        <w:rPr>
          <w:lang w:val="uk-UA"/>
        </w:rPr>
      </w:pPr>
      <w:r w:rsidRPr="004751EA">
        <w:rPr>
          <w:lang w:val="uk-UA"/>
        </w:rPr>
        <w:t>Заступник міського</w:t>
      </w:r>
      <w:r w:rsidR="004751EA">
        <w:rPr>
          <w:lang w:val="uk-UA"/>
        </w:rPr>
        <w:t xml:space="preserve"> </w:t>
      </w:r>
      <w:r w:rsidRPr="004751EA">
        <w:rPr>
          <w:lang w:val="uk-UA"/>
        </w:rPr>
        <w:t>голови,</w:t>
      </w:r>
    </w:p>
    <w:p w:rsidR="001F188D" w:rsidRPr="004751EA" w:rsidRDefault="001F188D" w:rsidP="001F188D">
      <w:pPr>
        <w:jc w:val="both"/>
        <w:rPr>
          <w:lang w:val="uk-UA"/>
        </w:rPr>
      </w:pPr>
      <w:r w:rsidRPr="004751EA">
        <w:rPr>
          <w:lang w:val="uk-UA"/>
        </w:rPr>
        <w:t>начальник Фонду комунального майна</w:t>
      </w:r>
    </w:p>
    <w:p w:rsidR="001F188D" w:rsidRPr="004751EA" w:rsidRDefault="001F188D" w:rsidP="001F188D">
      <w:pPr>
        <w:ind w:right="-511"/>
        <w:jc w:val="both"/>
        <w:rPr>
          <w:lang w:val="uk-UA"/>
        </w:rPr>
      </w:pPr>
      <w:r w:rsidRPr="004751EA">
        <w:rPr>
          <w:lang w:val="uk-UA"/>
        </w:rPr>
        <w:t>Сєвєродонецької</w:t>
      </w:r>
      <w:r w:rsidR="004751EA">
        <w:rPr>
          <w:lang w:val="uk-UA"/>
        </w:rPr>
        <w:t xml:space="preserve"> </w:t>
      </w:r>
      <w:r w:rsidRPr="004751EA">
        <w:rPr>
          <w:lang w:val="uk-UA"/>
        </w:rPr>
        <w:t>міської</w:t>
      </w:r>
      <w:r w:rsidR="004751EA">
        <w:rPr>
          <w:lang w:val="uk-UA"/>
        </w:rPr>
        <w:t xml:space="preserve"> </w:t>
      </w:r>
      <w:r w:rsidRPr="004751EA">
        <w:rPr>
          <w:lang w:val="uk-UA"/>
        </w:rPr>
        <w:t>ради</w:t>
      </w:r>
      <w:r w:rsidRPr="004751EA">
        <w:rPr>
          <w:lang w:val="uk-UA"/>
        </w:rPr>
        <w:tab/>
      </w:r>
      <w:r w:rsidRPr="004751EA">
        <w:rPr>
          <w:lang w:val="uk-UA"/>
        </w:rPr>
        <w:tab/>
      </w:r>
      <w:r w:rsidRPr="004751EA">
        <w:rPr>
          <w:lang w:val="uk-UA"/>
        </w:rPr>
        <w:tab/>
      </w:r>
      <w:r w:rsidR="004751EA">
        <w:rPr>
          <w:lang w:val="uk-UA"/>
        </w:rPr>
        <w:tab/>
      </w:r>
      <w:r w:rsidR="004751EA">
        <w:rPr>
          <w:lang w:val="uk-UA"/>
        </w:rPr>
        <w:tab/>
      </w:r>
      <w:r w:rsidRPr="004751EA">
        <w:rPr>
          <w:lang w:val="uk-UA"/>
        </w:rPr>
        <w:tab/>
        <w:t>О.В. Ольшанський</w:t>
      </w:r>
    </w:p>
    <w:p w:rsidR="001F188D" w:rsidRPr="004751EA" w:rsidRDefault="001F188D" w:rsidP="001F188D">
      <w:pPr>
        <w:ind w:right="-511"/>
        <w:jc w:val="both"/>
        <w:rPr>
          <w:lang w:val="uk-UA"/>
        </w:rPr>
      </w:pPr>
    </w:p>
    <w:p w:rsidR="001F188D" w:rsidRDefault="001F188D" w:rsidP="001F188D">
      <w:pPr>
        <w:jc w:val="both"/>
        <w:rPr>
          <w:b/>
          <w:lang w:val="uk-UA"/>
        </w:rPr>
      </w:pPr>
      <w:proofErr w:type="spellStart"/>
      <w:r w:rsidRPr="001C7E13">
        <w:rPr>
          <w:b/>
        </w:rPr>
        <w:t>Узгоджено</w:t>
      </w:r>
      <w:proofErr w:type="spellEnd"/>
      <w:r w:rsidRPr="001C7E13">
        <w:rPr>
          <w:b/>
        </w:rPr>
        <w:t>:</w:t>
      </w:r>
    </w:p>
    <w:p w:rsidR="001F188D" w:rsidRDefault="001F188D" w:rsidP="001F188D">
      <w:pPr>
        <w:jc w:val="both"/>
        <w:rPr>
          <w:b/>
          <w:lang w:val="uk-UA"/>
        </w:rPr>
      </w:pPr>
    </w:p>
    <w:p w:rsidR="004751EA" w:rsidRPr="001C7E13" w:rsidRDefault="004751EA" w:rsidP="004751EA">
      <w:pPr>
        <w:jc w:val="both"/>
        <w:rPr>
          <w:bCs/>
        </w:rPr>
      </w:pPr>
      <w:r w:rsidRPr="001C7E13">
        <w:rPr>
          <w:bCs/>
        </w:rPr>
        <w:t xml:space="preserve">Голова </w:t>
      </w:r>
      <w:proofErr w:type="spellStart"/>
      <w:r w:rsidRPr="001C7E13">
        <w:rPr>
          <w:bCs/>
        </w:rPr>
        <w:t>постійної</w:t>
      </w:r>
      <w:proofErr w:type="spellEnd"/>
      <w:r>
        <w:rPr>
          <w:bCs/>
          <w:lang w:val="uk-UA"/>
        </w:rPr>
        <w:t xml:space="preserve"> </w:t>
      </w:r>
      <w:proofErr w:type="spellStart"/>
      <w:r w:rsidRPr="001C7E13">
        <w:rPr>
          <w:bCs/>
        </w:rPr>
        <w:t>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>ії</w:t>
      </w:r>
      <w:proofErr w:type="spellEnd"/>
      <w:r w:rsidRPr="001C7E13">
        <w:rPr>
          <w:bCs/>
        </w:rPr>
        <w:t xml:space="preserve"> по </w:t>
      </w:r>
      <w:proofErr w:type="spellStart"/>
      <w:r w:rsidRPr="001C7E13">
        <w:rPr>
          <w:bCs/>
        </w:rPr>
        <w:t>управлінню</w:t>
      </w:r>
      <w:proofErr w:type="spellEnd"/>
    </w:p>
    <w:p w:rsidR="004751EA" w:rsidRPr="001C7E13" w:rsidRDefault="004751EA" w:rsidP="004751EA">
      <w:pPr>
        <w:jc w:val="both"/>
        <w:rPr>
          <w:bCs/>
        </w:rPr>
      </w:pPr>
      <w:proofErr w:type="spellStart"/>
      <w:r w:rsidRPr="001C7E13">
        <w:rPr>
          <w:bCs/>
        </w:rPr>
        <w:t>житлово-комунальним</w:t>
      </w:r>
      <w:proofErr w:type="spellEnd"/>
      <w:r>
        <w:rPr>
          <w:bCs/>
          <w:lang w:val="uk-UA"/>
        </w:rPr>
        <w:t xml:space="preserve"> </w:t>
      </w:r>
      <w:proofErr w:type="spellStart"/>
      <w:r w:rsidRPr="001C7E13">
        <w:rPr>
          <w:bCs/>
        </w:rPr>
        <w:t>господарством</w:t>
      </w:r>
      <w:proofErr w:type="spellEnd"/>
      <w:r w:rsidRPr="001C7E13">
        <w:rPr>
          <w:bCs/>
        </w:rPr>
        <w:t xml:space="preserve">,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4751EA" w:rsidRPr="001C7E13" w:rsidRDefault="004751EA" w:rsidP="004751EA">
      <w:pPr>
        <w:jc w:val="both"/>
        <w:rPr>
          <w:bCs/>
        </w:rPr>
      </w:pPr>
      <w:r>
        <w:rPr>
          <w:bCs/>
        </w:rPr>
        <w:t>коммунальною</w:t>
      </w:r>
      <w:r>
        <w:rPr>
          <w:bCs/>
          <w:lang w:val="uk-UA"/>
        </w:rPr>
        <w:t xml:space="preserve">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4751EA" w:rsidRPr="001C7E13" w:rsidRDefault="004751EA" w:rsidP="004751EA">
      <w:pPr>
        <w:spacing w:line="360" w:lineRule="auto"/>
        <w:jc w:val="both"/>
        <w:rPr>
          <w:bCs/>
        </w:rPr>
      </w:pPr>
      <w:proofErr w:type="spellStart"/>
      <w:r w:rsidRPr="001C7E13">
        <w:rPr>
          <w:bCs/>
        </w:rPr>
        <w:t>побутовим</w:t>
      </w:r>
      <w:proofErr w:type="spellEnd"/>
      <w:r w:rsidRPr="001C7E13">
        <w:rPr>
          <w:bCs/>
        </w:rPr>
        <w:t xml:space="preserve"> та </w:t>
      </w:r>
      <w:proofErr w:type="spellStart"/>
      <w:r w:rsidRPr="001C7E13">
        <w:rPr>
          <w:bCs/>
        </w:rPr>
        <w:t>торгівельним</w:t>
      </w:r>
      <w:proofErr w:type="spellEnd"/>
      <w:r>
        <w:rPr>
          <w:bCs/>
          <w:lang w:val="uk-UA"/>
        </w:rPr>
        <w:t xml:space="preserve"> </w:t>
      </w:r>
      <w:proofErr w:type="spellStart"/>
      <w:r w:rsidRPr="001C7E13">
        <w:rPr>
          <w:bCs/>
        </w:rPr>
        <w:t>обслуговуванням</w:t>
      </w:r>
      <w:proofErr w:type="spellEnd"/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  <w:t xml:space="preserve">А.Ю. </w:t>
      </w:r>
      <w:proofErr w:type="spellStart"/>
      <w:r w:rsidRPr="001C7E13">
        <w:rPr>
          <w:bCs/>
        </w:rPr>
        <w:t>Височин</w:t>
      </w:r>
      <w:proofErr w:type="spellEnd"/>
    </w:p>
    <w:p w:rsidR="004751EA" w:rsidRPr="004751EA" w:rsidRDefault="004751EA" w:rsidP="001F188D">
      <w:pPr>
        <w:jc w:val="both"/>
      </w:pPr>
    </w:p>
    <w:p w:rsidR="001F188D" w:rsidRDefault="001F188D" w:rsidP="001F188D">
      <w:pPr>
        <w:jc w:val="both"/>
        <w:rPr>
          <w:lang w:val="uk-UA"/>
        </w:rPr>
      </w:pPr>
      <w:r w:rsidRPr="001F188D">
        <w:rPr>
          <w:lang w:val="uk-UA"/>
        </w:rPr>
        <w:t xml:space="preserve">Заступник міського голови                                </w:t>
      </w:r>
      <w:r w:rsidR="004751EA">
        <w:rPr>
          <w:lang w:val="uk-UA"/>
        </w:rPr>
        <w:t xml:space="preserve">       </w:t>
      </w:r>
      <w:r w:rsidRPr="001F188D">
        <w:rPr>
          <w:lang w:val="uk-UA"/>
        </w:rPr>
        <w:t xml:space="preserve">                               Г.В. </w:t>
      </w:r>
      <w:proofErr w:type="spellStart"/>
      <w:r w:rsidRPr="001F188D">
        <w:rPr>
          <w:lang w:val="uk-UA"/>
        </w:rPr>
        <w:t>Пригеба</w:t>
      </w:r>
      <w:proofErr w:type="spellEnd"/>
    </w:p>
    <w:p w:rsidR="001F188D" w:rsidRPr="001F188D" w:rsidRDefault="001F188D" w:rsidP="001F188D">
      <w:pPr>
        <w:jc w:val="both"/>
        <w:rPr>
          <w:lang w:val="uk-UA"/>
        </w:rPr>
      </w:pPr>
    </w:p>
    <w:p w:rsidR="004751EA" w:rsidRDefault="001F188D" w:rsidP="001F188D">
      <w:pPr>
        <w:shd w:val="clear" w:color="auto" w:fill="FFFFFF"/>
        <w:jc w:val="both"/>
        <w:rPr>
          <w:lang w:val="uk-UA"/>
        </w:rPr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 w:rsidRPr="007A6788">
        <w:t>юридичних</w:t>
      </w:r>
      <w:proofErr w:type="spellEnd"/>
      <w:r>
        <w:t xml:space="preserve"> </w:t>
      </w:r>
    </w:p>
    <w:p w:rsidR="001F188D" w:rsidRDefault="001F188D" w:rsidP="001F188D">
      <w:pPr>
        <w:shd w:val="clear" w:color="auto" w:fill="FFFFFF"/>
        <w:jc w:val="both"/>
      </w:pPr>
      <w:r>
        <w:t xml:space="preserve">та </w:t>
      </w:r>
      <w:proofErr w:type="spellStart"/>
      <w:r>
        <w:t>правових</w:t>
      </w:r>
      <w:proofErr w:type="spellEnd"/>
      <w:r w:rsidR="004751EA">
        <w:rPr>
          <w:lang w:val="uk-UA"/>
        </w:rPr>
        <w:t xml:space="preserve"> </w:t>
      </w:r>
      <w:proofErr w:type="spellStart"/>
      <w:r w:rsidRPr="007A6788">
        <w:t>питань</w:t>
      </w:r>
      <w:proofErr w:type="spellEnd"/>
      <w:r w:rsidR="004751EA">
        <w:rPr>
          <w:lang w:val="uk-UA"/>
        </w:rPr>
        <w:tab/>
      </w:r>
      <w:r w:rsidR="004751EA">
        <w:rPr>
          <w:lang w:val="uk-UA"/>
        </w:rPr>
        <w:tab/>
      </w:r>
      <w:r w:rsidR="004751EA">
        <w:rPr>
          <w:lang w:val="uk-UA"/>
        </w:rPr>
        <w:tab/>
      </w:r>
      <w:r w:rsidR="004751EA">
        <w:rPr>
          <w:lang w:val="uk-UA"/>
        </w:rPr>
        <w:tab/>
      </w:r>
      <w:r w:rsidR="004751EA">
        <w:rPr>
          <w:lang w:val="uk-UA"/>
        </w:rPr>
        <w:tab/>
      </w:r>
      <w:r w:rsidR="004751EA">
        <w:rPr>
          <w:lang w:val="uk-UA"/>
        </w:rPr>
        <w:tab/>
      </w:r>
      <w:r w:rsidR="004751EA">
        <w:rPr>
          <w:lang w:val="uk-UA"/>
        </w:rPr>
        <w:tab/>
      </w:r>
      <w:r w:rsidR="004751EA">
        <w:rPr>
          <w:lang w:val="uk-UA"/>
        </w:rPr>
        <w:tab/>
      </w:r>
      <w:r>
        <w:t>В</w:t>
      </w:r>
      <w:r w:rsidRPr="00892EE6">
        <w:t>.</w:t>
      </w:r>
      <w:r>
        <w:t>В</w:t>
      </w:r>
      <w:r w:rsidRPr="00892EE6">
        <w:t xml:space="preserve">. </w:t>
      </w:r>
      <w:proofErr w:type="spellStart"/>
      <w:r>
        <w:t>Рудь</w:t>
      </w:r>
      <w:proofErr w:type="spellEnd"/>
    </w:p>
    <w:p w:rsidR="00D97001" w:rsidRPr="001F188D" w:rsidRDefault="00D97001" w:rsidP="00D97001">
      <w:pPr>
        <w:jc w:val="both"/>
        <w:rPr>
          <w:b/>
        </w:rPr>
      </w:pPr>
    </w:p>
    <w:p w:rsidR="00CF0AF8" w:rsidRPr="001C7E13" w:rsidRDefault="00CF0AF8" w:rsidP="00CF0AF8">
      <w:pPr>
        <w:jc w:val="both"/>
        <w:rPr>
          <w:lang w:val="uk-UA"/>
        </w:rPr>
      </w:pPr>
    </w:p>
    <w:p w:rsidR="00407750" w:rsidRPr="001C7E13" w:rsidRDefault="00D97001" w:rsidP="00407750">
      <w:pPr>
        <w:ind w:left="-284" w:right="-268"/>
        <w:rPr>
          <w:b/>
          <w:lang w:val="uk-UA"/>
        </w:rPr>
      </w:pPr>
      <w:r w:rsidRPr="001C7E13">
        <w:rPr>
          <w:bCs/>
          <w:lang w:val="uk-UA"/>
        </w:rPr>
        <w:br w:type="page"/>
      </w:r>
      <w:r w:rsidR="00407750" w:rsidRPr="001C7E13">
        <w:rPr>
          <w:b/>
          <w:lang w:val="uk-UA"/>
        </w:rPr>
        <w:lastRenderedPageBreak/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114A4">
        <w:rPr>
          <w:b/>
          <w:lang w:val="uk-UA"/>
        </w:rPr>
        <w:tab/>
      </w:r>
      <w:r w:rsidR="004114A4">
        <w:rPr>
          <w:b/>
          <w:lang w:val="uk-UA"/>
        </w:rPr>
        <w:tab/>
      </w:r>
      <w:r w:rsidR="004114A4">
        <w:rPr>
          <w:b/>
          <w:lang w:val="uk-UA"/>
        </w:rPr>
        <w:tab/>
      </w:r>
      <w:r w:rsidR="00407750" w:rsidRPr="001C7E13">
        <w:rPr>
          <w:b/>
          <w:lang w:val="uk-UA"/>
        </w:rPr>
        <w:t>ЗАТВЕРДЖЕНО:</w:t>
      </w:r>
    </w:p>
    <w:p w:rsidR="00407750" w:rsidRPr="001C7E13" w:rsidRDefault="00407750" w:rsidP="00407750">
      <w:pPr>
        <w:ind w:left="-284" w:right="-268"/>
        <w:rPr>
          <w:b/>
          <w:lang w:val="uk-UA"/>
        </w:rPr>
      </w:pPr>
    </w:p>
    <w:p w:rsidR="00407750" w:rsidRPr="001C7E13" w:rsidRDefault="00407750" w:rsidP="004114A4">
      <w:pPr>
        <w:ind w:left="4248" w:right="-268" w:firstLine="708"/>
        <w:rPr>
          <w:b/>
          <w:lang w:val="uk-UA"/>
        </w:rPr>
      </w:pPr>
      <w:r w:rsidRPr="001C7E13">
        <w:rPr>
          <w:b/>
          <w:lang w:val="uk-UA"/>
        </w:rPr>
        <w:t>Рішенням сесії</w:t>
      </w:r>
    </w:p>
    <w:p w:rsidR="004114A4" w:rsidRDefault="004114A4" w:rsidP="00407750">
      <w:pPr>
        <w:ind w:left="-284" w:right="-26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407750" w:rsidRPr="001C7E13">
        <w:rPr>
          <w:b/>
          <w:lang w:val="uk-UA"/>
        </w:rPr>
        <w:t>Сєвєродонецької міської ради</w:t>
      </w:r>
      <w:r w:rsidR="00407750" w:rsidRPr="001C7E13">
        <w:rPr>
          <w:b/>
          <w:lang w:val="uk-UA"/>
        </w:rPr>
        <w:tab/>
      </w:r>
    </w:p>
    <w:p w:rsidR="00407750" w:rsidRPr="001C7E13" w:rsidRDefault="001F188D" w:rsidP="004114A4">
      <w:pPr>
        <w:ind w:left="3964" w:right="-268" w:firstLine="992"/>
        <w:rPr>
          <w:b/>
          <w:lang w:val="uk-UA"/>
        </w:rPr>
      </w:pPr>
      <w:r>
        <w:rPr>
          <w:b/>
          <w:lang w:val="uk-UA"/>
        </w:rPr>
        <w:t>в</w:t>
      </w:r>
      <w:r w:rsidR="00407750" w:rsidRPr="001C7E13">
        <w:rPr>
          <w:b/>
          <w:lang w:val="uk-UA"/>
        </w:rPr>
        <w:t xml:space="preserve">ід </w:t>
      </w:r>
      <w:r w:rsidR="004114A4">
        <w:rPr>
          <w:b/>
          <w:lang w:val="uk-UA"/>
        </w:rPr>
        <w:t xml:space="preserve">                        </w:t>
      </w:r>
      <w:r w:rsidR="00407750" w:rsidRPr="001C7E13">
        <w:rPr>
          <w:b/>
          <w:lang w:val="uk-UA"/>
        </w:rPr>
        <w:t>201</w:t>
      </w:r>
      <w:r>
        <w:rPr>
          <w:b/>
          <w:lang w:val="uk-UA"/>
        </w:rPr>
        <w:t>7</w:t>
      </w:r>
      <w:r w:rsidR="00407750" w:rsidRPr="001C7E13">
        <w:rPr>
          <w:b/>
          <w:lang w:val="uk-UA"/>
        </w:rPr>
        <w:t xml:space="preserve"> р. № </w:t>
      </w:r>
    </w:p>
    <w:p w:rsidR="00407750" w:rsidRPr="001C7E13" w:rsidRDefault="00407750" w:rsidP="00407750">
      <w:pPr>
        <w:ind w:left="-284" w:right="-268"/>
        <w:rPr>
          <w:b/>
          <w:color w:val="FFFFFF"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color w:val="FFFFFF"/>
          <w:lang w:val="uk-UA"/>
        </w:rPr>
        <w:t>Секретар ради</w:t>
      </w:r>
    </w:p>
    <w:p w:rsidR="00407750" w:rsidRPr="001C7E13" w:rsidRDefault="00354B41" w:rsidP="00407750">
      <w:pPr>
        <w:ind w:left="3540" w:right="-268" w:firstLine="708"/>
        <w:rPr>
          <w:lang w:val="uk-UA"/>
        </w:rPr>
      </w:pPr>
      <w:r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 xml:space="preserve">Секретар </w:t>
      </w:r>
      <w:proofErr w:type="spellStart"/>
      <w:r w:rsidR="00407750" w:rsidRPr="001C7E13">
        <w:rPr>
          <w:b/>
          <w:lang w:val="uk-UA"/>
        </w:rPr>
        <w:t>ради________</w:t>
      </w:r>
      <w:proofErr w:type="spellEnd"/>
      <w:r w:rsidR="00407750" w:rsidRPr="001C7E13">
        <w:rPr>
          <w:b/>
          <w:lang w:val="uk-UA"/>
        </w:rPr>
        <w:t>__</w:t>
      </w:r>
      <w:r w:rsidR="001F188D">
        <w:rPr>
          <w:b/>
          <w:lang w:val="uk-UA"/>
        </w:rPr>
        <w:t>І</w:t>
      </w:r>
      <w:r w:rsidR="00407750" w:rsidRPr="001C7E13">
        <w:rPr>
          <w:b/>
          <w:lang w:val="uk-UA"/>
        </w:rPr>
        <w:t>.</w:t>
      </w:r>
      <w:r w:rsidR="001F188D">
        <w:rPr>
          <w:b/>
          <w:lang w:val="uk-UA"/>
        </w:rPr>
        <w:t>М</w:t>
      </w:r>
      <w:r w:rsidR="00407750" w:rsidRPr="001C7E13">
        <w:rPr>
          <w:b/>
          <w:lang w:val="uk-UA"/>
        </w:rPr>
        <w:t xml:space="preserve">. </w:t>
      </w:r>
      <w:proofErr w:type="spellStart"/>
      <w:r w:rsidR="001F188D">
        <w:rPr>
          <w:b/>
          <w:lang w:val="uk-UA"/>
        </w:rPr>
        <w:t>Бутков</w:t>
      </w:r>
      <w:proofErr w:type="spellEnd"/>
      <w:r w:rsidR="00407750" w:rsidRPr="001C7E13">
        <w:rPr>
          <w:b/>
          <w:lang w:val="uk-UA"/>
        </w:rPr>
        <w:t xml:space="preserve">_ </w:t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ind w:left="4962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 w:rsidR="00354B41" w:rsidRPr="001C7E13">
        <w:rPr>
          <w:b/>
          <w:sz w:val="32"/>
          <w:szCs w:val="32"/>
          <w:lang w:val="uk-UA"/>
        </w:rPr>
        <w:t>ЦЕНТРАЛЬНИЙ ПАРК КУЛЬТУРИ</w:t>
      </w:r>
    </w:p>
    <w:p w:rsidR="00407750" w:rsidRPr="001C7E13" w:rsidRDefault="00354B41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ТА ВІДПОЧИНКУ м. СЄВЄРОДОНЕЦЬКА</w:t>
      </w:r>
      <w:r w:rsidR="00407750" w:rsidRPr="001C7E13">
        <w:rPr>
          <w:b/>
          <w:sz w:val="32"/>
          <w:szCs w:val="32"/>
          <w:lang w:val="uk-UA"/>
        </w:rPr>
        <w:t>»</w:t>
      </w:r>
    </w:p>
    <w:p w:rsidR="001F188D" w:rsidRPr="001C7E13" w:rsidRDefault="001F188D" w:rsidP="001F188D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407750" w:rsidRPr="001C7E13" w:rsidRDefault="00407750" w:rsidP="00407750">
      <w:pPr>
        <w:jc w:val="center"/>
        <w:rPr>
          <w:sz w:val="32"/>
          <w:szCs w:val="32"/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201</w:t>
      </w:r>
      <w:r w:rsidR="001F188D">
        <w:rPr>
          <w:lang w:val="uk-UA"/>
        </w:rPr>
        <w:t>7</w:t>
      </w:r>
      <w:bookmarkStart w:id="0" w:name="_GoBack"/>
      <w:bookmarkEnd w:id="0"/>
      <w:r w:rsidRPr="001C7E13">
        <w:rPr>
          <w:lang w:val="uk-UA"/>
        </w:rPr>
        <w:t xml:space="preserve"> рік</w:t>
      </w:r>
    </w:p>
    <w:p w:rsidR="00407750" w:rsidRPr="001C7E13" w:rsidRDefault="00407750" w:rsidP="00407750">
      <w:pPr>
        <w:rPr>
          <w:lang w:val="uk-UA"/>
        </w:rPr>
      </w:pPr>
    </w:p>
    <w:p w:rsidR="00004A35" w:rsidRPr="001C7E13" w:rsidRDefault="00004A35" w:rsidP="00004A35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004A35" w:rsidRPr="001C7E1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004A35" w:rsidRPr="00650368" w:rsidRDefault="00004A35" w:rsidP="001C7E13">
      <w:pPr>
        <w:pStyle w:val="ab"/>
        <w:pageBreakBefore/>
        <w:spacing w:before="0" w:beforeAutospacing="0" w:after="0" w:afterAutospacing="0"/>
        <w:ind w:firstLine="709"/>
        <w:jc w:val="center"/>
        <w:rPr>
          <w:lang w:val="uk-UA"/>
        </w:rPr>
      </w:pPr>
      <w:r w:rsidRPr="00650368">
        <w:rPr>
          <w:b/>
          <w:bCs/>
          <w:lang w:val="uk-UA"/>
        </w:rPr>
        <w:lastRenderedPageBreak/>
        <w:t>1. ЗАГАЛЬНІ ПОЛОЖЕННЯ.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«Центральний парк культури та відпочинку </w:t>
      </w:r>
      <w:r w:rsidR="004114A4">
        <w:rPr>
          <w:lang w:val="uk-UA"/>
        </w:rPr>
        <w:t xml:space="preserve">                             </w:t>
      </w:r>
      <w:r w:rsidRPr="001C7E13">
        <w:rPr>
          <w:lang w:val="uk-UA"/>
        </w:rPr>
        <w:t xml:space="preserve"> м. Сєвєродонецька»,</w:t>
      </w:r>
      <w:r w:rsidR="00BC25CF">
        <w:rPr>
          <w:lang w:val="uk-UA"/>
        </w:rPr>
        <w:t xml:space="preserve"> іменоване надалі Підприємство,</w:t>
      </w:r>
      <w:r w:rsidRPr="001C7E13">
        <w:rPr>
          <w:lang w:val="uk-UA"/>
        </w:rPr>
        <w:t xml:space="preserve"> засноване на комунальній власності територіальної громади міста Сєвєродонецька Луганської області. Підприємство набуло право комунальної власності на підставі рішення </w:t>
      </w:r>
      <w:r w:rsidR="00A16BD5">
        <w:rPr>
          <w:lang w:val="uk-UA"/>
        </w:rPr>
        <w:t>16</w:t>
      </w:r>
      <w:r w:rsidRPr="001C7E13">
        <w:rPr>
          <w:lang w:val="uk-UA"/>
        </w:rPr>
        <w:t xml:space="preserve">-ї сесії Сєвєродонецької міської ради від                                                                                       </w:t>
      </w:r>
      <w:r w:rsidR="00A16BD5">
        <w:rPr>
          <w:lang w:val="uk-UA"/>
        </w:rPr>
        <w:t>25 серпня 2016 року</w:t>
      </w:r>
      <w:r w:rsidRPr="001C7E13">
        <w:rPr>
          <w:lang w:val="uk-UA"/>
        </w:rPr>
        <w:t xml:space="preserve"> №</w:t>
      </w:r>
      <w:r w:rsidR="00A16BD5">
        <w:rPr>
          <w:lang w:val="uk-UA"/>
        </w:rPr>
        <w:t xml:space="preserve"> 598</w:t>
      </w:r>
      <w:r w:rsidRPr="001C7E13">
        <w:rPr>
          <w:lang w:val="uk-UA"/>
        </w:rPr>
        <w:t xml:space="preserve"> «Про створення комунального підприємства «Центральний парк культури та відпочинку м. Сєвєродонецька».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1.2. Від імені територіальної громади </w:t>
      </w:r>
      <w:r w:rsidR="003C6A4B" w:rsidRPr="001C7E13">
        <w:rPr>
          <w:lang w:val="uk-UA"/>
        </w:rPr>
        <w:t xml:space="preserve"> м. Сєвєродонецька </w:t>
      </w:r>
      <w:r w:rsidRPr="001C7E13">
        <w:rPr>
          <w:lang w:val="uk-UA"/>
        </w:rPr>
        <w:t>повноваження Власника Підприємства здійснює Сєвєродонецька міська рада.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 w:rsidR="00BC25CF"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 w:rsidR="00BC25CF"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3C6A4B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 w:rsidR="00BC25CF"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 w:rsidR="00EF099D" w:rsidRPr="001C7E13">
        <w:rPr>
          <w:lang w:val="uk-UA"/>
        </w:rPr>
        <w:t>5</w:t>
      </w:r>
      <w:r w:rsidR="003C6A4B" w:rsidRPr="001C7E13">
        <w:rPr>
          <w:lang w:val="uk-UA"/>
        </w:rPr>
        <w:t>0000 (</w:t>
      </w:r>
      <w:r w:rsidR="00EF099D" w:rsidRPr="001C7E13">
        <w:rPr>
          <w:lang w:val="uk-UA"/>
        </w:rPr>
        <w:t xml:space="preserve">п’ятдесят </w:t>
      </w:r>
      <w:r w:rsidR="003C6A4B" w:rsidRPr="001C7E13">
        <w:rPr>
          <w:lang w:val="uk-UA"/>
        </w:rPr>
        <w:t xml:space="preserve"> тисяч) гривень, який буде сформовано за рахунок грошових</w:t>
      </w:r>
      <w:r w:rsidR="004708E3" w:rsidRPr="001C7E13">
        <w:rPr>
          <w:lang w:val="uk-UA"/>
        </w:rPr>
        <w:t>,</w:t>
      </w:r>
      <w:r w:rsidR="003C6A4B" w:rsidRPr="001C7E13">
        <w:rPr>
          <w:lang w:val="uk-UA"/>
        </w:rPr>
        <w:t xml:space="preserve">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 укладен</w:t>
      </w:r>
      <w:r w:rsidR="003C6A4B" w:rsidRPr="001C7E13">
        <w:rPr>
          <w:lang w:val="uk-UA"/>
        </w:rPr>
        <w:t>и</w:t>
      </w:r>
      <w:r w:rsidR="00BC25CF">
        <w:rPr>
          <w:lang w:val="uk-UA"/>
        </w:rPr>
        <w:t>х</w:t>
      </w:r>
      <w:r w:rsidRPr="001C7E13">
        <w:rPr>
          <w:lang w:val="uk-UA"/>
        </w:rPr>
        <w:t xml:space="preserve"> з ними договор</w:t>
      </w:r>
      <w:r w:rsidR="003D2DBF" w:rsidRPr="001C7E13">
        <w:rPr>
          <w:lang w:val="uk-UA"/>
        </w:rPr>
        <w:t>ами</w:t>
      </w:r>
      <w:r w:rsidRPr="001C7E13">
        <w:rPr>
          <w:lang w:val="uk-UA"/>
        </w:rPr>
        <w:t>, а також перед бюд</w:t>
      </w:r>
      <w:r w:rsidR="003D2DBF" w:rsidRPr="001C7E13">
        <w:rPr>
          <w:lang w:val="uk-UA"/>
        </w:rPr>
        <w:t>жетом та банками майном, на яке</w:t>
      </w:r>
      <w:r w:rsidRPr="001C7E13">
        <w:rPr>
          <w:lang w:val="uk-UA"/>
        </w:rPr>
        <w:t xml:space="preserve"> відповідно до чинног</w:t>
      </w:r>
      <w:r w:rsidR="003D2DBF" w:rsidRPr="001C7E13">
        <w:rPr>
          <w:lang w:val="uk-UA"/>
        </w:rPr>
        <w:t>о законодавства України</w:t>
      </w:r>
      <w:r w:rsidRPr="001C7E13">
        <w:rPr>
          <w:lang w:val="uk-UA"/>
        </w:rPr>
        <w:t xml:space="preserve"> може бути накладене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</w:t>
      </w:r>
      <w:r w:rsidR="00163782" w:rsidRPr="001C7E13">
        <w:rPr>
          <w:lang w:val="uk-UA"/>
        </w:rPr>
        <w:t xml:space="preserve"> Комунальне підприємство «Центральний парк культури та відпочинку  м. Сєвєродонецька», с</w:t>
      </w:r>
      <w:r w:rsidRPr="001C7E13">
        <w:rPr>
          <w:lang w:val="uk-UA"/>
        </w:rPr>
        <w:t>корочена назва - КП «</w:t>
      </w:r>
      <w:r w:rsidR="00163782" w:rsidRPr="001C7E13">
        <w:rPr>
          <w:lang w:val="uk-UA"/>
        </w:rPr>
        <w:t>ЦПКВ м. Сєвєродонецька»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4708E3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9340</w:t>
      </w:r>
      <w:r w:rsidR="003C6A4B" w:rsidRPr="001C7E13">
        <w:rPr>
          <w:lang w:val="uk-UA"/>
        </w:rPr>
        <w:t>0</w:t>
      </w:r>
      <w:r w:rsidRPr="001C7E13">
        <w:rPr>
          <w:lang w:val="uk-UA"/>
        </w:rPr>
        <w:t>, Україна, Луганс</w:t>
      </w:r>
      <w:r w:rsidR="003D2DBF" w:rsidRPr="001C7E13">
        <w:rPr>
          <w:lang w:val="uk-UA"/>
        </w:rPr>
        <w:t>ька область</w:t>
      </w:r>
      <w:r w:rsidR="003C6A4B" w:rsidRPr="001C7E13">
        <w:rPr>
          <w:lang w:val="uk-UA"/>
        </w:rPr>
        <w:t>, м. Сєвєродонецьк</w:t>
      </w:r>
      <w:r w:rsidR="004708E3" w:rsidRPr="001C7E13">
        <w:rPr>
          <w:lang w:val="uk-UA"/>
        </w:rPr>
        <w:t xml:space="preserve">, </w:t>
      </w:r>
      <w:r w:rsidR="003930D3">
        <w:rPr>
          <w:lang w:val="uk-UA"/>
        </w:rPr>
        <w:t>вул. Гагаріна</w:t>
      </w:r>
      <w:r w:rsidR="00BC25CF">
        <w:rPr>
          <w:lang w:val="uk-UA"/>
        </w:rPr>
        <w:t xml:space="preserve">, </w:t>
      </w:r>
      <w:r w:rsidR="003930D3">
        <w:rPr>
          <w:lang w:val="uk-UA"/>
        </w:rPr>
        <w:t>8.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F188D" w:rsidRDefault="00004A35" w:rsidP="001C7E13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789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004A35" w:rsidRPr="00C94D0F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004A35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спорту, організування відпочинку та розваг</w:t>
      </w:r>
      <w:r w:rsidR="00004A35" w:rsidRPr="00C94D0F">
        <w:rPr>
          <w:lang w:val="uk-UA"/>
        </w:rPr>
        <w:t>;</w:t>
      </w:r>
    </w:p>
    <w:p w:rsidR="00163782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організування інших видів відпочинку та розваг;</w:t>
      </w:r>
    </w:p>
    <w:p w:rsidR="00004A35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proofErr w:type="spellStart"/>
      <w:r w:rsidRPr="00C94D0F">
        <w:rPr>
          <w:lang w:val="uk-UA"/>
        </w:rPr>
        <w:t>функціювання</w:t>
      </w:r>
      <w:proofErr w:type="spellEnd"/>
      <w:r w:rsidRPr="00C94D0F">
        <w:rPr>
          <w:lang w:val="uk-UA"/>
        </w:rPr>
        <w:t xml:space="preserve"> атракціонів і тематичних парків</w:t>
      </w:r>
      <w:r w:rsidR="00004A35" w:rsidRPr="00C94D0F">
        <w:rPr>
          <w:lang w:val="uk-UA"/>
        </w:rPr>
        <w:t>;</w:t>
      </w:r>
    </w:p>
    <w:p w:rsidR="00163782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обслуговування будинків і територій;</w:t>
      </w:r>
    </w:p>
    <w:p w:rsidR="00163782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комплексне обслуговування об'єктів;</w:t>
      </w:r>
    </w:p>
    <w:p w:rsidR="00733ACF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lastRenderedPageBreak/>
        <w:t>діяльність із прибирання;</w:t>
      </w:r>
    </w:p>
    <w:p w:rsidR="00733ACF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надання ландшафтних послуг;</w:t>
      </w:r>
    </w:p>
    <w:p w:rsidR="00733ACF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архітектури, у тому числі ландшафтної архітектури;</w:t>
      </w:r>
    </w:p>
    <w:p w:rsidR="00733ACF" w:rsidRPr="00C94D0F" w:rsidRDefault="004943E1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в неспеціалізованих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</w:t>
      </w:r>
      <w:r w:rsidR="003D2DBF" w:rsidRPr="00C94D0F">
        <w:rPr>
          <w:lang w:val="uk-UA"/>
        </w:rPr>
        <w:t>я</w:t>
      </w:r>
      <w:r w:rsidRPr="00C94D0F">
        <w:rPr>
          <w:lang w:val="uk-UA"/>
        </w:rPr>
        <w:t xml:space="preserve"> іншими товарами в 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з лотків і на ринках;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поза магазинами;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 продуктами харчування, напоями та тютюновими виробами в 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іншими товарами господарського призначення в 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товарами культурного призначення та товарами для відпочинку в спеціалізованих магазинах;</w:t>
      </w:r>
    </w:p>
    <w:p w:rsidR="004943E1" w:rsidRPr="00C94D0F" w:rsidRDefault="004943E1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оптова торгівля, </w:t>
      </w:r>
      <w:r w:rsidR="00424124" w:rsidRPr="00C94D0F">
        <w:rPr>
          <w:lang w:val="uk-UA"/>
        </w:rPr>
        <w:t>у т.ч. оптова торгівля квіта</w:t>
      </w:r>
      <w:r w:rsidR="00C94D0F">
        <w:rPr>
          <w:lang w:val="uk-UA"/>
        </w:rPr>
        <w:t xml:space="preserve">ми та рослинами, </w:t>
      </w:r>
      <w:r w:rsidR="00424124" w:rsidRPr="00C94D0F">
        <w:rPr>
          <w:color w:val="000000"/>
          <w:lang w:val="uk-UA"/>
        </w:rPr>
        <w:t xml:space="preserve">сільськогосподарською сировиною та живими тваринами, </w:t>
      </w:r>
      <w:r w:rsidR="00424124" w:rsidRPr="00C94D0F">
        <w:rPr>
          <w:lang w:val="uk-UA"/>
        </w:rPr>
        <w:t xml:space="preserve">продуктами харчування, напоями та тютюновими виробами,  </w:t>
      </w:r>
      <w:r w:rsidRPr="00C94D0F">
        <w:rPr>
          <w:lang w:val="uk-UA"/>
        </w:rPr>
        <w:t>крім торгівлі автотранспортними засобами та мотоциклами;</w:t>
      </w:r>
    </w:p>
    <w:p w:rsidR="00C94D0F" w:rsidRPr="00C94D0F" w:rsidRDefault="00C94D0F" w:rsidP="00C94D0F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збирання, оброблення та видалення безпечних відходів;</w:t>
      </w:r>
    </w:p>
    <w:p w:rsidR="00C94D0F" w:rsidRPr="00C94D0F" w:rsidRDefault="00C94D0F" w:rsidP="00C94D0F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відтворення рослин</w:t>
      </w:r>
      <w:r w:rsidRPr="00C94D0F">
        <w:t>;</w:t>
      </w:r>
    </w:p>
    <w:p w:rsidR="00C94D0F" w:rsidRPr="00C94D0F" w:rsidRDefault="00C94D0F" w:rsidP="00C94D0F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установлення столярних виробів;</w:t>
      </w:r>
    </w:p>
    <w:p w:rsidR="00C94D0F" w:rsidRPr="00C94D0F" w:rsidRDefault="00C94D0F" w:rsidP="00C94D0F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 мисливство, відловлювання тварин і надання пов`язаних із ними послуг;</w:t>
      </w:r>
    </w:p>
    <w:p w:rsidR="00C94D0F" w:rsidRDefault="00C94D0F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 ветеринарна діяльність;</w:t>
      </w:r>
    </w:p>
    <w:p w:rsidR="00E27C56" w:rsidRPr="00C94D0F" w:rsidRDefault="00E27C56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проведення малярних робіт та скління;</w:t>
      </w:r>
    </w:p>
    <w:p w:rsidR="004943E1" w:rsidRPr="00C94D0F" w:rsidRDefault="005A497A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будівництво будівель;</w:t>
      </w:r>
    </w:p>
    <w:p w:rsidR="005A497A" w:rsidRDefault="005A497A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будівництво споруд;</w:t>
      </w:r>
    </w:p>
    <w:p w:rsidR="00D04052" w:rsidRPr="00C94D0F" w:rsidRDefault="00D04052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водних споруд;</w:t>
      </w:r>
    </w:p>
    <w:p w:rsidR="005A497A" w:rsidRPr="00C94D0F" w:rsidRDefault="005A497A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с</w:t>
      </w:r>
      <w:r w:rsidR="006771C0" w:rsidRPr="00C94D0F">
        <w:rPr>
          <w:lang w:val="uk-UA"/>
        </w:rPr>
        <w:t>пеціалізовані будівельні роботи;</w:t>
      </w:r>
    </w:p>
    <w:p w:rsidR="00733ACF" w:rsidRPr="00C94D0F" w:rsidRDefault="006771C0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надання інших  індивідуальних послуг, у тому числі утримання тварин – домашніх улюбленців, дресирування та догляд за ними, тощо.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650368" w:rsidRPr="00C94D0F" w:rsidRDefault="00650368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3256D0" w:rsidRDefault="00004A35" w:rsidP="001F188D">
      <w:pPr>
        <w:pStyle w:val="ab"/>
        <w:numPr>
          <w:ilvl w:val="0"/>
          <w:numId w:val="12"/>
        </w:numPr>
        <w:spacing w:before="0" w:beforeAutospacing="0" w:after="0" w:afterAutospacing="0"/>
        <w:jc w:val="center"/>
        <w:rPr>
          <w:lang w:val="uk-UA"/>
        </w:rPr>
      </w:pPr>
      <w:r w:rsidRPr="003256D0">
        <w:rPr>
          <w:lang w:val="uk-UA"/>
        </w:rPr>
        <w:t>УПРАВЛІННЯ ПІДПРИЄМСТВОМ.</w:t>
      </w:r>
    </w:p>
    <w:p w:rsidR="001F188D" w:rsidRPr="003256D0" w:rsidRDefault="001F188D" w:rsidP="001F188D">
      <w:pPr>
        <w:pStyle w:val="ab"/>
        <w:spacing w:before="0" w:beforeAutospacing="0" w:after="0" w:afterAutospacing="0"/>
        <w:ind w:left="1080"/>
        <w:rPr>
          <w:lang w:val="uk-UA"/>
        </w:rPr>
      </w:pPr>
    </w:p>
    <w:p w:rsidR="00D04052" w:rsidRPr="003256D0" w:rsidRDefault="00D04052" w:rsidP="00D04052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3.1.</w:t>
      </w:r>
      <w:r w:rsidRPr="003256D0">
        <w:rPr>
          <w:lang w:val="uk-UA"/>
        </w:rPr>
        <w:t>Управління Підприємством від імені територіальної громади міста Сєвєродонецька здійснюють: Власник – Сєвєродонецька міська рада, орган, що уповноважений управляти комунальним майном – Фонд комунального майна Сєвєродонецької міської ради, директор Підприємства. За рішенням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Власника на підприємстві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може бути створений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колегіальний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контролюючий орган - Наглядова рада, яка діє на підставі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Положення, затвердженого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Власником.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2</w:t>
      </w:r>
      <w:r w:rsidRPr="001C7E13">
        <w:rPr>
          <w:lang w:val="uk-UA"/>
        </w:rPr>
        <w:t>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 До виключної компетенції Власника відноситься: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.1. визначення основних напрямків діяльності Підприємства;</w:t>
      </w:r>
    </w:p>
    <w:p w:rsidR="00004A35" w:rsidRPr="001C7E13" w:rsidRDefault="00D04052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3.3</w:t>
      </w:r>
      <w:r w:rsidR="00004A35" w:rsidRPr="001C7E13">
        <w:rPr>
          <w:lang w:val="uk-UA"/>
        </w:rPr>
        <w:t>.2. затвердження Статуту Підприємства та змін і доповнень до нього;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.3. прийняття рішень про ліквідацію Підприємства, затвердження складу ліквідаційної комісії та ліквідаційного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.4. прийняття рішення про реорганізацію Підприємства та затвердження передавального або розподільчого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.5. прийняття рішення щодо відчуження основних засобів та нерухомого майна Підприємства, які є комунальною власністю територіальної громади міста</w:t>
      </w:r>
      <w:r w:rsidR="003D2DBF" w:rsidRPr="001C7E13">
        <w:rPr>
          <w:lang w:val="uk-UA"/>
        </w:rPr>
        <w:t xml:space="preserve"> Сєвєродонецька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.6. прийняття рішення про створення філій, представництв, відділен</w:t>
      </w:r>
      <w:r w:rsidR="003D2DBF" w:rsidRPr="001C7E13">
        <w:rPr>
          <w:lang w:val="uk-UA"/>
        </w:rPr>
        <w:t>ь</w:t>
      </w:r>
      <w:r w:rsidRPr="001C7E13">
        <w:rPr>
          <w:lang w:val="uk-UA"/>
        </w:rPr>
        <w:t xml:space="preserve"> та інших відокремлених підрозділів Підприємства, які є юридичними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.7. інші питання, які віднесені до виключної компетенції Власника відповідно</w:t>
      </w:r>
      <w:r w:rsidR="003D2DBF" w:rsidRPr="001C7E13">
        <w:rPr>
          <w:lang w:val="uk-UA"/>
        </w:rPr>
        <w:t xml:space="preserve"> до</w:t>
      </w:r>
      <w:r w:rsidRPr="001C7E13">
        <w:rPr>
          <w:lang w:val="uk-UA"/>
        </w:rPr>
        <w:t xml:space="preserve">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</w:t>
      </w:r>
      <w:r w:rsidR="00D04052">
        <w:rPr>
          <w:lang w:val="uk-UA"/>
        </w:rPr>
        <w:t>4</w:t>
      </w:r>
      <w:r w:rsidRPr="001C7E13">
        <w:rPr>
          <w:lang w:val="uk-UA"/>
        </w:rPr>
        <w:t>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5</w:t>
      </w:r>
      <w:r w:rsidRPr="001C7E13">
        <w:rPr>
          <w:lang w:val="uk-UA"/>
        </w:rPr>
        <w:t>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6</w:t>
      </w:r>
      <w:r w:rsidRPr="001C7E13">
        <w:rPr>
          <w:lang w:val="uk-UA"/>
        </w:rPr>
        <w:t>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7</w:t>
      </w:r>
      <w:r w:rsidRPr="001C7E13">
        <w:rPr>
          <w:lang w:val="uk-UA"/>
        </w:rPr>
        <w:t>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8</w:t>
      </w:r>
      <w:r w:rsidRPr="001C7E13">
        <w:rPr>
          <w:lang w:val="uk-UA"/>
        </w:rPr>
        <w:t>. Функції, права та обов’язки структурних підрозділів (</w:t>
      </w:r>
      <w:r w:rsidR="001F03AF">
        <w:rPr>
          <w:lang w:val="uk-UA"/>
        </w:rPr>
        <w:t xml:space="preserve">відділів, </w:t>
      </w:r>
      <w:r w:rsidRPr="001C7E13">
        <w:rPr>
          <w:lang w:val="uk-UA"/>
        </w:rPr>
        <w:t>цехів, дільниць</w:t>
      </w:r>
      <w:r w:rsidR="001F03AF">
        <w:rPr>
          <w:lang w:val="uk-UA"/>
        </w:rPr>
        <w:t xml:space="preserve"> та ін.</w:t>
      </w:r>
      <w:r w:rsidRPr="001C7E13">
        <w:rPr>
          <w:lang w:val="uk-UA"/>
        </w:rPr>
        <w:t xml:space="preserve">) Підприємства визначаються положеннями про них, які затверджуються Директором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порядку, встановленому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 Директор: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.1. Несе повну відповідальність за стан і діяльність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.4. Користується правом розпорядження коштами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.5. Формує адміністрацію (апарат управління)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.7. Здійснює розпорядження майном Підприємства в межах, що визначені цим Статутом та чинним законодавством України;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.9. Приймає рішення про запровадження нових та скасування існуючих посад працівників на Підприємстві</w:t>
      </w:r>
      <w:r w:rsidR="003D2DBF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.10. У межах своїх повноважень видає накази і розпорядження, що є обов’язковими для всіх працівників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.11. Відповідно до чинного законодавства, рішень Власника та цього Статуту затверджує положення про фонди Підприємства;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передбачених </w:t>
      </w:r>
      <w:r w:rsidR="00D04052">
        <w:rPr>
          <w:lang w:val="uk-UA"/>
        </w:rPr>
        <w:t>в</w:t>
      </w:r>
      <w:r w:rsidRPr="001C7E13">
        <w:rPr>
          <w:lang w:val="uk-UA"/>
        </w:rPr>
        <w:t xml:space="preserve"> контракті;</w:t>
      </w:r>
    </w:p>
    <w:p w:rsidR="00D04052" w:rsidRPr="00C33687" w:rsidRDefault="00D04052" w:rsidP="00D04052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D04052" w:rsidRPr="00C33687" w:rsidRDefault="00D04052" w:rsidP="00D04052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>3.9.14.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43251C">
        <w:rPr>
          <w:lang w:val="uk-UA"/>
        </w:rPr>
        <w:t>10</w:t>
      </w:r>
      <w:r w:rsidRPr="001C7E13">
        <w:rPr>
          <w:lang w:val="uk-UA"/>
        </w:rPr>
        <w:t>.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</w:t>
      </w:r>
      <w:r w:rsidR="0043251C">
        <w:rPr>
          <w:lang w:val="uk-UA"/>
        </w:rPr>
        <w:t>1</w:t>
      </w:r>
      <w:r w:rsidRPr="001C7E13">
        <w:rPr>
          <w:lang w:val="uk-UA"/>
        </w:rPr>
        <w:t>. По завершенні кожного фінансового року, а на вимогу органу управління</w:t>
      </w:r>
      <w:r w:rsidR="0043251C">
        <w:rPr>
          <w:lang w:val="uk-UA"/>
        </w:rPr>
        <w:t xml:space="preserve"> і в інші строки,</w:t>
      </w:r>
      <w:r w:rsidRPr="001C7E13">
        <w:rPr>
          <w:lang w:val="uk-UA"/>
        </w:rPr>
        <w:t xml:space="preserve"> директор звітує про виробничу та фінансово-господарську діяльність Підприємства.</w:t>
      </w:r>
    </w:p>
    <w:p w:rsidR="0043251C" w:rsidRPr="000C0914" w:rsidRDefault="0043251C" w:rsidP="0043251C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C0914">
        <w:rPr>
          <w:lang w:val="uk-UA"/>
        </w:rPr>
        <w:t xml:space="preserve">3.12. Директор підприємства, </w:t>
      </w:r>
      <w:r w:rsidR="000C0914">
        <w:rPr>
          <w:lang w:val="uk-UA"/>
        </w:rPr>
        <w:t xml:space="preserve">його заступник, </w:t>
      </w:r>
      <w:r w:rsidRPr="000C0914">
        <w:rPr>
          <w:lang w:val="uk-UA"/>
        </w:rPr>
        <w:t xml:space="preserve">головний бухгалтер, </w:t>
      </w:r>
      <w:r w:rsidR="00C40592">
        <w:rPr>
          <w:lang w:val="uk-UA"/>
        </w:rPr>
        <w:t>начальники структурних підрозділів</w:t>
      </w:r>
      <w:r w:rsidR="002E1C48">
        <w:rPr>
          <w:lang w:val="uk-UA"/>
        </w:rPr>
        <w:t xml:space="preserve"> та їх заступники</w:t>
      </w:r>
      <w:r w:rsidR="00C40592">
        <w:rPr>
          <w:lang w:val="uk-UA"/>
        </w:rPr>
        <w:t>,</w:t>
      </w:r>
      <w:r w:rsidR="00C40592" w:rsidRPr="000C0914">
        <w:rPr>
          <w:lang w:val="uk-UA"/>
        </w:rPr>
        <w:t xml:space="preserve"> </w:t>
      </w:r>
      <w:r w:rsidRPr="000C0914">
        <w:rPr>
          <w:lang w:val="uk-UA"/>
        </w:rPr>
        <w:t>члени наглядової ради (у разі її утворення)</w:t>
      </w:r>
      <w:r w:rsidR="000C0914">
        <w:rPr>
          <w:lang w:val="uk-UA"/>
        </w:rPr>
        <w:t xml:space="preserve">, </w:t>
      </w:r>
      <w:r w:rsidRPr="000C0914">
        <w:rPr>
          <w:lang w:val="uk-UA"/>
        </w:rPr>
        <w:t>є посадовими особами  підприємства.</w:t>
      </w:r>
    </w:p>
    <w:p w:rsidR="00004A35" w:rsidRDefault="00004A35" w:rsidP="001C7E13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lastRenderedPageBreak/>
        <w:t>ПОРЯДОК ФОРМУВАННЯ МАЙНА 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2149"/>
        <w:rPr>
          <w:b/>
          <w:bCs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4.2. Майно Підприємства є комунальною власністю територіальної громади 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передане йому Власником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господарське відання;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4.4. Підприємство не має права</w:t>
      </w:r>
      <w:r w:rsidR="003D2DBF" w:rsidRPr="001C7E13">
        <w:rPr>
          <w:lang w:val="uk-UA"/>
        </w:rPr>
        <w:t xml:space="preserve"> самостійно</w:t>
      </w:r>
      <w:r w:rsidRPr="001C7E13">
        <w:rPr>
          <w:lang w:val="uk-UA"/>
        </w:rPr>
        <w:t xml:space="preserve"> безоплатно передавати належне йому</w:t>
      </w:r>
      <w:r w:rsidR="003D2DBF" w:rsidRPr="001C7E13">
        <w:rPr>
          <w:lang w:val="uk-UA"/>
        </w:rPr>
        <w:t xml:space="preserve"> на праві оперативного управління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</w:t>
      </w:r>
      <w:r w:rsidR="003D2DBF" w:rsidRPr="001C7E13">
        <w:rPr>
          <w:lang w:val="uk-UA"/>
        </w:rPr>
        <w:t xml:space="preserve"> чинним законодавством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</w:t>
      </w:r>
      <w:r w:rsidR="0030603E">
        <w:rPr>
          <w:lang w:val="uk-UA"/>
        </w:rPr>
        <w:t xml:space="preserve"> пере</w:t>
      </w:r>
      <w:r w:rsidRPr="001C7E13">
        <w:rPr>
          <w:lang w:val="uk-UA"/>
        </w:rPr>
        <w:t>давати в оренду підприємствам, організаціям та установам, а також громадянам, майно, яке йому належить</w:t>
      </w:r>
      <w:r w:rsidR="003D2DBF" w:rsidRPr="001C7E13">
        <w:rPr>
          <w:lang w:val="uk-UA"/>
        </w:rPr>
        <w:t xml:space="preserve"> на праві оперативного управління</w:t>
      </w:r>
      <w:r w:rsidR="00B61BA0">
        <w:rPr>
          <w:lang w:val="uk-UA"/>
        </w:rPr>
        <w:t xml:space="preserve"> </w:t>
      </w:r>
      <w:r w:rsidR="0030603E" w:rsidRPr="00B61BA0">
        <w:rPr>
          <w:lang w:val="uk-UA"/>
        </w:rPr>
        <w:t>враховуючи вимоги п.</w:t>
      </w:r>
      <w:r w:rsidR="00B61BA0" w:rsidRPr="00B61BA0">
        <w:rPr>
          <w:lang w:val="uk-UA"/>
        </w:rPr>
        <w:t xml:space="preserve"> </w:t>
      </w:r>
      <w:r w:rsidR="0030603E" w:rsidRPr="00B61BA0">
        <w:rPr>
          <w:lang w:val="uk-UA"/>
        </w:rPr>
        <w:t>4.6 цього Статуту</w:t>
      </w:r>
      <w:r w:rsidR="0030603E">
        <w:rPr>
          <w:lang w:val="uk-UA"/>
        </w:rPr>
        <w:t>.</w:t>
      </w:r>
      <w:r w:rsidR="003D2DBF" w:rsidRPr="001C7E13">
        <w:rPr>
          <w:lang w:val="uk-UA"/>
        </w:rPr>
        <w:t xml:space="preserve"> Списання майна</w:t>
      </w:r>
      <w:r w:rsidRPr="001C7E13">
        <w:rPr>
          <w:lang w:val="uk-UA"/>
        </w:rPr>
        <w:t xml:space="preserve"> з балансу</w:t>
      </w:r>
      <w:r w:rsidR="003D2DBF" w:rsidRPr="001C7E13">
        <w:rPr>
          <w:lang w:val="uk-UA"/>
        </w:rPr>
        <w:t xml:space="preserve"> підприємства відбувається</w:t>
      </w:r>
      <w:r w:rsidRPr="001C7E13">
        <w:rPr>
          <w:lang w:val="uk-UA"/>
        </w:rPr>
        <w:t xml:space="preserve"> лише за згодою Власника </w:t>
      </w:r>
      <w:r w:rsidR="003D2DBF" w:rsidRPr="001C7E13">
        <w:rPr>
          <w:lang w:val="uk-UA"/>
        </w:rPr>
        <w:t>в особі</w:t>
      </w:r>
      <w:r w:rsidRPr="001C7E13">
        <w:rPr>
          <w:lang w:val="uk-UA"/>
        </w:rPr>
        <w:t xml:space="preserve">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 w:rsidR="0030603E"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 w:rsidR="0030603E"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органу управління для вирішення останнім питання про зменшення розміру статутного </w:t>
      </w:r>
      <w:r w:rsidR="0030603E"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0</w:t>
      </w:r>
      <w:r w:rsidRPr="001C7E13">
        <w:rPr>
          <w:lang w:val="uk-UA"/>
        </w:rPr>
        <w:t>. Підприємство утворює спеціальні (цільові) фонди: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амортизаційний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розвитку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споживання (оплати праці);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резервний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1</w:t>
      </w:r>
      <w:r w:rsidRPr="001C7E13">
        <w:rPr>
          <w:lang w:val="uk-UA"/>
        </w:rPr>
        <w:t>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</w:t>
      </w:r>
      <w:r w:rsidR="003D2DBF" w:rsidRPr="001C7E13">
        <w:rPr>
          <w:lang w:val="uk-UA"/>
        </w:rPr>
        <w:t xml:space="preserve"> з</w:t>
      </w:r>
      <w:r w:rsidRPr="001C7E13">
        <w:rPr>
          <w:lang w:val="uk-UA"/>
        </w:rPr>
        <w:t xml:space="preserve"> відповідн</w:t>
      </w:r>
      <w:r w:rsidR="003D2DBF" w:rsidRPr="001C7E13">
        <w:rPr>
          <w:lang w:val="uk-UA"/>
        </w:rPr>
        <w:t>ими</w:t>
      </w:r>
      <w:r w:rsidRPr="001C7E13">
        <w:rPr>
          <w:lang w:val="uk-UA"/>
        </w:rPr>
        <w:t xml:space="preserve"> положен</w:t>
      </w:r>
      <w:r w:rsidR="007F37E8" w:rsidRPr="001C7E13">
        <w:rPr>
          <w:lang w:val="uk-UA"/>
        </w:rPr>
        <w:t>н</w:t>
      </w:r>
      <w:r w:rsidR="003D2DBF" w:rsidRPr="001C7E13">
        <w:rPr>
          <w:lang w:val="uk-UA"/>
        </w:rPr>
        <w:t>ями</w:t>
      </w:r>
      <w:r w:rsidRPr="001C7E13">
        <w:rPr>
          <w:lang w:val="uk-UA"/>
        </w:rPr>
        <w:t xml:space="preserve"> про фонди</w:t>
      </w:r>
      <w:r w:rsidR="007F37E8" w:rsidRPr="001C7E13">
        <w:rPr>
          <w:lang w:val="uk-UA"/>
        </w:rPr>
        <w:t>, враховуючи</w:t>
      </w:r>
      <w:r w:rsidRPr="001C7E13">
        <w:rPr>
          <w:lang w:val="uk-UA"/>
        </w:rPr>
        <w:t xml:space="preserve"> вимог</w:t>
      </w:r>
      <w:r w:rsidR="007F37E8" w:rsidRPr="001C7E13">
        <w:rPr>
          <w:lang w:val="uk-UA"/>
        </w:rPr>
        <w:t>и</w:t>
      </w:r>
      <w:r w:rsidRPr="001C7E13">
        <w:rPr>
          <w:lang w:val="uk-UA"/>
        </w:rPr>
        <w:t xml:space="preserve">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4.1</w:t>
      </w:r>
      <w:r w:rsidR="004479FD" w:rsidRPr="001C7E13">
        <w:rPr>
          <w:lang w:val="uk-UA"/>
        </w:rPr>
        <w:t>2</w:t>
      </w:r>
      <w:r w:rsidRPr="001C7E13">
        <w:rPr>
          <w:lang w:val="uk-UA"/>
        </w:rPr>
        <w:t>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Default="00004A35" w:rsidP="001F188D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ПРАВА ТА ОБОВ’ЯЗКИ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440"/>
        <w:rPr>
          <w:b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</w:t>
      </w:r>
      <w:r w:rsidR="0030603E">
        <w:rPr>
          <w:lang w:val="uk-UA"/>
        </w:rPr>
        <w:t xml:space="preserve"> бути позивачем та відповідачем в</w:t>
      </w:r>
      <w:r w:rsidRPr="001C7E13">
        <w:rPr>
          <w:lang w:val="uk-UA"/>
        </w:rPr>
        <w:t>, господарських та інших судах.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</w:t>
      </w:r>
      <w:r w:rsidR="007F37E8" w:rsidRPr="001C7E13">
        <w:rPr>
          <w:lang w:val="uk-UA"/>
        </w:rPr>
        <w:t>кріпленого за ним майна, на яке</w:t>
      </w:r>
      <w:r w:rsidRPr="001C7E13">
        <w:rPr>
          <w:lang w:val="uk-UA"/>
        </w:rPr>
        <w:t xml:space="preserve"> відповідно до чинного законодавства Укр</w:t>
      </w:r>
      <w:r w:rsidR="007F37E8" w:rsidRPr="001C7E13">
        <w:rPr>
          <w:lang w:val="uk-UA"/>
        </w:rPr>
        <w:t>аїни</w:t>
      </w:r>
      <w:r w:rsidRPr="001C7E13">
        <w:rPr>
          <w:lang w:val="uk-UA"/>
        </w:rPr>
        <w:t xml:space="preserve"> може бути звернено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</w:t>
      </w:r>
      <w:r w:rsidR="007F37E8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.</w:t>
      </w:r>
    </w:p>
    <w:p w:rsidR="0030603E" w:rsidRPr="001C7E13" w:rsidRDefault="0030603E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5159D8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</w:t>
      </w:r>
      <w:r w:rsidR="005159D8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 w:rsidR="0030603E">
        <w:rPr>
          <w:lang w:val="uk-UA"/>
        </w:rPr>
        <w:t>8</w:t>
      </w:r>
      <w:r w:rsidRPr="001C7E13">
        <w:rPr>
          <w:lang w:val="uk-UA"/>
        </w:rPr>
        <w:t>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004A35" w:rsidRDefault="00004A35" w:rsidP="001F188D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440"/>
        <w:rPr>
          <w:b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6.3. Прибуток, що отримує Підприємство, підлягає оподаткуванню згідно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6.4. Підприємство має право направляти кошти на наступні цілі: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Порядок направлення та розміри коштів визначаються керівником Підприємства згідно </w:t>
      </w:r>
      <w:r w:rsidR="007F37E8" w:rsidRPr="001C7E13">
        <w:rPr>
          <w:lang w:val="uk-UA"/>
        </w:rPr>
        <w:t xml:space="preserve">з </w:t>
      </w:r>
      <w:r w:rsidRPr="001C7E13">
        <w:rPr>
          <w:lang w:val="uk-UA"/>
        </w:rPr>
        <w:t>розроблени</w:t>
      </w:r>
      <w:r w:rsidR="007F37E8" w:rsidRPr="001C7E13">
        <w:rPr>
          <w:lang w:val="uk-UA"/>
        </w:rPr>
        <w:t>ми</w:t>
      </w:r>
      <w:r w:rsidRPr="001C7E13">
        <w:rPr>
          <w:lang w:val="uk-UA"/>
        </w:rPr>
        <w:t xml:space="preserve">  кошторис</w:t>
      </w:r>
      <w:r w:rsidR="007F37E8" w:rsidRPr="001C7E13">
        <w:rPr>
          <w:lang w:val="uk-UA"/>
        </w:rPr>
        <w:t>ами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</w:t>
      </w:r>
      <w:r w:rsidRPr="001C7E13">
        <w:rPr>
          <w:lang w:val="uk-UA"/>
        </w:rPr>
        <w:lastRenderedPageBreak/>
        <w:t>розвитку, виходячи з попиту роботи, послуг. Основу планів становлять замовлення Власника та договори, укладені з підприємст</w:t>
      </w:r>
      <w:r w:rsidR="00650368">
        <w:rPr>
          <w:lang w:val="uk-UA"/>
        </w:rPr>
        <w:t>вами, організаціями, установами</w:t>
      </w:r>
      <w:r w:rsidRPr="001C7E13">
        <w:rPr>
          <w:lang w:val="uk-UA"/>
        </w:rPr>
        <w:t>, громадянами.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6.6. Підприємство надає послуги за цінами та тарифами, встановленими у відповідності </w:t>
      </w:r>
      <w:r w:rsidR="007F37E8" w:rsidRPr="001C7E13">
        <w:rPr>
          <w:lang w:val="uk-UA"/>
        </w:rPr>
        <w:t xml:space="preserve">до </w:t>
      </w:r>
      <w:r w:rsidR="004708E3" w:rsidRPr="001C7E13">
        <w:rPr>
          <w:lang w:val="uk-UA"/>
        </w:rPr>
        <w:t>чинного</w:t>
      </w:r>
      <w:r w:rsidRPr="001C7E13">
        <w:rPr>
          <w:lang w:val="uk-UA"/>
        </w:rPr>
        <w:t xml:space="preserve"> законодавств</w:t>
      </w:r>
      <w:r w:rsidR="007F37E8" w:rsidRPr="001C7E13">
        <w:rPr>
          <w:lang w:val="uk-UA"/>
        </w:rPr>
        <w:t>а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650368" w:rsidRPr="001A46BC" w:rsidRDefault="00650368" w:rsidP="00650368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A46BC">
        <w:rPr>
          <w:lang w:val="uk-UA"/>
        </w:rPr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004A35" w:rsidRDefault="00004A35" w:rsidP="001F188D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ТРУДОВІ ВІДНОСИНИ.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440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7.4. Трудові відносини громадян, що уклали трудовий договір з Підприємством, регулюються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 України про працю.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Default="00004A35" w:rsidP="001F188D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ОБЛІК, ЗВІТНІСТЬ ТА РЕВІЗІЯ ДІЯЛЬНОСТІ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440"/>
        <w:rPr>
          <w:b/>
          <w:bCs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</w:t>
      </w:r>
      <w:r w:rsidR="004708E3" w:rsidRPr="001C7E13">
        <w:rPr>
          <w:lang w:val="uk-UA"/>
        </w:rPr>
        <w:t>є</w:t>
      </w:r>
      <w:r w:rsidRPr="001C7E13">
        <w:rPr>
          <w:lang w:val="uk-UA"/>
        </w:rPr>
        <w:t>ться чинним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 w:rsidR="00650368">
        <w:rPr>
          <w:lang w:val="uk-UA"/>
        </w:rPr>
        <w:t>,</w:t>
      </w:r>
      <w:r w:rsidR="00650368">
        <w:rPr>
          <w:sz w:val="26"/>
          <w:szCs w:val="26"/>
          <w:lang w:val="uk-UA" w:eastAsia="uk-UA"/>
        </w:rPr>
        <w:t>а також</w:t>
      </w:r>
      <w:r w:rsidR="00650368" w:rsidRPr="002E0A49">
        <w:rPr>
          <w:sz w:val="26"/>
          <w:szCs w:val="26"/>
          <w:lang w:val="uk-UA" w:eastAsia="uk-UA"/>
        </w:rPr>
        <w:t xml:space="preserve"> Управлінню житлово-комунального господарства Сєвєродонецької міської ради</w:t>
      </w:r>
      <w:r w:rsidRPr="001C7E13">
        <w:rPr>
          <w:lang w:val="uk-UA"/>
        </w:rPr>
        <w:t xml:space="preserve"> звіт про результати </w:t>
      </w:r>
      <w:r w:rsidR="007F37E8" w:rsidRPr="001C7E13">
        <w:rPr>
          <w:lang w:val="uk-UA"/>
        </w:rPr>
        <w:t xml:space="preserve"> своєї</w:t>
      </w:r>
      <w:r w:rsidRPr="001C7E13">
        <w:rPr>
          <w:lang w:val="uk-UA"/>
        </w:rPr>
        <w:t>господарської діяльності.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8.6. Перевірка діяльності Підприємства іншими контролюючим органами здійснюється у відповідності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Default="00004A35" w:rsidP="001C7E13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650368" w:rsidRPr="001C7E13" w:rsidRDefault="00650368" w:rsidP="00650368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8.8. </w:t>
      </w:r>
      <w:r w:rsidRPr="00650368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5A497A" w:rsidRPr="001C7E13" w:rsidRDefault="005A497A" w:rsidP="001C7E13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004A35" w:rsidRDefault="00004A35" w:rsidP="001C7E13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069"/>
        <w:rPr>
          <w:b/>
          <w:bCs/>
          <w:lang w:val="uk-UA"/>
        </w:rPr>
      </w:pPr>
    </w:p>
    <w:p w:rsidR="00004A35" w:rsidRPr="001C7E13" w:rsidRDefault="00004A35" w:rsidP="001C7E13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004A35" w:rsidRPr="001C7E13" w:rsidRDefault="00004A35" w:rsidP="001C7E1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004A35" w:rsidRPr="001C7E13" w:rsidRDefault="00004A35" w:rsidP="001C7E1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Default="00004A35" w:rsidP="001A46BC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ВНЕСЕННЯ ЗМІН ТА ДОПОВНЕНЬ ДО СТАТУТУ.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360"/>
        <w:rPr>
          <w:b/>
          <w:lang w:val="uk-UA"/>
        </w:rPr>
      </w:pPr>
    </w:p>
    <w:p w:rsidR="00004A35" w:rsidRPr="001C7E13" w:rsidRDefault="00650368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10.1. </w:t>
      </w:r>
      <w:r w:rsidR="00004A35" w:rsidRPr="001C7E13">
        <w:rPr>
          <w:lang w:val="uk-UA"/>
        </w:rPr>
        <w:t>Зміни і доповнення до Статуту Підприємства вносяться за рішенням Власника за поданням Фонду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sectPr w:rsidR="00004A35" w:rsidRPr="001C7E13" w:rsidSect="00650368">
      <w:pgSz w:w="11906" w:h="16838" w:code="9"/>
      <w:pgMar w:top="709" w:right="70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C321D14"/>
    <w:multiLevelType w:val="multilevel"/>
    <w:tmpl w:val="79C88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532E3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7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7"/>
  </w:num>
  <w:num w:numId="10">
    <w:abstractNumId w:val="6"/>
  </w:num>
  <w:num w:numId="11">
    <w:abstractNumId w:val="4"/>
  </w:num>
  <w:num w:numId="12">
    <w:abstractNumId w:val="18"/>
  </w:num>
  <w:num w:numId="13">
    <w:abstractNumId w:val="16"/>
  </w:num>
  <w:num w:numId="14">
    <w:abstractNumId w:val="15"/>
  </w:num>
  <w:num w:numId="15">
    <w:abstractNumId w:val="0"/>
  </w:num>
  <w:num w:numId="16">
    <w:abstractNumId w:val="5"/>
  </w:num>
  <w:num w:numId="17">
    <w:abstractNumId w:val="10"/>
  </w:num>
  <w:num w:numId="18">
    <w:abstractNumId w:val="1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4A35"/>
    <w:rsid w:val="000105D0"/>
    <w:rsid w:val="0003505F"/>
    <w:rsid w:val="000739F3"/>
    <w:rsid w:val="000A6A32"/>
    <w:rsid w:val="000C0914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63782"/>
    <w:rsid w:val="00180F8B"/>
    <w:rsid w:val="001A46BC"/>
    <w:rsid w:val="001C62EF"/>
    <w:rsid w:val="001C7E13"/>
    <w:rsid w:val="001D3C44"/>
    <w:rsid w:val="001D5A32"/>
    <w:rsid w:val="001E260C"/>
    <w:rsid w:val="001F03AF"/>
    <w:rsid w:val="001F188D"/>
    <w:rsid w:val="002074DF"/>
    <w:rsid w:val="00211E0E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954FC"/>
    <w:rsid w:val="00295B91"/>
    <w:rsid w:val="002C130F"/>
    <w:rsid w:val="002C2257"/>
    <w:rsid w:val="002E1C48"/>
    <w:rsid w:val="00303416"/>
    <w:rsid w:val="0030603E"/>
    <w:rsid w:val="00312F6F"/>
    <w:rsid w:val="0031469F"/>
    <w:rsid w:val="003164CF"/>
    <w:rsid w:val="003256D0"/>
    <w:rsid w:val="00330F8F"/>
    <w:rsid w:val="003335F1"/>
    <w:rsid w:val="0033765F"/>
    <w:rsid w:val="003411B4"/>
    <w:rsid w:val="00345D81"/>
    <w:rsid w:val="00354B41"/>
    <w:rsid w:val="003665EE"/>
    <w:rsid w:val="00380A1B"/>
    <w:rsid w:val="003863DA"/>
    <w:rsid w:val="00387AE4"/>
    <w:rsid w:val="003930D3"/>
    <w:rsid w:val="003C6A4B"/>
    <w:rsid w:val="003D2DBF"/>
    <w:rsid w:val="003F3D44"/>
    <w:rsid w:val="003F5484"/>
    <w:rsid w:val="00401779"/>
    <w:rsid w:val="00405BE9"/>
    <w:rsid w:val="00407750"/>
    <w:rsid w:val="004114A4"/>
    <w:rsid w:val="00414FCB"/>
    <w:rsid w:val="00416203"/>
    <w:rsid w:val="00423B8E"/>
    <w:rsid w:val="00424124"/>
    <w:rsid w:val="004276C7"/>
    <w:rsid w:val="0043251C"/>
    <w:rsid w:val="00436ACA"/>
    <w:rsid w:val="004479FD"/>
    <w:rsid w:val="00452E18"/>
    <w:rsid w:val="0045404C"/>
    <w:rsid w:val="00465564"/>
    <w:rsid w:val="00467015"/>
    <w:rsid w:val="004708E3"/>
    <w:rsid w:val="004751EA"/>
    <w:rsid w:val="004943E1"/>
    <w:rsid w:val="00495BDF"/>
    <w:rsid w:val="004B065C"/>
    <w:rsid w:val="004B7360"/>
    <w:rsid w:val="004C6105"/>
    <w:rsid w:val="004F480B"/>
    <w:rsid w:val="004F7418"/>
    <w:rsid w:val="00502D6D"/>
    <w:rsid w:val="005159D8"/>
    <w:rsid w:val="0052071B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F14F7"/>
    <w:rsid w:val="005F65FC"/>
    <w:rsid w:val="00600C3F"/>
    <w:rsid w:val="00605FB9"/>
    <w:rsid w:val="006261BE"/>
    <w:rsid w:val="0063581D"/>
    <w:rsid w:val="0064224E"/>
    <w:rsid w:val="00650368"/>
    <w:rsid w:val="0065061C"/>
    <w:rsid w:val="00665869"/>
    <w:rsid w:val="006674C6"/>
    <w:rsid w:val="006771C0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12979"/>
    <w:rsid w:val="00820985"/>
    <w:rsid w:val="00832BF7"/>
    <w:rsid w:val="00842889"/>
    <w:rsid w:val="008525B5"/>
    <w:rsid w:val="00877680"/>
    <w:rsid w:val="008A49BD"/>
    <w:rsid w:val="008B13A2"/>
    <w:rsid w:val="008C4040"/>
    <w:rsid w:val="008C4DF7"/>
    <w:rsid w:val="008E459E"/>
    <w:rsid w:val="008E5144"/>
    <w:rsid w:val="008F3B6D"/>
    <w:rsid w:val="009163DD"/>
    <w:rsid w:val="00933060"/>
    <w:rsid w:val="00944368"/>
    <w:rsid w:val="0095078D"/>
    <w:rsid w:val="0095710C"/>
    <w:rsid w:val="009A4A12"/>
    <w:rsid w:val="009A524C"/>
    <w:rsid w:val="009D6C12"/>
    <w:rsid w:val="009D71D9"/>
    <w:rsid w:val="009E250C"/>
    <w:rsid w:val="00A011D3"/>
    <w:rsid w:val="00A11E08"/>
    <w:rsid w:val="00A16BD5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E4E1D"/>
    <w:rsid w:val="00AF09DC"/>
    <w:rsid w:val="00B36EC9"/>
    <w:rsid w:val="00B41808"/>
    <w:rsid w:val="00B47375"/>
    <w:rsid w:val="00B61BA0"/>
    <w:rsid w:val="00B918C4"/>
    <w:rsid w:val="00BA5978"/>
    <w:rsid w:val="00BB57F9"/>
    <w:rsid w:val="00BC25CF"/>
    <w:rsid w:val="00BC40FE"/>
    <w:rsid w:val="00BC5E61"/>
    <w:rsid w:val="00BD5BA4"/>
    <w:rsid w:val="00BE390B"/>
    <w:rsid w:val="00BE6A7B"/>
    <w:rsid w:val="00BF3E04"/>
    <w:rsid w:val="00BF5AB1"/>
    <w:rsid w:val="00C0494E"/>
    <w:rsid w:val="00C27CD9"/>
    <w:rsid w:val="00C33687"/>
    <w:rsid w:val="00C40592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B5416"/>
    <w:rsid w:val="00CC110B"/>
    <w:rsid w:val="00CD761E"/>
    <w:rsid w:val="00CE0903"/>
    <w:rsid w:val="00CE5B71"/>
    <w:rsid w:val="00CE7D34"/>
    <w:rsid w:val="00CF0AF8"/>
    <w:rsid w:val="00CF693A"/>
    <w:rsid w:val="00D04052"/>
    <w:rsid w:val="00D16F25"/>
    <w:rsid w:val="00D21863"/>
    <w:rsid w:val="00D21DE5"/>
    <w:rsid w:val="00D26BFC"/>
    <w:rsid w:val="00D354F5"/>
    <w:rsid w:val="00D71F90"/>
    <w:rsid w:val="00D766D8"/>
    <w:rsid w:val="00D8277F"/>
    <w:rsid w:val="00D95FEF"/>
    <w:rsid w:val="00D97001"/>
    <w:rsid w:val="00DA56B1"/>
    <w:rsid w:val="00DA7871"/>
    <w:rsid w:val="00DB2C63"/>
    <w:rsid w:val="00DE3C1A"/>
    <w:rsid w:val="00DE4ED1"/>
    <w:rsid w:val="00DF4521"/>
    <w:rsid w:val="00DF6C44"/>
    <w:rsid w:val="00E01407"/>
    <w:rsid w:val="00E04538"/>
    <w:rsid w:val="00E11802"/>
    <w:rsid w:val="00E26293"/>
    <w:rsid w:val="00E27C56"/>
    <w:rsid w:val="00E32CA5"/>
    <w:rsid w:val="00E33DA1"/>
    <w:rsid w:val="00E45881"/>
    <w:rsid w:val="00E71E30"/>
    <w:rsid w:val="00E74BDF"/>
    <w:rsid w:val="00EC61A8"/>
    <w:rsid w:val="00EE69D6"/>
    <w:rsid w:val="00EF099D"/>
    <w:rsid w:val="00F01464"/>
    <w:rsid w:val="00F1612E"/>
    <w:rsid w:val="00F371DC"/>
    <w:rsid w:val="00F407B4"/>
    <w:rsid w:val="00F43D36"/>
    <w:rsid w:val="00F509C1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3</cp:revision>
  <cp:lastPrinted>2017-03-28T10:57:00Z</cp:lastPrinted>
  <dcterms:created xsi:type="dcterms:W3CDTF">2017-02-28T08:05:00Z</dcterms:created>
  <dcterms:modified xsi:type="dcterms:W3CDTF">2017-03-28T10:57:00Z</dcterms:modified>
</cp:coreProperties>
</file>