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653B4F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Двадцять друга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</w:t>
      </w:r>
      <w:r w:rsidR="003B2A99" w:rsidRPr="002C7B52">
        <w:rPr>
          <w:b/>
          <w:bCs/>
          <w:sz w:val="28"/>
          <w:szCs w:val="28"/>
        </w:rPr>
        <w:t>чергова)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653B4F">
        <w:rPr>
          <w:rFonts w:ascii="Times New Roman" w:eastAsia="Times New Roman" w:hAnsi="Times New Roman"/>
          <w:b/>
          <w:sz w:val="28"/>
          <w:szCs w:val="28"/>
          <w:lang w:val="uk-UA"/>
        </w:rPr>
        <w:t>1014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653B4F">
        <w:rPr>
          <w:rFonts w:ascii="Times New Roman" w:hAnsi="Times New Roman"/>
          <w:b/>
          <w:sz w:val="24"/>
          <w:szCs w:val="24"/>
          <w:lang w:val="uk-UA"/>
        </w:rPr>
        <w:t>16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653B4F">
        <w:rPr>
          <w:rFonts w:ascii="Times New Roman" w:eastAsia="Times New Roman" w:hAnsi="Times New Roman"/>
          <w:b/>
          <w:sz w:val="24"/>
          <w:szCs w:val="24"/>
          <w:lang w:val="uk-UA"/>
        </w:rPr>
        <w:t>грудня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21241B">
      <w:pPr>
        <w:pStyle w:val="a3"/>
        <w:ind w:right="5102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E07D8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969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11</w:t>
      </w:r>
      <w:r>
        <w:rPr>
          <w:rFonts w:ascii="Times New Roman" w:eastAsia="Times New Roman" w:hAnsi="Times New Roman"/>
          <w:sz w:val="24"/>
          <w:szCs w:val="24"/>
          <w:lang w:val="uk-UA"/>
        </w:rPr>
        <w:t>.2016р.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2017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B0EA4" w:rsidRPr="00546D8B" w:rsidRDefault="00E11C43" w:rsidP="00546D8B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546D8B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89225B" w:rsidRPr="00546D8B">
        <w:rPr>
          <w:rFonts w:ascii="Times New Roman" w:hAnsi="Times New Roman"/>
          <w:sz w:val="24"/>
          <w:szCs w:val="24"/>
          <w:lang w:val="uk-UA"/>
        </w:rPr>
        <w:t>7</w:t>
      </w:r>
      <w:r w:rsidRPr="00546D8B">
        <w:rPr>
          <w:rFonts w:ascii="Times New Roman" w:hAnsi="Times New Roman"/>
          <w:sz w:val="24"/>
          <w:szCs w:val="24"/>
          <w:lang w:val="uk-UA"/>
        </w:rPr>
        <w:t> рік</w:t>
      </w:r>
      <w:r w:rsidR="003B2A99" w:rsidRPr="00546D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6D8B"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проектом регуляторного акту</w:t>
      </w:r>
      <w:r w:rsidR="00546D8B" w:rsidRPr="00546D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6D8B">
        <w:rPr>
          <w:rFonts w:ascii="Times New Roman" w:hAnsi="Times New Roman"/>
          <w:sz w:val="24"/>
          <w:szCs w:val="24"/>
          <w:lang w:val="uk-UA"/>
        </w:rPr>
        <w:t>«</w:t>
      </w:r>
      <w:r w:rsidR="0089225B" w:rsidRPr="00546D8B">
        <w:rPr>
          <w:rFonts w:ascii="Times New Roman" w:hAnsi="Times New Roman"/>
          <w:sz w:val="24"/>
          <w:szCs w:val="24"/>
          <w:lang w:val="uk-UA"/>
        </w:rPr>
        <w:t>Про надання пільг по податку на нерухоме майно, відмінне від</w:t>
      </w:r>
      <w:r w:rsidR="00546D8B">
        <w:rPr>
          <w:rFonts w:ascii="Times New Roman" w:hAnsi="Times New Roman"/>
          <w:sz w:val="24"/>
          <w:szCs w:val="24"/>
          <w:lang w:val="uk-UA"/>
        </w:rPr>
        <w:t xml:space="preserve"> земельної ділянки, на 2017 рік»</w:t>
      </w:r>
      <w:r w:rsidR="0021241B">
        <w:rPr>
          <w:rFonts w:ascii="Times New Roman" w:hAnsi="Times New Roman"/>
          <w:sz w:val="24"/>
          <w:szCs w:val="24"/>
          <w:lang w:val="uk-UA"/>
        </w:rPr>
        <w:t xml:space="preserve"> (Додаток)</w:t>
      </w:r>
      <w:r w:rsidR="00546D8B"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3B2A99">
      <w:pPr>
        <w:pStyle w:val="a7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>
        <w:t>з питань</w:t>
      </w:r>
      <w:r w:rsidR="0021241B">
        <w:t xml:space="preserve"> </w:t>
      </w:r>
      <w:r w:rsidR="0021241B" w:rsidRPr="002D7470">
        <w:t>планування бюджету та фінансів.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5C04A9" w:rsidRPr="00EC6069" w:rsidRDefault="005C04A9" w:rsidP="005C04A9">
      <w:pPr>
        <w:pStyle w:val="a6"/>
        <w:spacing w:before="0" w:beforeAutospacing="0" w:after="0" w:afterAutospacing="0"/>
        <w:jc w:val="center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>
        <w:rPr>
          <w:b/>
        </w:rPr>
        <w:t xml:space="preserve">І.М. </w:t>
      </w:r>
      <w:proofErr w:type="spellStart"/>
      <w:r>
        <w:rPr>
          <w:b/>
        </w:rPr>
        <w:t>Бутков</w:t>
      </w:r>
      <w:proofErr w:type="spellEnd"/>
    </w:p>
    <w:p w:rsidR="003B2A99" w:rsidRPr="00042528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</w:p>
    <w:p w:rsidR="003B2A99" w:rsidRPr="00042528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042528">
        <w:rPr>
          <w:color w:val="FFFFFF" w:themeColor="background1"/>
          <w:sz w:val="24"/>
          <w:szCs w:val="24"/>
        </w:rPr>
        <w:t>економічного розвитку та торгівлі</w:t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  <w:t>Н.С.</w:t>
      </w:r>
      <w:proofErr w:type="spellStart"/>
      <w:r w:rsidRPr="00042528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042528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042528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042528" w:rsidRDefault="003B2A99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042528">
        <w:rPr>
          <w:color w:val="FFFFFF" w:themeColor="background1"/>
          <w:sz w:val="24"/>
          <w:szCs w:val="24"/>
        </w:rPr>
        <w:t>Перший заступник міського голови</w:t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</w:r>
      <w:r w:rsidRPr="00042528">
        <w:rPr>
          <w:color w:val="FFFFFF" w:themeColor="background1"/>
          <w:sz w:val="24"/>
          <w:szCs w:val="24"/>
        </w:rPr>
        <w:tab/>
        <w:t>А.В.</w:t>
      </w:r>
      <w:proofErr w:type="spellStart"/>
      <w:r w:rsidRPr="00042528">
        <w:rPr>
          <w:color w:val="FFFFFF" w:themeColor="background1"/>
          <w:sz w:val="24"/>
          <w:szCs w:val="24"/>
        </w:rPr>
        <w:t>Коростельов</w:t>
      </w:r>
      <w:proofErr w:type="spellEnd"/>
    </w:p>
    <w:p w:rsidR="003B2A99" w:rsidRPr="00042528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042528">
        <w:rPr>
          <w:color w:val="FFFFFF" w:themeColor="background1"/>
        </w:rPr>
        <w:t>Секретар ради</w:t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="00546D8B" w:rsidRPr="00042528">
        <w:rPr>
          <w:color w:val="FFFFFF" w:themeColor="background1"/>
        </w:rPr>
        <w:t>І.М.</w:t>
      </w:r>
      <w:proofErr w:type="spellStart"/>
      <w:r w:rsidR="0089225B" w:rsidRPr="00042528">
        <w:rPr>
          <w:color w:val="FFFFFF" w:themeColor="background1"/>
        </w:rPr>
        <w:t>Бутков</w:t>
      </w:r>
      <w:proofErr w:type="spellEnd"/>
    </w:p>
    <w:p w:rsidR="0021241B" w:rsidRPr="00042528" w:rsidRDefault="0021241B" w:rsidP="0021241B">
      <w:pPr>
        <w:ind w:left="709"/>
        <w:jc w:val="both"/>
        <w:rPr>
          <w:color w:val="FFFFFF" w:themeColor="background1"/>
        </w:rPr>
      </w:pPr>
      <w:r w:rsidRPr="00042528">
        <w:rPr>
          <w:bCs/>
          <w:color w:val="FFFFFF" w:themeColor="background1"/>
        </w:rPr>
        <w:t xml:space="preserve">Голова комісії </w:t>
      </w:r>
      <w:r w:rsidRPr="00042528">
        <w:rPr>
          <w:color w:val="FFFFFF" w:themeColor="background1"/>
        </w:rPr>
        <w:t xml:space="preserve">з питань планування </w:t>
      </w:r>
    </w:p>
    <w:p w:rsidR="0021241B" w:rsidRPr="00042528" w:rsidRDefault="0021241B" w:rsidP="0021241B">
      <w:pPr>
        <w:spacing w:line="360" w:lineRule="auto"/>
        <w:ind w:left="709"/>
        <w:jc w:val="both"/>
        <w:rPr>
          <w:bCs/>
          <w:color w:val="FFFFFF" w:themeColor="background1"/>
        </w:rPr>
      </w:pPr>
      <w:r w:rsidRPr="00042528">
        <w:rPr>
          <w:color w:val="FFFFFF" w:themeColor="background1"/>
        </w:rPr>
        <w:t>бюджету та фінансів</w:t>
      </w:r>
      <w:r w:rsidRPr="00042528">
        <w:rPr>
          <w:bCs/>
          <w:color w:val="FFFFFF" w:themeColor="background1"/>
        </w:rPr>
        <w:tab/>
      </w:r>
      <w:r w:rsidRPr="00042528">
        <w:rPr>
          <w:bCs/>
          <w:color w:val="FFFFFF" w:themeColor="background1"/>
        </w:rPr>
        <w:tab/>
      </w:r>
      <w:r w:rsidRPr="00042528">
        <w:rPr>
          <w:bCs/>
          <w:color w:val="FFFFFF" w:themeColor="background1"/>
        </w:rPr>
        <w:tab/>
      </w:r>
      <w:r w:rsidRPr="00042528">
        <w:rPr>
          <w:bCs/>
          <w:color w:val="FFFFFF" w:themeColor="background1"/>
        </w:rPr>
        <w:tab/>
      </w:r>
      <w:r w:rsidRPr="00042528">
        <w:rPr>
          <w:bCs/>
          <w:color w:val="FFFFFF" w:themeColor="background1"/>
        </w:rPr>
        <w:tab/>
      </w:r>
      <w:r w:rsidRPr="00042528">
        <w:rPr>
          <w:bCs/>
          <w:color w:val="FFFFFF" w:themeColor="background1"/>
        </w:rPr>
        <w:tab/>
      </w:r>
      <w:r w:rsidRPr="00042528">
        <w:rPr>
          <w:bCs/>
          <w:color w:val="FFFFFF" w:themeColor="background1"/>
        </w:rPr>
        <w:tab/>
      </w:r>
      <w:r w:rsidRPr="00042528">
        <w:rPr>
          <w:bCs/>
          <w:color w:val="FFFFFF" w:themeColor="background1"/>
        </w:rPr>
        <w:tab/>
        <w:t>Р.В.Водяник</w:t>
      </w:r>
    </w:p>
    <w:p w:rsidR="000F2E6B" w:rsidRPr="00042528" w:rsidRDefault="0089225B" w:rsidP="000F2E6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042528">
        <w:rPr>
          <w:color w:val="FFFFFF" w:themeColor="background1"/>
        </w:rPr>
        <w:t>Начальник відділу з юридичних і правових питань</w:t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</w:r>
      <w:r w:rsidRPr="00042528">
        <w:rPr>
          <w:color w:val="FFFFFF" w:themeColor="background1"/>
        </w:rPr>
        <w:tab/>
        <w:t>В.В.</w:t>
      </w:r>
      <w:proofErr w:type="spellStart"/>
      <w:r w:rsidRPr="00042528">
        <w:rPr>
          <w:color w:val="FFFFFF" w:themeColor="background1"/>
        </w:rPr>
        <w:t>Рудь</w:t>
      </w:r>
      <w:proofErr w:type="spellEnd"/>
    </w:p>
    <w:p w:rsidR="000F2E6B" w:rsidRDefault="000F2E6B">
      <w:pPr>
        <w:widowControl/>
        <w:suppressAutoHyphens w:val="0"/>
        <w:ind w:firstLine="709"/>
        <w:jc w:val="both"/>
        <w:rPr>
          <w:color w:val="000000" w:themeColor="text1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1241B" w:rsidRDefault="0021241B" w:rsidP="003B2A99">
      <w:pPr>
        <w:pStyle w:val="a6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A07D2" w:rsidRPr="001430AC" w:rsidRDefault="0021241B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042528">
        <w:rPr>
          <w:b/>
          <w:color w:val="FFFFFF" w:themeColor="background1"/>
          <w:sz w:val="22"/>
          <w:szCs w:val="22"/>
        </w:rPr>
        <w:t>Ріш</w:t>
      </w:r>
      <w:r w:rsidR="003B2A99" w:rsidRPr="00042528">
        <w:rPr>
          <w:b/>
          <w:color w:val="FFFFFF" w:themeColor="background1"/>
          <w:sz w:val="22"/>
          <w:szCs w:val="22"/>
        </w:rPr>
        <w:t>ення над</w:t>
      </w:r>
      <w:r w:rsidRPr="00042528">
        <w:rPr>
          <w:b/>
          <w:color w:val="FFFFFF" w:themeColor="background1"/>
          <w:sz w:val="22"/>
          <w:szCs w:val="22"/>
        </w:rPr>
        <w:t>а</w:t>
      </w:r>
      <w:r w:rsidR="003B2A99" w:rsidRPr="00042528">
        <w:rPr>
          <w:b/>
          <w:color w:val="FFFFFF" w:themeColor="background1"/>
          <w:sz w:val="22"/>
          <w:szCs w:val="22"/>
        </w:rPr>
        <w:t>ти:</w:t>
      </w:r>
      <w:r w:rsidR="003B2A99" w:rsidRPr="00042528">
        <w:rPr>
          <w:color w:val="FFFFFF" w:themeColor="background1"/>
          <w:sz w:val="22"/>
          <w:szCs w:val="22"/>
        </w:rPr>
        <w:t xml:space="preserve"> до департаменту економічного розвитку та </w:t>
      </w:r>
      <w:proofErr w:type="spellStart"/>
      <w:r w:rsidR="003B2A99" w:rsidRPr="00042528">
        <w:rPr>
          <w:color w:val="FFFFFF" w:themeColor="background1"/>
          <w:sz w:val="22"/>
          <w:szCs w:val="22"/>
        </w:rPr>
        <w:t>торгівлі</w:t>
      </w:r>
      <w:r w:rsidRPr="00042528">
        <w:rPr>
          <w:color w:val="FFFFFF" w:themeColor="background1"/>
          <w:sz w:val="22"/>
          <w:szCs w:val="22"/>
        </w:rPr>
        <w:t>.</w:t>
      </w:r>
      <w:r w:rsidR="003B2A99" w:rsidRPr="00042528">
        <w:rPr>
          <w:color w:val="FFFFFF" w:themeColor="background1"/>
          <w:sz w:val="22"/>
          <w:szCs w:val="22"/>
        </w:rPr>
        <w:t>внутрішньої</w:t>
      </w:r>
      <w:proofErr w:type="spellEnd"/>
      <w:r w:rsidR="003B2A99" w:rsidRPr="00042528">
        <w:rPr>
          <w:color w:val="FFFFFF" w:themeColor="background1"/>
          <w:sz w:val="22"/>
          <w:szCs w:val="22"/>
        </w:rPr>
        <w:t xml:space="preserve"> політики та</w:t>
      </w:r>
      <w:r w:rsidR="003B2A99" w:rsidRPr="001430AC">
        <w:rPr>
          <w:color w:val="FFFFFF" w:themeColor="background1"/>
          <w:sz w:val="22"/>
          <w:szCs w:val="22"/>
        </w:rPr>
        <w:t xml:space="preserve"> зв’язків з громадськістю, відділу земельних відносин та архітектури</w:t>
      </w:r>
      <w:r w:rsidR="003B2A99" w:rsidRPr="001430AC">
        <w:rPr>
          <w:bCs/>
          <w:color w:val="FFFFFF" w:themeColor="background1"/>
          <w:sz w:val="22"/>
          <w:szCs w:val="22"/>
        </w:rPr>
        <w:t>.</w:t>
      </w:r>
    </w:p>
    <w:p w:rsidR="00EC6069" w:rsidRPr="001430AC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5C04A9" w:rsidRDefault="005C04A9" w:rsidP="00EC6069">
      <w:pPr>
        <w:ind w:left="4902" w:firstLine="708"/>
        <w:jc w:val="both"/>
      </w:pPr>
    </w:p>
    <w:p w:rsidR="005C04A9" w:rsidRDefault="005C04A9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5C04A9">
        <w:t>16</w:t>
      </w:r>
      <w:r w:rsidR="00EC6069" w:rsidRPr="00CC148B">
        <w:t xml:space="preserve">» </w:t>
      </w:r>
      <w:r w:rsidR="005C04A9">
        <w:t>грудня</w:t>
      </w:r>
      <w:r w:rsidR="00EC6069">
        <w:t xml:space="preserve"> </w:t>
      </w:r>
      <w:r w:rsidR="00EC6069" w:rsidRPr="00CC148B">
        <w:t>201</w:t>
      </w:r>
      <w:r w:rsidR="005C04A9">
        <w:t>6</w:t>
      </w:r>
      <w:r w:rsidR="00EC6069" w:rsidRPr="00CC148B">
        <w:t>р. №</w:t>
      </w:r>
      <w:r w:rsidR="00EC6069">
        <w:t xml:space="preserve"> </w:t>
      </w:r>
      <w:r w:rsidR="005C04A9">
        <w:t>1014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89225B">
        <w:rPr>
          <w:b/>
        </w:rPr>
        <w:t>7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EC6069" w:rsidRPr="00CC148B" w:rsidTr="00DC35C7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21241B">
            <w:pPr>
              <w:ind w:left="-103" w:right="-99"/>
              <w:jc w:val="center"/>
            </w:pPr>
            <w:r w:rsidRPr="00CC148B">
              <w:t>підготовки</w:t>
            </w: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DC35C7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DC35C7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EC6069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EC6069" w:rsidRPr="001F18D4" w:rsidRDefault="0089225B" w:rsidP="00DC35C7">
            <w:pPr>
              <w:jc w:val="center"/>
            </w:pPr>
            <w:r>
              <w:t>Про надання пільг по податку на нерухоме майно, відмінне від земельної ділянки</w:t>
            </w:r>
            <w:r w:rsidR="00546D8B">
              <w:t>,</w:t>
            </w:r>
            <w:r>
              <w:t xml:space="preserve"> на 2017 рік</w:t>
            </w:r>
          </w:p>
        </w:tc>
        <w:tc>
          <w:tcPr>
            <w:tcW w:w="3119" w:type="dxa"/>
            <w:vAlign w:val="center"/>
          </w:tcPr>
          <w:p w:rsidR="00EC6069" w:rsidRPr="00CC148B" w:rsidRDefault="004742CB" w:rsidP="004742CB">
            <w:pPr>
              <w:jc w:val="center"/>
              <w:rPr>
                <w:highlight w:val="yellow"/>
              </w:rPr>
            </w:pPr>
            <w:r>
              <w:t xml:space="preserve">Зниження податкового навантаження </w:t>
            </w:r>
            <w:r w:rsidR="00546D8B">
              <w:t>,</w:t>
            </w:r>
            <w:r>
              <w:t xml:space="preserve"> на платників податків </w:t>
            </w:r>
          </w:p>
        </w:tc>
        <w:tc>
          <w:tcPr>
            <w:tcW w:w="1275" w:type="dxa"/>
            <w:vAlign w:val="center"/>
          </w:tcPr>
          <w:p w:rsidR="00EC6069" w:rsidRPr="00CC148B" w:rsidRDefault="0089225B" w:rsidP="004742CB">
            <w:pPr>
              <w:jc w:val="center"/>
            </w:pPr>
            <w:r>
              <w:t>І</w:t>
            </w:r>
            <w:r w:rsidR="00EC6069" w:rsidRPr="00CC148B">
              <w:t xml:space="preserve"> </w:t>
            </w:r>
            <w:r w:rsidR="00EC6069">
              <w:t>півріччя</w:t>
            </w:r>
            <w:r w:rsidR="00EC6069" w:rsidRPr="00CC148B">
              <w:t xml:space="preserve"> 201</w:t>
            </w:r>
            <w:r w:rsidR="004742CB">
              <w:t>7</w:t>
            </w:r>
            <w:r w:rsidR="00EC6069"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EC6069" w:rsidRPr="00CC148B" w:rsidRDefault="004742CB" w:rsidP="004742CB">
            <w:pPr>
              <w:ind w:left="-108" w:right="-89"/>
              <w:jc w:val="center"/>
            </w:pPr>
            <w:r>
              <w:t>Фінансове управління міської ради, департамент економічного розвитку та торгівлі міської ради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21241B" w:rsidRDefault="0021241B" w:rsidP="003B2A99">
      <w:pPr>
        <w:pStyle w:val="a6"/>
        <w:spacing w:before="0" w:beforeAutospacing="0" w:after="0" w:afterAutospacing="0"/>
        <w:jc w:val="both"/>
      </w:pPr>
    </w:p>
    <w:p w:rsidR="0021241B" w:rsidRDefault="0021241B" w:rsidP="003B2A99">
      <w:pPr>
        <w:pStyle w:val="a6"/>
        <w:spacing w:before="0" w:beforeAutospacing="0" w:after="0" w:afterAutospacing="0"/>
        <w:jc w:val="both"/>
      </w:pPr>
    </w:p>
    <w:p w:rsidR="0021241B" w:rsidRDefault="0021241B" w:rsidP="003B2A99">
      <w:pPr>
        <w:pStyle w:val="a6"/>
        <w:spacing w:before="0" w:beforeAutospacing="0" w:after="0" w:afterAutospacing="0"/>
        <w:jc w:val="both"/>
      </w:pPr>
    </w:p>
    <w:p w:rsidR="0021241B" w:rsidRDefault="0021241B" w:rsidP="003B2A99">
      <w:pPr>
        <w:pStyle w:val="a6"/>
        <w:spacing w:before="0" w:beforeAutospacing="0" w:after="0" w:afterAutospacing="0"/>
        <w:jc w:val="both"/>
      </w:pPr>
    </w:p>
    <w:p w:rsidR="0021241B" w:rsidRDefault="0021241B" w:rsidP="003B2A99">
      <w:pPr>
        <w:pStyle w:val="a6"/>
        <w:spacing w:before="0" w:beforeAutospacing="0" w:after="0" w:afterAutospacing="0"/>
        <w:jc w:val="both"/>
      </w:pPr>
    </w:p>
    <w:p w:rsidR="0021241B" w:rsidRDefault="0021241B" w:rsidP="003B2A99">
      <w:pPr>
        <w:pStyle w:val="a6"/>
        <w:spacing w:before="0" w:beforeAutospacing="0" w:after="0" w:afterAutospacing="0"/>
        <w:jc w:val="both"/>
      </w:pPr>
    </w:p>
    <w:p w:rsidR="0021241B" w:rsidRDefault="0021241B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DC35C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42528"/>
    <w:rsid w:val="000F2E6B"/>
    <w:rsid w:val="0013190A"/>
    <w:rsid w:val="001430AC"/>
    <w:rsid w:val="0021241B"/>
    <w:rsid w:val="002312A0"/>
    <w:rsid w:val="002A07D2"/>
    <w:rsid w:val="003348C2"/>
    <w:rsid w:val="003B2A99"/>
    <w:rsid w:val="004406A8"/>
    <w:rsid w:val="004742CB"/>
    <w:rsid w:val="004E51EF"/>
    <w:rsid w:val="004F6C06"/>
    <w:rsid w:val="00530B41"/>
    <w:rsid w:val="00546D8B"/>
    <w:rsid w:val="005C04A9"/>
    <w:rsid w:val="00633255"/>
    <w:rsid w:val="00653B4F"/>
    <w:rsid w:val="007165E7"/>
    <w:rsid w:val="00750632"/>
    <w:rsid w:val="00840464"/>
    <w:rsid w:val="00872BDA"/>
    <w:rsid w:val="0089225B"/>
    <w:rsid w:val="009B0EA4"/>
    <w:rsid w:val="009D7675"/>
    <w:rsid w:val="00AD0B79"/>
    <w:rsid w:val="00B226B5"/>
    <w:rsid w:val="00BD1AE2"/>
    <w:rsid w:val="00BE6BB2"/>
    <w:rsid w:val="00D35BF0"/>
    <w:rsid w:val="00D82B71"/>
    <w:rsid w:val="00DC35C7"/>
    <w:rsid w:val="00DE5C93"/>
    <w:rsid w:val="00E07D8A"/>
    <w:rsid w:val="00E11C43"/>
    <w:rsid w:val="00E5322A"/>
    <w:rsid w:val="00EB2C15"/>
    <w:rsid w:val="00EC6069"/>
    <w:rsid w:val="00F7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4</cp:revision>
  <cp:lastPrinted>2016-12-19T13:18:00Z</cp:lastPrinted>
  <dcterms:created xsi:type="dcterms:W3CDTF">2016-12-19T13:15:00Z</dcterms:created>
  <dcterms:modified xsi:type="dcterms:W3CDTF">2016-12-19T13:20:00Z</dcterms:modified>
</cp:coreProperties>
</file>