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A16BD5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Шістнадцята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598</w:t>
      </w:r>
    </w:p>
    <w:p w:rsidR="00D97001" w:rsidRPr="001C7E13" w:rsidRDefault="00A16BD5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25 серпня </w:t>
      </w:r>
      <w:r w:rsidR="00D97001" w:rsidRPr="001C7E13">
        <w:rPr>
          <w:b/>
          <w:bCs/>
          <w:lang w:val="uk-UA"/>
        </w:rPr>
        <w:t>201</w:t>
      </w:r>
      <w:r w:rsidR="009D71D9" w:rsidRPr="001C7E13">
        <w:rPr>
          <w:b/>
          <w:bCs/>
          <w:lang w:val="uk-UA"/>
        </w:rPr>
        <w:t>6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335F1" w:rsidRPr="001C7E13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7A4C94" w:rsidRPr="001C7E13">
        <w:rPr>
          <w:bCs/>
          <w:lang w:val="uk-UA"/>
        </w:rPr>
        <w:t>створення комунального підприємства</w:t>
      </w:r>
      <w:r w:rsidRPr="001C7E13">
        <w:rPr>
          <w:bCs/>
          <w:lang w:val="uk-UA"/>
        </w:rPr>
        <w:t xml:space="preserve"> </w:t>
      </w:r>
    </w:p>
    <w:p w:rsidR="00D97001" w:rsidRPr="001C7E13" w:rsidRDefault="007A4C94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«Центральний парк культури та відпочинку </w:t>
      </w:r>
    </w:p>
    <w:p w:rsidR="007A4C94" w:rsidRPr="001C7E13" w:rsidRDefault="007A4C94" w:rsidP="00D97001">
      <w:pPr>
        <w:rPr>
          <w:bCs/>
          <w:lang w:val="uk-UA"/>
        </w:rPr>
      </w:pPr>
      <w:r w:rsidRPr="001C7E13">
        <w:rPr>
          <w:bCs/>
          <w:lang w:val="uk-UA"/>
        </w:rPr>
        <w:t>м. Сєвєродонецька»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87</w:t>
      </w:r>
      <w:r w:rsidR="00AF09DC" w:rsidRPr="001C7E13">
        <w:rPr>
          <w:lang w:val="uk-UA"/>
        </w:rPr>
        <w:t>,</w:t>
      </w:r>
      <w:r w:rsidR="00BC40FE" w:rsidRPr="001C7E13">
        <w:rPr>
          <w:lang w:val="uk-UA"/>
        </w:rPr>
        <w:t xml:space="preserve"> </w:t>
      </w:r>
      <w:r w:rsidR="00AF09DC" w:rsidRPr="001C7E13">
        <w:rPr>
          <w:lang w:val="uk-UA"/>
        </w:rPr>
        <w:t>88</w:t>
      </w:r>
      <w:r w:rsidR="00281210" w:rsidRPr="001C7E13">
        <w:rPr>
          <w:lang w:val="uk-UA"/>
        </w:rPr>
        <w:t xml:space="preserve"> Цивільного кодексу України,</w:t>
      </w:r>
      <w:r w:rsidR="003411B4" w:rsidRPr="001C7E13">
        <w:rPr>
          <w:lang w:val="uk-UA"/>
        </w:rPr>
        <w:t xml:space="preserve"> </w:t>
      </w:r>
      <w:r w:rsidR="007A4C94" w:rsidRPr="001C7E13">
        <w:rPr>
          <w:lang w:val="uk-UA"/>
        </w:rPr>
        <w:t>статтями 24, 56,</w:t>
      </w:r>
      <w:r w:rsidR="003411B4" w:rsidRPr="001C7E13">
        <w:rPr>
          <w:lang w:val="uk-UA"/>
        </w:rPr>
        <w:t xml:space="preserve"> 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 xml:space="preserve">26 Закону України «Про місцеве самоврядування в Україні», </w:t>
      </w:r>
      <w:r w:rsidR="007A4C94" w:rsidRPr="001C7E13">
        <w:rPr>
          <w:lang w:val="uk-UA"/>
        </w:rPr>
        <w:t>розг</w:t>
      </w:r>
      <w:r w:rsidR="0031469F" w:rsidRPr="001C7E13">
        <w:rPr>
          <w:lang w:val="uk-UA"/>
        </w:rPr>
        <w:t xml:space="preserve">лянувши </w:t>
      </w:r>
      <w:r w:rsidR="007A4C94" w:rsidRPr="001C7E13">
        <w:rPr>
          <w:lang w:val="uk-UA"/>
        </w:rPr>
        <w:t xml:space="preserve">звернення секретаря міської ради </w:t>
      </w:r>
      <w:proofErr w:type="spellStart"/>
      <w:r w:rsidR="007A4C94" w:rsidRPr="001C7E13">
        <w:rPr>
          <w:lang w:val="uk-UA"/>
        </w:rPr>
        <w:t>Пригеби</w:t>
      </w:r>
      <w:proofErr w:type="spellEnd"/>
      <w:r w:rsidR="007A4C94" w:rsidRPr="001C7E13">
        <w:rPr>
          <w:lang w:val="uk-UA"/>
        </w:rPr>
        <w:t xml:space="preserve"> Г.В. щодо створення комунального підприємства «Центральний парк культури та відпочинку м. Сєвєродонецька», </w:t>
      </w:r>
      <w:r w:rsidR="003411B4" w:rsidRPr="001C7E13">
        <w:rPr>
          <w:lang w:val="uk-UA"/>
        </w:rPr>
        <w:t>приймаючи</w:t>
      </w:r>
      <w:r w:rsidR="00CF0AF8" w:rsidRPr="001C7E13">
        <w:rPr>
          <w:lang w:val="uk-UA"/>
        </w:rPr>
        <w:t xml:space="preserve"> до уваги</w:t>
      </w:r>
      <w:r w:rsidR="007A4C94" w:rsidRPr="001C7E13">
        <w:rPr>
          <w:lang w:val="uk-UA"/>
        </w:rPr>
        <w:t xml:space="preserve"> </w:t>
      </w:r>
      <w:r w:rsidR="00AA6054" w:rsidRPr="001C7E13">
        <w:rPr>
          <w:lang w:val="uk-UA"/>
        </w:rPr>
        <w:t xml:space="preserve">пропозиції, викладені у </w:t>
      </w:r>
      <w:r w:rsidR="007A4C94" w:rsidRPr="001C7E13">
        <w:rPr>
          <w:lang w:val="uk-UA"/>
        </w:rPr>
        <w:t>п.1</w:t>
      </w:r>
      <w:r w:rsidR="00CF0AF8" w:rsidRPr="001C7E13">
        <w:rPr>
          <w:lang w:val="uk-UA"/>
        </w:rPr>
        <w:t xml:space="preserve"> протокол</w:t>
      </w:r>
      <w:r w:rsidR="007A4C94" w:rsidRPr="001C7E13">
        <w:rPr>
          <w:lang w:val="uk-UA"/>
        </w:rPr>
        <w:t>у</w:t>
      </w:r>
      <w:r w:rsidR="00303416" w:rsidRPr="001C7E13">
        <w:rPr>
          <w:lang w:val="uk-UA"/>
        </w:rPr>
        <w:t xml:space="preserve"> №</w:t>
      </w:r>
      <w:r w:rsidR="007A4C94" w:rsidRPr="001C7E13">
        <w:rPr>
          <w:lang w:val="uk-UA"/>
        </w:rPr>
        <w:t>14</w:t>
      </w:r>
      <w:r w:rsidR="00CF0AF8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 засідання постійної комісії по управл</w:t>
      </w:r>
      <w:r w:rsidR="004708E3" w:rsidRPr="001C7E13">
        <w:rPr>
          <w:lang w:val="uk-UA"/>
        </w:rPr>
        <w:t>і</w:t>
      </w:r>
      <w:r w:rsidR="007A4C94" w:rsidRPr="001C7E13">
        <w:rPr>
          <w:lang w:val="uk-UA"/>
        </w:rPr>
        <w:t xml:space="preserve">нню житлово-комунальним господарством, власністю, комунальною власністю, побутовим та торгівельним обслуговуванням </w:t>
      </w:r>
      <w:r w:rsidR="00C83081" w:rsidRPr="001C7E13">
        <w:rPr>
          <w:lang w:val="uk-UA"/>
        </w:rPr>
        <w:t xml:space="preserve">від </w:t>
      </w:r>
      <w:r w:rsidR="00CF0AF8" w:rsidRPr="001C7E13">
        <w:rPr>
          <w:lang w:val="uk-UA"/>
        </w:rPr>
        <w:t>1</w:t>
      </w:r>
      <w:r w:rsidR="007A4C94" w:rsidRPr="001C7E13">
        <w:rPr>
          <w:lang w:val="uk-UA"/>
        </w:rPr>
        <w:t>9</w:t>
      </w:r>
      <w:r w:rsidR="00C83081" w:rsidRPr="001C7E13">
        <w:rPr>
          <w:lang w:val="uk-UA"/>
        </w:rPr>
        <w:t>.0</w:t>
      </w:r>
      <w:r w:rsidR="00CF0AF8" w:rsidRPr="001C7E13">
        <w:rPr>
          <w:lang w:val="uk-UA"/>
        </w:rPr>
        <w:t>7</w:t>
      </w:r>
      <w:r w:rsidR="0031469F" w:rsidRPr="001C7E13">
        <w:rPr>
          <w:lang w:val="uk-UA"/>
        </w:rPr>
        <w:t>.2016 року</w:t>
      </w:r>
      <w:r w:rsidR="00CF0AF8" w:rsidRPr="001C7E13">
        <w:rPr>
          <w:lang w:val="uk-UA"/>
        </w:rPr>
        <w:t>,</w:t>
      </w:r>
      <w:r w:rsidR="00737A18" w:rsidRPr="001C7E13">
        <w:rPr>
          <w:lang w:val="uk-UA"/>
        </w:rPr>
        <w:t xml:space="preserve"> </w:t>
      </w:r>
      <w:r w:rsidR="00C83081" w:rsidRPr="001C7E13">
        <w:rPr>
          <w:lang w:val="uk-UA"/>
        </w:rPr>
        <w:t xml:space="preserve"> 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Pr="001C7E13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9D71D9" w:rsidRPr="001C7E13" w:rsidRDefault="009D71D9" w:rsidP="00D97001">
      <w:pPr>
        <w:jc w:val="both"/>
        <w:rPr>
          <w:b/>
          <w:bCs/>
          <w:lang w:val="uk-UA"/>
        </w:rPr>
      </w:pPr>
    </w:p>
    <w:p w:rsidR="0031469F" w:rsidRPr="001C7E13" w:rsidRDefault="0031469F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 xml:space="preserve">Створити комунальне підприємство «Центральний парк культури та відпочинку </w:t>
      </w:r>
      <w:r w:rsidR="00AA6054" w:rsidRPr="001C7E13">
        <w:rPr>
          <w:lang w:val="uk-UA"/>
        </w:rPr>
        <w:t xml:space="preserve">         </w:t>
      </w:r>
      <w:r w:rsidRPr="001C7E13">
        <w:rPr>
          <w:lang w:val="uk-UA"/>
        </w:rPr>
        <w:t>м. Сєвєродонецька»</w:t>
      </w:r>
    </w:p>
    <w:p w:rsidR="0031469F" w:rsidRPr="001C7E13" w:rsidRDefault="0031469F" w:rsidP="0031469F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 xml:space="preserve">Утворити статутний фонд комунального підприємства «Центральний парк культури та відпочинку м. Сєвєродонецька» у розмірі </w:t>
      </w:r>
      <w:r w:rsidR="00EF099D" w:rsidRPr="001C7E13">
        <w:rPr>
          <w:lang w:val="uk-UA"/>
        </w:rPr>
        <w:t>5</w:t>
      </w:r>
      <w:r w:rsidRPr="001C7E13">
        <w:rPr>
          <w:lang w:val="uk-UA"/>
        </w:rPr>
        <w:t>0000</w:t>
      </w:r>
      <w:r w:rsidR="00A60C56" w:rsidRPr="001C7E13">
        <w:rPr>
          <w:lang w:val="uk-UA"/>
        </w:rPr>
        <w:t xml:space="preserve"> (</w:t>
      </w:r>
      <w:r w:rsidR="00EF099D" w:rsidRPr="001C7E13">
        <w:rPr>
          <w:lang w:val="uk-UA"/>
        </w:rPr>
        <w:t xml:space="preserve">п’ятдесят </w:t>
      </w:r>
      <w:r w:rsidR="00A60C56" w:rsidRPr="001C7E13">
        <w:rPr>
          <w:lang w:val="uk-UA"/>
        </w:rPr>
        <w:t>тисяч) гривень</w:t>
      </w:r>
      <w:r w:rsidR="007C7C83" w:rsidRPr="001C7E13">
        <w:rPr>
          <w:lang w:val="uk-UA"/>
        </w:rPr>
        <w:t>, який буде сформовано за рахунок грошових</w:t>
      </w:r>
      <w:r w:rsidR="004708E3" w:rsidRPr="001C7E13">
        <w:rPr>
          <w:lang w:val="uk-UA"/>
        </w:rPr>
        <w:t>,</w:t>
      </w:r>
      <w:r w:rsidR="007C7C83" w:rsidRPr="001C7E13">
        <w:rPr>
          <w:lang w:val="uk-UA"/>
        </w:rPr>
        <w:t xml:space="preserve"> матеріальних внесків засновника, капітальних вкладень і дотації з </w:t>
      </w:r>
      <w:r w:rsidR="00AA6054" w:rsidRPr="001C7E13">
        <w:rPr>
          <w:lang w:val="uk-UA"/>
        </w:rPr>
        <w:t xml:space="preserve"> міського </w:t>
      </w:r>
      <w:r w:rsidR="007C7C83" w:rsidRPr="001C7E13">
        <w:rPr>
          <w:lang w:val="uk-UA"/>
        </w:rPr>
        <w:t>бюджету, інших джерел відповідно до чинного законодавства України.</w:t>
      </w:r>
    </w:p>
    <w:p w:rsidR="007C7C83" w:rsidRPr="001C7E13" w:rsidRDefault="007C7C83" w:rsidP="007C7C83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>Затвердити Статут комунального підприємства «Центральний парк культури та відпочинку м. Сєвєродонецька» (додається).</w:t>
      </w:r>
    </w:p>
    <w:p w:rsidR="00D97001" w:rsidRPr="001C7E13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FD7C6F" w:rsidRPr="001C7E13" w:rsidRDefault="00D97001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>3.</w:t>
      </w:r>
      <w:r w:rsidRPr="001C7E13">
        <w:rPr>
          <w:lang w:val="uk-UA"/>
        </w:rPr>
        <w:tab/>
        <w:t>Контроль за виконанням цього рішення покласти на постійн</w:t>
      </w:r>
      <w:r w:rsidR="00591670" w:rsidRPr="001C7E13">
        <w:rPr>
          <w:lang w:val="uk-UA"/>
        </w:rPr>
        <w:t>у</w:t>
      </w:r>
      <w:r w:rsidRPr="001C7E13">
        <w:rPr>
          <w:lang w:val="uk-UA"/>
        </w:rPr>
        <w:t xml:space="preserve"> комісі</w:t>
      </w:r>
      <w:r w:rsidR="004479FD" w:rsidRPr="001C7E13">
        <w:rPr>
          <w:lang w:val="uk-UA"/>
        </w:rPr>
        <w:t>ю</w:t>
      </w:r>
      <w:r w:rsidRPr="001C7E13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591670" w:rsidRPr="001C7E13">
        <w:rPr>
          <w:lang w:val="uk-UA"/>
        </w:rPr>
        <w:t>.</w:t>
      </w:r>
      <w:r w:rsidRPr="001C7E13">
        <w:rPr>
          <w:lang w:val="uk-UA"/>
        </w:rPr>
        <w:t xml:space="preserve"> </w:t>
      </w: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CF0AF8" w:rsidRPr="001C7E13" w:rsidRDefault="00CF0AF8" w:rsidP="00CF0AF8">
      <w:pPr>
        <w:jc w:val="both"/>
        <w:rPr>
          <w:lang w:val="uk-UA"/>
        </w:rPr>
      </w:pPr>
    </w:p>
    <w:p w:rsidR="00407750" w:rsidRPr="001C7E13" w:rsidRDefault="00D97001" w:rsidP="00407750">
      <w:pPr>
        <w:ind w:left="-284" w:right="-268"/>
        <w:rPr>
          <w:b/>
          <w:lang w:val="uk-UA"/>
        </w:rPr>
      </w:pPr>
      <w:r w:rsidRPr="001C7E13">
        <w:rPr>
          <w:bCs/>
          <w:lang w:val="uk-UA"/>
        </w:rPr>
        <w:br w:type="page"/>
      </w:r>
      <w:r w:rsidR="00D26BFC" w:rsidRPr="001C7E13">
        <w:rPr>
          <w:b/>
          <w:lang w:val="uk-UA"/>
        </w:rPr>
        <w:lastRenderedPageBreak/>
        <w:t xml:space="preserve"> </w:t>
      </w:r>
      <w:r w:rsidR="00354B41" w:rsidRPr="001C7E13">
        <w:rPr>
          <w:b/>
          <w:lang w:val="uk-UA"/>
        </w:rPr>
        <w:t xml:space="preserve">    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 </w:t>
      </w:r>
      <w:r w:rsidR="00407750" w:rsidRPr="001C7E13">
        <w:rPr>
          <w:b/>
          <w:lang w:val="uk-UA"/>
        </w:rPr>
        <w:t>ЗАТВЕРДЖЕНО: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</w:t>
      </w:r>
      <w:r w:rsidR="00354B41" w:rsidRPr="001C7E13">
        <w:rPr>
          <w:b/>
          <w:lang w:val="uk-UA"/>
        </w:rPr>
        <w:t xml:space="preserve">                                 </w:t>
      </w:r>
      <w:r w:rsidRPr="001C7E13">
        <w:rPr>
          <w:b/>
          <w:lang w:val="uk-UA"/>
        </w:rPr>
        <w:t xml:space="preserve">Рішенням </w:t>
      </w:r>
      <w:r w:rsidR="00A16BD5">
        <w:rPr>
          <w:b/>
          <w:lang w:val="uk-UA"/>
        </w:rPr>
        <w:t>16</w:t>
      </w:r>
      <w:r w:rsidRPr="001C7E13">
        <w:rPr>
          <w:b/>
          <w:lang w:val="uk-UA"/>
        </w:rPr>
        <w:t>-ї  сесії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="00354B41" w:rsidRPr="001C7E13">
        <w:rPr>
          <w:b/>
          <w:lang w:val="uk-UA"/>
        </w:rPr>
        <w:t xml:space="preserve">                                                                          </w:t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407750" w:rsidRPr="001C7E13" w:rsidRDefault="00354B41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                                  </w:t>
      </w:r>
      <w:r w:rsidR="00A16BD5" w:rsidRPr="001C7E13">
        <w:rPr>
          <w:b/>
          <w:lang w:val="uk-UA"/>
        </w:rPr>
        <w:t>В</w:t>
      </w:r>
      <w:r w:rsidR="00407750" w:rsidRPr="001C7E13">
        <w:rPr>
          <w:b/>
          <w:lang w:val="uk-UA"/>
        </w:rPr>
        <w:t>ід</w:t>
      </w:r>
      <w:r w:rsidR="00A16BD5">
        <w:rPr>
          <w:b/>
          <w:lang w:val="uk-UA"/>
        </w:rPr>
        <w:t xml:space="preserve"> 25.08.</w:t>
      </w:r>
      <w:r w:rsidR="00407750" w:rsidRPr="001C7E13">
        <w:rPr>
          <w:b/>
          <w:lang w:val="uk-UA"/>
        </w:rPr>
        <w:t xml:space="preserve"> 2016 р. № </w:t>
      </w:r>
      <w:r w:rsidR="00A16BD5">
        <w:rPr>
          <w:b/>
          <w:lang w:val="uk-UA"/>
        </w:rPr>
        <w:t>598</w:t>
      </w:r>
    </w:p>
    <w:p w:rsidR="00407750" w:rsidRPr="001C7E13" w:rsidRDefault="00407750" w:rsidP="00407750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 xml:space="preserve">  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407750" w:rsidRPr="001C7E13" w:rsidRDefault="00354B41" w:rsidP="00407750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 xml:space="preserve">    </w:t>
      </w:r>
      <w:r w:rsidR="00407750" w:rsidRPr="001C7E13">
        <w:rPr>
          <w:b/>
          <w:lang w:val="uk-UA"/>
        </w:rPr>
        <w:t xml:space="preserve">Секретар </w:t>
      </w:r>
      <w:proofErr w:type="spellStart"/>
      <w:r w:rsidR="00407750" w:rsidRPr="001C7E13">
        <w:rPr>
          <w:b/>
          <w:lang w:val="uk-UA"/>
        </w:rPr>
        <w:t>ради________</w:t>
      </w:r>
      <w:proofErr w:type="spellEnd"/>
      <w:r w:rsidR="00407750" w:rsidRPr="001C7E13">
        <w:rPr>
          <w:b/>
          <w:lang w:val="uk-UA"/>
        </w:rPr>
        <w:t xml:space="preserve">__Г.В. </w:t>
      </w:r>
      <w:proofErr w:type="spellStart"/>
      <w:r w:rsidR="00407750" w:rsidRPr="001C7E13">
        <w:rPr>
          <w:b/>
          <w:lang w:val="uk-UA"/>
        </w:rPr>
        <w:t>Пригеба</w:t>
      </w:r>
      <w:proofErr w:type="spellEnd"/>
      <w:r w:rsidR="00407750" w:rsidRPr="001C7E13">
        <w:rPr>
          <w:b/>
          <w:lang w:val="uk-UA"/>
        </w:rPr>
        <w:t xml:space="preserve">_ 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ind w:left="4962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 w:rsidR="00354B41" w:rsidRPr="001C7E13">
        <w:rPr>
          <w:b/>
          <w:sz w:val="32"/>
          <w:szCs w:val="32"/>
          <w:lang w:val="uk-UA"/>
        </w:rPr>
        <w:t>ЦЕНТРАЛЬНИЙ ПАРК КУЛЬТУРИ</w:t>
      </w:r>
    </w:p>
    <w:p w:rsidR="00407750" w:rsidRPr="001C7E13" w:rsidRDefault="00354B41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ТА ВІДПОЧИНКУ м. СЄВЄРОДОНЕЦЬКА</w:t>
      </w:r>
      <w:r w:rsidR="00407750" w:rsidRPr="001C7E13">
        <w:rPr>
          <w:b/>
          <w:sz w:val="32"/>
          <w:szCs w:val="32"/>
          <w:lang w:val="uk-UA"/>
        </w:rPr>
        <w:t>»</w:t>
      </w:r>
    </w:p>
    <w:p w:rsidR="00407750" w:rsidRPr="001C7E13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2016 рік</w:t>
      </w:r>
    </w:p>
    <w:p w:rsidR="00407750" w:rsidRPr="001C7E13" w:rsidRDefault="00407750" w:rsidP="00407750">
      <w:pPr>
        <w:rPr>
          <w:lang w:val="uk-UA"/>
        </w:rPr>
      </w:pPr>
    </w:p>
    <w:p w:rsidR="00004A35" w:rsidRPr="001C7E1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004A35" w:rsidRPr="001C7E1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004A35" w:rsidRPr="001C7E13" w:rsidRDefault="00004A35" w:rsidP="001C7E13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«Центральний парк культури та відпочинку </w:t>
      </w:r>
      <w:r w:rsidR="0022312C">
        <w:rPr>
          <w:lang w:val="uk-UA"/>
        </w:rPr>
        <w:t xml:space="preserve">                              </w:t>
      </w:r>
      <w:r w:rsidRPr="001C7E13">
        <w:rPr>
          <w:lang w:val="uk-UA"/>
        </w:rPr>
        <w:t xml:space="preserve"> м. Сєвєродонецька», іменоване надалі Підприємство -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 w:rsidR="00A16BD5">
        <w:rPr>
          <w:lang w:val="uk-UA"/>
        </w:rPr>
        <w:t>16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 w:rsidR="00A16BD5">
        <w:rPr>
          <w:lang w:val="uk-UA"/>
        </w:rPr>
        <w:t>25 серпня 2016 року</w:t>
      </w:r>
      <w:r w:rsidRPr="001C7E13">
        <w:rPr>
          <w:lang w:val="uk-UA"/>
        </w:rPr>
        <w:t xml:space="preserve"> №</w:t>
      </w:r>
      <w:r w:rsidR="00A16BD5">
        <w:rPr>
          <w:lang w:val="uk-UA"/>
        </w:rPr>
        <w:t xml:space="preserve"> 598</w:t>
      </w:r>
      <w:r w:rsidRPr="001C7E13">
        <w:rPr>
          <w:lang w:val="uk-UA"/>
        </w:rPr>
        <w:t xml:space="preserve"> «Про створення комунального підприємства «Центральний парк культури та відпочинку м. Сєвєродонецька».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</w:t>
      </w:r>
      <w:r w:rsidR="003C6A4B" w:rsidRPr="001C7E13">
        <w:rPr>
          <w:lang w:val="uk-UA"/>
        </w:rPr>
        <w:t xml:space="preserve"> м. Сєвєродонецька </w:t>
      </w:r>
      <w:r w:rsidRPr="001C7E13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1.4. Підприємство є юридичною особою, що має відокремлене майно, статутний фонд, самостійний баланс, розрахункові рахунки у банківських закладах. Підприємство має печатки та штампи із зазначенням свого найменування.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3C6A4B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фонд підприємства встановлюється в розмірі </w:t>
      </w:r>
      <w:r w:rsidR="00EF099D" w:rsidRPr="001C7E13">
        <w:rPr>
          <w:lang w:val="uk-UA"/>
        </w:rPr>
        <w:t>5</w:t>
      </w:r>
      <w:r w:rsidR="003C6A4B" w:rsidRPr="001C7E13">
        <w:rPr>
          <w:lang w:val="uk-UA"/>
        </w:rPr>
        <w:t>0000 (</w:t>
      </w:r>
      <w:r w:rsidR="00EF099D" w:rsidRPr="001C7E13">
        <w:rPr>
          <w:lang w:val="uk-UA"/>
        </w:rPr>
        <w:t xml:space="preserve">п’ятдесят </w:t>
      </w:r>
      <w:r w:rsidR="003C6A4B" w:rsidRPr="001C7E13">
        <w:rPr>
          <w:lang w:val="uk-UA"/>
        </w:rPr>
        <w:t xml:space="preserve"> тисяч) гривень, який буде сформовано за рахунок грошових</w:t>
      </w:r>
      <w:r w:rsidR="004708E3" w:rsidRPr="001C7E13">
        <w:rPr>
          <w:lang w:val="uk-UA"/>
        </w:rPr>
        <w:t>,</w:t>
      </w:r>
      <w:r w:rsidR="003C6A4B" w:rsidRPr="001C7E13">
        <w:rPr>
          <w:lang w:val="uk-UA"/>
        </w:rPr>
        <w:t xml:space="preserve">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3C6A4B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укладен</w:t>
      </w:r>
      <w:r w:rsidR="003C6A4B" w:rsidRPr="001C7E13">
        <w:rPr>
          <w:lang w:val="uk-UA"/>
        </w:rPr>
        <w:t>ими</w:t>
      </w:r>
      <w:r w:rsidRPr="001C7E13">
        <w:rPr>
          <w:lang w:val="uk-UA"/>
        </w:rPr>
        <w:t xml:space="preserve"> з ними договор</w:t>
      </w:r>
      <w:r w:rsidR="003D2DBF" w:rsidRPr="001C7E13">
        <w:rPr>
          <w:lang w:val="uk-UA"/>
        </w:rPr>
        <w:t>ами</w:t>
      </w:r>
      <w:r w:rsidRPr="001C7E13">
        <w:rPr>
          <w:lang w:val="uk-UA"/>
        </w:rPr>
        <w:t>, а також перед бюд</w:t>
      </w:r>
      <w:r w:rsidR="003D2DBF" w:rsidRPr="001C7E13">
        <w:rPr>
          <w:lang w:val="uk-UA"/>
        </w:rPr>
        <w:t>жетом та банками майном, на яке</w:t>
      </w:r>
      <w:r w:rsidRPr="001C7E13">
        <w:rPr>
          <w:lang w:val="uk-UA"/>
        </w:rPr>
        <w:t xml:space="preserve"> відповідно до чинног</w:t>
      </w:r>
      <w:r w:rsidR="003D2DBF" w:rsidRPr="001C7E13">
        <w:rPr>
          <w:lang w:val="uk-UA"/>
        </w:rPr>
        <w:t>о законодавства України</w:t>
      </w:r>
      <w:r w:rsidRPr="001C7E13">
        <w:rPr>
          <w:lang w:val="uk-UA"/>
        </w:rPr>
        <w:t xml:space="preserve"> може бути накладене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</w:t>
      </w:r>
      <w:r w:rsidR="00163782" w:rsidRPr="001C7E13">
        <w:rPr>
          <w:lang w:val="uk-UA"/>
        </w:rPr>
        <w:t xml:space="preserve"> Комунальне підприємство «Центральний парк культури та відпочинку  м. Сєвєродонецька», с</w:t>
      </w:r>
      <w:r w:rsidRPr="001C7E13">
        <w:rPr>
          <w:lang w:val="uk-UA"/>
        </w:rPr>
        <w:t xml:space="preserve">корочена назва - </w:t>
      </w:r>
      <w:proofErr w:type="spellStart"/>
      <w:r w:rsidRPr="001C7E13">
        <w:rPr>
          <w:lang w:val="uk-UA"/>
        </w:rPr>
        <w:t>КП</w:t>
      </w:r>
      <w:proofErr w:type="spellEnd"/>
      <w:r w:rsidRPr="001C7E13">
        <w:rPr>
          <w:lang w:val="uk-UA"/>
        </w:rPr>
        <w:t xml:space="preserve"> «</w:t>
      </w:r>
      <w:r w:rsidR="00163782" w:rsidRPr="001C7E13">
        <w:rPr>
          <w:lang w:val="uk-UA"/>
        </w:rPr>
        <w:t>ЦПКВ м. Сєвєродонецька»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4708E3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9340</w:t>
      </w:r>
      <w:r w:rsidR="003C6A4B" w:rsidRPr="001C7E13">
        <w:rPr>
          <w:lang w:val="uk-UA"/>
        </w:rPr>
        <w:t>0</w:t>
      </w:r>
      <w:r w:rsidRPr="001C7E13">
        <w:rPr>
          <w:lang w:val="uk-UA"/>
        </w:rPr>
        <w:t>, Україна, Луганс</w:t>
      </w:r>
      <w:r w:rsidR="003D2DBF" w:rsidRPr="001C7E13">
        <w:rPr>
          <w:lang w:val="uk-UA"/>
        </w:rPr>
        <w:t>ька область</w:t>
      </w:r>
      <w:r w:rsidR="003C6A4B" w:rsidRPr="001C7E13">
        <w:rPr>
          <w:lang w:val="uk-UA"/>
        </w:rPr>
        <w:t>, м. Сєвєродонецьк</w:t>
      </w:r>
      <w:r w:rsidR="004708E3" w:rsidRPr="001C7E13">
        <w:rPr>
          <w:lang w:val="uk-UA"/>
        </w:rPr>
        <w:t xml:space="preserve">, по вулиці </w:t>
      </w:r>
      <w:proofErr w:type="spellStart"/>
      <w:r w:rsidR="004708E3" w:rsidRPr="001C7E13">
        <w:rPr>
          <w:lang w:val="uk-UA"/>
        </w:rPr>
        <w:t>Сметаніна</w:t>
      </w:r>
      <w:proofErr w:type="spellEnd"/>
      <w:r w:rsidR="004708E3"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 </w:t>
      </w:r>
    </w:p>
    <w:p w:rsidR="00004A35" w:rsidRPr="001C7E13" w:rsidRDefault="00004A35" w:rsidP="001C7E13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Pr="00C94D0F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004A35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спорту, організування відпочинку та розваг</w:t>
      </w:r>
      <w:r w:rsidR="00004A35" w:rsidRPr="00C94D0F">
        <w:rPr>
          <w:lang w:val="uk-UA"/>
        </w:rPr>
        <w:t>;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організування інших видів відпочинку та розваг;</w:t>
      </w:r>
    </w:p>
    <w:p w:rsidR="00004A35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C94D0F">
        <w:rPr>
          <w:lang w:val="uk-UA"/>
        </w:rPr>
        <w:t>функціювання</w:t>
      </w:r>
      <w:proofErr w:type="spellEnd"/>
      <w:r w:rsidRPr="00C94D0F">
        <w:rPr>
          <w:lang w:val="uk-UA"/>
        </w:rPr>
        <w:t xml:space="preserve"> атракціонів і тематичних парків</w:t>
      </w:r>
      <w:r w:rsidR="00004A35" w:rsidRPr="00C94D0F">
        <w:rPr>
          <w:lang w:val="uk-UA"/>
        </w:rPr>
        <w:t>;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обслуговування будинків і територій;</w:t>
      </w:r>
    </w:p>
    <w:p w:rsidR="00163782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із прибирання;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ландшафтних послуг;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архітектури, у тому числі ландшафтної архітектури;</w:t>
      </w:r>
    </w:p>
    <w:p w:rsidR="00733ACF" w:rsidRPr="00C94D0F" w:rsidRDefault="004943E1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lastRenderedPageBreak/>
        <w:t>роздрібна торгівля в неспеціалізованих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</w:t>
      </w:r>
      <w:r w:rsidR="003D2DBF" w:rsidRPr="00C94D0F">
        <w:rPr>
          <w:lang w:val="uk-UA"/>
        </w:rPr>
        <w:t>я</w:t>
      </w:r>
      <w:r w:rsidRPr="00C94D0F">
        <w:rPr>
          <w:lang w:val="uk-UA"/>
        </w:rPr>
        <w:t xml:space="preserve"> іншими товарами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з лотків і на ринках;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поза магазинами;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 продуктами харчування, напоями та тютюновими виробами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господарського призначення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товарами культурного призначення та товарами для відпочинку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оптова торгівля, </w:t>
      </w:r>
      <w:r w:rsidR="00424124" w:rsidRPr="00C94D0F">
        <w:rPr>
          <w:lang w:val="uk-UA"/>
        </w:rPr>
        <w:t>у т.ч. оптова торгівля квіта</w:t>
      </w:r>
      <w:r w:rsidR="00C94D0F">
        <w:rPr>
          <w:lang w:val="uk-UA"/>
        </w:rPr>
        <w:t xml:space="preserve">ми та рослинами, </w:t>
      </w:r>
      <w:r w:rsidR="00424124" w:rsidRPr="00C94D0F">
        <w:rPr>
          <w:lang w:val="uk-UA"/>
        </w:rPr>
        <w:t xml:space="preserve"> </w:t>
      </w:r>
      <w:r w:rsidR="00424124" w:rsidRPr="00C94D0F">
        <w:rPr>
          <w:color w:val="000000"/>
          <w:lang w:val="uk-UA"/>
        </w:rPr>
        <w:t xml:space="preserve">сільськогосподарською сировиною та живими тваринами, </w:t>
      </w:r>
      <w:r w:rsidR="00424124" w:rsidRPr="00C94D0F">
        <w:rPr>
          <w:lang w:val="uk-UA"/>
        </w:rPr>
        <w:t xml:space="preserve">продуктами харчування, напоями та тютюновими виробами,  </w:t>
      </w:r>
      <w:r w:rsidRPr="00C94D0F">
        <w:rPr>
          <w:lang w:val="uk-UA"/>
        </w:rPr>
        <w:t>крім торгівлі автотранспортними засобами та мотоциклами;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t xml:space="preserve"> </w:t>
      </w:r>
      <w:r w:rsidRPr="00C94D0F">
        <w:rPr>
          <w:lang w:val="uk-UA"/>
        </w:rPr>
        <w:t>збирання, оброблення та видалення безпечних відходів;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t xml:space="preserve"> </w:t>
      </w:r>
      <w:r w:rsidRPr="00C94D0F">
        <w:rPr>
          <w:lang w:val="uk-UA"/>
        </w:rPr>
        <w:t>відтворення рослин</w:t>
      </w:r>
      <w:r w:rsidRPr="00C94D0F">
        <w:t>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установлення столярних виробів;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мисливство, відловлювання тварин і надання пов`язаних із ними послуг;</w:t>
      </w:r>
    </w:p>
    <w:p w:rsidR="00C94D0F" w:rsidRDefault="00C94D0F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ветеринарна діяльність;</w:t>
      </w:r>
    </w:p>
    <w:p w:rsidR="00E27C56" w:rsidRPr="00C94D0F" w:rsidRDefault="00E27C56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проведення малярних робіт та скління;</w:t>
      </w:r>
    </w:p>
    <w:p w:rsidR="004943E1" w:rsidRPr="00C94D0F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будівель;</w:t>
      </w:r>
    </w:p>
    <w:p w:rsidR="005A497A" w:rsidRPr="00C94D0F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споруд;</w:t>
      </w:r>
    </w:p>
    <w:p w:rsidR="005A497A" w:rsidRPr="00C94D0F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с</w:t>
      </w:r>
      <w:r w:rsidR="006771C0" w:rsidRPr="00C94D0F">
        <w:rPr>
          <w:lang w:val="uk-UA"/>
        </w:rPr>
        <w:t>пеціалізовані будівельні роботи;</w:t>
      </w:r>
    </w:p>
    <w:p w:rsidR="00733ACF" w:rsidRPr="00C94D0F" w:rsidRDefault="006771C0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інших  індивідуальних послуг, у тому числі утримання тварин – домашніх улюбленців, дресирування та догляд за ними, тощо.</w:t>
      </w:r>
    </w:p>
    <w:p w:rsidR="00004A35" w:rsidRPr="00C94D0F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3.1.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 До виключної компетенції Власника відноситься: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 w:rsidR="003D2DBF" w:rsidRPr="001C7E13">
        <w:rPr>
          <w:lang w:val="uk-UA"/>
        </w:rPr>
        <w:t xml:space="preserve"> Сєвєродонецька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</w:t>
      </w:r>
      <w:r w:rsidR="003D2DBF" w:rsidRPr="001C7E13">
        <w:rPr>
          <w:lang w:val="uk-UA"/>
        </w:rPr>
        <w:t>ь</w:t>
      </w:r>
      <w:r w:rsidRPr="001C7E1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</w:t>
      </w:r>
      <w:r w:rsidR="003D2DBF" w:rsidRPr="001C7E13">
        <w:rPr>
          <w:lang w:val="uk-UA"/>
        </w:rPr>
        <w:t xml:space="preserve"> до</w:t>
      </w:r>
      <w:r w:rsidRPr="001C7E13">
        <w:rPr>
          <w:lang w:val="uk-UA"/>
        </w:rPr>
        <w:t xml:space="preserve">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3.5.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3.6.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3.7. Функції, права та обов’язки структурних підрозділів (цехів, дільниць) Підприємства визначаються положеннями про них, які затверджуються Директором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порядку, встановленому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 Директор: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3.8.1. Несе повну відповідальність за стан і діяльність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3.8.4. Користується правом розпорядження коштами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3.8.5. Формує адміністрацію (апарат управління)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3.8.7. Здійснює розпорядження майном Підприємства в межах, що визначені цим Статутом та чинним законодавством України;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3.8.9. Приймає рішення про запровадження нових та скасування існуючих посад працівників на Підприємстві</w:t>
      </w:r>
      <w:r w:rsidR="003D2DBF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3.8.10. У межах своїх повноважень видає накази і розпорядження, що є обов’язковими для всіх працівників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3.8.11. Відповідно до чинного законодавства, рішень Власника та цього Статуту затверджує положення про фонди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передбачених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контракті;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3.9.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3.10. По завершенні кожного фінансового року, а на вимогу органу управління - і в інші строки - директор звітує про виробничу та фінансово-господарську діяльність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 w:rsidR="0022312C">
        <w:rPr>
          <w:lang w:val="uk-UA"/>
        </w:rPr>
        <w:t xml:space="preserve">                          </w:t>
      </w:r>
      <w:r w:rsidR="003D2DBF" w:rsidRPr="001C7E13">
        <w:rPr>
          <w:lang w:val="uk-UA"/>
        </w:rPr>
        <w:t xml:space="preserve">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передане йому Власником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господарське відання;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4.4. Підприємство не має права</w:t>
      </w:r>
      <w:r w:rsidR="003D2DBF" w:rsidRPr="001C7E13">
        <w:rPr>
          <w:lang w:val="uk-UA"/>
        </w:rPr>
        <w:t xml:space="preserve"> самостійно</w:t>
      </w:r>
      <w:r w:rsidRPr="001C7E13">
        <w:rPr>
          <w:lang w:val="uk-UA"/>
        </w:rPr>
        <w:t xml:space="preserve"> безоплатно передавати належне йому</w:t>
      </w:r>
      <w:r w:rsidR="003D2DBF" w:rsidRPr="001C7E13">
        <w:rPr>
          <w:lang w:val="uk-UA"/>
        </w:rPr>
        <w:t xml:space="preserve"> на праві оперативного управління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 w:rsidRPr="001C7E13">
        <w:rPr>
          <w:lang w:val="uk-UA"/>
        </w:rPr>
        <w:t xml:space="preserve"> чинним законодавством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</w:t>
      </w:r>
      <w:r w:rsidR="003D2DBF" w:rsidRPr="001C7E13">
        <w:rPr>
          <w:lang w:val="uk-UA"/>
        </w:rPr>
        <w:t xml:space="preserve"> на праві оперативного управління. Списання майна</w:t>
      </w:r>
      <w:r w:rsidRPr="001C7E13">
        <w:rPr>
          <w:lang w:val="uk-UA"/>
        </w:rPr>
        <w:t xml:space="preserve"> з балансу</w:t>
      </w:r>
      <w:r w:rsidR="003D2DBF" w:rsidRPr="001C7E13">
        <w:rPr>
          <w:lang w:val="uk-UA"/>
        </w:rPr>
        <w:t xml:space="preserve"> підприємства відбувається</w:t>
      </w:r>
      <w:r w:rsidRPr="001C7E13">
        <w:rPr>
          <w:lang w:val="uk-UA"/>
        </w:rPr>
        <w:t xml:space="preserve"> лише за згодою Власника </w:t>
      </w:r>
      <w:r w:rsidR="003D2DBF" w:rsidRPr="001C7E13">
        <w:rPr>
          <w:lang w:val="uk-UA"/>
        </w:rPr>
        <w:t>в особі</w:t>
      </w:r>
      <w:r w:rsidRPr="001C7E13">
        <w:rPr>
          <w:lang w:val="uk-UA"/>
        </w:rPr>
        <w:t xml:space="preserve">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4.6. Майнові об’єкти Підприємства, що належать до основних фондів, не можуть бути предметом безкоштовного використання, застави, внеском до статутного фонду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фонду,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змін до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0</w:t>
      </w:r>
      <w:r w:rsidRPr="001C7E13">
        <w:rPr>
          <w:lang w:val="uk-UA"/>
        </w:rPr>
        <w:t>. Підприємство утворює спеціальні (цільові) фонди: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1</w:t>
      </w:r>
      <w:r w:rsidRPr="001C7E1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відповідн</w:t>
      </w:r>
      <w:r w:rsidR="003D2DBF" w:rsidRPr="001C7E13">
        <w:rPr>
          <w:lang w:val="uk-UA"/>
        </w:rPr>
        <w:t>ими</w:t>
      </w:r>
      <w:r w:rsidRPr="001C7E13">
        <w:rPr>
          <w:lang w:val="uk-UA"/>
        </w:rPr>
        <w:t xml:space="preserve"> положен</w:t>
      </w:r>
      <w:r w:rsidR="007F37E8" w:rsidRPr="001C7E13">
        <w:rPr>
          <w:lang w:val="uk-UA"/>
        </w:rPr>
        <w:t>н</w:t>
      </w:r>
      <w:r w:rsidR="003D2DBF" w:rsidRPr="001C7E13">
        <w:rPr>
          <w:lang w:val="uk-UA"/>
        </w:rPr>
        <w:t>ями</w:t>
      </w:r>
      <w:r w:rsidRPr="001C7E13">
        <w:rPr>
          <w:lang w:val="uk-UA"/>
        </w:rPr>
        <w:t xml:space="preserve"> про фонди</w:t>
      </w:r>
      <w:r w:rsidR="007F37E8" w:rsidRPr="001C7E13">
        <w:rPr>
          <w:lang w:val="uk-UA"/>
        </w:rPr>
        <w:t>, враховуючи</w:t>
      </w:r>
      <w:r w:rsidRPr="001C7E13">
        <w:rPr>
          <w:lang w:val="uk-UA"/>
        </w:rPr>
        <w:t xml:space="preserve"> вимог</w:t>
      </w:r>
      <w:r w:rsidR="007F37E8" w:rsidRPr="001C7E13">
        <w:rPr>
          <w:lang w:val="uk-UA"/>
        </w:rPr>
        <w:t>и</w:t>
      </w:r>
      <w:r w:rsidRPr="001C7E13">
        <w:rPr>
          <w:lang w:val="uk-UA"/>
        </w:rPr>
        <w:t xml:space="preserve">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2</w:t>
      </w:r>
      <w:r w:rsidRPr="001C7E1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</w:t>
      </w:r>
      <w:r w:rsidR="007F37E8" w:rsidRPr="001C7E13">
        <w:rPr>
          <w:lang w:val="uk-UA"/>
        </w:rPr>
        <w:t>у</w:t>
      </w:r>
      <w:r w:rsidRPr="001C7E13">
        <w:rPr>
          <w:lang w:val="uk-UA"/>
        </w:rPr>
        <w:t xml:space="preserve"> суді, господарських та інших судах.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</w:t>
      </w:r>
      <w:r w:rsidR="007F37E8" w:rsidRPr="001C7E13">
        <w:rPr>
          <w:lang w:val="uk-UA"/>
        </w:rPr>
        <w:t>кріпленого за ним майна, на яке</w:t>
      </w:r>
      <w:r w:rsidRPr="001C7E13">
        <w:rPr>
          <w:lang w:val="uk-UA"/>
        </w:rPr>
        <w:t xml:space="preserve"> відповідно до чинного законодавства Укр</w:t>
      </w:r>
      <w:r w:rsidR="007F37E8" w:rsidRPr="001C7E13">
        <w:rPr>
          <w:lang w:val="uk-UA"/>
        </w:rPr>
        <w:t>аїни</w:t>
      </w:r>
      <w:r w:rsidRPr="001C7E13">
        <w:rPr>
          <w:lang w:val="uk-UA"/>
        </w:rPr>
        <w:t xml:space="preserve"> може бути звернено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</w:t>
      </w:r>
      <w:r w:rsidRPr="001C7E13">
        <w:rPr>
          <w:lang w:val="uk-UA"/>
        </w:rPr>
        <w:lastRenderedPageBreak/>
        <w:t>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5.7.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Порядок направлення та розміри коштів визначаються керівником Підприємства згідно </w:t>
      </w:r>
      <w:r w:rsidR="007F37E8" w:rsidRPr="001C7E13">
        <w:rPr>
          <w:lang w:val="uk-UA"/>
        </w:rPr>
        <w:t xml:space="preserve">з </w:t>
      </w:r>
      <w:r w:rsidRPr="001C7E13">
        <w:rPr>
          <w:lang w:val="uk-UA"/>
        </w:rPr>
        <w:t>розроблени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та затверджени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в установленому порядку кошторис</w:t>
      </w:r>
      <w:r w:rsidR="007F37E8" w:rsidRPr="001C7E13">
        <w:rPr>
          <w:lang w:val="uk-UA"/>
        </w:rPr>
        <w:t>ами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 w:rsidRPr="001C7E13">
        <w:rPr>
          <w:lang w:val="uk-UA"/>
        </w:rPr>
        <w:t xml:space="preserve">до </w:t>
      </w:r>
      <w:r w:rsidR="004708E3" w:rsidRPr="001C7E13">
        <w:rPr>
          <w:lang w:val="uk-UA"/>
        </w:rPr>
        <w:t>чинного</w:t>
      </w:r>
      <w:r w:rsidRPr="001C7E13">
        <w:rPr>
          <w:lang w:val="uk-UA"/>
        </w:rPr>
        <w:t xml:space="preserve"> законодавств</w:t>
      </w:r>
      <w:r w:rsidR="007F37E8" w:rsidRPr="001C7E13">
        <w:rPr>
          <w:lang w:val="uk-UA"/>
        </w:rPr>
        <w:t>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 України про працю.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</w:t>
      </w:r>
      <w:r w:rsidR="004708E3" w:rsidRPr="001C7E13">
        <w:rPr>
          <w:lang w:val="uk-UA"/>
        </w:rPr>
        <w:t>є</w:t>
      </w:r>
      <w:r w:rsidRPr="001C7E13">
        <w:rPr>
          <w:lang w:val="uk-UA"/>
        </w:rPr>
        <w:t>ться чинним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7F37E8" w:rsidRPr="001C7E13">
        <w:rPr>
          <w:lang w:val="uk-UA"/>
        </w:rPr>
        <w:t>,</w:t>
      </w:r>
      <w:r w:rsidRPr="001C7E13">
        <w:rPr>
          <w:lang w:val="uk-UA"/>
        </w:rPr>
        <w:t xml:space="preserve"> звіт про результати </w:t>
      </w:r>
      <w:r w:rsidR="007F37E8" w:rsidRPr="001C7E13">
        <w:rPr>
          <w:lang w:val="uk-UA"/>
        </w:rPr>
        <w:t xml:space="preserve"> своєї</w:t>
      </w:r>
      <w:r w:rsidR="004708E3" w:rsidRPr="001C7E13"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004A35" w:rsidRPr="001C7E13" w:rsidRDefault="00004A35" w:rsidP="001C7E1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7F37E8" w:rsidP="0022312C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 xml:space="preserve">10. </w:t>
      </w:r>
      <w:r w:rsidR="00004A35" w:rsidRPr="001C7E13">
        <w:rPr>
          <w:b/>
          <w:bCs/>
          <w:lang w:val="uk-UA"/>
        </w:rPr>
        <w:t>ВНЕСЕННЯ</w:t>
      </w:r>
      <w:r w:rsidRPr="001C7E13">
        <w:rPr>
          <w:b/>
          <w:bCs/>
          <w:lang w:val="uk-UA"/>
        </w:rPr>
        <w:t xml:space="preserve"> </w:t>
      </w:r>
      <w:r w:rsidR="00004A35" w:rsidRPr="001C7E13">
        <w:rPr>
          <w:b/>
          <w:bCs/>
          <w:lang w:val="uk-UA"/>
        </w:rPr>
        <w:t xml:space="preserve"> ЗМІН ТА ДОПОВНЕНЬ ДО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4A35"/>
    <w:rsid w:val="000105D0"/>
    <w:rsid w:val="0003505F"/>
    <w:rsid w:val="000739F3"/>
    <w:rsid w:val="000A6A32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943E1"/>
    <w:rsid w:val="00495BDF"/>
    <w:rsid w:val="004B065C"/>
    <w:rsid w:val="004B7360"/>
    <w:rsid w:val="004C6105"/>
    <w:rsid w:val="004F480B"/>
    <w:rsid w:val="004F7418"/>
    <w:rsid w:val="00502D6D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12979"/>
    <w:rsid w:val="00820985"/>
    <w:rsid w:val="00832BF7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D6C12"/>
    <w:rsid w:val="009D71D9"/>
    <w:rsid w:val="009E250C"/>
    <w:rsid w:val="00A011D3"/>
    <w:rsid w:val="00A11E08"/>
    <w:rsid w:val="00A16BD5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F099D"/>
    <w:rsid w:val="00F01464"/>
    <w:rsid w:val="00F371DC"/>
    <w:rsid w:val="00F407B4"/>
    <w:rsid w:val="00F43D36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2016-08-10T12:32:00Z</cp:lastPrinted>
  <dcterms:created xsi:type="dcterms:W3CDTF">2016-08-26T10:20:00Z</dcterms:created>
  <dcterms:modified xsi:type="dcterms:W3CDTF">2016-08-26T10:20:00Z</dcterms:modified>
</cp:coreProperties>
</file>