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0C5" w:rsidRPr="009A257F" w:rsidRDefault="009470C5" w:rsidP="00074D58">
      <w:pPr>
        <w:jc w:val="right"/>
        <w:rPr>
          <w:b/>
          <w:bCs/>
          <w:sz w:val="22"/>
          <w:szCs w:val="22"/>
        </w:rPr>
      </w:pPr>
      <w:r w:rsidRPr="009A257F">
        <w:rPr>
          <w:b/>
          <w:bCs/>
          <w:sz w:val="22"/>
          <w:szCs w:val="22"/>
        </w:rPr>
        <w:t xml:space="preserve">проект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70C5" w:rsidRPr="009A257F" w:rsidRDefault="009470C5" w:rsidP="00074D58">
      <w:pPr>
        <w:jc w:val="center"/>
        <w:rPr>
          <w:b/>
          <w:bCs/>
          <w:sz w:val="22"/>
          <w:szCs w:val="22"/>
        </w:rPr>
      </w:pPr>
      <w:r w:rsidRPr="009A257F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70C5" w:rsidRPr="009A257F" w:rsidRDefault="009470C5" w:rsidP="00074D58">
      <w:pPr>
        <w:jc w:val="center"/>
        <w:rPr>
          <w:b/>
          <w:bCs/>
          <w:sz w:val="22"/>
          <w:szCs w:val="22"/>
        </w:rPr>
      </w:pPr>
      <w:r w:rsidRPr="009A257F">
        <w:rPr>
          <w:b/>
          <w:bCs/>
          <w:sz w:val="22"/>
          <w:szCs w:val="22"/>
        </w:rPr>
        <w:t>СЄВЄРОДОНЕЦЬКА МІСЬКА РАДА</w:t>
      </w:r>
    </w:p>
    <w:p w:rsidR="009470C5" w:rsidRPr="009A257F" w:rsidRDefault="009470C5" w:rsidP="00074D58">
      <w:pPr>
        <w:jc w:val="center"/>
        <w:rPr>
          <w:b/>
          <w:bCs/>
          <w:sz w:val="22"/>
          <w:szCs w:val="22"/>
        </w:rPr>
      </w:pPr>
      <w:r w:rsidRPr="009A257F">
        <w:rPr>
          <w:b/>
          <w:bCs/>
          <w:sz w:val="22"/>
          <w:szCs w:val="22"/>
        </w:rPr>
        <w:t xml:space="preserve">СЬОМОГО СКЛИКАННЯ                     </w:t>
      </w:r>
    </w:p>
    <w:p w:rsidR="009470C5" w:rsidRPr="009A257F" w:rsidRDefault="009470C5" w:rsidP="00074D58">
      <w:pPr>
        <w:spacing w:line="480" w:lineRule="auto"/>
        <w:jc w:val="center"/>
        <w:rPr>
          <w:b/>
          <w:bCs/>
          <w:sz w:val="22"/>
          <w:szCs w:val="22"/>
        </w:rPr>
      </w:pPr>
      <w:r w:rsidRPr="009A257F">
        <w:rPr>
          <w:b/>
          <w:bCs/>
          <w:sz w:val="22"/>
          <w:szCs w:val="22"/>
        </w:rPr>
        <w:t>Двадцять перша  (позачергова) сесія</w:t>
      </w:r>
    </w:p>
    <w:p w:rsidR="009470C5" w:rsidRPr="009A257F" w:rsidRDefault="009470C5" w:rsidP="00074D58">
      <w:pPr>
        <w:spacing w:line="480" w:lineRule="auto"/>
        <w:jc w:val="center"/>
        <w:rPr>
          <w:b/>
          <w:bCs/>
          <w:sz w:val="22"/>
          <w:szCs w:val="22"/>
        </w:rPr>
      </w:pPr>
      <w:r w:rsidRPr="009A257F">
        <w:rPr>
          <w:b/>
          <w:bCs/>
          <w:sz w:val="22"/>
          <w:szCs w:val="22"/>
        </w:rPr>
        <w:t xml:space="preserve">РІШЕННЯ №  </w:t>
      </w:r>
    </w:p>
    <w:p w:rsidR="009470C5" w:rsidRPr="009A257F" w:rsidRDefault="009470C5" w:rsidP="00074D58">
      <w:pPr>
        <w:rPr>
          <w:b/>
          <w:bCs/>
          <w:sz w:val="22"/>
          <w:szCs w:val="22"/>
        </w:rPr>
      </w:pPr>
      <w:r w:rsidRPr="009A257F">
        <w:rPr>
          <w:b/>
          <w:bCs/>
          <w:sz w:val="22"/>
          <w:szCs w:val="22"/>
        </w:rPr>
        <w:t>“16”  грудня  2016 року</w:t>
      </w:r>
    </w:p>
    <w:p w:rsidR="009470C5" w:rsidRPr="009A257F" w:rsidRDefault="009470C5" w:rsidP="00074D58">
      <w:pPr>
        <w:spacing w:line="360" w:lineRule="auto"/>
        <w:rPr>
          <w:b/>
          <w:bCs/>
          <w:sz w:val="22"/>
          <w:szCs w:val="22"/>
        </w:rPr>
      </w:pPr>
      <w:r w:rsidRPr="009A257F">
        <w:rPr>
          <w:b/>
          <w:bCs/>
          <w:sz w:val="22"/>
          <w:szCs w:val="22"/>
        </w:rPr>
        <w:t>м.Сєвєродонецьк</w:t>
      </w:r>
    </w:p>
    <w:p w:rsidR="009470C5" w:rsidRPr="009A257F" w:rsidRDefault="009470C5" w:rsidP="00074D58">
      <w:pPr>
        <w:rPr>
          <w:sz w:val="22"/>
          <w:szCs w:val="22"/>
        </w:rPr>
      </w:pPr>
      <w:r w:rsidRPr="009A257F">
        <w:rPr>
          <w:sz w:val="22"/>
          <w:szCs w:val="22"/>
        </w:rPr>
        <w:t xml:space="preserve">Про внесення змін до </w:t>
      </w:r>
    </w:p>
    <w:p w:rsidR="009470C5" w:rsidRPr="009A257F" w:rsidRDefault="009470C5" w:rsidP="00074D58">
      <w:pPr>
        <w:rPr>
          <w:sz w:val="22"/>
          <w:szCs w:val="22"/>
        </w:rPr>
      </w:pPr>
      <w:r w:rsidRPr="009A257F">
        <w:rPr>
          <w:sz w:val="22"/>
          <w:szCs w:val="22"/>
        </w:rPr>
        <w:t>міського бюджету на 2016 рік.</w:t>
      </w:r>
    </w:p>
    <w:p w:rsidR="009470C5" w:rsidRPr="009A257F" w:rsidRDefault="009470C5" w:rsidP="00074D58">
      <w:pPr>
        <w:ind w:firstLine="709"/>
        <w:rPr>
          <w:sz w:val="22"/>
          <w:szCs w:val="22"/>
        </w:rPr>
      </w:pPr>
    </w:p>
    <w:p w:rsidR="009470C5" w:rsidRPr="009A257F" w:rsidRDefault="009470C5" w:rsidP="00074D58">
      <w:pPr>
        <w:ind w:firstLine="709"/>
        <w:jc w:val="both"/>
        <w:rPr>
          <w:sz w:val="22"/>
          <w:szCs w:val="22"/>
        </w:rPr>
      </w:pPr>
      <w:r w:rsidRPr="009A257F">
        <w:rPr>
          <w:sz w:val="22"/>
          <w:szCs w:val="22"/>
        </w:rPr>
        <w:t xml:space="preserve"> Відповідно до ст.ст. 23, 72, 78 Бюджетного кодексу України,                                                                                                                                                                                                                                                     п.23 ст.26 Закону України «Про місцеве самоврядування в Україні», на підставі інформації  фінансового управління щодо результатів виконання міського бюджету за одинадцять місяців поточного року, враховуючи звернення головних розпорядників бюджетних коштів щодо виділення додаткових асигнувань  та необхідності в перерозподілі бюджетних призначень, Сєвєродонецька міська рада</w:t>
      </w:r>
    </w:p>
    <w:p w:rsidR="009470C5" w:rsidRPr="009A257F" w:rsidRDefault="009470C5" w:rsidP="00074D58">
      <w:pPr>
        <w:spacing w:line="480" w:lineRule="auto"/>
        <w:jc w:val="both"/>
        <w:rPr>
          <w:b/>
          <w:bCs/>
          <w:sz w:val="22"/>
          <w:szCs w:val="22"/>
        </w:rPr>
      </w:pPr>
    </w:p>
    <w:p w:rsidR="009470C5" w:rsidRPr="009A257F" w:rsidRDefault="009470C5" w:rsidP="00074D58">
      <w:pPr>
        <w:spacing w:line="480" w:lineRule="auto"/>
        <w:jc w:val="both"/>
        <w:rPr>
          <w:b/>
          <w:bCs/>
          <w:sz w:val="22"/>
          <w:szCs w:val="22"/>
        </w:rPr>
      </w:pPr>
      <w:r w:rsidRPr="009A257F">
        <w:rPr>
          <w:b/>
          <w:bCs/>
          <w:sz w:val="22"/>
          <w:szCs w:val="22"/>
        </w:rPr>
        <w:t>ВИРІШИЛА:</w:t>
      </w:r>
    </w:p>
    <w:p w:rsidR="009470C5" w:rsidRPr="009A257F" w:rsidRDefault="009470C5">
      <w:pPr>
        <w:pStyle w:val="Style7"/>
        <w:widowControl/>
        <w:tabs>
          <w:tab w:val="left" w:pos="1027"/>
        </w:tabs>
        <w:spacing w:before="10" w:line="274" w:lineRule="exact"/>
        <w:jc w:val="left"/>
        <w:rPr>
          <w:rStyle w:val="FontStyle13"/>
        </w:rPr>
      </w:pPr>
      <w:r w:rsidRPr="009A257F">
        <w:rPr>
          <w:rStyle w:val="FontStyle13"/>
        </w:rPr>
        <w:t>1.</w:t>
      </w:r>
      <w:r w:rsidRPr="009A257F">
        <w:rPr>
          <w:rStyle w:val="FontStyle13"/>
        </w:rPr>
        <w:tab/>
        <w:t>Схвалити проект рішення міської ради «Про внесення змін до міського бюджету</w:t>
      </w:r>
      <w:r w:rsidRPr="009A257F">
        <w:rPr>
          <w:rStyle w:val="FontStyle13"/>
        </w:rPr>
        <w:br/>
        <w:t>на 2016 рік» у такій редакції:</w:t>
      </w:r>
    </w:p>
    <w:p w:rsidR="009470C5" w:rsidRPr="009A257F" w:rsidRDefault="009470C5" w:rsidP="000945E6">
      <w:pPr>
        <w:pStyle w:val="Style7"/>
        <w:widowControl/>
        <w:numPr>
          <w:ilvl w:val="0"/>
          <w:numId w:val="1"/>
        </w:numPr>
        <w:tabs>
          <w:tab w:val="left" w:pos="1128"/>
        </w:tabs>
        <w:spacing w:line="274" w:lineRule="exact"/>
        <w:ind w:firstLine="725"/>
        <w:rPr>
          <w:rStyle w:val="FontStyle13"/>
        </w:rPr>
      </w:pPr>
      <w:r w:rsidRPr="009A257F">
        <w:rPr>
          <w:rStyle w:val="FontStyle13"/>
        </w:rPr>
        <w:t>Збільшити доходну частину міського бюджету на 2016 рік за загальним фондом на 15 341 794 грн , за спеціальним фондом на 1 440 000 грн згідно з додатком № 1 до рішення.</w:t>
      </w:r>
    </w:p>
    <w:p w:rsidR="009470C5" w:rsidRPr="009A257F" w:rsidRDefault="009470C5" w:rsidP="000945E6">
      <w:pPr>
        <w:pStyle w:val="Style7"/>
        <w:widowControl/>
        <w:numPr>
          <w:ilvl w:val="0"/>
          <w:numId w:val="1"/>
        </w:numPr>
        <w:tabs>
          <w:tab w:val="left" w:pos="1128"/>
        </w:tabs>
        <w:spacing w:line="274" w:lineRule="exact"/>
        <w:ind w:firstLine="725"/>
        <w:rPr>
          <w:rStyle w:val="FontStyle13"/>
        </w:rPr>
      </w:pPr>
      <w:r w:rsidRPr="009A257F">
        <w:rPr>
          <w:rStyle w:val="FontStyle13"/>
        </w:rPr>
        <w:t>Збільшити видаткову частину міського бюджету на 2016 рік за загальним фондом на 14 958 341 грн.</w:t>
      </w:r>
    </w:p>
    <w:p w:rsidR="009470C5" w:rsidRPr="009A257F" w:rsidRDefault="009470C5" w:rsidP="000945E6">
      <w:pPr>
        <w:pStyle w:val="Style7"/>
        <w:widowControl/>
        <w:numPr>
          <w:ilvl w:val="0"/>
          <w:numId w:val="1"/>
        </w:numPr>
        <w:tabs>
          <w:tab w:val="left" w:pos="1128"/>
        </w:tabs>
        <w:spacing w:line="274" w:lineRule="exact"/>
        <w:ind w:firstLine="725"/>
        <w:rPr>
          <w:rStyle w:val="FontStyle13"/>
        </w:rPr>
      </w:pPr>
      <w:r w:rsidRPr="009A257F">
        <w:rPr>
          <w:rStyle w:val="FontStyle13"/>
        </w:rPr>
        <w:t>Установити профіцит загального фонду міського бюджету у сумі 383 453 грн (додаток № 2 до рішення).</w:t>
      </w:r>
    </w:p>
    <w:p w:rsidR="009470C5" w:rsidRPr="009A257F" w:rsidRDefault="009470C5" w:rsidP="000945E6">
      <w:pPr>
        <w:pStyle w:val="Style7"/>
        <w:widowControl/>
        <w:numPr>
          <w:ilvl w:val="0"/>
          <w:numId w:val="2"/>
        </w:numPr>
        <w:tabs>
          <w:tab w:val="left" w:pos="1205"/>
        </w:tabs>
        <w:spacing w:line="274" w:lineRule="exact"/>
        <w:ind w:firstLine="734"/>
        <w:rPr>
          <w:rStyle w:val="FontStyle13"/>
        </w:rPr>
      </w:pPr>
      <w:r w:rsidRPr="009A257F">
        <w:rPr>
          <w:rStyle w:val="FontStyle13"/>
        </w:rPr>
        <w:t>Збільшити передачу коштів із загального фонду міського бюджету до спеціального фонду (бюджету розвитку) на 383 453 грн (додаток № 2 до рішення).</w:t>
      </w:r>
    </w:p>
    <w:p w:rsidR="009470C5" w:rsidRPr="009A257F" w:rsidRDefault="009470C5" w:rsidP="000945E6">
      <w:pPr>
        <w:pStyle w:val="Style7"/>
        <w:widowControl/>
        <w:numPr>
          <w:ilvl w:val="0"/>
          <w:numId w:val="2"/>
        </w:numPr>
        <w:tabs>
          <w:tab w:val="left" w:pos="1205"/>
        </w:tabs>
        <w:spacing w:line="274" w:lineRule="exact"/>
        <w:ind w:firstLine="734"/>
        <w:rPr>
          <w:rStyle w:val="FontStyle13"/>
        </w:rPr>
      </w:pPr>
      <w:r w:rsidRPr="009A257F">
        <w:rPr>
          <w:rStyle w:val="FontStyle13"/>
        </w:rPr>
        <w:t>Збільшити дефіцит спеціального фонду міського бюджету на 383 453 грн, в тому числі по бюджету розвитку на 383 453 грн, джерелом покриття якого визначити передачу коштів із загального фонду міського бюджету до спеціального фонду (бюджету розвитку) у сумі 383 453 грн згідно з додатком № 2 до рішення.</w:t>
      </w:r>
    </w:p>
    <w:p w:rsidR="009470C5" w:rsidRPr="009A257F" w:rsidRDefault="009470C5" w:rsidP="000945E6">
      <w:pPr>
        <w:pStyle w:val="Style7"/>
        <w:widowControl/>
        <w:numPr>
          <w:ilvl w:val="0"/>
          <w:numId w:val="2"/>
        </w:numPr>
        <w:tabs>
          <w:tab w:val="left" w:pos="1205"/>
        </w:tabs>
        <w:spacing w:line="274" w:lineRule="exact"/>
        <w:ind w:firstLine="734"/>
        <w:rPr>
          <w:rStyle w:val="FontStyle13"/>
        </w:rPr>
      </w:pPr>
      <w:r w:rsidRPr="009A257F">
        <w:rPr>
          <w:rStyle w:val="FontStyle13"/>
        </w:rPr>
        <w:t>Збільшити видаткову частину міського бюджету на 2016 рік за спеціальним фондом на 1 823 453 грн, у тому числі за рахунок передачі бюджетних коштів із загального фонду до спеціального фонду (бюджету розвитку) на 383 453 грн.</w:t>
      </w:r>
    </w:p>
    <w:p w:rsidR="009470C5" w:rsidRPr="009A257F" w:rsidRDefault="009470C5" w:rsidP="000945E6">
      <w:pPr>
        <w:pStyle w:val="Style7"/>
        <w:widowControl/>
        <w:numPr>
          <w:ilvl w:val="0"/>
          <w:numId w:val="3"/>
        </w:numPr>
        <w:tabs>
          <w:tab w:val="left" w:pos="1296"/>
        </w:tabs>
        <w:spacing w:line="274" w:lineRule="exact"/>
        <w:ind w:firstLine="792"/>
        <w:rPr>
          <w:rStyle w:val="FontStyle13"/>
        </w:rPr>
      </w:pPr>
      <w:r w:rsidRPr="009A257F">
        <w:rPr>
          <w:rStyle w:val="FontStyle13"/>
        </w:rPr>
        <w:t>Внести зміни до розпису видатків міського бюджету за загальним та спеціальним фондами згідно з додатками №№ 3, 4 до рішення.</w:t>
      </w:r>
    </w:p>
    <w:p w:rsidR="009470C5" w:rsidRPr="009A257F" w:rsidRDefault="009470C5" w:rsidP="000945E6">
      <w:pPr>
        <w:pStyle w:val="Style7"/>
        <w:widowControl/>
        <w:numPr>
          <w:ilvl w:val="0"/>
          <w:numId w:val="4"/>
        </w:numPr>
        <w:tabs>
          <w:tab w:val="left" w:pos="1200"/>
        </w:tabs>
        <w:spacing w:line="274" w:lineRule="exact"/>
        <w:ind w:firstLine="730"/>
        <w:rPr>
          <w:rStyle w:val="FontStyle13"/>
        </w:rPr>
      </w:pPr>
      <w:r w:rsidRPr="009A257F">
        <w:rPr>
          <w:rStyle w:val="FontStyle13"/>
        </w:rPr>
        <w:t>Контроль за виконанням рішення покласти на комісію з питань планування бюджету та фінансів.</w:t>
      </w:r>
    </w:p>
    <w:p w:rsidR="009470C5" w:rsidRPr="009A257F" w:rsidRDefault="009470C5" w:rsidP="00B358B5">
      <w:pPr>
        <w:pStyle w:val="Style3"/>
        <w:widowControl/>
        <w:spacing w:line="240" w:lineRule="exact"/>
        <w:ind w:firstLine="709"/>
        <w:rPr>
          <w:sz w:val="22"/>
          <w:szCs w:val="22"/>
        </w:rPr>
      </w:pPr>
      <w:r w:rsidRPr="009A257F">
        <w:rPr>
          <w:sz w:val="22"/>
          <w:szCs w:val="22"/>
        </w:rPr>
        <w:t xml:space="preserve">2. Контроль за виконанням рішення покласти на комісію з питань планування бюджету та фінансів.     </w:t>
      </w:r>
    </w:p>
    <w:p w:rsidR="009470C5" w:rsidRPr="009A257F" w:rsidRDefault="009470C5" w:rsidP="00000236">
      <w:pPr>
        <w:rPr>
          <w:b/>
          <w:bCs/>
          <w:sz w:val="22"/>
          <w:szCs w:val="22"/>
        </w:rPr>
      </w:pPr>
    </w:p>
    <w:p w:rsidR="009470C5" w:rsidRPr="009A257F" w:rsidRDefault="009470C5" w:rsidP="00000236">
      <w:pPr>
        <w:rPr>
          <w:b/>
          <w:bCs/>
          <w:sz w:val="22"/>
          <w:szCs w:val="22"/>
        </w:rPr>
      </w:pPr>
      <w:r w:rsidRPr="009A257F">
        <w:rPr>
          <w:b/>
          <w:bCs/>
          <w:sz w:val="22"/>
          <w:szCs w:val="22"/>
        </w:rPr>
        <w:t>Міський голова</w:t>
      </w:r>
      <w:r w:rsidRPr="009A257F">
        <w:rPr>
          <w:b/>
          <w:bCs/>
          <w:sz w:val="22"/>
          <w:szCs w:val="22"/>
        </w:rPr>
        <w:tab/>
      </w:r>
      <w:r w:rsidRPr="009A257F">
        <w:rPr>
          <w:b/>
          <w:bCs/>
          <w:sz w:val="22"/>
          <w:szCs w:val="22"/>
        </w:rPr>
        <w:tab/>
      </w:r>
      <w:r w:rsidRPr="009A257F">
        <w:rPr>
          <w:b/>
          <w:bCs/>
          <w:sz w:val="22"/>
          <w:szCs w:val="22"/>
        </w:rPr>
        <w:tab/>
      </w:r>
      <w:r w:rsidRPr="009A257F">
        <w:rPr>
          <w:b/>
          <w:bCs/>
          <w:sz w:val="22"/>
          <w:szCs w:val="22"/>
        </w:rPr>
        <w:tab/>
      </w:r>
      <w:r w:rsidRPr="009A257F">
        <w:rPr>
          <w:b/>
          <w:bCs/>
          <w:sz w:val="22"/>
          <w:szCs w:val="22"/>
        </w:rPr>
        <w:tab/>
      </w:r>
      <w:r w:rsidRPr="009A257F">
        <w:rPr>
          <w:b/>
          <w:bCs/>
          <w:sz w:val="22"/>
          <w:szCs w:val="22"/>
        </w:rPr>
        <w:tab/>
      </w:r>
      <w:r w:rsidRPr="009A257F">
        <w:rPr>
          <w:b/>
          <w:bCs/>
          <w:sz w:val="22"/>
          <w:szCs w:val="22"/>
        </w:rPr>
        <w:tab/>
      </w:r>
      <w:r w:rsidRPr="009A257F">
        <w:rPr>
          <w:b/>
          <w:bCs/>
          <w:sz w:val="22"/>
          <w:szCs w:val="22"/>
        </w:rPr>
        <w:tab/>
      </w:r>
      <w:r w:rsidRPr="009A257F">
        <w:rPr>
          <w:b/>
          <w:bCs/>
          <w:sz w:val="22"/>
          <w:szCs w:val="22"/>
        </w:rPr>
        <w:tab/>
        <w:t>В.В.Казаков</w:t>
      </w:r>
    </w:p>
    <w:p w:rsidR="009470C5" w:rsidRPr="009A257F" w:rsidRDefault="009470C5" w:rsidP="00000236">
      <w:pPr>
        <w:rPr>
          <w:b/>
          <w:bCs/>
          <w:sz w:val="22"/>
          <w:szCs w:val="22"/>
        </w:rPr>
      </w:pPr>
    </w:p>
    <w:p w:rsidR="009470C5" w:rsidRPr="009A257F" w:rsidRDefault="009470C5" w:rsidP="00000236">
      <w:pPr>
        <w:spacing w:line="276" w:lineRule="auto"/>
        <w:rPr>
          <w:b/>
          <w:bCs/>
          <w:sz w:val="22"/>
          <w:szCs w:val="22"/>
        </w:rPr>
      </w:pPr>
      <w:r w:rsidRPr="009A257F">
        <w:rPr>
          <w:b/>
          <w:bCs/>
          <w:sz w:val="22"/>
          <w:szCs w:val="22"/>
        </w:rPr>
        <w:t>Підготував:</w:t>
      </w:r>
    </w:p>
    <w:p w:rsidR="009470C5" w:rsidRPr="009A257F" w:rsidRDefault="009470C5" w:rsidP="00000236">
      <w:pPr>
        <w:spacing w:line="276" w:lineRule="auto"/>
        <w:rPr>
          <w:sz w:val="22"/>
          <w:szCs w:val="22"/>
        </w:rPr>
      </w:pPr>
      <w:r w:rsidRPr="009A257F">
        <w:rPr>
          <w:sz w:val="22"/>
          <w:szCs w:val="22"/>
        </w:rPr>
        <w:t>Начальник фінуправління</w:t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  <w:t xml:space="preserve">М.І.Багрінцева </w:t>
      </w:r>
    </w:p>
    <w:p w:rsidR="009470C5" w:rsidRPr="009A257F" w:rsidRDefault="009470C5" w:rsidP="00000236">
      <w:pPr>
        <w:spacing w:line="360" w:lineRule="auto"/>
        <w:rPr>
          <w:b/>
          <w:bCs/>
          <w:sz w:val="22"/>
          <w:szCs w:val="22"/>
        </w:rPr>
      </w:pPr>
      <w:r w:rsidRPr="009A257F">
        <w:rPr>
          <w:b/>
          <w:bCs/>
          <w:sz w:val="22"/>
          <w:szCs w:val="22"/>
        </w:rPr>
        <w:t>Узгоджено:</w:t>
      </w:r>
    </w:p>
    <w:p w:rsidR="009470C5" w:rsidRPr="009A257F" w:rsidRDefault="009470C5" w:rsidP="00000236">
      <w:pPr>
        <w:spacing w:line="360" w:lineRule="auto"/>
        <w:rPr>
          <w:sz w:val="22"/>
          <w:szCs w:val="22"/>
        </w:rPr>
      </w:pPr>
      <w:r w:rsidRPr="009A257F">
        <w:rPr>
          <w:sz w:val="22"/>
          <w:szCs w:val="22"/>
        </w:rPr>
        <w:t>Секретар ради</w:t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A257F">
        <w:rPr>
          <w:sz w:val="22"/>
          <w:szCs w:val="22"/>
        </w:rPr>
        <w:t>І.М.Бутков</w:t>
      </w:r>
    </w:p>
    <w:p w:rsidR="009470C5" w:rsidRPr="009A257F" w:rsidRDefault="009470C5" w:rsidP="0025650F">
      <w:pPr>
        <w:rPr>
          <w:sz w:val="22"/>
          <w:szCs w:val="22"/>
        </w:rPr>
      </w:pPr>
      <w:r w:rsidRPr="009A257F">
        <w:rPr>
          <w:sz w:val="22"/>
          <w:szCs w:val="22"/>
        </w:rPr>
        <w:t>Перший заступник</w:t>
      </w:r>
    </w:p>
    <w:p w:rsidR="009470C5" w:rsidRPr="009A257F" w:rsidRDefault="009470C5" w:rsidP="0025650F">
      <w:pPr>
        <w:rPr>
          <w:sz w:val="22"/>
          <w:szCs w:val="22"/>
        </w:rPr>
      </w:pPr>
      <w:r w:rsidRPr="009A257F">
        <w:rPr>
          <w:sz w:val="22"/>
          <w:szCs w:val="22"/>
        </w:rPr>
        <w:t>міського голови</w:t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  <w:t>А.В.Коростельов</w:t>
      </w:r>
    </w:p>
    <w:p w:rsidR="009470C5" w:rsidRPr="009A257F" w:rsidRDefault="009470C5" w:rsidP="0025650F">
      <w:pPr>
        <w:rPr>
          <w:sz w:val="22"/>
          <w:szCs w:val="22"/>
        </w:rPr>
      </w:pPr>
      <w:r w:rsidRPr="009A257F">
        <w:rPr>
          <w:sz w:val="22"/>
          <w:szCs w:val="22"/>
        </w:rPr>
        <w:t xml:space="preserve">Начальник відділу з юридичних </w:t>
      </w:r>
    </w:p>
    <w:p w:rsidR="009470C5" w:rsidRPr="009A257F" w:rsidRDefault="009470C5" w:rsidP="0025650F">
      <w:pPr>
        <w:rPr>
          <w:sz w:val="22"/>
          <w:szCs w:val="22"/>
        </w:rPr>
      </w:pPr>
      <w:r w:rsidRPr="009A257F">
        <w:rPr>
          <w:sz w:val="22"/>
          <w:szCs w:val="22"/>
        </w:rPr>
        <w:t>та правових питань</w:t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  <w:t>В.В.Рудь</w:t>
      </w:r>
    </w:p>
    <w:p w:rsidR="009470C5" w:rsidRPr="009A257F" w:rsidRDefault="009470C5" w:rsidP="0025650F">
      <w:pPr>
        <w:rPr>
          <w:sz w:val="22"/>
          <w:szCs w:val="22"/>
        </w:rPr>
      </w:pPr>
      <w:r w:rsidRPr="009A257F">
        <w:rPr>
          <w:sz w:val="22"/>
          <w:szCs w:val="22"/>
        </w:rPr>
        <w:t xml:space="preserve">Голова комісії з питань </w:t>
      </w:r>
    </w:p>
    <w:p w:rsidR="009470C5" w:rsidRPr="009A257F" w:rsidRDefault="009470C5" w:rsidP="009A257F">
      <w:pPr>
        <w:rPr>
          <w:rStyle w:val="FontStyle13"/>
        </w:rPr>
      </w:pPr>
      <w:r w:rsidRPr="009A257F">
        <w:rPr>
          <w:sz w:val="22"/>
          <w:szCs w:val="22"/>
        </w:rPr>
        <w:t>планування бюджету та фінансів</w:t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</w:r>
      <w:r w:rsidRPr="009A257F">
        <w:rPr>
          <w:sz w:val="22"/>
          <w:szCs w:val="22"/>
        </w:rPr>
        <w:tab/>
        <w:t>Р.В.Водяник</w:t>
      </w:r>
    </w:p>
    <w:sectPr w:rsidR="009470C5" w:rsidRPr="009A257F" w:rsidSect="00DD2274">
      <w:type w:val="continuous"/>
      <w:pgSz w:w="11905" w:h="16837"/>
      <w:pgMar w:top="402" w:right="754" w:bottom="504" w:left="1474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0C5" w:rsidRDefault="009470C5">
      <w:r>
        <w:separator/>
      </w:r>
    </w:p>
  </w:endnote>
  <w:endnote w:type="continuationSeparator" w:id="0">
    <w:p w:rsidR="009470C5" w:rsidRDefault="00947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0C5" w:rsidRDefault="009470C5">
      <w:r>
        <w:separator/>
      </w:r>
    </w:p>
  </w:footnote>
  <w:footnote w:type="continuationSeparator" w:id="0">
    <w:p w:rsidR="009470C5" w:rsidRDefault="009470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307"/>
    <w:multiLevelType w:val="singleLevel"/>
    <w:tmpl w:val="E3B43572"/>
    <w:lvl w:ilvl="0">
      <w:start w:val="7"/>
      <w:numFmt w:val="decimal"/>
      <w:lvlText w:val="1.%1."/>
      <w:legacy w:legacy="1" w:legacySpace="0" w:legacyIndent="504"/>
      <w:lvlJc w:val="left"/>
      <w:rPr>
        <w:rFonts w:ascii="Times New Roman" w:hAnsi="Times New Roman" w:hint="default"/>
      </w:rPr>
    </w:lvl>
  </w:abstractNum>
  <w:abstractNum w:abstractNumId="1">
    <w:nsid w:val="5E9A0394"/>
    <w:multiLevelType w:val="singleLevel"/>
    <w:tmpl w:val="CDCEF1A6"/>
    <w:lvl w:ilvl="0">
      <w:start w:val="1"/>
      <w:numFmt w:val="decimal"/>
      <w:lvlText w:val="1.%1."/>
      <w:legacy w:legacy="1" w:legacySpace="0" w:legacyIndent="403"/>
      <w:lvlJc w:val="left"/>
      <w:rPr>
        <w:rFonts w:ascii="Times New Roman" w:hAnsi="Times New Roman" w:hint="default"/>
      </w:rPr>
    </w:lvl>
  </w:abstractNum>
  <w:abstractNum w:abstractNumId="2">
    <w:nsid w:val="67700C6B"/>
    <w:multiLevelType w:val="singleLevel"/>
    <w:tmpl w:val="24F29C5E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1.%1."/>
        <w:legacy w:legacy="1" w:legacySpace="0" w:legacyIndent="471"/>
        <w:lvlJc w:val="left"/>
        <w:rPr>
          <w:rFonts w:ascii="Times New Roman" w:hAnsi="Times New Roman" w:hint="default"/>
        </w:rPr>
      </w:lvl>
    </w:lvlOverride>
  </w:num>
  <w:num w:numId="3">
    <w:abstractNumId w:val="0"/>
  </w:num>
  <w:num w:numId="4">
    <w:abstractNumId w:val="0"/>
    <w:lvlOverride w:ilvl="0">
      <w:lvl w:ilvl="0">
        <w:start w:val="7"/>
        <w:numFmt w:val="decimal"/>
        <w:lvlText w:val="1.%1."/>
        <w:legacy w:legacy="1" w:legacySpace="0" w:legacyIndent="470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2"/>
    <w:lvlOverride w:ilvl="0">
      <w:lvl w:ilvl="0">
        <w:start w:val="2"/>
        <w:numFmt w:val="decimal"/>
        <w:lvlText w:val="%1."/>
        <w:legacy w:legacy="1" w:legacySpace="0" w:legacyIndent="30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alignTablesRowByRow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5E6"/>
    <w:rsid w:val="00000236"/>
    <w:rsid w:val="00074D58"/>
    <w:rsid w:val="000945E6"/>
    <w:rsid w:val="001133E7"/>
    <w:rsid w:val="001434D1"/>
    <w:rsid w:val="00245926"/>
    <w:rsid w:val="0025650F"/>
    <w:rsid w:val="003E3E32"/>
    <w:rsid w:val="00697269"/>
    <w:rsid w:val="00851337"/>
    <w:rsid w:val="00881D04"/>
    <w:rsid w:val="008F335E"/>
    <w:rsid w:val="009470C5"/>
    <w:rsid w:val="00973144"/>
    <w:rsid w:val="009A257F"/>
    <w:rsid w:val="00AA10DF"/>
    <w:rsid w:val="00B358B5"/>
    <w:rsid w:val="00D143B9"/>
    <w:rsid w:val="00D23236"/>
    <w:rsid w:val="00D61B47"/>
    <w:rsid w:val="00DB4C19"/>
    <w:rsid w:val="00DD2274"/>
    <w:rsid w:val="00E62B42"/>
    <w:rsid w:val="00E6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274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D2274"/>
    <w:pPr>
      <w:spacing w:line="322" w:lineRule="exact"/>
      <w:jc w:val="center"/>
    </w:pPr>
  </w:style>
  <w:style w:type="paragraph" w:customStyle="1" w:styleId="Style2">
    <w:name w:val="Style2"/>
    <w:basedOn w:val="Normal"/>
    <w:uiPriority w:val="99"/>
    <w:rsid w:val="00DD2274"/>
  </w:style>
  <w:style w:type="paragraph" w:customStyle="1" w:styleId="Style3">
    <w:name w:val="Style3"/>
    <w:basedOn w:val="Normal"/>
    <w:uiPriority w:val="99"/>
    <w:rsid w:val="00DD2274"/>
    <w:pPr>
      <w:spacing w:line="278" w:lineRule="exact"/>
    </w:pPr>
  </w:style>
  <w:style w:type="paragraph" w:customStyle="1" w:styleId="Style4">
    <w:name w:val="Style4"/>
    <w:basedOn w:val="Normal"/>
    <w:uiPriority w:val="99"/>
    <w:rsid w:val="00DD2274"/>
    <w:pPr>
      <w:spacing w:line="274" w:lineRule="exact"/>
    </w:pPr>
  </w:style>
  <w:style w:type="paragraph" w:customStyle="1" w:styleId="Style5">
    <w:name w:val="Style5"/>
    <w:basedOn w:val="Normal"/>
    <w:uiPriority w:val="99"/>
    <w:rsid w:val="00DD2274"/>
  </w:style>
  <w:style w:type="paragraph" w:customStyle="1" w:styleId="Style6">
    <w:name w:val="Style6"/>
    <w:basedOn w:val="Normal"/>
    <w:uiPriority w:val="99"/>
    <w:rsid w:val="00DD2274"/>
    <w:pPr>
      <w:spacing w:line="283" w:lineRule="exact"/>
      <w:ind w:firstLine="758"/>
    </w:pPr>
  </w:style>
  <w:style w:type="paragraph" w:customStyle="1" w:styleId="Style7">
    <w:name w:val="Style7"/>
    <w:basedOn w:val="Normal"/>
    <w:uiPriority w:val="99"/>
    <w:rsid w:val="00DD2274"/>
    <w:pPr>
      <w:spacing w:line="288" w:lineRule="exact"/>
      <w:ind w:firstLine="720"/>
      <w:jc w:val="both"/>
    </w:pPr>
  </w:style>
  <w:style w:type="character" w:customStyle="1" w:styleId="FontStyle11">
    <w:name w:val="Font Style11"/>
    <w:basedOn w:val="DefaultParagraphFont"/>
    <w:uiPriority w:val="99"/>
    <w:rsid w:val="00DD227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DD2274"/>
    <w:rPr>
      <w:rFonts w:ascii="Times New Roman" w:hAnsi="Times New Roman" w:cs="Times New Roman"/>
      <w:b/>
      <w:bCs/>
      <w:i/>
      <w:iCs/>
      <w:spacing w:val="50"/>
      <w:sz w:val="44"/>
      <w:szCs w:val="44"/>
    </w:rPr>
  </w:style>
  <w:style w:type="character" w:customStyle="1" w:styleId="FontStyle13">
    <w:name w:val="Font Style13"/>
    <w:basedOn w:val="DefaultParagraphFont"/>
    <w:uiPriority w:val="99"/>
    <w:rsid w:val="00DD2274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DD2274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sid w:val="00DD2274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2820</Words>
  <Characters>1608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userSpn1522</dc:creator>
  <cp:keywords/>
  <dc:description/>
  <cp:lastModifiedBy>Якут</cp:lastModifiedBy>
  <cp:revision>20</cp:revision>
  <dcterms:created xsi:type="dcterms:W3CDTF">2016-12-14T15:31:00Z</dcterms:created>
  <dcterms:modified xsi:type="dcterms:W3CDTF">2016-12-14T17:45:00Z</dcterms:modified>
</cp:coreProperties>
</file>