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FB" w:rsidRDefault="00394AFB" w:rsidP="00037551">
      <w:pPr>
        <w:pStyle w:val="Heading1"/>
        <w:ind w:left="0"/>
        <w:jc w:val="right"/>
        <w:rPr>
          <w:sz w:val="28"/>
          <w:szCs w:val="28"/>
        </w:rPr>
      </w:pPr>
    </w:p>
    <w:p w:rsidR="00394AFB" w:rsidRPr="009F29BF" w:rsidRDefault="00394AFB" w:rsidP="00580DA3">
      <w:pPr>
        <w:pStyle w:val="Heading1"/>
        <w:ind w:left="0"/>
        <w:jc w:val="center"/>
        <w:rPr>
          <w:sz w:val="28"/>
          <w:szCs w:val="28"/>
        </w:rPr>
      </w:pPr>
      <w:r>
        <w:rPr>
          <w:noProof/>
          <w:lang w:eastAsia="uk-UA"/>
        </w:rPr>
        <w:pict>
          <v:rect id="_x0000_s1026" style="position:absolute;left:0;text-align:left;margin-left:6in;margin-top:-90pt;width:27pt;height:9pt;z-index:251658240"/>
        </w:pict>
      </w:r>
      <w:r w:rsidRPr="009F29BF">
        <w:rPr>
          <w:sz w:val="28"/>
          <w:szCs w:val="28"/>
        </w:rPr>
        <w:t>СЄВЄРОДОНЕЦЬКА МІСЬКА РАДА</w:t>
      </w:r>
    </w:p>
    <w:p w:rsidR="00394AFB" w:rsidRPr="009F29BF" w:rsidRDefault="00394AFB" w:rsidP="00580DA3">
      <w:pPr>
        <w:pStyle w:val="Heading3"/>
      </w:pPr>
      <w:r w:rsidRPr="009F29BF">
        <w:t xml:space="preserve">ШОСТОГО СКЛИКАННЯ </w:t>
      </w:r>
    </w:p>
    <w:p w:rsidR="00394AFB" w:rsidRPr="009F29BF" w:rsidRDefault="00394AFB" w:rsidP="00580DA3">
      <w:pPr>
        <w:pStyle w:val="Heading3"/>
        <w:spacing w:line="480" w:lineRule="auto"/>
      </w:pPr>
      <w:r>
        <w:t xml:space="preserve">Сто п’ята </w:t>
      </w:r>
      <w:r w:rsidRPr="009F29BF">
        <w:t>(чергова) сесія</w:t>
      </w:r>
    </w:p>
    <w:p w:rsidR="00394AFB" w:rsidRPr="009F29BF" w:rsidRDefault="00394AFB" w:rsidP="00580DA3">
      <w:pPr>
        <w:pStyle w:val="Heading3"/>
        <w:spacing w:line="480" w:lineRule="auto"/>
      </w:pPr>
      <w:r w:rsidRPr="009F29BF">
        <w:t xml:space="preserve">РІШЕННЯ </w:t>
      </w:r>
      <w:r w:rsidRPr="009F29BF">
        <w:sym w:font="Times New Roman" w:char="2116"/>
      </w:r>
      <w:r>
        <w:t xml:space="preserve"> 4768</w:t>
      </w:r>
    </w:p>
    <w:p w:rsidR="00394AFB" w:rsidRPr="009F29BF" w:rsidRDefault="00394AFB" w:rsidP="00580DA3">
      <w:pPr>
        <w:pStyle w:val="Heading3"/>
        <w:jc w:val="left"/>
        <w:rPr>
          <w:sz w:val="24"/>
          <w:szCs w:val="24"/>
        </w:rPr>
      </w:pPr>
      <w:r w:rsidRPr="009F29BF">
        <w:rPr>
          <w:sz w:val="24"/>
          <w:szCs w:val="24"/>
        </w:rPr>
        <w:t>«</w:t>
      </w:r>
      <w:r w:rsidRPr="00A233F4">
        <w:rPr>
          <w:sz w:val="24"/>
          <w:szCs w:val="24"/>
          <w:u w:val="single"/>
        </w:rPr>
        <w:t>24</w:t>
      </w:r>
      <w:r w:rsidRPr="009F29BF"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>вересня</w:t>
      </w:r>
      <w:r w:rsidRPr="009F29BF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9F29BF">
        <w:rPr>
          <w:sz w:val="24"/>
          <w:szCs w:val="24"/>
        </w:rPr>
        <w:t xml:space="preserve"> року</w:t>
      </w:r>
    </w:p>
    <w:p w:rsidR="00394AFB" w:rsidRPr="009F29BF" w:rsidRDefault="00394AFB" w:rsidP="00580DA3">
      <w:pPr>
        <w:spacing w:line="360" w:lineRule="auto"/>
        <w:jc w:val="both"/>
        <w:rPr>
          <w:b/>
          <w:bCs/>
          <w:lang w:val="uk-UA"/>
        </w:rPr>
      </w:pPr>
      <w:r w:rsidRPr="009F29BF">
        <w:rPr>
          <w:b/>
          <w:bCs/>
          <w:lang w:val="uk-UA"/>
        </w:rPr>
        <w:t>м. Сєвєродонецьк</w:t>
      </w:r>
    </w:p>
    <w:p w:rsidR="00394AFB" w:rsidRPr="009F29BF" w:rsidRDefault="00394AFB" w:rsidP="00037551">
      <w:pPr>
        <w:tabs>
          <w:tab w:val="left" w:pos="0"/>
        </w:tabs>
        <w:ind w:right="4251"/>
        <w:jc w:val="both"/>
        <w:rPr>
          <w:lang w:val="uk-UA"/>
        </w:rPr>
      </w:pPr>
      <w:r w:rsidRPr="009F29BF">
        <w:rPr>
          <w:lang w:val="uk-UA"/>
        </w:rPr>
        <w:t xml:space="preserve">Про внесення доповнень до рішення </w:t>
      </w:r>
      <w:r>
        <w:rPr>
          <w:lang w:val="uk-UA"/>
        </w:rPr>
        <w:t>96</w:t>
      </w:r>
      <w:r w:rsidRPr="009F29BF">
        <w:rPr>
          <w:lang w:val="uk-UA"/>
        </w:rPr>
        <w:t xml:space="preserve">-ї сесії міської ради від </w:t>
      </w:r>
      <w:r>
        <w:rPr>
          <w:lang w:val="uk-UA"/>
        </w:rPr>
        <w:t>29</w:t>
      </w:r>
      <w:r w:rsidRPr="009F29BF">
        <w:rPr>
          <w:lang w:val="uk-UA"/>
        </w:rPr>
        <w:t>.0</w:t>
      </w:r>
      <w:r>
        <w:rPr>
          <w:lang w:val="uk-UA"/>
        </w:rPr>
        <w:t>1</w:t>
      </w:r>
      <w:r w:rsidRPr="009F29BF">
        <w:rPr>
          <w:lang w:val="uk-UA"/>
        </w:rPr>
        <w:t>.201</w:t>
      </w:r>
      <w:r>
        <w:rPr>
          <w:lang w:val="uk-UA"/>
        </w:rPr>
        <w:t>5</w:t>
      </w:r>
      <w:r w:rsidRPr="009F29BF">
        <w:rPr>
          <w:lang w:val="uk-UA"/>
        </w:rPr>
        <w:t xml:space="preserve"> р</w:t>
      </w:r>
      <w:r>
        <w:rPr>
          <w:lang w:val="uk-UA"/>
        </w:rPr>
        <w:t>оку</w:t>
      </w:r>
      <w:r w:rsidRPr="009F29BF">
        <w:rPr>
          <w:lang w:val="uk-UA"/>
        </w:rPr>
        <w:t xml:space="preserve"> №</w:t>
      </w:r>
      <w:r>
        <w:rPr>
          <w:lang w:val="uk-UA"/>
        </w:rPr>
        <w:t>4290</w:t>
      </w:r>
      <w:r w:rsidRPr="009F29BF">
        <w:rPr>
          <w:lang w:val="uk-UA"/>
        </w:rPr>
        <w:t xml:space="preserve"> «Про внесення змін та доповнень до рішення 15-ї сесії міської ради від 26.05.2011 р</w:t>
      </w:r>
      <w:r>
        <w:rPr>
          <w:lang w:val="uk-UA"/>
        </w:rPr>
        <w:t>оку</w:t>
      </w:r>
      <w:r w:rsidRPr="009F29BF">
        <w:rPr>
          <w:lang w:val="uk-UA"/>
        </w:rPr>
        <w:t xml:space="preserve"> №531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роки»</w:t>
      </w:r>
    </w:p>
    <w:p w:rsidR="00394AFB" w:rsidRPr="009F29BF" w:rsidRDefault="00394AFB" w:rsidP="00580DA3">
      <w:pPr>
        <w:ind w:firstLine="703"/>
        <w:jc w:val="both"/>
        <w:rPr>
          <w:lang w:val="uk-UA"/>
        </w:rPr>
      </w:pPr>
    </w:p>
    <w:p w:rsidR="00394AFB" w:rsidRPr="009F29BF" w:rsidRDefault="00394AFB" w:rsidP="00580DA3">
      <w:pPr>
        <w:ind w:firstLine="703"/>
        <w:jc w:val="both"/>
        <w:rPr>
          <w:lang w:val="uk-UA"/>
        </w:rPr>
      </w:pPr>
      <w:r w:rsidRPr="009F29BF">
        <w:rPr>
          <w:lang w:val="uk-UA"/>
        </w:rPr>
        <w:t xml:space="preserve">Керуючись ст. 26 п. 22 Закону України «Про місцеве самоврядування в Україні» та розглянувши звернення </w:t>
      </w:r>
      <w:r>
        <w:rPr>
          <w:lang w:val="uk-UA"/>
        </w:rPr>
        <w:t xml:space="preserve">начальника відділу молоді та спорту міської ради </w:t>
      </w:r>
      <w:r w:rsidRPr="009F29BF">
        <w:rPr>
          <w:lang w:val="uk-UA"/>
        </w:rPr>
        <w:t xml:space="preserve">щодо внесення доповнень до рішення </w:t>
      </w:r>
      <w:r>
        <w:rPr>
          <w:lang w:val="uk-UA"/>
        </w:rPr>
        <w:t>96</w:t>
      </w:r>
      <w:r w:rsidRPr="009F29BF">
        <w:rPr>
          <w:lang w:val="uk-UA"/>
        </w:rPr>
        <w:t xml:space="preserve">-ї сесії міської ради від </w:t>
      </w:r>
      <w:r>
        <w:rPr>
          <w:lang w:val="uk-UA"/>
        </w:rPr>
        <w:t>29</w:t>
      </w:r>
      <w:r w:rsidRPr="009F29BF">
        <w:rPr>
          <w:lang w:val="uk-UA"/>
        </w:rPr>
        <w:t>.0</w:t>
      </w:r>
      <w:r>
        <w:rPr>
          <w:lang w:val="uk-UA"/>
        </w:rPr>
        <w:t>1</w:t>
      </w:r>
      <w:r w:rsidRPr="009F29BF">
        <w:rPr>
          <w:lang w:val="uk-UA"/>
        </w:rPr>
        <w:t>.201</w:t>
      </w:r>
      <w:r>
        <w:rPr>
          <w:lang w:val="uk-UA"/>
        </w:rPr>
        <w:t>5</w:t>
      </w:r>
      <w:r w:rsidRPr="009F29BF">
        <w:rPr>
          <w:lang w:val="uk-UA"/>
        </w:rPr>
        <w:t xml:space="preserve"> р</w:t>
      </w:r>
      <w:r>
        <w:rPr>
          <w:lang w:val="uk-UA"/>
        </w:rPr>
        <w:t>оку</w:t>
      </w:r>
      <w:r w:rsidRPr="009F29BF">
        <w:rPr>
          <w:lang w:val="uk-UA"/>
        </w:rPr>
        <w:t xml:space="preserve"> №</w:t>
      </w:r>
      <w:r>
        <w:rPr>
          <w:lang w:val="uk-UA"/>
        </w:rPr>
        <w:t>4290</w:t>
      </w:r>
      <w:r w:rsidRPr="009F29BF">
        <w:rPr>
          <w:lang w:val="uk-UA"/>
        </w:rPr>
        <w:t xml:space="preserve"> «Про внесення змін та доповнень до рішення 15-ї сесії міської ради від 26.05.2011 р</w:t>
      </w:r>
      <w:r>
        <w:rPr>
          <w:lang w:val="uk-UA"/>
        </w:rPr>
        <w:t>оку</w:t>
      </w:r>
      <w:r w:rsidRPr="009F29BF">
        <w:rPr>
          <w:lang w:val="uk-UA"/>
        </w:rPr>
        <w:t xml:space="preserve"> №531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роки», Сєвєродонецька міська рада</w:t>
      </w:r>
    </w:p>
    <w:p w:rsidR="00394AFB" w:rsidRPr="0057353C" w:rsidRDefault="00394AFB" w:rsidP="00580DA3">
      <w:pPr>
        <w:spacing w:line="360" w:lineRule="auto"/>
        <w:ind w:firstLine="703"/>
        <w:jc w:val="both"/>
        <w:rPr>
          <w:b/>
          <w:bCs/>
          <w:sz w:val="20"/>
          <w:szCs w:val="20"/>
          <w:lang w:val="uk-UA"/>
        </w:rPr>
      </w:pPr>
    </w:p>
    <w:p w:rsidR="00394AFB" w:rsidRPr="009F29BF" w:rsidRDefault="00394AFB" w:rsidP="00580DA3">
      <w:pPr>
        <w:spacing w:line="480" w:lineRule="auto"/>
        <w:ind w:firstLine="567"/>
        <w:jc w:val="both"/>
        <w:rPr>
          <w:b/>
          <w:bCs/>
          <w:lang w:val="uk-UA"/>
        </w:rPr>
      </w:pPr>
      <w:r w:rsidRPr="009F29BF">
        <w:rPr>
          <w:b/>
          <w:bCs/>
          <w:lang w:val="uk-UA"/>
        </w:rPr>
        <w:t>ВИРІШИЛА:</w:t>
      </w:r>
    </w:p>
    <w:p w:rsidR="00394AFB" w:rsidRDefault="00394AFB" w:rsidP="00580DA3">
      <w:pPr>
        <w:pStyle w:val="BodyTextIndent"/>
        <w:numPr>
          <w:ilvl w:val="0"/>
          <w:numId w:val="35"/>
        </w:numPr>
        <w:tabs>
          <w:tab w:val="clear" w:pos="1392"/>
          <w:tab w:val="num" w:pos="900"/>
        </w:tabs>
        <w:spacing w:after="0"/>
        <w:ind w:left="0" w:firstLine="567"/>
        <w:jc w:val="both"/>
        <w:rPr>
          <w:lang w:val="uk-UA"/>
        </w:rPr>
      </w:pPr>
      <w:r w:rsidRPr="009F29BF">
        <w:rPr>
          <w:lang w:val="uk-UA"/>
        </w:rPr>
        <w:t xml:space="preserve">Внести доповнення до </w:t>
      </w:r>
      <w:r>
        <w:rPr>
          <w:lang w:val="uk-UA"/>
        </w:rPr>
        <w:t xml:space="preserve">п.3 розділу «Бюджетна сфера» </w:t>
      </w:r>
      <w:r w:rsidRPr="009F29BF">
        <w:rPr>
          <w:lang w:val="uk-UA"/>
        </w:rPr>
        <w:t xml:space="preserve">додатку </w:t>
      </w:r>
      <w:r>
        <w:rPr>
          <w:lang w:val="uk-UA"/>
        </w:rPr>
        <w:t xml:space="preserve">до </w:t>
      </w:r>
      <w:r w:rsidRPr="009F29BF">
        <w:rPr>
          <w:lang w:val="uk-UA"/>
        </w:rPr>
        <w:t xml:space="preserve">рішення </w:t>
      </w:r>
      <w:r>
        <w:rPr>
          <w:lang w:val="uk-UA"/>
        </w:rPr>
        <w:t>96</w:t>
      </w:r>
      <w:r w:rsidRPr="009F29BF">
        <w:rPr>
          <w:lang w:val="uk-UA"/>
        </w:rPr>
        <w:t xml:space="preserve">-ї сесії міської ради від </w:t>
      </w:r>
      <w:r>
        <w:rPr>
          <w:lang w:val="uk-UA"/>
        </w:rPr>
        <w:t>29</w:t>
      </w:r>
      <w:r w:rsidRPr="009F29BF">
        <w:rPr>
          <w:lang w:val="uk-UA"/>
        </w:rPr>
        <w:t>.0</w:t>
      </w:r>
      <w:r>
        <w:rPr>
          <w:lang w:val="uk-UA"/>
        </w:rPr>
        <w:t>1</w:t>
      </w:r>
      <w:r w:rsidRPr="009F29BF">
        <w:rPr>
          <w:lang w:val="uk-UA"/>
        </w:rPr>
        <w:t>.201</w:t>
      </w:r>
      <w:r>
        <w:rPr>
          <w:lang w:val="uk-UA"/>
        </w:rPr>
        <w:t>5</w:t>
      </w:r>
      <w:r w:rsidRPr="009F29BF">
        <w:rPr>
          <w:lang w:val="uk-UA"/>
        </w:rPr>
        <w:t xml:space="preserve"> р</w:t>
      </w:r>
      <w:r>
        <w:rPr>
          <w:lang w:val="uk-UA"/>
        </w:rPr>
        <w:t>оку</w:t>
      </w:r>
      <w:r w:rsidRPr="009F29BF">
        <w:rPr>
          <w:lang w:val="uk-UA"/>
        </w:rPr>
        <w:t xml:space="preserve"> №</w:t>
      </w:r>
      <w:r>
        <w:rPr>
          <w:lang w:val="uk-UA"/>
        </w:rPr>
        <w:t>4290</w:t>
      </w:r>
      <w:r w:rsidRPr="009F29BF">
        <w:rPr>
          <w:lang w:val="uk-UA"/>
        </w:rPr>
        <w:t xml:space="preserve"> «Про внесення змін та доповнень до рішення 15-ї се</w:t>
      </w:r>
      <w:r>
        <w:rPr>
          <w:lang w:val="uk-UA"/>
        </w:rPr>
        <w:t xml:space="preserve">сії міської ради від 26.05.2011 </w:t>
      </w:r>
      <w:r w:rsidRPr="009F29BF">
        <w:rPr>
          <w:lang w:val="uk-UA"/>
        </w:rPr>
        <w:t>р</w:t>
      </w:r>
      <w:r>
        <w:rPr>
          <w:lang w:val="uk-UA"/>
        </w:rPr>
        <w:t>оку</w:t>
      </w:r>
      <w:r w:rsidRPr="009F29BF">
        <w:rPr>
          <w:lang w:val="uk-UA"/>
        </w:rPr>
        <w:t xml:space="preserve"> №531 «Про затвердження Програми енергоефективності та розвитку сфери виробництва енергоносіїв з відновлювальних джерел енергії та альтернативних видів палива м.Сєвєродонецька на 2011-2015 роки»</w:t>
      </w:r>
      <w:r>
        <w:rPr>
          <w:lang w:val="uk-UA"/>
        </w:rPr>
        <w:t xml:space="preserve"> (Додаток).</w:t>
      </w:r>
    </w:p>
    <w:p w:rsidR="00394AFB" w:rsidRPr="009F29BF" w:rsidRDefault="00394AFB" w:rsidP="000E57C5">
      <w:pPr>
        <w:pStyle w:val="BodyTextIndent"/>
        <w:numPr>
          <w:ilvl w:val="0"/>
          <w:numId w:val="35"/>
        </w:numPr>
        <w:tabs>
          <w:tab w:val="clear" w:pos="1392"/>
          <w:tab w:val="num" w:pos="952"/>
        </w:tabs>
        <w:spacing w:after="0"/>
        <w:jc w:val="both"/>
        <w:rPr>
          <w:lang w:val="uk-UA"/>
        </w:rPr>
      </w:pPr>
      <w:r w:rsidRPr="009F29BF">
        <w:rPr>
          <w:lang w:val="uk-UA"/>
        </w:rPr>
        <w:t>Дане рішення підлягає оприлюдненню.</w:t>
      </w:r>
    </w:p>
    <w:p w:rsidR="00394AFB" w:rsidRPr="009F29BF" w:rsidRDefault="00394AFB" w:rsidP="00580DA3">
      <w:pPr>
        <w:tabs>
          <w:tab w:val="left" w:pos="924"/>
        </w:tabs>
        <w:ind w:firstLine="567"/>
        <w:jc w:val="both"/>
        <w:rPr>
          <w:lang w:val="uk-UA"/>
        </w:rPr>
      </w:pPr>
      <w:r w:rsidRPr="009F29BF">
        <w:rPr>
          <w:lang w:val="uk-UA"/>
        </w:rPr>
        <w:t>3.</w:t>
      </w:r>
      <w:r w:rsidRPr="009F29BF">
        <w:rPr>
          <w:lang w:val="uk-UA"/>
        </w:rPr>
        <w:tab/>
        <w:t>Контроль за виконанням рішення покласти на постійну комісію з питань планування бюджету та фінансів.</w:t>
      </w:r>
    </w:p>
    <w:p w:rsidR="00394AFB" w:rsidRPr="009F29BF" w:rsidRDefault="00394AFB" w:rsidP="00580DA3">
      <w:pPr>
        <w:jc w:val="both"/>
        <w:rPr>
          <w:lang w:val="uk-UA"/>
        </w:rPr>
      </w:pPr>
    </w:p>
    <w:p w:rsidR="00394AFB" w:rsidRDefault="00394AFB" w:rsidP="00580DA3">
      <w:pPr>
        <w:pStyle w:val="Heading4"/>
        <w:spacing w:line="360" w:lineRule="auto"/>
        <w:ind w:firstLine="0"/>
        <w:rPr>
          <w:sz w:val="24"/>
          <w:szCs w:val="24"/>
        </w:rPr>
      </w:pPr>
      <w:r w:rsidRPr="009F29BF">
        <w:rPr>
          <w:sz w:val="24"/>
          <w:szCs w:val="24"/>
        </w:rPr>
        <w:t xml:space="preserve">Міський голова </w:t>
      </w:r>
      <w:r w:rsidRPr="009F29BF">
        <w:rPr>
          <w:sz w:val="24"/>
          <w:szCs w:val="24"/>
        </w:rPr>
        <w:tab/>
      </w:r>
      <w:r w:rsidRPr="009F29BF">
        <w:rPr>
          <w:sz w:val="24"/>
          <w:szCs w:val="24"/>
        </w:rPr>
        <w:tab/>
      </w:r>
      <w:r w:rsidRPr="009F29BF">
        <w:rPr>
          <w:sz w:val="24"/>
          <w:szCs w:val="24"/>
        </w:rPr>
        <w:tab/>
      </w:r>
      <w:r w:rsidRPr="009F29BF">
        <w:rPr>
          <w:sz w:val="24"/>
          <w:szCs w:val="24"/>
        </w:rPr>
        <w:tab/>
      </w:r>
      <w:r w:rsidRPr="009F29BF">
        <w:rPr>
          <w:sz w:val="24"/>
          <w:szCs w:val="24"/>
        </w:rPr>
        <w:tab/>
      </w:r>
      <w:r w:rsidRPr="009F29BF">
        <w:rPr>
          <w:sz w:val="24"/>
          <w:szCs w:val="24"/>
        </w:rPr>
        <w:tab/>
      </w:r>
      <w:r w:rsidRPr="009F29BF">
        <w:rPr>
          <w:sz w:val="24"/>
          <w:szCs w:val="24"/>
        </w:rPr>
        <w:tab/>
      </w:r>
      <w:r w:rsidRPr="009F29BF">
        <w:rPr>
          <w:sz w:val="24"/>
          <w:szCs w:val="24"/>
        </w:rPr>
        <w:tab/>
        <w:t>В.В.Казаков</w:t>
      </w:r>
    </w:p>
    <w:p w:rsidR="00394AFB" w:rsidRDefault="00394AFB" w:rsidP="00037551">
      <w:pPr>
        <w:pStyle w:val="BodyTextIndent"/>
        <w:ind w:left="0" w:right="-366"/>
        <w:jc w:val="both"/>
        <w:rPr>
          <w:color w:val="FFFFFF"/>
          <w:sz w:val="10"/>
          <w:szCs w:val="10"/>
          <w:lang w:val="uk-UA"/>
        </w:rPr>
      </w:pPr>
      <w:r w:rsidRPr="0057353C">
        <w:rPr>
          <w:color w:val="FFFFFF"/>
          <w:sz w:val="10"/>
          <w:szCs w:val="10"/>
          <w:lang w:val="uk-UA"/>
        </w:rPr>
        <w:t>.</w:t>
      </w:r>
    </w:p>
    <w:p w:rsidR="00394AFB" w:rsidRPr="0057353C" w:rsidRDefault="00394AFB" w:rsidP="00037551">
      <w:pPr>
        <w:pStyle w:val="BodyTextIndent"/>
        <w:ind w:left="0" w:right="-366"/>
        <w:jc w:val="both"/>
        <w:rPr>
          <w:color w:val="FFFFFF"/>
          <w:sz w:val="10"/>
          <w:szCs w:val="10"/>
          <w:lang w:val="uk-UA"/>
        </w:rPr>
        <w:sectPr w:rsidR="00394AFB" w:rsidRPr="0057353C" w:rsidSect="00037551">
          <w:pgSz w:w="11906" w:h="16838"/>
          <w:pgMar w:top="284" w:right="851" w:bottom="284" w:left="1701" w:header="709" w:footer="709" w:gutter="0"/>
          <w:cols w:space="708"/>
          <w:titlePg/>
          <w:docGrid w:linePitch="360"/>
        </w:sectPr>
      </w:pPr>
    </w:p>
    <w:tbl>
      <w:tblPr>
        <w:tblW w:w="16143" w:type="dxa"/>
        <w:tblInd w:w="-106" w:type="dxa"/>
        <w:tblLayout w:type="fixed"/>
        <w:tblLook w:val="0000"/>
      </w:tblPr>
      <w:tblGrid>
        <w:gridCol w:w="423"/>
        <w:gridCol w:w="22"/>
        <w:gridCol w:w="4612"/>
        <w:gridCol w:w="1959"/>
        <w:gridCol w:w="1050"/>
        <w:gridCol w:w="910"/>
        <w:gridCol w:w="852"/>
        <w:gridCol w:w="1975"/>
        <w:gridCol w:w="1091"/>
        <w:gridCol w:w="896"/>
        <w:gridCol w:w="1070"/>
        <w:gridCol w:w="1283"/>
      </w:tblGrid>
      <w:tr w:rsidR="00394AFB" w:rsidRPr="0062614E">
        <w:trPr>
          <w:trHeight w:val="930"/>
        </w:trPr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AFB" w:rsidRPr="0062614E" w:rsidRDefault="00394AFB" w:rsidP="009912B4">
            <w:pPr>
              <w:jc w:val="right"/>
              <w:rPr>
                <w:lang w:val="uk-UA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394AFB" w:rsidRPr="0062614E" w:rsidRDefault="00394AFB" w:rsidP="009912B4">
            <w:pPr>
              <w:jc w:val="right"/>
              <w:rPr>
                <w:lang w:val="uk-UA"/>
              </w:rPr>
            </w:pPr>
          </w:p>
        </w:tc>
        <w:tc>
          <w:tcPr>
            <w:tcW w:w="1108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394AFB" w:rsidRPr="0062614E" w:rsidRDefault="00394AFB" w:rsidP="009912B4">
            <w:pPr>
              <w:jc w:val="right"/>
              <w:rPr>
                <w:b/>
                <w:bCs/>
                <w:lang w:val="uk-UA"/>
              </w:rPr>
            </w:pPr>
            <w:r w:rsidRPr="0062614E">
              <w:rPr>
                <w:lang w:val="uk-UA"/>
              </w:rPr>
              <w:br w:type="page"/>
            </w:r>
            <w:r w:rsidRPr="0062614E">
              <w:rPr>
                <w:b/>
                <w:bCs/>
                <w:lang w:val="uk-UA"/>
              </w:rPr>
              <w:t>Додаток</w:t>
            </w:r>
          </w:p>
          <w:p w:rsidR="00394AFB" w:rsidRPr="0062614E" w:rsidRDefault="00394AFB" w:rsidP="009912B4">
            <w:pPr>
              <w:jc w:val="right"/>
              <w:rPr>
                <w:b/>
                <w:bCs/>
                <w:lang w:val="uk-UA"/>
              </w:rPr>
            </w:pPr>
            <w:r w:rsidRPr="0062614E">
              <w:rPr>
                <w:b/>
                <w:bCs/>
                <w:lang w:val="uk-UA"/>
              </w:rPr>
              <w:t xml:space="preserve">до рішення </w:t>
            </w:r>
            <w:r w:rsidRPr="00C11060">
              <w:rPr>
                <w:b/>
                <w:bCs/>
                <w:u w:val="single"/>
                <w:lang w:val="uk-UA"/>
              </w:rPr>
              <w:t>105</w:t>
            </w:r>
            <w:r w:rsidRPr="0062614E">
              <w:rPr>
                <w:b/>
                <w:bCs/>
                <w:lang w:val="uk-UA"/>
              </w:rPr>
              <w:t>-ї сесії міської ради</w:t>
            </w:r>
          </w:p>
          <w:p w:rsidR="00394AFB" w:rsidRDefault="00394AFB" w:rsidP="0052323C">
            <w:pPr>
              <w:jc w:val="right"/>
              <w:rPr>
                <w:b/>
                <w:bCs/>
                <w:lang w:val="uk-UA"/>
              </w:rPr>
            </w:pPr>
            <w:r w:rsidRPr="0062614E">
              <w:rPr>
                <w:b/>
                <w:bCs/>
                <w:lang w:val="uk-UA"/>
              </w:rPr>
              <w:t xml:space="preserve">від </w:t>
            </w:r>
            <w:r>
              <w:rPr>
                <w:b/>
                <w:bCs/>
                <w:lang w:val="uk-UA"/>
              </w:rPr>
              <w:t>«</w:t>
            </w:r>
            <w:r>
              <w:rPr>
                <w:b/>
                <w:bCs/>
                <w:u w:val="single"/>
                <w:lang w:val="uk-UA"/>
              </w:rPr>
              <w:t>24</w:t>
            </w:r>
            <w:r>
              <w:rPr>
                <w:b/>
                <w:bCs/>
                <w:lang w:val="uk-UA"/>
              </w:rPr>
              <w:t>»</w:t>
            </w:r>
            <w:r w:rsidRPr="0062614E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u w:val="single"/>
                <w:lang w:val="uk-UA"/>
              </w:rPr>
              <w:t>вересня</w:t>
            </w:r>
            <w:r w:rsidRPr="0062614E">
              <w:rPr>
                <w:b/>
                <w:bCs/>
                <w:lang w:val="uk-UA"/>
              </w:rPr>
              <w:t xml:space="preserve"> 201</w:t>
            </w:r>
            <w:r>
              <w:rPr>
                <w:b/>
                <w:bCs/>
                <w:lang w:val="uk-UA"/>
              </w:rPr>
              <w:t>5</w:t>
            </w:r>
            <w:r w:rsidRPr="0062614E">
              <w:rPr>
                <w:b/>
                <w:bCs/>
                <w:lang w:val="uk-UA"/>
              </w:rPr>
              <w:t xml:space="preserve"> року №</w:t>
            </w:r>
            <w:r>
              <w:rPr>
                <w:b/>
                <w:bCs/>
                <w:u w:val="single"/>
                <w:lang w:val="uk-UA"/>
              </w:rPr>
              <w:t>4768</w:t>
            </w:r>
          </w:p>
          <w:p w:rsidR="00394AFB" w:rsidRDefault="00394AFB" w:rsidP="0052323C">
            <w:pPr>
              <w:jc w:val="right"/>
              <w:rPr>
                <w:b/>
                <w:bCs/>
                <w:lang w:val="uk-UA"/>
              </w:rPr>
            </w:pPr>
          </w:p>
          <w:p w:rsidR="00394AFB" w:rsidRDefault="00394AFB" w:rsidP="0052323C">
            <w:pPr>
              <w:jc w:val="right"/>
              <w:rPr>
                <w:b/>
                <w:bCs/>
                <w:lang w:val="uk-UA"/>
              </w:rPr>
            </w:pPr>
          </w:p>
          <w:p w:rsidR="00394AFB" w:rsidRDefault="00394AFB" w:rsidP="0052323C">
            <w:pPr>
              <w:jc w:val="right"/>
              <w:rPr>
                <w:b/>
                <w:bCs/>
                <w:lang w:val="uk-UA"/>
              </w:rPr>
            </w:pPr>
          </w:p>
          <w:p w:rsidR="00394AFB" w:rsidRDefault="00394AFB" w:rsidP="0052323C">
            <w:pPr>
              <w:jc w:val="right"/>
              <w:rPr>
                <w:b/>
                <w:bCs/>
                <w:lang w:val="uk-UA"/>
              </w:rPr>
            </w:pPr>
          </w:p>
          <w:p w:rsidR="00394AFB" w:rsidRPr="0062614E" w:rsidRDefault="00394AFB" w:rsidP="0052323C">
            <w:pPr>
              <w:jc w:val="right"/>
              <w:rPr>
                <w:b/>
                <w:bCs/>
                <w:lang w:val="uk-UA"/>
              </w:rPr>
            </w:pPr>
          </w:p>
        </w:tc>
      </w:tr>
      <w:tr w:rsidR="00394AFB" w:rsidRPr="0062614E">
        <w:trPr>
          <w:trHeight w:val="315"/>
        </w:trPr>
        <w:tc>
          <w:tcPr>
            <w:tcW w:w="16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FB" w:rsidRPr="0062614E" w:rsidRDefault="00394AFB" w:rsidP="009912B4">
            <w:pPr>
              <w:jc w:val="center"/>
              <w:rPr>
                <w:b/>
                <w:bCs/>
                <w:lang w:val="uk-UA"/>
              </w:rPr>
            </w:pPr>
            <w:r w:rsidRPr="0062614E">
              <w:rPr>
                <w:b/>
                <w:bCs/>
                <w:lang w:val="uk-UA"/>
              </w:rPr>
              <w:t>УТОЧНЕНИЙ ПЕРЕЛІК ЕНЕРГОЕФЕКТВНИХ ЗАХОДІВ ДЛЯ ВПРОВАДЖЕННЯ В 201</w:t>
            </w:r>
            <w:r>
              <w:rPr>
                <w:b/>
                <w:bCs/>
                <w:lang w:val="uk-UA"/>
              </w:rPr>
              <w:t>5</w:t>
            </w:r>
            <w:r w:rsidRPr="0062614E">
              <w:rPr>
                <w:b/>
                <w:bCs/>
                <w:lang w:val="uk-UA"/>
              </w:rPr>
              <w:t xml:space="preserve"> РОЦІ</w:t>
            </w:r>
          </w:p>
        </w:tc>
      </w:tr>
      <w:tr w:rsidR="00394AFB" w:rsidRPr="00B549A1">
        <w:trPr>
          <w:trHeight w:val="2148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2614E">
              <w:rPr>
                <w:b/>
                <w:bCs/>
                <w:sz w:val="20"/>
                <w:szCs w:val="20"/>
                <w:lang w:val="uk-UA"/>
              </w:rPr>
              <w:t xml:space="preserve">№ </w:t>
            </w:r>
            <w:r w:rsidRPr="0062614E">
              <w:rPr>
                <w:sz w:val="20"/>
                <w:szCs w:val="20"/>
                <w:lang w:val="uk-UA"/>
              </w:rPr>
              <w:t>з/ п</w:t>
            </w:r>
          </w:p>
        </w:tc>
        <w:tc>
          <w:tcPr>
            <w:tcW w:w="46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>Найменування енергозберігаючого заходу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>Організація (підприємство), де впроваджується захід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>Обсяги впровадження в натуральних одиницях виміру. Обсяги фінансування, млн. грн.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 xml:space="preserve">Економія енергетичних ресурсів від впровадження заходів: </w:t>
            </w:r>
          </w:p>
          <w:p w:rsidR="00394AFB" w:rsidRDefault="00394AFB" w:rsidP="009912B4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 xml:space="preserve">(1) - всього, тис. т у.п., </w:t>
            </w:r>
            <w:r w:rsidRPr="001D384C">
              <w:rPr>
                <w:sz w:val="20"/>
                <w:szCs w:val="20"/>
                <w:lang w:val="uk-UA"/>
              </w:rPr>
              <w:t>в</w:t>
            </w:r>
            <w:r w:rsidRPr="0062614E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2614E">
              <w:rPr>
                <w:sz w:val="20"/>
                <w:szCs w:val="20"/>
                <w:lang w:val="uk-UA"/>
              </w:rPr>
              <w:t>т</w:t>
            </w:r>
            <w:r>
              <w:rPr>
                <w:sz w:val="20"/>
                <w:szCs w:val="20"/>
                <w:lang w:val="uk-UA"/>
              </w:rPr>
              <w:t>.</w:t>
            </w:r>
            <w:r w:rsidRPr="0062614E">
              <w:rPr>
                <w:sz w:val="20"/>
                <w:szCs w:val="20"/>
                <w:lang w:val="uk-UA"/>
              </w:rPr>
              <w:t xml:space="preserve"> ч</w:t>
            </w:r>
            <w:r>
              <w:rPr>
                <w:sz w:val="20"/>
                <w:szCs w:val="20"/>
                <w:lang w:val="uk-UA"/>
              </w:rPr>
              <w:t>.</w:t>
            </w:r>
            <w:r w:rsidRPr="0062614E">
              <w:rPr>
                <w:sz w:val="20"/>
                <w:szCs w:val="20"/>
                <w:lang w:val="uk-UA"/>
              </w:rPr>
              <w:t xml:space="preserve">: </w:t>
            </w:r>
          </w:p>
          <w:p w:rsidR="00394AFB" w:rsidRPr="0062614E" w:rsidRDefault="00394AFB" w:rsidP="009912B4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 xml:space="preserve">(2) - вугілля, тис. т, </w:t>
            </w:r>
          </w:p>
          <w:p w:rsidR="00394AFB" w:rsidRPr="0062614E" w:rsidRDefault="00394AFB" w:rsidP="009912B4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 xml:space="preserve">(3) - нафтопродукти, тис. т, </w:t>
            </w:r>
          </w:p>
          <w:p w:rsidR="00394AFB" w:rsidRPr="0062614E" w:rsidRDefault="00394AFB" w:rsidP="009912B4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>(4) - природний газ, млн. м</w:t>
            </w:r>
            <w:r w:rsidRPr="0062614E">
              <w:rPr>
                <w:sz w:val="20"/>
                <w:szCs w:val="20"/>
                <w:vertAlign w:val="superscript"/>
                <w:lang w:val="uk-UA"/>
              </w:rPr>
              <w:t>З</w:t>
            </w:r>
            <w:r w:rsidRPr="0062614E">
              <w:rPr>
                <w:sz w:val="20"/>
                <w:szCs w:val="20"/>
                <w:lang w:val="uk-UA"/>
              </w:rPr>
              <w:t xml:space="preserve">, </w:t>
            </w:r>
          </w:p>
          <w:p w:rsidR="00394AFB" w:rsidRPr="0062614E" w:rsidRDefault="00394AFB" w:rsidP="009912B4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 xml:space="preserve">(5) - теплоенергія, тис. Гкал, </w:t>
            </w:r>
          </w:p>
          <w:p w:rsidR="00394AFB" w:rsidRPr="0062614E" w:rsidRDefault="00394AFB" w:rsidP="009912B4">
            <w:pPr>
              <w:ind w:left="-136" w:right="-9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(6) - електроенергія, млн</w:t>
            </w:r>
            <w:r w:rsidRPr="0062614E">
              <w:rPr>
                <w:sz w:val="20"/>
                <w:szCs w:val="20"/>
                <w:lang w:val="uk-UA"/>
              </w:rPr>
              <w:t xml:space="preserve"> кВт.год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4AFB" w:rsidRPr="0052307F" w:rsidRDefault="00394AFB" w:rsidP="009912B4">
            <w:pPr>
              <w:ind w:left="-108" w:right="-133"/>
              <w:jc w:val="center"/>
              <w:rPr>
                <w:sz w:val="20"/>
                <w:szCs w:val="20"/>
                <w:lang w:val="uk-UA"/>
              </w:rPr>
            </w:pPr>
            <w:r w:rsidRPr="0052307F">
              <w:rPr>
                <w:sz w:val="20"/>
                <w:szCs w:val="20"/>
                <w:lang w:val="uk-UA"/>
              </w:rPr>
              <w:t>Розрахун-ковий економічний ефект від впроваджен-ня заходу, згідно проектно-кошторисної документації млн. грн..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AFB" w:rsidRPr="0052307F" w:rsidRDefault="00394AFB" w:rsidP="009912B4">
            <w:pPr>
              <w:ind w:left="-111" w:right="-108"/>
              <w:jc w:val="center"/>
              <w:rPr>
                <w:sz w:val="20"/>
                <w:szCs w:val="20"/>
                <w:lang w:val="uk-UA"/>
              </w:rPr>
            </w:pPr>
            <w:r w:rsidRPr="0052307F">
              <w:rPr>
                <w:sz w:val="20"/>
                <w:szCs w:val="20"/>
                <w:lang w:val="uk-UA"/>
              </w:rPr>
              <w:t>Термін окупності заходу, років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ind w:left="-97" w:right="-108"/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>Вартість розробки і впровадження ЕЗЗТ та джерела фінансування, млн. грн.</w:t>
            </w:r>
          </w:p>
        </w:tc>
      </w:tr>
      <w:tr w:rsidR="00394AFB" w:rsidRPr="0062614E">
        <w:trPr>
          <w:trHeight w:val="425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6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5</w:t>
            </w:r>
            <w:r w:rsidRPr="0062614E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>Ознака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>201</w:t>
            </w:r>
            <w:r>
              <w:rPr>
                <w:sz w:val="20"/>
                <w:szCs w:val="20"/>
                <w:lang w:val="uk-UA"/>
              </w:rPr>
              <w:t>5</w:t>
            </w:r>
            <w:r w:rsidRPr="0062614E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0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>Вартість розробки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62614E">
              <w:rPr>
                <w:sz w:val="20"/>
                <w:szCs w:val="20"/>
                <w:lang w:val="uk-UA"/>
              </w:rPr>
              <w:t>Джерело фінансування</w:t>
            </w:r>
          </w:p>
        </w:tc>
      </w:tr>
      <w:tr w:rsidR="00394AFB" w:rsidRPr="0062614E">
        <w:trPr>
          <w:trHeight w:val="25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FB" w:rsidRPr="0062614E" w:rsidRDefault="00394AFB" w:rsidP="00394AFB">
            <w:pPr>
              <w:ind w:left="-91" w:right="-62" w:firstLineChars="13" w:firstLine="3168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2614E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FB" w:rsidRPr="0062614E" w:rsidRDefault="00394AFB" w:rsidP="009912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2614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FB" w:rsidRPr="0062614E" w:rsidRDefault="00394AFB" w:rsidP="00394AFB">
            <w:pPr>
              <w:ind w:firstLineChars="700" w:firstLine="31680"/>
              <w:rPr>
                <w:b/>
                <w:bCs/>
                <w:sz w:val="20"/>
                <w:szCs w:val="20"/>
                <w:lang w:val="uk-UA"/>
              </w:rPr>
            </w:pPr>
            <w:r w:rsidRPr="0062614E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FB" w:rsidRPr="0062614E" w:rsidRDefault="00394AFB" w:rsidP="009912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2614E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FB" w:rsidRPr="0062614E" w:rsidRDefault="00394AFB" w:rsidP="009912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2614E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FB" w:rsidRPr="0062614E" w:rsidRDefault="00394AFB" w:rsidP="009912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2614E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FB" w:rsidRPr="0062614E" w:rsidRDefault="00394AFB" w:rsidP="009912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2614E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2614E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62614E" w:rsidRDefault="00394AFB" w:rsidP="009912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2614E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FB" w:rsidRPr="0062614E" w:rsidRDefault="00394AFB" w:rsidP="009912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FB" w:rsidRPr="0062614E" w:rsidRDefault="00394AFB" w:rsidP="009912B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</w:tr>
      <w:tr w:rsidR="00394AFB" w:rsidRPr="0062614E">
        <w:trPr>
          <w:trHeight w:val="255"/>
        </w:trPr>
        <w:tc>
          <w:tcPr>
            <w:tcW w:w="1614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b/>
                <w:bCs/>
                <w:color w:val="000000"/>
                <w:sz w:val="20"/>
                <w:szCs w:val="20"/>
                <w:lang w:val="uk-UA"/>
              </w:rPr>
              <w:t>3. Модернізація та заміна обладнання на енергоефективне</w:t>
            </w:r>
          </w:p>
        </w:tc>
      </w:tr>
      <w:tr w:rsidR="00394AFB" w:rsidRPr="0062614E">
        <w:trPr>
          <w:trHeight w:val="255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40</w:t>
            </w:r>
          </w:p>
        </w:tc>
        <w:tc>
          <w:tcPr>
            <w:tcW w:w="46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121A53">
            <w:pPr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Реконструкція системи опалення на стельову водяну інфрачервоними (променеві) панелі КДЮСШ №1 (вул .Федоренка, 33-А)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BB19DB">
            <w:pPr>
              <w:jc w:val="center"/>
              <w:rPr>
                <w:color w:val="000000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Відділ молоді та спорту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(1)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highlight w:val="green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12,1518</w:t>
            </w:r>
          </w:p>
        </w:tc>
        <w:tc>
          <w:tcPr>
            <w:tcW w:w="109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94AFB" w:rsidRPr="00DE1E23" w:rsidRDefault="00394AFB" w:rsidP="00DE1E2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0,124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FB" w:rsidRPr="00DE1E23" w:rsidRDefault="00394AFB" w:rsidP="00DE1E2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0,800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(5)</w:t>
            </w:r>
          </w:p>
        </w:tc>
      </w:tr>
      <w:tr w:rsidR="00394AFB" w:rsidRPr="0062614E">
        <w:trPr>
          <w:trHeight w:val="25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BB19D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млн. грн.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DE1E2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0,8</w:t>
            </w:r>
            <w:r>
              <w:rPr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(5)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70,65</w:t>
            </w:r>
          </w:p>
        </w:tc>
        <w:tc>
          <w:tcPr>
            <w:tcW w:w="10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FB" w:rsidRPr="00DE1E23" w:rsidRDefault="00394AFB" w:rsidP="00DE1E23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0,800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E1E23">
              <w:rPr>
                <w:color w:val="000000"/>
                <w:sz w:val="20"/>
                <w:szCs w:val="20"/>
                <w:lang w:val="uk-UA"/>
              </w:rPr>
              <w:t>заг.</w:t>
            </w:r>
          </w:p>
        </w:tc>
      </w:tr>
      <w:tr w:rsidR="00394AFB" w:rsidRPr="0062614E">
        <w:trPr>
          <w:trHeight w:val="25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AFB" w:rsidRPr="00121A53" w:rsidRDefault="00394AFB" w:rsidP="009912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4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9912B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Полімерна композиція з утеплення фасаду будівлі </w:t>
            </w:r>
            <w:r w:rsidRPr="00DE1E23">
              <w:rPr>
                <w:color w:val="000000"/>
                <w:sz w:val="20"/>
                <w:szCs w:val="20"/>
                <w:lang w:val="uk-UA"/>
              </w:rPr>
              <w:t>КДЮСШ №1 (вул .Федоренка, 33-А)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BB19DB">
            <w:pPr>
              <w:jc w:val="center"/>
              <w:rPr>
                <w:color w:val="000000"/>
              </w:rPr>
            </w:pPr>
            <w:r w:rsidRPr="00BA0E86">
              <w:rPr>
                <w:color w:val="000000"/>
                <w:sz w:val="20"/>
                <w:szCs w:val="20"/>
                <w:lang w:val="uk-UA"/>
              </w:rPr>
              <w:t>Відділ молоді та спорту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м2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A0E86">
              <w:rPr>
                <w:color w:val="000000"/>
                <w:sz w:val="20"/>
                <w:szCs w:val="20"/>
                <w:lang w:val="uk-UA"/>
              </w:rPr>
              <w:t>(1)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1,806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4AFB" w:rsidRPr="00BA0E86" w:rsidRDefault="00394AFB" w:rsidP="00BA0E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A0E86">
              <w:rPr>
                <w:color w:val="000000"/>
                <w:sz w:val="20"/>
                <w:szCs w:val="20"/>
                <w:lang w:val="uk-UA"/>
              </w:rPr>
              <w:t>0,</w:t>
            </w:r>
            <w:r>
              <w:rPr>
                <w:color w:val="000000"/>
                <w:sz w:val="20"/>
                <w:szCs w:val="20"/>
                <w:lang w:val="uk-UA"/>
              </w:rPr>
              <w:t>018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FB" w:rsidRPr="00BA0E86" w:rsidRDefault="00394AFB" w:rsidP="00BA0E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A0E86">
              <w:rPr>
                <w:color w:val="000000"/>
                <w:sz w:val="20"/>
                <w:szCs w:val="20"/>
                <w:lang w:val="uk-UA"/>
              </w:rPr>
              <w:t>0,</w:t>
            </w:r>
            <w:r>
              <w:rPr>
                <w:color w:val="000000"/>
                <w:sz w:val="20"/>
                <w:szCs w:val="20"/>
                <w:lang w:val="uk-UA"/>
              </w:rPr>
              <w:t>125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A0E86">
              <w:rPr>
                <w:color w:val="000000"/>
                <w:sz w:val="20"/>
                <w:szCs w:val="20"/>
                <w:lang w:val="uk-UA"/>
              </w:rPr>
              <w:t>(5)</w:t>
            </w:r>
          </w:p>
        </w:tc>
      </w:tr>
      <w:tr w:rsidR="00394AFB" w:rsidRPr="0062614E">
        <w:trPr>
          <w:trHeight w:val="25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121A53" w:rsidRDefault="00394AFB" w:rsidP="009912B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rPr>
                <w:color w:val="9BBB59"/>
                <w:sz w:val="20"/>
                <w:szCs w:val="20"/>
                <w:lang w:val="uk-UA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DE1E23" w:rsidRDefault="00394AFB" w:rsidP="009912B4">
            <w:pPr>
              <w:rPr>
                <w:color w:val="9BBB59"/>
                <w:sz w:val="20"/>
                <w:szCs w:val="20"/>
                <w:lang w:val="uk-UA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A0E86">
              <w:rPr>
                <w:color w:val="000000"/>
                <w:sz w:val="20"/>
                <w:szCs w:val="20"/>
                <w:lang w:val="uk-UA"/>
              </w:rPr>
              <w:t>млн. грн.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BA0E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A0E86">
              <w:rPr>
                <w:color w:val="000000"/>
                <w:sz w:val="20"/>
                <w:szCs w:val="20"/>
                <w:lang w:val="uk-UA"/>
              </w:rPr>
              <w:t>0,</w:t>
            </w:r>
            <w:r>
              <w:rPr>
                <w:color w:val="000000"/>
                <w:sz w:val="20"/>
                <w:szCs w:val="20"/>
                <w:lang w:val="uk-UA"/>
              </w:rPr>
              <w:t>125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A0E86">
              <w:rPr>
                <w:color w:val="000000"/>
                <w:sz w:val="20"/>
                <w:szCs w:val="20"/>
                <w:lang w:val="uk-UA"/>
              </w:rPr>
              <w:t>(5)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BA0E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10,5</w:t>
            </w:r>
          </w:p>
        </w:tc>
        <w:tc>
          <w:tcPr>
            <w:tcW w:w="10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4AFB" w:rsidRPr="00BA0E86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4AFB" w:rsidRPr="00BA0E86" w:rsidRDefault="00394AFB" w:rsidP="00BA0E8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A0E86">
              <w:rPr>
                <w:color w:val="000000"/>
                <w:sz w:val="20"/>
                <w:szCs w:val="20"/>
                <w:lang w:val="uk-UA"/>
              </w:rPr>
              <w:t>0,</w:t>
            </w:r>
            <w:r>
              <w:rPr>
                <w:color w:val="000000"/>
                <w:sz w:val="20"/>
                <w:szCs w:val="20"/>
                <w:lang w:val="uk-UA"/>
              </w:rPr>
              <w:t>125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AFB" w:rsidRPr="00BA0E86" w:rsidRDefault="00394AFB" w:rsidP="009912B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A0E86">
              <w:rPr>
                <w:color w:val="000000"/>
                <w:sz w:val="20"/>
                <w:szCs w:val="20"/>
                <w:lang w:val="uk-UA"/>
              </w:rPr>
              <w:t>заг.</w:t>
            </w:r>
          </w:p>
        </w:tc>
      </w:tr>
      <w:tr w:rsidR="00394AFB" w:rsidRPr="00DB05D3">
        <w:trPr>
          <w:trHeight w:val="172"/>
        </w:trPr>
        <w:tc>
          <w:tcPr>
            <w:tcW w:w="16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FB" w:rsidRDefault="00394AFB" w:rsidP="009912B4">
            <w:pPr>
              <w:rPr>
                <w:sz w:val="20"/>
                <w:szCs w:val="20"/>
                <w:lang w:val="uk-UA"/>
              </w:rPr>
            </w:pPr>
          </w:p>
          <w:p w:rsidR="00394AFB" w:rsidRPr="000C0597" w:rsidRDefault="00394AFB" w:rsidP="009912B4">
            <w:pPr>
              <w:rPr>
                <w:sz w:val="20"/>
                <w:szCs w:val="20"/>
                <w:lang w:val="uk-UA"/>
              </w:rPr>
            </w:pPr>
            <w:r w:rsidRPr="000C0597">
              <w:rPr>
                <w:sz w:val="20"/>
                <w:szCs w:val="20"/>
                <w:lang w:val="uk-UA"/>
              </w:rPr>
              <w:t>Індекси фінансування: (1) – власні кошти; (2) – субвенції  з держбюджету; (3) – кредити, гранти, позики; (4) – держбюджет; (5) – місцевий бюджет; (6) – інші кошти; (7) – обл.. бюджет</w:t>
            </w:r>
          </w:p>
        </w:tc>
      </w:tr>
    </w:tbl>
    <w:p w:rsidR="00394AFB" w:rsidRDefault="00394AFB" w:rsidP="00580DA3">
      <w:pPr>
        <w:spacing w:after="120"/>
        <w:ind w:firstLine="709"/>
        <w:jc w:val="center"/>
        <w:rPr>
          <w:b/>
          <w:bCs/>
          <w:lang w:val="uk-UA"/>
        </w:rPr>
      </w:pPr>
    </w:p>
    <w:p w:rsidR="00394AFB" w:rsidRDefault="00394AFB" w:rsidP="00580DA3">
      <w:pPr>
        <w:spacing w:after="120"/>
        <w:ind w:firstLine="709"/>
        <w:jc w:val="center"/>
        <w:rPr>
          <w:b/>
          <w:bCs/>
          <w:lang w:val="uk-UA"/>
        </w:rPr>
      </w:pPr>
    </w:p>
    <w:p w:rsidR="00394AFB" w:rsidRDefault="00394AFB" w:rsidP="00580DA3">
      <w:pPr>
        <w:spacing w:after="120"/>
        <w:ind w:firstLine="709"/>
        <w:jc w:val="center"/>
        <w:rPr>
          <w:b/>
          <w:bCs/>
          <w:lang w:val="uk-UA"/>
        </w:rPr>
      </w:pPr>
    </w:p>
    <w:p w:rsidR="00394AFB" w:rsidRDefault="00394AFB" w:rsidP="00580DA3">
      <w:pPr>
        <w:spacing w:after="120"/>
        <w:ind w:firstLine="709"/>
        <w:jc w:val="center"/>
        <w:rPr>
          <w:b/>
          <w:bCs/>
          <w:lang w:val="uk-UA"/>
        </w:rPr>
      </w:pPr>
    </w:p>
    <w:p w:rsidR="00394AFB" w:rsidRPr="0062614E" w:rsidRDefault="00394AFB" w:rsidP="00580DA3">
      <w:pPr>
        <w:spacing w:after="120"/>
        <w:ind w:firstLine="709"/>
        <w:jc w:val="center"/>
        <w:rPr>
          <w:lang w:val="uk-UA"/>
        </w:rPr>
      </w:pPr>
      <w:r w:rsidRPr="0062614E">
        <w:rPr>
          <w:b/>
          <w:bCs/>
          <w:lang w:val="uk-UA"/>
        </w:rPr>
        <w:t>Секретар ради</w:t>
      </w:r>
      <w:r w:rsidRPr="0062614E">
        <w:rPr>
          <w:b/>
          <w:bCs/>
          <w:lang w:val="uk-UA"/>
        </w:rPr>
        <w:tab/>
      </w:r>
      <w:r w:rsidRPr="0062614E">
        <w:rPr>
          <w:b/>
          <w:bCs/>
          <w:lang w:val="uk-UA"/>
        </w:rPr>
        <w:tab/>
      </w:r>
      <w:r w:rsidRPr="0062614E">
        <w:rPr>
          <w:b/>
          <w:bCs/>
          <w:lang w:val="uk-UA"/>
        </w:rPr>
        <w:tab/>
      </w:r>
      <w:r w:rsidRPr="0062614E">
        <w:rPr>
          <w:b/>
          <w:bCs/>
          <w:lang w:val="uk-UA"/>
        </w:rPr>
        <w:tab/>
      </w:r>
      <w:r w:rsidRPr="0062614E">
        <w:rPr>
          <w:b/>
          <w:bCs/>
          <w:lang w:val="uk-UA"/>
        </w:rPr>
        <w:tab/>
      </w:r>
      <w:r w:rsidRPr="0062614E">
        <w:rPr>
          <w:b/>
          <w:bCs/>
          <w:lang w:val="uk-UA"/>
        </w:rPr>
        <w:tab/>
      </w:r>
      <w:r w:rsidRPr="0062614E">
        <w:rPr>
          <w:b/>
          <w:bCs/>
          <w:lang w:val="uk-UA"/>
        </w:rPr>
        <w:tab/>
      </w:r>
      <w:r w:rsidRPr="0062614E">
        <w:rPr>
          <w:b/>
          <w:bCs/>
          <w:lang w:val="uk-UA"/>
        </w:rPr>
        <w:tab/>
      </w:r>
      <w:r w:rsidRPr="0062614E">
        <w:rPr>
          <w:b/>
          <w:bCs/>
          <w:lang w:val="uk-UA"/>
        </w:rPr>
        <w:tab/>
      </w:r>
      <w:r w:rsidRPr="0062614E">
        <w:rPr>
          <w:b/>
          <w:bCs/>
          <w:lang w:val="uk-UA"/>
        </w:rPr>
        <w:tab/>
      </w:r>
      <w:r w:rsidRPr="0062614E">
        <w:rPr>
          <w:b/>
          <w:bCs/>
          <w:lang w:val="uk-UA"/>
        </w:rPr>
        <w:tab/>
        <w:t>А.А.Гавриленко</w:t>
      </w:r>
    </w:p>
    <w:p w:rsidR="00394AFB" w:rsidRDefault="00394AFB"/>
    <w:sectPr w:rsidR="00394AFB" w:rsidSect="00FF6C05">
      <w:pgSz w:w="16838" w:h="11906" w:orient="landscape"/>
      <w:pgMar w:top="851" w:right="567" w:bottom="567" w:left="41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AFB" w:rsidRDefault="00394AFB" w:rsidP="0083009D">
      <w:r>
        <w:separator/>
      </w:r>
    </w:p>
  </w:endnote>
  <w:endnote w:type="continuationSeparator" w:id="0">
    <w:p w:rsidR="00394AFB" w:rsidRDefault="00394AFB" w:rsidP="00830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AFB" w:rsidRDefault="00394AFB" w:rsidP="0083009D">
      <w:r>
        <w:separator/>
      </w:r>
    </w:p>
  </w:footnote>
  <w:footnote w:type="continuationSeparator" w:id="0">
    <w:p w:rsidR="00394AFB" w:rsidRDefault="00394AFB" w:rsidP="008300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226"/>
    <w:multiLevelType w:val="hybridMultilevel"/>
    <w:tmpl w:val="D054B2CA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02225C"/>
    <w:multiLevelType w:val="hybridMultilevel"/>
    <w:tmpl w:val="D8E667E4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26129"/>
    <w:multiLevelType w:val="hybridMultilevel"/>
    <w:tmpl w:val="40C2DCAA"/>
    <w:lvl w:ilvl="0" w:tplc="AABC79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D73A7"/>
    <w:multiLevelType w:val="hybridMultilevel"/>
    <w:tmpl w:val="4A0078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E6F6FF9"/>
    <w:multiLevelType w:val="hybridMultilevel"/>
    <w:tmpl w:val="B0BA63E4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0D1F73"/>
    <w:multiLevelType w:val="hybridMultilevel"/>
    <w:tmpl w:val="7674D516"/>
    <w:lvl w:ilvl="0" w:tplc="AABC79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A5074D"/>
    <w:multiLevelType w:val="hybridMultilevel"/>
    <w:tmpl w:val="65ACF01A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1CCF7686"/>
    <w:multiLevelType w:val="hybridMultilevel"/>
    <w:tmpl w:val="843097C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nsid w:val="219A55F4"/>
    <w:multiLevelType w:val="hybridMultilevel"/>
    <w:tmpl w:val="635C1F6A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BA0EA8"/>
    <w:multiLevelType w:val="hybridMultilevel"/>
    <w:tmpl w:val="006201FC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582CE8"/>
    <w:multiLevelType w:val="hybridMultilevel"/>
    <w:tmpl w:val="FC480AD2"/>
    <w:lvl w:ilvl="0" w:tplc="F4AAC47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1">
    <w:nsid w:val="31CC2C88"/>
    <w:multiLevelType w:val="hybridMultilevel"/>
    <w:tmpl w:val="27C076F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8C6EB2"/>
    <w:multiLevelType w:val="hybridMultilevel"/>
    <w:tmpl w:val="FEC0D496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624F52"/>
    <w:multiLevelType w:val="multilevel"/>
    <w:tmpl w:val="D92E5502"/>
    <w:lvl w:ilvl="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4">
    <w:nsid w:val="378356A9"/>
    <w:multiLevelType w:val="hybridMultilevel"/>
    <w:tmpl w:val="AFC6D730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7E0625"/>
    <w:multiLevelType w:val="hybridMultilevel"/>
    <w:tmpl w:val="D038ABF6"/>
    <w:lvl w:ilvl="0" w:tplc="AABC79D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6">
    <w:nsid w:val="3A7F6C07"/>
    <w:multiLevelType w:val="hybridMultilevel"/>
    <w:tmpl w:val="1CBA9366"/>
    <w:lvl w:ilvl="0" w:tplc="AABC79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7">
    <w:nsid w:val="3D28611C"/>
    <w:multiLevelType w:val="hybridMultilevel"/>
    <w:tmpl w:val="780E3B16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E60CFD"/>
    <w:multiLevelType w:val="hybridMultilevel"/>
    <w:tmpl w:val="D49261E8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365F22"/>
    <w:multiLevelType w:val="hybridMultilevel"/>
    <w:tmpl w:val="D92E5502"/>
    <w:lvl w:ilvl="0" w:tplc="AABC79D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0">
    <w:nsid w:val="49F043D3"/>
    <w:multiLevelType w:val="hybridMultilevel"/>
    <w:tmpl w:val="90929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4C0C21"/>
    <w:multiLevelType w:val="hybridMultilevel"/>
    <w:tmpl w:val="F342D36C"/>
    <w:lvl w:ilvl="0" w:tplc="F4AAC476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352A53"/>
    <w:multiLevelType w:val="hybridMultilevel"/>
    <w:tmpl w:val="DE54FECA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EB6C9C"/>
    <w:multiLevelType w:val="hybridMultilevel"/>
    <w:tmpl w:val="B2BC7896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036AD7"/>
    <w:multiLevelType w:val="hybridMultilevel"/>
    <w:tmpl w:val="31BC8A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BD5EBF"/>
    <w:multiLevelType w:val="hybridMultilevel"/>
    <w:tmpl w:val="9A8A1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D208E5"/>
    <w:multiLevelType w:val="hybridMultilevel"/>
    <w:tmpl w:val="6374B3BA"/>
    <w:lvl w:ilvl="0" w:tplc="2F8C59B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7B608A44">
      <w:numFmt w:val="none"/>
      <w:lvlText w:val=""/>
      <w:lvlJc w:val="left"/>
      <w:pPr>
        <w:tabs>
          <w:tab w:val="num" w:pos="360"/>
        </w:tabs>
      </w:pPr>
    </w:lvl>
    <w:lvl w:ilvl="2" w:tplc="C79AEBB8">
      <w:numFmt w:val="none"/>
      <w:lvlText w:val=""/>
      <w:lvlJc w:val="left"/>
      <w:pPr>
        <w:tabs>
          <w:tab w:val="num" w:pos="360"/>
        </w:tabs>
      </w:pPr>
    </w:lvl>
    <w:lvl w:ilvl="3" w:tplc="AD400044">
      <w:numFmt w:val="none"/>
      <w:lvlText w:val=""/>
      <w:lvlJc w:val="left"/>
      <w:pPr>
        <w:tabs>
          <w:tab w:val="num" w:pos="360"/>
        </w:tabs>
      </w:pPr>
    </w:lvl>
    <w:lvl w:ilvl="4" w:tplc="7E5C1A20">
      <w:numFmt w:val="none"/>
      <w:lvlText w:val=""/>
      <w:lvlJc w:val="left"/>
      <w:pPr>
        <w:tabs>
          <w:tab w:val="num" w:pos="360"/>
        </w:tabs>
      </w:pPr>
    </w:lvl>
    <w:lvl w:ilvl="5" w:tplc="BD46CCA0">
      <w:numFmt w:val="none"/>
      <w:lvlText w:val=""/>
      <w:lvlJc w:val="left"/>
      <w:pPr>
        <w:tabs>
          <w:tab w:val="num" w:pos="360"/>
        </w:tabs>
      </w:pPr>
    </w:lvl>
    <w:lvl w:ilvl="6" w:tplc="BB2C32F0">
      <w:numFmt w:val="none"/>
      <w:lvlText w:val=""/>
      <w:lvlJc w:val="left"/>
      <w:pPr>
        <w:tabs>
          <w:tab w:val="num" w:pos="360"/>
        </w:tabs>
      </w:pPr>
    </w:lvl>
    <w:lvl w:ilvl="7" w:tplc="8F124C4E">
      <w:numFmt w:val="none"/>
      <w:lvlText w:val=""/>
      <w:lvlJc w:val="left"/>
      <w:pPr>
        <w:tabs>
          <w:tab w:val="num" w:pos="360"/>
        </w:tabs>
      </w:pPr>
    </w:lvl>
    <w:lvl w:ilvl="8" w:tplc="C366A87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1030C4A"/>
    <w:multiLevelType w:val="hybridMultilevel"/>
    <w:tmpl w:val="65BEC3EE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155248"/>
    <w:multiLevelType w:val="hybridMultilevel"/>
    <w:tmpl w:val="C7489584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A934CE"/>
    <w:multiLevelType w:val="hybridMultilevel"/>
    <w:tmpl w:val="F62A52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B4E555B"/>
    <w:multiLevelType w:val="hybridMultilevel"/>
    <w:tmpl w:val="B53A10AC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050718"/>
    <w:multiLevelType w:val="hybridMultilevel"/>
    <w:tmpl w:val="9594D7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C1206A"/>
    <w:multiLevelType w:val="multilevel"/>
    <w:tmpl w:val="7674D5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E23BB1"/>
    <w:multiLevelType w:val="hybridMultilevel"/>
    <w:tmpl w:val="68225A20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A432BA6"/>
    <w:multiLevelType w:val="hybridMultilevel"/>
    <w:tmpl w:val="D71AB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68310F"/>
    <w:multiLevelType w:val="hybridMultilevel"/>
    <w:tmpl w:val="6DA6055C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B013874"/>
    <w:multiLevelType w:val="hybridMultilevel"/>
    <w:tmpl w:val="E4E0FABA"/>
    <w:lvl w:ilvl="0" w:tplc="F4AAC47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C0A4FAE"/>
    <w:multiLevelType w:val="hybridMultilevel"/>
    <w:tmpl w:val="32B6F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9"/>
  </w:num>
  <w:num w:numId="5">
    <w:abstractNumId w:val="13"/>
  </w:num>
  <w:num w:numId="6">
    <w:abstractNumId w:val="16"/>
  </w:num>
  <w:num w:numId="7">
    <w:abstractNumId w:val="5"/>
  </w:num>
  <w:num w:numId="8">
    <w:abstractNumId w:val="32"/>
  </w:num>
  <w:num w:numId="9">
    <w:abstractNumId w:val="11"/>
  </w:num>
  <w:num w:numId="10">
    <w:abstractNumId w:val="31"/>
  </w:num>
  <w:num w:numId="11">
    <w:abstractNumId w:val="29"/>
  </w:num>
  <w:num w:numId="12">
    <w:abstractNumId w:val="6"/>
  </w:num>
  <w:num w:numId="13">
    <w:abstractNumId w:val="27"/>
  </w:num>
  <w:num w:numId="14">
    <w:abstractNumId w:val="30"/>
  </w:num>
  <w:num w:numId="15">
    <w:abstractNumId w:val="9"/>
  </w:num>
  <w:num w:numId="16">
    <w:abstractNumId w:val="12"/>
  </w:num>
  <w:num w:numId="17">
    <w:abstractNumId w:val="14"/>
  </w:num>
  <w:num w:numId="18">
    <w:abstractNumId w:val="28"/>
  </w:num>
  <w:num w:numId="19">
    <w:abstractNumId w:val="21"/>
  </w:num>
  <w:num w:numId="20">
    <w:abstractNumId w:val="18"/>
  </w:num>
  <w:num w:numId="21">
    <w:abstractNumId w:val="33"/>
  </w:num>
  <w:num w:numId="22">
    <w:abstractNumId w:val="22"/>
  </w:num>
  <w:num w:numId="23">
    <w:abstractNumId w:val="1"/>
  </w:num>
  <w:num w:numId="24">
    <w:abstractNumId w:val="35"/>
  </w:num>
  <w:num w:numId="25">
    <w:abstractNumId w:val="36"/>
  </w:num>
  <w:num w:numId="26">
    <w:abstractNumId w:val="8"/>
  </w:num>
  <w:num w:numId="27">
    <w:abstractNumId w:val="23"/>
  </w:num>
  <w:num w:numId="28">
    <w:abstractNumId w:val="4"/>
  </w:num>
  <w:num w:numId="29">
    <w:abstractNumId w:val="0"/>
  </w:num>
  <w:num w:numId="30">
    <w:abstractNumId w:val="24"/>
  </w:num>
  <w:num w:numId="31">
    <w:abstractNumId w:val="37"/>
  </w:num>
  <w:num w:numId="32">
    <w:abstractNumId w:val="25"/>
  </w:num>
  <w:num w:numId="33">
    <w:abstractNumId w:val="3"/>
  </w:num>
  <w:num w:numId="34">
    <w:abstractNumId w:val="20"/>
  </w:num>
  <w:num w:numId="35">
    <w:abstractNumId w:val="26"/>
  </w:num>
  <w:num w:numId="36">
    <w:abstractNumId w:val="10"/>
  </w:num>
  <w:num w:numId="37">
    <w:abstractNumId w:val="17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DA3"/>
    <w:rsid w:val="00037551"/>
    <w:rsid w:val="00090477"/>
    <w:rsid w:val="000C0597"/>
    <w:rsid w:val="000E57C5"/>
    <w:rsid w:val="00101862"/>
    <w:rsid w:val="00121A53"/>
    <w:rsid w:val="00154711"/>
    <w:rsid w:val="00173612"/>
    <w:rsid w:val="001D384C"/>
    <w:rsid w:val="001E13F9"/>
    <w:rsid w:val="002A07D2"/>
    <w:rsid w:val="002A67EE"/>
    <w:rsid w:val="00307AE1"/>
    <w:rsid w:val="00394AFB"/>
    <w:rsid w:val="004366B6"/>
    <w:rsid w:val="0043745C"/>
    <w:rsid w:val="0052307F"/>
    <w:rsid w:val="0052323C"/>
    <w:rsid w:val="0057353C"/>
    <w:rsid w:val="00580DA3"/>
    <w:rsid w:val="005A62C5"/>
    <w:rsid w:val="005B58D0"/>
    <w:rsid w:val="0062614E"/>
    <w:rsid w:val="006B5837"/>
    <w:rsid w:val="00750632"/>
    <w:rsid w:val="0077143A"/>
    <w:rsid w:val="0080142E"/>
    <w:rsid w:val="0083009D"/>
    <w:rsid w:val="00887E47"/>
    <w:rsid w:val="0093456B"/>
    <w:rsid w:val="009912B4"/>
    <w:rsid w:val="009B050C"/>
    <w:rsid w:val="009D7D14"/>
    <w:rsid w:val="009F29BF"/>
    <w:rsid w:val="009F3B24"/>
    <w:rsid w:val="00A233F4"/>
    <w:rsid w:val="00B549A1"/>
    <w:rsid w:val="00BA0E86"/>
    <w:rsid w:val="00BB19DB"/>
    <w:rsid w:val="00C11060"/>
    <w:rsid w:val="00C700D7"/>
    <w:rsid w:val="00CD106B"/>
    <w:rsid w:val="00DB05D3"/>
    <w:rsid w:val="00DB5DB7"/>
    <w:rsid w:val="00DE1E23"/>
    <w:rsid w:val="00F4647E"/>
    <w:rsid w:val="00FE36B2"/>
    <w:rsid w:val="00FF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DA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0DA3"/>
    <w:pPr>
      <w:keepNext/>
      <w:ind w:left="2832"/>
      <w:jc w:val="both"/>
      <w:outlineLvl w:val="0"/>
    </w:pPr>
    <w:rPr>
      <w:b/>
      <w:bCs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0DA3"/>
    <w:pPr>
      <w:keepNext/>
      <w:jc w:val="center"/>
      <w:outlineLvl w:val="2"/>
    </w:pPr>
    <w:rPr>
      <w:b/>
      <w:bCs/>
      <w:sz w:val="28"/>
      <w:szCs w:val="28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80DA3"/>
    <w:pPr>
      <w:keepNext/>
      <w:ind w:firstLine="708"/>
      <w:jc w:val="both"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0DA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80DA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80DA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580DA3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80DA3"/>
    <w:pPr>
      <w:jc w:val="both"/>
    </w:pPr>
    <w:rPr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80DA3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580D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0DA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580DA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580D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customStyle="1" w:styleId="FontStyle14">
    <w:name w:val="Font Style14"/>
    <w:basedOn w:val="DefaultParagraphFont"/>
    <w:uiPriority w:val="99"/>
    <w:rsid w:val="00580DA3"/>
    <w:rPr>
      <w:rFonts w:ascii="Times New Roman" w:hAnsi="Times New Roman" w:cs="Times New Roman"/>
      <w:sz w:val="24"/>
      <w:szCs w:val="24"/>
    </w:rPr>
  </w:style>
  <w:style w:type="paragraph" w:customStyle="1" w:styleId="1">
    <w:name w:val="Знак Знак1 Знак Знак Знак Знак Знак Знак Знак Знак Знак Знак"/>
    <w:basedOn w:val="Normal"/>
    <w:uiPriority w:val="99"/>
    <w:rsid w:val="00580DA3"/>
    <w:rPr>
      <w:sz w:val="20"/>
      <w:szCs w:val="20"/>
      <w:lang w:val="en-US" w:eastAsia="en-US"/>
    </w:rPr>
  </w:style>
  <w:style w:type="paragraph" w:customStyle="1" w:styleId="a">
    <w:name w:val="Знак"/>
    <w:basedOn w:val="Normal"/>
    <w:uiPriority w:val="99"/>
    <w:rsid w:val="00580DA3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580DA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80DA3"/>
  </w:style>
  <w:style w:type="paragraph" w:customStyle="1" w:styleId="10">
    <w:name w:val="Знак Знак Знак1 Знак Знак Знак Знак Знак Знак Знак"/>
    <w:basedOn w:val="Normal"/>
    <w:uiPriority w:val="99"/>
    <w:rsid w:val="00580DA3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580DA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80DA3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580D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80DA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580DA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0DA3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80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0DA3"/>
    <w:rPr>
      <w:rFonts w:ascii="Tahoma" w:hAnsi="Tahoma" w:cs="Tahoma"/>
      <w:sz w:val="16"/>
      <w:szCs w:val="16"/>
      <w:lang w:val="ru-RU" w:eastAsia="ru-RU"/>
    </w:rPr>
  </w:style>
  <w:style w:type="paragraph" w:styleId="NoSpacing">
    <w:name w:val="No Spacing"/>
    <w:uiPriority w:val="99"/>
    <w:qFormat/>
    <w:rsid w:val="00580DA3"/>
    <w:rPr>
      <w:rFonts w:cs="Calibri"/>
      <w:sz w:val="20"/>
      <w:szCs w:val="20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314</TotalTime>
  <Pages>2</Pages>
  <Words>2067</Words>
  <Characters>1179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userTBK2</dc:creator>
  <cp:keywords/>
  <dc:description/>
  <cp:lastModifiedBy>admin</cp:lastModifiedBy>
  <cp:revision>14</cp:revision>
  <cp:lastPrinted>2015-09-23T06:59:00Z</cp:lastPrinted>
  <dcterms:created xsi:type="dcterms:W3CDTF">2015-09-17T10:30:00Z</dcterms:created>
  <dcterms:modified xsi:type="dcterms:W3CDTF">2015-09-25T08:15:00Z</dcterms:modified>
</cp:coreProperties>
</file>