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7A4CFC">
      <w:pPr>
        <w:pStyle w:val="a6"/>
      </w:pPr>
      <w:r>
        <w:t xml:space="preserve">СЄВЄРОДОНЕЦЬКА МIСЬКА РАДА </w:t>
      </w:r>
    </w:p>
    <w:p w:rsidR="009017D9" w:rsidRDefault="009017D9" w:rsidP="007A4C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3C68C7" w:rsidP="007A4C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Сто п’ята</w:t>
      </w:r>
      <w:r w:rsidR="009017D9">
        <w:rPr>
          <w:b/>
          <w:bCs/>
          <w:sz w:val="28"/>
        </w:rPr>
        <w:t xml:space="preserve"> (чергова) </w:t>
      </w:r>
      <w:r w:rsidR="00272125">
        <w:rPr>
          <w:b/>
          <w:bCs/>
          <w:sz w:val="28"/>
        </w:rPr>
        <w:t>сесія</w:t>
      </w:r>
    </w:p>
    <w:p w:rsidR="00272125" w:rsidRDefault="00272125" w:rsidP="007A4CFC">
      <w:pPr>
        <w:jc w:val="center"/>
        <w:rPr>
          <w:b/>
          <w:bCs/>
          <w:sz w:val="28"/>
        </w:rPr>
      </w:pPr>
    </w:p>
    <w:p w:rsidR="009017D9" w:rsidRDefault="009017D9" w:rsidP="007A4CFC">
      <w:pPr>
        <w:pStyle w:val="1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383035">
        <w:rPr>
          <w:sz w:val="28"/>
          <w:lang w:val="uk-UA"/>
        </w:rPr>
        <w:t>4745</w:t>
      </w:r>
    </w:p>
    <w:p w:rsidR="009017D9" w:rsidRDefault="003C68C7" w:rsidP="007A4CFC">
      <w:pPr>
        <w:jc w:val="both"/>
        <w:rPr>
          <w:b/>
          <w:bCs/>
        </w:rPr>
      </w:pPr>
      <w:r>
        <w:rPr>
          <w:b/>
          <w:bCs/>
        </w:rPr>
        <w:t>24</w:t>
      </w:r>
      <w:r w:rsidR="009017D9">
        <w:rPr>
          <w:b/>
          <w:bCs/>
        </w:rPr>
        <w:t xml:space="preserve"> </w:t>
      </w:r>
      <w:r>
        <w:rPr>
          <w:b/>
          <w:bCs/>
        </w:rPr>
        <w:t>вересня</w:t>
      </w:r>
      <w:r w:rsidR="009017D9">
        <w:rPr>
          <w:b/>
          <w:bCs/>
        </w:rPr>
        <w:t xml:space="preserve"> 201</w:t>
      </w:r>
      <w:r w:rsidR="00B80AEF">
        <w:rPr>
          <w:b/>
          <w:bCs/>
        </w:rPr>
        <w:t>5</w:t>
      </w:r>
      <w:r>
        <w:rPr>
          <w:b/>
          <w:bCs/>
        </w:rPr>
        <w:t xml:space="preserve"> року</w:t>
      </w:r>
    </w:p>
    <w:p w:rsidR="009017D9" w:rsidRDefault="009017D9" w:rsidP="007A4CFC">
      <w:pPr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7A4CFC" w:rsidRDefault="007A4CFC" w:rsidP="007A4CFC">
      <w:pPr>
        <w:jc w:val="both"/>
        <w:rPr>
          <w:b/>
          <w:bCs/>
        </w:rPr>
      </w:pPr>
    </w:p>
    <w:p w:rsidR="00F0128B" w:rsidRDefault="00F0128B" w:rsidP="007A4CFC">
      <w:pPr>
        <w:ind w:right="5385"/>
        <w:jc w:val="both"/>
      </w:pPr>
      <w:r>
        <w:rPr>
          <w:bCs/>
        </w:rPr>
        <w:t xml:space="preserve">Про прийняття тролейбусів </w:t>
      </w:r>
      <w:r>
        <w:t xml:space="preserve">типу </w:t>
      </w:r>
      <w:proofErr w:type="spellStart"/>
      <w:r>
        <w:t>ЮМЗ</w:t>
      </w:r>
      <w:proofErr w:type="spellEnd"/>
      <w:r>
        <w:t xml:space="preserve"> Т-2</w:t>
      </w:r>
      <w:r w:rsidRPr="006D19DF">
        <w:rPr>
          <w:bCs/>
        </w:rPr>
        <w:t xml:space="preserve"> </w:t>
      </w:r>
      <w:r>
        <w:rPr>
          <w:bCs/>
        </w:rPr>
        <w:t>до сфери управління Сєвєродонецької міської ради</w:t>
      </w:r>
    </w:p>
    <w:p w:rsidR="00903C60" w:rsidRDefault="00903C60" w:rsidP="007A4CFC">
      <w:pPr>
        <w:tabs>
          <w:tab w:val="left" w:pos="4962"/>
        </w:tabs>
        <w:ind w:right="4818"/>
        <w:jc w:val="both"/>
      </w:pPr>
    </w:p>
    <w:p w:rsidR="009017D9" w:rsidRDefault="003B0CA1" w:rsidP="007A4CFC">
      <w:pPr>
        <w:pStyle w:val="a3"/>
        <w:ind w:firstLine="708"/>
      </w:pPr>
      <w:r w:rsidRPr="001C3DA4">
        <w:t xml:space="preserve">Керуючись </w:t>
      </w:r>
      <w:r>
        <w:t xml:space="preserve">ст.26, </w:t>
      </w:r>
      <w:r w:rsidRPr="001C3DA4">
        <w:t>60 Закону України «Про місцеве самоврядування в Україні»,</w:t>
      </w:r>
      <w:r>
        <w:t xml:space="preserve"> </w:t>
      </w:r>
      <w:r w:rsidR="00F0128B">
        <w:t xml:space="preserve">враховуючи рішення Сєвєродонецької міської ради </w:t>
      </w:r>
      <w:r w:rsidR="00B92FFC">
        <w:t>«</w:t>
      </w:r>
      <w:r w:rsidR="00B92FFC">
        <w:rPr>
          <w:bCs/>
        </w:rPr>
        <w:t xml:space="preserve">Про згоду на прийняття тролейбусів </w:t>
      </w:r>
      <w:r w:rsidR="00B92FFC">
        <w:t xml:space="preserve">типу </w:t>
      </w:r>
      <w:proofErr w:type="spellStart"/>
      <w:r w:rsidR="00B92FFC">
        <w:t>ЮМЗ</w:t>
      </w:r>
      <w:proofErr w:type="spellEnd"/>
      <w:r w:rsidR="00B92FFC">
        <w:t xml:space="preserve"> Т-2</w:t>
      </w:r>
      <w:r w:rsidR="00B92FFC" w:rsidRPr="006D19DF">
        <w:rPr>
          <w:bCs/>
        </w:rPr>
        <w:t xml:space="preserve"> </w:t>
      </w:r>
      <w:r w:rsidR="00B92FFC">
        <w:rPr>
          <w:bCs/>
        </w:rPr>
        <w:t>до сфери управління Сєвєродонецької міської ради»</w:t>
      </w:r>
      <w:r w:rsidR="00B92FFC">
        <w:t xml:space="preserve"> </w:t>
      </w:r>
      <w:r w:rsidR="00F0128B">
        <w:t>від 31.03.2015 року № 4464</w:t>
      </w:r>
      <w:r w:rsidR="00B92FFC">
        <w:t>,</w:t>
      </w:r>
      <w:r w:rsidR="00F0128B">
        <w:t xml:space="preserve"> </w:t>
      </w:r>
      <w:r>
        <w:t xml:space="preserve">рішення Київської міської ради </w:t>
      </w:r>
      <w:r w:rsidR="00B92FFC">
        <w:t xml:space="preserve">«Про передачу до сфери управління Сєвєродонецької міської ради майна, що належить до комунальної власності територіальної громади міста Києва» </w:t>
      </w:r>
      <w:r>
        <w:t xml:space="preserve">від 16.07.2015 року </w:t>
      </w:r>
      <w:r w:rsidR="00B92FFC">
        <w:t xml:space="preserve">№681/1545 </w:t>
      </w:r>
      <w:r>
        <w:t>та звернення Департаменту комунальної власності м. Києва від 25.08.2015 року №062/12/90-9441,</w:t>
      </w:r>
      <w:r w:rsidR="007505BA" w:rsidRPr="00CA7FD8">
        <w:t xml:space="preserve"> </w:t>
      </w:r>
      <w:r w:rsidR="009017D9">
        <w:t xml:space="preserve">Сєвєродонецька міська рада </w:t>
      </w:r>
    </w:p>
    <w:p w:rsidR="009017D9" w:rsidRDefault="009017D9" w:rsidP="007A4CFC">
      <w:pPr>
        <w:pStyle w:val="a3"/>
      </w:pPr>
    </w:p>
    <w:p w:rsidR="009017D9" w:rsidRDefault="009017D9" w:rsidP="007A4CFC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D210B1" w:rsidRDefault="00D210B1" w:rsidP="007A4CFC">
      <w:pPr>
        <w:ind w:firstLine="708"/>
        <w:jc w:val="both"/>
        <w:rPr>
          <w:b/>
          <w:bCs/>
        </w:rPr>
      </w:pPr>
    </w:p>
    <w:p w:rsidR="00B92FFC" w:rsidRDefault="003B0CA1" w:rsidP="007A4CFC">
      <w:pPr>
        <w:pStyle w:val="20"/>
        <w:tabs>
          <w:tab w:val="left" w:pos="993"/>
        </w:tabs>
        <w:ind w:firstLine="567"/>
      </w:pPr>
      <w:r>
        <w:rPr>
          <w:bCs/>
        </w:rPr>
        <w:t>1.</w:t>
      </w:r>
      <w:r>
        <w:rPr>
          <w:bCs/>
        </w:rPr>
        <w:tab/>
      </w:r>
      <w:r w:rsidR="00B92FFC">
        <w:rPr>
          <w:bCs/>
        </w:rPr>
        <w:t>Прийняти тролейбуси</w:t>
      </w:r>
      <w:r w:rsidR="00B92FFC" w:rsidRPr="00634DA6">
        <w:t xml:space="preserve"> </w:t>
      </w:r>
      <w:r w:rsidR="00B92FFC">
        <w:t xml:space="preserve">типу </w:t>
      </w:r>
      <w:proofErr w:type="spellStart"/>
      <w:r w:rsidR="00B92FFC">
        <w:t>ЮМЗ</w:t>
      </w:r>
      <w:proofErr w:type="spellEnd"/>
      <w:r w:rsidR="00B92FFC">
        <w:t xml:space="preserve"> Т-2, що знаходяться у комунальній власності територіальної громади м. Києва та перебувають на балансі тролейбусного ремонтно-експлуатаційного депо №3 комунального підприємства «</w:t>
      </w:r>
      <w:proofErr w:type="spellStart"/>
      <w:r w:rsidR="00B92FFC">
        <w:t>Київпастранс</w:t>
      </w:r>
      <w:proofErr w:type="spellEnd"/>
      <w:r w:rsidR="00B92FFC">
        <w:t xml:space="preserve">» до сфери управління Сєвєродонецької міської ради на баланс </w:t>
      </w:r>
      <w:proofErr w:type="spellStart"/>
      <w:r w:rsidR="00B92FFC">
        <w:t>КП</w:t>
      </w:r>
      <w:proofErr w:type="spellEnd"/>
      <w:r w:rsidR="00B92FFC">
        <w:t xml:space="preserve">  «Сєвєродонецьке тролейбусне управління», а саме:</w:t>
      </w:r>
    </w:p>
    <w:p w:rsidR="00B92FFC" w:rsidRDefault="00B92FFC" w:rsidP="007A4CFC">
      <w:pPr>
        <w:pStyle w:val="20"/>
        <w:tabs>
          <w:tab w:val="left" w:pos="993"/>
        </w:tabs>
        <w:ind w:firstLine="567"/>
      </w:pPr>
      <w:r>
        <w:t xml:space="preserve">- тролейбус </w:t>
      </w:r>
      <w:proofErr w:type="spellStart"/>
      <w:r>
        <w:t>ЮМЗ</w:t>
      </w:r>
      <w:proofErr w:type="spellEnd"/>
      <w:r>
        <w:t xml:space="preserve"> Т-2, інвентарний номер 524, заводський номер 233, 2000 року випуску; </w:t>
      </w:r>
    </w:p>
    <w:p w:rsidR="00B92FFC" w:rsidRDefault="00B92FFC" w:rsidP="007A4CFC">
      <w:pPr>
        <w:pStyle w:val="20"/>
        <w:tabs>
          <w:tab w:val="left" w:pos="993"/>
        </w:tabs>
        <w:ind w:firstLine="567"/>
      </w:pPr>
      <w:r>
        <w:t xml:space="preserve">- тролейбус </w:t>
      </w:r>
      <w:proofErr w:type="spellStart"/>
      <w:r>
        <w:t>ЮМЗ</w:t>
      </w:r>
      <w:proofErr w:type="spellEnd"/>
      <w:r>
        <w:t xml:space="preserve"> Т-2, інвентарний номер 527, заводський номер 237, 2001 року випуску.</w:t>
      </w:r>
    </w:p>
    <w:p w:rsidR="003834E2" w:rsidRPr="009379BB" w:rsidRDefault="00B92FFC" w:rsidP="007A4CFC">
      <w:pPr>
        <w:pStyle w:val="20"/>
        <w:tabs>
          <w:tab w:val="left" w:pos="993"/>
        </w:tabs>
        <w:ind w:firstLine="567"/>
        <w:rPr>
          <w:bCs/>
        </w:rPr>
      </w:pPr>
      <w:r>
        <w:t>2.</w:t>
      </w:r>
      <w:r>
        <w:tab/>
      </w:r>
      <w:r w:rsidR="00186453">
        <w:rPr>
          <w:bCs/>
        </w:rPr>
        <w:t>Доручити</w:t>
      </w:r>
      <w:r w:rsidR="003B0CA1">
        <w:rPr>
          <w:bCs/>
        </w:rPr>
        <w:t xml:space="preserve"> </w:t>
      </w:r>
      <w:r w:rsidR="00186453">
        <w:rPr>
          <w:bCs/>
        </w:rPr>
        <w:t>начальнику</w:t>
      </w:r>
      <w:r w:rsidR="003B0CA1">
        <w:rPr>
          <w:bCs/>
        </w:rPr>
        <w:t xml:space="preserve"> </w:t>
      </w:r>
      <w:r w:rsidR="00186453">
        <w:rPr>
          <w:bCs/>
        </w:rPr>
        <w:t xml:space="preserve">комунального підприємства </w:t>
      </w:r>
      <w:r w:rsidR="003B0CA1">
        <w:rPr>
          <w:bCs/>
        </w:rPr>
        <w:t xml:space="preserve">«Сєвєродонецьке тролейбусне управління» </w:t>
      </w:r>
      <w:r w:rsidR="00186453">
        <w:rPr>
          <w:bCs/>
        </w:rPr>
        <w:t xml:space="preserve">Бринзі Валерію Олександровичу </w:t>
      </w:r>
      <w:r w:rsidR="003B0CA1">
        <w:rPr>
          <w:bCs/>
        </w:rPr>
        <w:t xml:space="preserve">підписати акти прийняття-передачі </w:t>
      </w:r>
      <w:r>
        <w:rPr>
          <w:bCs/>
        </w:rPr>
        <w:t xml:space="preserve">зазначених тролейбусів </w:t>
      </w:r>
      <w:r w:rsidR="007A4CFC">
        <w:rPr>
          <w:bCs/>
        </w:rPr>
        <w:t>з балансу</w:t>
      </w:r>
      <w:r>
        <w:rPr>
          <w:bCs/>
        </w:rPr>
        <w:t xml:space="preserve"> </w:t>
      </w:r>
      <w:r w:rsidR="007A4CFC">
        <w:t>Т</w:t>
      </w:r>
      <w:r>
        <w:t>ролейбусного ремонтно-експлуатаційного депо №3 комунального підприємства «</w:t>
      </w:r>
      <w:proofErr w:type="spellStart"/>
      <w:r>
        <w:t>Київпастранс</w:t>
      </w:r>
      <w:proofErr w:type="spellEnd"/>
      <w:r>
        <w:t>»</w:t>
      </w:r>
      <w:r w:rsidR="007A4CFC">
        <w:t xml:space="preserve"> на баланс </w:t>
      </w:r>
      <w:proofErr w:type="spellStart"/>
      <w:r w:rsidR="007A4CFC">
        <w:t>КП</w:t>
      </w:r>
      <w:proofErr w:type="spellEnd"/>
      <w:r w:rsidR="007A4CFC">
        <w:t xml:space="preserve">  «Сєвєродонецьке тролейбусне управління»</w:t>
      </w:r>
      <w:r w:rsidR="00186453">
        <w:t>.</w:t>
      </w:r>
    </w:p>
    <w:p w:rsidR="009017D9" w:rsidRDefault="009017D9" w:rsidP="007A4CFC">
      <w:pPr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ind w:left="0" w:firstLine="567"/>
        <w:jc w:val="both"/>
      </w:pPr>
      <w:r>
        <w:t>Дане рішення підлягає оприлюдненню.</w:t>
      </w:r>
    </w:p>
    <w:p w:rsidR="009017D9" w:rsidRDefault="009017D9" w:rsidP="007A4CFC">
      <w:pPr>
        <w:pStyle w:val="20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ind w:left="0" w:firstLine="567"/>
        <w:rPr>
          <w:b/>
        </w:rPr>
      </w:pP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3F27D9" w:rsidRDefault="003F27D9" w:rsidP="007A4CFC">
      <w:pPr>
        <w:pStyle w:val="20"/>
        <w:ind w:firstLine="0"/>
        <w:rPr>
          <w:b/>
        </w:rPr>
      </w:pPr>
    </w:p>
    <w:p w:rsidR="00383035" w:rsidRDefault="00383035" w:rsidP="007A4CFC">
      <w:pPr>
        <w:pStyle w:val="20"/>
        <w:ind w:firstLine="0"/>
        <w:rPr>
          <w:b/>
        </w:rPr>
      </w:pPr>
    </w:p>
    <w:p w:rsidR="009017D9" w:rsidRDefault="003F27D9" w:rsidP="007A4CFC">
      <w:pPr>
        <w:pStyle w:val="20"/>
        <w:ind w:firstLine="0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17D9">
        <w:rPr>
          <w:b/>
        </w:rPr>
        <w:t>В.В. Казаков</w:t>
      </w:r>
    </w:p>
    <w:p w:rsidR="003F27D9" w:rsidRDefault="003F27D9" w:rsidP="007A4CFC">
      <w:pPr>
        <w:jc w:val="both"/>
        <w:rPr>
          <w:b/>
          <w:bCs/>
        </w:rPr>
      </w:pPr>
    </w:p>
    <w:sectPr w:rsidR="003F27D9" w:rsidSect="00E73D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2E67E9"/>
    <w:multiLevelType w:val="hybridMultilevel"/>
    <w:tmpl w:val="54D2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C6D99"/>
    <w:multiLevelType w:val="hybridMultilevel"/>
    <w:tmpl w:val="13FAA9C8"/>
    <w:lvl w:ilvl="0" w:tplc="0B98312E">
      <w:start w:val="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F3195C"/>
    <w:multiLevelType w:val="multilevel"/>
    <w:tmpl w:val="28F6D6CE"/>
    <w:lvl w:ilvl="0">
      <w:start w:val="3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2E98"/>
    <w:rsid w:val="000139BE"/>
    <w:rsid w:val="00017455"/>
    <w:rsid w:val="0002349C"/>
    <w:rsid w:val="000325B3"/>
    <w:rsid w:val="00043025"/>
    <w:rsid w:val="00043FEC"/>
    <w:rsid w:val="00064E8F"/>
    <w:rsid w:val="00082457"/>
    <w:rsid w:val="000A59AD"/>
    <w:rsid w:val="000B0686"/>
    <w:rsid w:val="000B09B5"/>
    <w:rsid w:val="000B590F"/>
    <w:rsid w:val="000C51F5"/>
    <w:rsid w:val="000D3F09"/>
    <w:rsid w:val="00110D5E"/>
    <w:rsid w:val="0011136D"/>
    <w:rsid w:val="001216D1"/>
    <w:rsid w:val="001375E7"/>
    <w:rsid w:val="001447E5"/>
    <w:rsid w:val="0014567B"/>
    <w:rsid w:val="0016139A"/>
    <w:rsid w:val="00163D88"/>
    <w:rsid w:val="00165FA6"/>
    <w:rsid w:val="00172E1D"/>
    <w:rsid w:val="00183A86"/>
    <w:rsid w:val="00184825"/>
    <w:rsid w:val="00186453"/>
    <w:rsid w:val="001872AA"/>
    <w:rsid w:val="00193B46"/>
    <w:rsid w:val="001A2AC2"/>
    <w:rsid w:val="001A31D1"/>
    <w:rsid w:val="001A45EE"/>
    <w:rsid w:val="001A6EB2"/>
    <w:rsid w:val="001A7845"/>
    <w:rsid w:val="001B2EE1"/>
    <w:rsid w:val="001B620B"/>
    <w:rsid w:val="001C1A62"/>
    <w:rsid w:val="001C7B41"/>
    <w:rsid w:val="001D1A9C"/>
    <w:rsid w:val="001F5202"/>
    <w:rsid w:val="0020184A"/>
    <w:rsid w:val="002020D0"/>
    <w:rsid w:val="00204BA8"/>
    <w:rsid w:val="00212229"/>
    <w:rsid w:val="002205AC"/>
    <w:rsid w:val="00220C81"/>
    <w:rsid w:val="00222281"/>
    <w:rsid w:val="00223FCD"/>
    <w:rsid w:val="00224337"/>
    <w:rsid w:val="00230A14"/>
    <w:rsid w:val="00234EEF"/>
    <w:rsid w:val="00252105"/>
    <w:rsid w:val="002710D7"/>
    <w:rsid w:val="00272125"/>
    <w:rsid w:val="0027290A"/>
    <w:rsid w:val="00281348"/>
    <w:rsid w:val="00285A0E"/>
    <w:rsid w:val="0029181F"/>
    <w:rsid w:val="002B1737"/>
    <w:rsid w:val="002C0955"/>
    <w:rsid w:val="002C2286"/>
    <w:rsid w:val="002D2F81"/>
    <w:rsid w:val="002E0BC5"/>
    <w:rsid w:val="002E13BA"/>
    <w:rsid w:val="00304779"/>
    <w:rsid w:val="00323949"/>
    <w:rsid w:val="00325B19"/>
    <w:rsid w:val="00332546"/>
    <w:rsid w:val="003371AA"/>
    <w:rsid w:val="0034782C"/>
    <w:rsid w:val="00354190"/>
    <w:rsid w:val="00364B5B"/>
    <w:rsid w:val="003755DB"/>
    <w:rsid w:val="0037660B"/>
    <w:rsid w:val="00380D0C"/>
    <w:rsid w:val="00383035"/>
    <w:rsid w:val="003834E2"/>
    <w:rsid w:val="003A1754"/>
    <w:rsid w:val="003A2323"/>
    <w:rsid w:val="003B0CA1"/>
    <w:rsid w:val="003B3225"/>
    <w:rsid w:val="003B6B4B"/>
    <w:rsid w:val="003C68C7"/>
    <w:rsid w:val="003E577D"/>
    <w:rsid w:val="003F27D9"/>
    <w:rsid w:val="00405338"/>
    <w:rsid w:val="00405507"/>
    <w:rsid w:val="004127FA"/>
    <w:rsid w:val="00423816"/>
    <w:rsid w:val="00432D0E"/>
    <w:rsid w:val="00443AE9"/>
    <w:rsid w:val="00450C20"/>
    <w:rsid w:val="00462FCE"/>
    <w:rsid w:val="00474D04"/>
    <w:rsid w:val="0047616A"/>
    <w:rsid w:val="00496465"/>
    <w:rsid w:val="004A5B3F"/>
    <w:rsid w:val="004B258A"/>
    <w:rsid w:val="004C0A7B"/>
    <w:rsid w:val="004C7B5F"/>
    <w:rsid w:val="004E26D2"/>
    <w:rsid w:val="005061CD"/>
    <w:rsid w:val="00525EA1"/>
    <w:rsid w:val="00527406"/>
    <w:rsid w:val="00541EF1"/>
    <w:rsid w:val="00545066"/>
    <w:rsid w:val="00554CA6"/>
    <w:rsid w:val="00560376"/>
    <w:rsid w:val="00570F43"/>
    <w:rsid w:val="00571E27"/>
    <w:rsid w:val="00574B5F"/>
    <w:rsid w:val="00575DE6"/>
    <w:rsid w:val="005872C1"/>
    <w:rsid w:val="00596956"/>
    <w:rsid w:val="005C0F98"/>
    <w:rsid w:val="005C108F"/>
    <w:rsid w:val="005C47DF"/>
    <w:rsid w:val="005D3DF7"/>
    <w:rsid w:val="00601397"/>
    <w:rsid w:val="00617EF1"/>
    <w:rsid w:val="0062259E"/>
    <w:rsid w:val="00625E82"/>
    <w:rsid w:val="0063727B"/>
    <w:rsid w:val="00637765"/>
    <w:rsid w:val="006412AC"/>
    <w:rsid w:val="006503C9"/>
    <w:rsid w:val="0065459F"/>
    <w:rsid w:val="00663500"/>
    <w:rsid w:val="00666722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D55D4"/>
    <w:rsid w:val="006F27BC"/>
    <w:rsid w:val="00701A33"/>
    <w:rsid w:val="007027E0"/>
    <w:rsid w:val="00716B30"/>
    <w:rsid w:val="007505BA"/>
    <w:rsid w:val="007546B4"/>
    <w:rsid w:val="007552E9"/>
    <w:rsid w:val="007576D7"/>
    <w:rsid w:val="007626E4"/>
    <w:rsid w:val="00765E94"/>
    <w:rsid w:val="00772920"/>
    <w:rsid w:val="0077333F"/>
    <w:rsid w:val="0077661D"/>
    <w:rsid w:val="00781601"/>
    <w:rsid w:val="0078383E"/>
    <w:rsid w:val="007A4CFC"/>
    <w:rsid w:val="007A6145"/>
    <w:rsid w:val="007B3C68"/>
    <w:rsid w:val="007B5A8B"/>
    <w:rsid w:val="007C3F58"/>
    <w:rsid w:val="007D1A6E"/>
    <w:rsid w:val="007D1C07"/>
    <w:rsid w:val="007D21E0"/>
    <w:rsid w:val="007D68E3"/>
    <w:rsid w:val="007E35EB"/>
    <w:rsid w:val="007E37B6"/>
    <w:rsid w:val="007E5597"/>
    <w:rsid w:val="007F3053"/>
    <w:rsid w:val="008070C4"/>
    <w:rsid w:val="00824917"/>
    <w:rsid w:val="00826089"/>
    <w:rsid w:val="008311F6"/>
    <w:rsid w:val="0084010F"/>
    <w:rsid w:val="0085501F"/>
    <w:rsid w:val="008577F5"/>
    <w:rsid w:val="00864722"/>
    <w:rsid w:val="00867C5A"/>
    <w:rsid w:val="008735B5"/>
    <w:rsid w:val="00877BC5"/>
    <w:rsid w:val="008802A5"/>
    <w:rsid w:val="008969C8"/>
    <w:rsid w:val="008A04F1"/>
    <w:rsid w:val="008C5CBD"/>
    <w:rsid w:val="008D324D"/>
    <w:rsid w:val="008E2D32"/>
    <w:rsid w:val="008F129A"/>
    <w:rsid w:val="009017D9"/>
    <w:rsid w:val="00903C60"/>
    <w:rsid w:val="0091426E"/>
    <w:rsid w:val="00915C5A"/>
    <w:rsid w:val="00921ED4"/>
    <w:rsid w:val="00932B87"/>
    <w:rsid w:val="009379BB"/>
    <w:rsid w:val="009466D3"/>
    <w:rsid w:val="00965EB2"/>
    <w:rsid w:val="0098199B"/>
    <w:rsid w:val="0098320C"/>
    <w:rsid w:val="00984D36"/>
    <w:rsid w:val="00985103"/>
    <w:rsid w:val="009A4D3E"/>
    <w:rsid w:val="009A7B8D"/>
    <w:rsid w:val="009B34FB"/>
    <w:rsid w:val="009C0DCE"/>
    <w:rsid w:val="009C0F0F"/>
    <w:rsid w:val="009C6DC8"/>
    <w:rsid w:val="009C6E9F"/>
    <w:rsid w:val="009D2CE9"/>
    <w:rsid w:val="009E11FD"/>
    <w:rsid w:val="009E2871"/>
    <w:rsid w:val="009E54B8"/>
    <w:rsid w:val="009F645C"/>
    <w:rsid w:val="009F7AE4"/>
    <w:rsid w:val="00A2484E"/>
    <w:rsid w:val="00A40058"/>
    <w:rsid w:val="00A473B1"/>
    <w:rsid w:val="00A52EC6"/>
    <w:rsid w:val="00A53182"/>
    <w:rsid w:val="00A54F86"/>
    <w:rsid w:val="00A627E7"/>
    <w:rsid w:val="00A67B6D"/>
    <w:rsid w:val="00A85E6C"/>
    <w:rsid w:val="00A92074"/>
    <w:rsid w:val="00A943F5"/>
    <w:rsid w:val="00AA50FF"/>
    <w:rsid w:val="00AA74E0"/>
    <w:rsid w:val="00AB748D"/>
    <w:rsid w:val="00AC372E"/>
    <w:rsid w:val="00AC7C0C"/>
    <w:rsid w:val="00AD0CBE"/>
    <w:rsid w:val="00AD4D00"/>
    <w:rsid w:val="00AE11A9"/>
    <w:rsid w:val="00B05168"/>
    <w:rsid w:val="00B06AA6"/>
    <w:rsid w:val="00B13DAC"/>
    <w:rsid w:val="00B32020"/>
    <w:rsid w:val="00B533DA"/>
    <w:rsid w:val="00B67D93"/>
    <w:rsid w:val="00B731D3"/>
    <w:rsid w:val="00B73FA2"/>
    <w:rsid w:val="00B777D2"/>
    <w:rsid w:val="00B80AEF"/>
    <w:rsid w:val="00B87A06"/>
    <w:rsid w:val="00B90D65"/>
    <w:rsid w:val="00B916F4"/>
    <w:rsid w:val="00B92FFC"/>
    <w:rsid w:val="00B93DE5"/>
    <w:rsid w:val="00BA0D96"/>
    <w:rsid w:val="00BB458E"/>
    <w:rsid w:val="00BD74C1"/>
    <w:rsid w:val="00BE2749"/>
    <w:rsid w:val="00BE5434"/>
    <w:rsid w:val="00BF4884"/>
    <w:rsid w:val="00C02CA1"/>
    <w:rsid w:val="00C0358E"/>
    <w:rsid w:val="00C03AF6"/>
    <w:rsid w:val="00C17021"/>
    <w:rsid w:val="00C22A81"/>
    <w:rsid w:val="00C24230"/>
    <w:rsid w:val="00C34040"/>
    <w:rsid w:val="00C41BF0"/>
    <w:rsid w:val="00C512C5"/>
    <w:rsid w:val="00C57EC4"/>
    <w:rsid w:val="00C67F8E"/>
    <w:rsid w:val="00C70AE2"/>
    <w:rsid w:val="00C74F0A"/>
    <w:rsid w:val="00C93759"/>
    <w:rsid w:val="00C9659F"/>
    <w:rsid w:val="00CA252E"/>
    <w:rsid w:val="00CA6E2B"/>
    <w:rsid w:val="00CA756A"/>
    <w:rsid w:val="00CA7FD8"/>
    <w:rsid w:val="00CB2158"/>
    <w:rsid w:val="00CB25D8"/>
    <w:rsid w:val="00CB3407"/>
    <w:rsid w:val="00CB761A"/>
    <w:rsid w:val="00CC2360"/>
    <w:rsid w:val="00CE00F2"/>
    <w:rsid w:val="00CE4F48"/>
    <w:rsid w:val="00CE6D34"/>
    <w:rsid w:val="00CF22AD"/>
    <w:rsid w:val="00CF264B"/>
    <w:rsid w:val="00CF3FBC"/>
    <w:rsid w:val="00CF41E2"/>
    <w:rsid w:val="00D0293B"/>
    <w:rsid w:val="00D07F4B"/>
    <w:rsid w:val="00D210B1"/>
    <w:rsid w:val="00D210EF"/>
    <w:rsid w:val="00D343CC"/>
    <w:rsid w:val="00D40939"/>
    <w:rsid w:val="00D663FA"/>
    <w:rsid w:val="00D75AEE"/>
    <w:rsid w:val="00D84B6E"/>
    <w:rsid w:val="00D96043"/>
    <w:rsid w:val="00D96A93"/>
    <w:rsid w:val="00DB15C1"/>
    <w:rsid w:val="00DB3F18"/>
    <w:rsid w:val="00DB4434"/>
    <w:rsid w:val="00DC7D27"/>
    <w:rsid w:val="00DD470A"/>
    <w:rsid w:val="00DE022B"/>
    <w:rsid w:val="00DF707F"/>
    <w:rsid w:val="00E20240"/>
    <w:rsid w:val="00E20B06"/>
    <w:rsid w:val="00E30A78"/>
    <w:rsid w:val="00E4443D"/>
    <w:rsid w:val="00E6456A"/>
    <w:rsid w:val="00E73D62"/>
    <w:rsid w:val="00E73F1C"/>
    <w:rsid w:val="00E836F3"/>
    <w:rsid w:val="00E86134"/>
    <w:rsid w:val="00E91BCD"/>
    <w:rsid w:val="00E93C34"/>
    <w:rsid w:val="00EC29CD"/>
    <w:rsid w:val="00EC2D29"/>
    <w:rsid w:val="00EF0577"/>
    <w:rsid w:val="00EF57CE"/>
    <w:rsid w:val="00F0128B"/>
    <w:rsid w:val="00F05D24"/>
    <w:rsid w:val="00F2221C"/>
    <w:rsid w:val="00F25EBC"/>
    <w:rsid w:val="00F27EFC"/>
    <w:rsid w:val="00F3273D"/>
    <w:rsid w:val="00F327EE"/>
    <w:rsid w:val="00F33338"/>
    <w:rsid w:val="00F40E6B"/>
    <w:rsid w:val="00F421E5"/>
    <w:rsid w:val="00F615FC"/>
    <w:rsid w:val="00F63DE7"/>
    <w:rsid w:val="00F67D60"/>
    <w:rsid w:val="00F767F4"/>
    <w:rsid w:val="00F911C2"/>
    <w:rsid w:val="00F96D28"/>
    <w:rsid w:val="00FA4436"/>
    <w:rsid w:val="00FA5DA8"/>
    <w:rsid w:val="00FA64DE"/>
    <w:rsid w:val="00FA655D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6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73D6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E73D6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73D6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73D62"/>
    <w:pPr>
      <w:jc w:val="both"/>
    </w:pPr>
  </w:style>
  <w:style w:type="paragraph" w:styleId="a5">
    <w:name w:val="Body Text Indent"/>
    <w:basedOn w:val="a"/>
    <w:semiHidden/>
    <w:rsid w:val="00E73D62"/>
    <w:pPr>
      <w:ind w:firstLine="720"/>
      <w:jc w:val="both"/>
    </w:pPr>
  </w:style>
  <w:style w:type="paragraph" w:styleId="a6">
    <w:name w:val="Title"/>
    <w:basedOn w:val="a"/>
    <w:link w:val="a7"/>
    <w:qFormat/>
    <w:rsid w:val="00E73D62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E73D62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E73D62"/>
    <w:pPr>
      <w:ind w:firstLine="900"/>
      <w:jc w:val="both"/>
    </w:pPr>
  </w:style>
  <w:style w:type="paragraph" w:styleId="31">
    <w:name w:val="Body Text Indent 3"/>
    <w:basedOn w:val="a"/>
    <w:semiHidden/>
    <w:rsid w:val="00E73D62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character" w:styleId="a9">
    <w:name w:val="Strong"/>
    <w:basedOn w:val="a0"/>
    <w:uiPriority w:val="22"/>
    <w:qFormat/>
    <w:rsid w:val="009C6E9F"/>
    <w:rPr>
      <w:b/>
      <w:bCs/>
    </w:rPr>
  </w:style>
  <w:style w:type="character" w:customStyle="1" w:styleId="rvts0">
    <w:name w:val="rvts0"/>
    <w:basedOn w:val="a0"/>
    <w:rsid w:val="0077661D"/>
  </w:style>
  <w:style w:type="paragraph" w:customStyle="1" w:styleId="rvps2">
    <w:name w:val="rvps2"/>
    <w:basedOn w:val="a"/>
    <w:rsid w:val="00C9659F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basedOn w:val="a0"/>
    <w:rsid w:val="00C9659F"/>
  </w:style>
  <w:style w:type="character" w:styleId="aa">
    <w:name w:val="Hyperlink"/>
    <w:basedOn w:val="a0"/>
    <w:uiPriority w:val="99"/>
    <w:semiHidden/>
    <w:unhideWhenUsed/>
    <w:rsid w:val="00C9659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F57CE"/>
    <w:pPr>
      <w:spacing w:before="100" w:beforeAutospacing="1" w:after="119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C68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8C7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uiPriority w:val="59"/>
    <w:rsid w:val="003F2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a0"/>
    <w:rsid w:val="00187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2015-09-25T05:26:00Z</cp:lastPrinted>
  <dcterms:created xsi:type="dcterms:W3CDTF">2015-09-25T05:25:00Z</dcterms:created>
  <dcterms:modified xsi:type="dcterms:W3CDTF">2015-09-25T05:26:00Z</dcterms:modified>
</cp:coreProperties>
</file>