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0C" w:rsidRPr="005A410C" w:rsidRDefault="00D97B53" w:rsidP="00EC040E">
      <w:pPr>
        <w:jc w:val="center"/>
        <w:rPr>
          <w:bCs/>
          <w:i/>
          <w:sz w:val="28"/>
          <w:lang w:val="ru-RU"/>
        </w:rPr>
      </w:pPr>
      <w:r>
        <w:rPr>
          <w:b/>
          <w:bCs/>
          <w:sz w:val="28"/>
        </w:rPr>
        <w:t>СЄВЄРОДОНЕЦЬКА МIСЬКА РАДА</w:t>
      </w:r>
    </w:p>
    <w:p w:rsidR="00D97B53" w:rsidRDefault="00D97B53" w:rsidP="005A410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ШОСТОГО СКЛИКАННЯ</w:t>
      </w:r>
    </w:p>
    <w:p w:rsidR="00D97B53" w:rsidRDefault="00147309" w:rsidP="005A410C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Сто </w:t>
      </w:r>
      <w:r w:rsidR="00935F04">
        <w:rPr>
          <w:b/>
          <w:bCs/>
          <w:sz w:val="28"/>
        </w:rPr>
        <w:t>третя</w:t>
      </w:r>
      <w:r w:rsidR="00D97B53">
        <w:rPr>
          <w:b/>
          <w:bCs/>
          <w:sz w:val="28"/>
        </w:rPr>
        <w:t xml:space="preserve"> (чергова) сесія</w:t>
      </w:r>
    </w:p>
    <w:p w:rsidR="00D97B53" w:rsidRDefault="00D97B53" w:rsidP="005A410C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EE6E20">
        <w:rPr>
          <w:sz w:val="28"/>
          <w:lang w:val="uk-UA"/>
        </w:rPr>
        <w:t xml:space="preserve"> </w:t>
      </w:r>
      <w:r w:rsidR="00EC040E">
        <w:rPr>
          <w:sz w:val="28"/>
          <w:lang w:val="uk-UA"/>
        </w:rPr>
        <w:t>4634</w:t>
      </w:r>
    </w:p>
    <w:p w:rsidR="00D97B53" w:rsidRPr="0055480A" w:rsidRDefault="00D97B53" w:rsidP="00D97B53">
      <w:pPr>
        <w:rPr>
          <w:b/>
          <w:bCs/>
          <w:sz w:val="23"/>
          <w:szCs w:val="23"/>
        </w:rPr>
      </w:pPr>
      <w:r w:rsidRPr="0055480A">
        <w:rPr>
          <w:b/>
          <w:bCs/>
          <w:sz w:val="23"/>
          <w:szCs w:val="23"/>
        </w:rPr>
        <w:t>"</w:t>
      </w:r>
      <w:r w:rsidR="00EC040E">
        <w:rPr>
          <w:b/>
          <w:bCs/>
          <w:sz w:val="23"/>
          <w:szCs w:val="23"/>
        </w:rPr>
        <w:t xml:space="preserve"> 30 "липня</w:t>
      </w:r>
      <w:r w:rsidRPr="0055480A">
        <w:rPr>
          <w:b/>
          <w:bCs/>
          <w:sz w:val="23"/>
          <w:szCs w:val="23"/>
        </w:rPr>
        <w:t xml:space="preserve"> 201</w:t>
      </w:r>
      <w:r w:rsidR="005F12E0">
        <w:rPr>
          <w:b/>
          <w:bCs/>
          <w:sz w:val="23"/>
          <w:szCs w:val="23"/>
        </w:rPr>
        <w:t>5</w:t>
      </w:r>
      <w:r w:rsidRPr="0055480A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D97B53" w:rsidRPr="0055480A" w:rsidRDefault="00D97B53" w:rsidP="00D97B53">
      <w:pPr>
        <w:spacing w:line="360" w:lineRule="auto"/>
        <w:rPr>
          <w:b/>
          <w:bCs/>
          <w:sz w:val="23"/>
          <w:szCs w:val="23"/>
        </w:rPr>
      </w:pPr>
      <w:r w:rsidRPr="0055480A">
        <w:rPr>
          <w:b/>
          <w:bCs/>
          <w:sz w:val="23"/>
          <w:szCs w:val="23"/>
        </w:rPr>
        <w:t>м. Сєвєродонецьк</w:t>
      </w:r>
    </w:p>
    <w:p w:rsidR="00E47546" w:rsidRPr="0055480A" w:rsidRDefault="00D97B53" w:rsidP="00E47546">
      <w:pPr>
        <w:rPr>
          <w:sz w:val="23"/>
          <w:szCs w:val="23"/>
        </w:rPr>
      </w:pPr>
      <w:r w:rsidRPr="0055480A">
        <w:rPr>
          <w:sz w:val="23"/>
          <w:szCs w:val="23"/>
        </w:rPr>
        <w:t xml:space="preserve">Про </w:t>
      </w:r>
      <w:r w:rsidR="007F1DF8" w:rsidRPr="0055480A">
        <w:rPr>
          <w:sz w:val="23"/>
          <w:szCs w:val="23"/>
          <w:lang w:val="ru-RU"/>
        </w:rPr>
        <w:t xml:space="preserve">затвердження </w:t>
      </w:r>
      <w:r w:rsidR="007F1DF8" w:rsidRPr="0055480A">
        <w:rPr>
          <w:sz w:val="23"/>
          <w:szCs w:val="23"/>
        </w:rPr>
        <w:t xml:space="preserve"> </w:t>
      </w:r>
      <w:r w:rsidR="008013B4" w:rsidRPr="0055480A">
        <w:rPr>
          <w:sz w:val="23"/>
          <w:szCs w:val="23"/>
          <w:lang w:val="ru-RU"/>
        </w:rPr>
        <w:t>З</w:t>
      </w:r>
      <w:r w:rsidR="007F1DF8" w:rsidRPr="0055480A">
        <w:rPr>
          <w:sz w:val="23"/>
          <w:szCs w:val="23"/>
        </w:rPr>
        <w:t>віту про</w:t>
      </w:r>
      <w:r w:rsidR="00F576E6" w:rsidRPr="0055480A">
        <w:rPr>
          <w:sz w:val="23"/>
          <w:szCs w:val="23"/>
        </w:rPr>
        <w:t xml:space="preserve"> хід </w:t>
      </w:r>
      <w:r w:rsidR="007F1DF8" w:rsidRPr="0055480A">
        <w:rPr>
          <w:sz w:val="23"/>
          <w:szCs w:val="23"/>
        </w:rPr>
        <w:t xml:space="preserve"> виконання  </w:t>
      </w:r>
    </w:p>
    <w:p w:rsidR="00E47546" w:rsidRPr="0055480A" w:rsidRDefault="007F1DF8" w:rsidP="00D97B53">
      <w:pPr>
        <w:rPr>
          <w:sz w:val="23"/>
          <w:szCs w:val="23"/>
        </w:rPr>
      </w:pPr>
      <w:r w:rsidRPr="0055480A">
        <w:rPr>
          <w:sz w:val="23"/>
          <w:szCs w:val="23"/>
        </w:rPr>
        <w:t xml:space="preserve">«Програми відчуження </w:t>
      </w:r>
      <w:r w:rsidR="00D97B53" w:rsidRPr="0055480A">
        <w:rPr>
          <w:sz w:val="23"/>
          <w:szCs w:val="23"/>
        </w:rPr>
        <w:t xml:space="preserve">об’єктів </w:t>
      </w:r>
      <w:r w:rsidR="00C73CD8" w:rsidRPr="0055480A">
        <w:rPr>
          <w:sz w:val="23"/>
          <w:szCs w:val="23"/>
          <w:lang w:val="ru-RU"/>
        </w:rPr>
        <w:t xml:space="preserve"> </w:t>
      </w:r>
      <w:r w:rsidR="00D97B53" w:rsidRPr="0055480A">
        <w:rPr>
          <w:sz w:val="23"/>
          <w:szCs w:val="23"/>
        </w:rPr>
        <w:t>комунальної</w:t>
      </w:r>
    </w:p>
    <w:p w:rsidR="00EF22FE" w:rsidRDefault="00D97B53" w:rsidP="00E47546">
      <w:pPr>
        <w:rPr>
          <w:sz w:val="23"/>
          <w:szCs w:val="23"/>
        </w:rPr>
      </w:pPr>
      <w:r w:rsidRPr="0055480A">
        <w:rPr>
          <w:sz w:val="23"/>
          <w:szCs w:val="23"/>
        </w:rPr>
        <w:t xml:space="preserve">власності </w:t>
      </w:r>
      <w:r w:rsidR="00C73CD8" w:rsidRPr="0055480A">
        <w:rPr>
          <w:sz w:val="23"/>
          <w:szCs w:val="23"/>
          <w:lang w:val="ru-RU"/>
        </w:rPr>
        <w:t xml:space="preserve"> </w:t>
      </w:r>
      <w:r w:rsidRPr="0055480A">
        <w:rPr>
          <w:sz w:val="23"/>
          <w:szCs w:val="23"/>
        </w:rPr>
        <w:t xml:space="preserve">територіальної </w:t>
      </w:r>
      <w:r w:rsidR="00C73CD8" w:rsidRPr="0055480A">
        <w:rPr>
          <w:sz w:val="23"/>
          <w:szCs w:val="23"/>
          <w:lang w:val="ru-RU"/>
        </w:rPr>
        <w:t xml:space="preserve"> </w:t>
      </w:r>
      <w:r w:rsidRPr="0055480A">
        <w:rPr>
          <w:sz w:val="23"/>
          <w:szCs w:val="23"/>
        </w:rPr>
        <w:t>громади</w:t>
      </w:r>
      <w:r w:rsidR="007F1DF8" w:rsidRPr="0055480A">
        <w:rPr>
          <w:sz w:val="23"/>
          <w:szCs w:val="23"/>
        </w:rPr>
        <w:t xml:space="preserve"> </w:t>
      </w:r>
      <w:r w:rsidRPr="0055480A">
        <w:rPr>
          <w:sz w:val="23"/>
          <w:szCs w:val="23"/>
        </w:rPr>
        <w:t>м. Сєвєродонецьк</w:t>
      </w:r>
      <w:r w:rsidR="00E47546" w:rsidRPr="0055480A">
        <w:rPr>
          <w:sz w:val="23"/>
          <w:szCs w:val="23"/>
        </w:rPr>
        <w:t xml:space="preserve"> </w:t>
      </w:r>
    </w:p>
    <w:p w:rsidR="00D97B53" w:rsidRPr="0055480A" w:rsidRDefault="007F1DF8" w:rsidP="00EF22FE">
      <w:pPr>
        <w:rPr>
          <w:sz w:val="23"/>
          <w:szCs w:val="23"/>
        </w:rPr>
      </w:pPr>
      <w:r w:rsidRPr="0055480A">
        <w:rPr>
          <w:sz w:val="23"/>
          <w:szCs w:val="23"/>
        </w:rPr>
        <w:t>на 2</w:t>
      </w:r>
      <w:r w:rsidR="005F12E0">
        <w:rPr>
          <w:sz w:val="23"/>
          <w:szCs w:val="23"/>
        </w:rPr>
        <w:t>015</w:t>
      </w:r>
      <w:r w:rsidRPr="0055480A">
        <w:rPr>
          <w:sz w:val="23"/>
          <w:szCs w:val="23"/>
        </w:rPr>
        <w:t xml:space="preserve"> р</w:t>
      </w:r>
      <w:r w:rsidR="005F12E0">
        <w:rPr>
          <w:sz w:val="23"/>
          <w:szCs w:val="23"/>
        </w:rPr>
        <w:t>ік</w:t>
      </w:r>
      <w:r w:rsidRPr="0055480A">
        <w:rPr>
          <w:sz w:val="23"/>
          <w:szCs w:val="23"/>
        </w:rPr>
        <w:t xml:space="preserve">» </w:t>
      </w:r>
      <w:r w:rsidR="00E47546" w:rsidRPr="0055480A">
        <w:rPr>
          <w:sz w:val="23"/>
          <w:szCs w:val="23"/>
        </w:rPr>
        <w:t xml:space="preserve">у </w:t>
      </w:r>
      <w:r w:rsidR="00935F04">
        <w:rPr>
          <w:sz w:val="23"/>
          <w:szCs w:val="23"/>
        </w:rPr>
        <w:t>2</w:t>
      </w:r>
      <w:r w:rsidR="00E47546" w:rsidRPr="0055480A">
        <w:rPr>
          <w:sz w:val="23"/>
          <w:szCs w:val="23"/>
        </w:rPr>
        <w:t xml:space="preserve"> кварталі 201</w:t>
      </w:r>
      <w:r w:rsidR="005F12E0">
        <w:rPr>
          <w:sz w:val="23"/>
          <w:szCs w:val="23"/>
        </w:rPr>
        <w:t>5</w:t>
      </w:r>
      <w:r w:rsidR="00E47546" w:rsidRPr="0055480A">
        <w:rPr>
          <w:sz w:val="23"/>
          <w:szCs w:val="23"/>
        </w:rPr>
        <w:t xml:space="preserve"> ро</w:t>
      </w:r>
      <w:r w:rsidR="005F12E0">
        <w:rPr>
          <w:sz w:val="23"/>
          <w:szCs w:val="23"/>
        </w:rPr>
        <w:t>ку</w:t>
      </w:r>
      <w:r w:rsidR="00D97B53" w:rsidRPr="0055480A">
        <w:rPr>
          <w:sz w:val="23"/>
          <w:szCs w:val="23"/>
        </w:rPr>
        <w:t xml:space="preserve"> </w:t>
      </w:r>
    </w:p>
    <w:p w:rsidR="00D97B53" w:rsidRPr="0055480A" w:rsidRDefault="00D97B53" w:rsidP="00D97B53">
      <w:pPr>
        <w:pStyle w:val="a8"/>
        <w:rPr>
          <w:sz w:val="23"/>
          <w:szCs w:val="23"/>
        </w:rPr>
      </w:pPr>
    </w:p>
    <w:p w:rsidR="00D97B53" w:rsidRPr="0055480A" w:rsidRDefault="00D97B53" w:rsidP="00067F20">
      <w:pPr>
        <w:pStyle w:val="a8"/>
        <w:rPr>
          <w:b/>
          <w:sz w:val="23"/>
          <w:szCs w:val="23"/>
        </w:rPr>
      </w:pPr>
      <w:r w:rsidRPr="0055480A">
        <w:rPr>
          <w:sz w:val="23"/>
          <w:szCs w:val="23"/>
        </w:rPr>
        <w:t>Керуючись ст. 2</w:t>
      </w:r>
      <w:r w:rsidR="00A1031E" w:rsidRPr="0055480A">
        <w:rPr>
          <w:sz w:val="23"/>
          <w:szCs w:val="23"/>
        </w:rPr>
        <w:t>6</w:t>
      </w:r>
      <w:r w:rsidRPr="0055480A">
        <w:rPr>
          <w:sz w:val="23"/>
          <w:szCs w:val="23"/>
        </w:rPr>
        <w:t xml:space="preserve"> Закону України “Про місцеве самоврядування в Україні” від 21.05.1997р. № 280/97-ВР, </w:t>
      </w:r>
      <w:r w:rsidR="009B22E3" w:rsidRPr="0055480A">
        <w:rPr>
          <w:sz w:val="23"/>
          <w:szCs w:val="23"/>
        </w:rPr>
        <w:t>Законом України «Про приватизацію невеликих державних підприємств (малу приватизацію) від 15.05.1996р. №189/96-ВР зі змінами згідно Закону України від 13.01.2012р. №4336-</w:t>
      </w:r>
      <w:r w:rsidR="009B22E3" w:rsidRPr="0055480A">
        <w:rPr>
          <w:sz w:val="23"/>
          <w:szCs w:val="23"/>
          <w:lang w:val="en-US"/>
        </w:rPr>
        <w:t>VI</w:t>
      </w:r>
      <w:r w:rsidR="009B22E3" w:rsidRPr="0055480A">
        <w:rPr>
          <w:sz w:val="23"/>
          <w:szCs w:val="23"/>
        </w:rPr>
        <w:t xml:space="preserve">, </w:t>
      </w:r>
      <w:r w:rsidR="008013B4" w:rsidRPr="0055480A">
        <w:rPr>
          <w:sz w:val="23"/>
          <w:szCs w:val="23"/>
        </w:rPr>
        <w:t xml:space="preserve">пунктом 8.2 </w:t>
      </w:r>
      <w:r w:rsidRPr="0055480A">
        <w:rPr>
          <w:sz w:val="23"/>
          <w:szCs w:val="23"/>
        </w:rPr>
        <w:t>Програм</w:t>
      </w:r>
      <w:r w:rsidR="008013B4" w:rsidRPr="0055480A">
        <w:rPr>
          <w:sz w:val="23"/>
          <w:szCs w:val="23"/>
        </w:rPr>
        <w:t>и</w:t>
      </w:r>
      <w:r w:rsidRPr="0055480A">
        <w:rPr>
          <w:sz w:val="23"/>
          <w:szCs w:val="23"/>
        </w:rPr>
        <w:t xml:space="preserve"> відчуження об’єктів комунальної власності територіальної громади м.Сєвєродонецьк на 201</w:t>
      </w:r>
      <w:r w:rsidR="004A45A7" w:rsidRPr="0055480A">
        <w:rPr>
          <w:sz w:val="23"/>
          <w:szCs w:val="23"/>
        </w:rPr>
        <w:t>2-2014 роки</w:t>
      </w:r>
      <w:r w:rsidRPr="0055480A">
        <w:rPr>
          <w:sz w:val="23"/>
          <w:szCs w:val="23"/>
        </w:rPr>
        <w:t>, затверджено</w:t>
      </w:r>
      <w:r w:rsidR="008013B4" w:rsidRPr="0055480A">
        <w:rPr>
          <w:sz w:val="23"/>
          <w:szCs w:val="23"/>
        </w:rPr>
        <w:t>ї</w:t>
      </w:r>
      <w:r w:rsidRPr="0055480A">
        <w:rPr>
          <w:sz w:val="23"/>
          <w:szCs w:val="23"/>
        </w:rPr>
        <w:t xml:space="preserve"> рішенням  міської ради від 2</w:t>
      </w:r>
      <w:r w:rsidR="004A45A7" w:rsidRPr="0055480A">
        <w:rPr>
          <w:sz w:val="23"/>
          <w:szCs w:val="23"/>
        </w:rPr>
        <w:t>6</w:t>
      </w:r>
      <w:r w:rsidRPr="0055480A">
        <w:rPr>
          <w:sz w:val="23"/>
          <w:szCs w:val="23"/>
        </w:rPr>
        <w:t>.0</w:t>
      </w:r>
      <w:r w:rsidR="004A45A7" w:rsidRPr="0055480A">
        <w:rPr>
          <w:sz w:val="23"/>
          <w:szCs w:val="23"/>
        </w:rPr>
        <w:t>4</w:t>
      </w:r>
      <w:r w:rsidRPr="0055480A">
        <w:rPr>
          <w:sz w:val="23"/>
          <w:szCs w:val="23"/>
        </w:rPr>
        <w:t>.201</w:t>
      </w:r>
      <w:r w:rsidR="004A45A7" w:rsidRPr="0055480A">
        <w:rPr>
          <w:sz w:val="23"/>
          <w:szCs w:val="23"/>
        </w:rPr>
        <w:t>2</w:t>
      </w:r>
      <w:r w:rsidRPr="0055480A">
        <w:rPr>
          <w:sz w:val="23"/>
          <w:szCs w:val="23"/>
        </w:rPr>
        <w:t>р. №</w:t>
      </w:r>
      <w:r w:rsidR="004A45A7" w:rsidRPr="0055480A">
        <w:rPr>
          <w:sz w:val="23"/>
          <w:szCs w:val="23"/>
        </w:rPr>
        <w:t xml:space="preserve"> 1655</w:t>
      </w:r>
      <w:r w:rsidR="009B22E3" w:rsidRPr="0055480A">
        <w:rPr>
          <w:sz w:val="23"/>
          <w:szCs w:val="23"/>
        </w:rPr>
        <w:t xml:space="preserve"> </w:t>
      </w:r>
      <w:r w:rsidR="00A1031E" w:rsidRPr="0055480A">
        <w:rPr>
          <w:sz w:val="23"/>
          <w:szCs w:val="23"/>
        </w:rPr>
        <w:t xml:space="preserve">«Про затвердження Програми відчуження об’єктів комунальної власності територіальної громади м.Сєвєродонецьк на 2012-2014 роки» </w:t>
      </w:r>
      <w:r w:rsidR="002071EA">
        <w:rPr>
          <w:sz w:val="23"/>
          <w:szCs w:val="23"/>
        </w:rPr>
        <w:t xml:space="preserve">та </w:t>
      </w:r>
      <w:r w:rsidR="002071EA" w:rsidRPr="0055480A">
        <w:rPr>
          <w:sz w:val="23"/>
          <w:szCs w:val="23"/>
        </w:rPr>
        <w:t>рішенням  міської ради від 2</w:t>
      </w:r>
      <w:r w:rsidR="002071EA">
        <w:rPr>
          <w:sz w:val="23"/>
          <w:szCs w:val="23"/>
        </w:rPr>
        <w:t>9</w:t>
      </w:r>
      <w:r w:rsidR="002071EA" w:rsidRPr="0055480A">
        <w:rPr>
          <w:sz w:val="23"/>
          <w:szCs w:val="23"/>
        </w:rPr>
        <w:t>.0</w:t>
      </w:r>
      <w:r w:rsidR="002071EA">
        <w:rPr>
          <w:sz w:val="23"/>
          <w:szCs w:val="23"/>
        </w:rPr>
        <w:t>1</w:t>
      </w:r>
      <w:r w:rsidR="002071EA" w:rsidRPr="0055480A">
        <w:rPr>
          <w:sz w:val="23"/>
          <w:szCs w:val="23"/>
        </w:rPr>
        <w:t>.201</w:t>
      </w:r>
      <w:r w:rsidR="002071EA">
        <w:rPr>
          <w:sz w:val="23"/>
          <w:szCs w:val="23"/>
        </w:rPr>
        <w:t>5</w:t>
      </w:r>
      <w:r w:rsidR="002071EA" w:rsidRPr="0055480A">
        <w:rPr>
          <w:sz w:val="23"/>
          <w:szCs w:val="23"/>
        </w:rPr>
        <w:t>р. №</w:t>
      </w:r>
      <w:r w:rsidR="002071EA">
        <w:rPr>
          <w:sz w:val="23"/>
          <w:szCs w:val="23"/>
        </w:rPr>
        <w:t xml:space="preserve"> 4297</w:t>
      </w:r>
      <w:r w:rsidR="002071EA" w:rsidRPr="0055480A">
        <w:rPr>
          <w:sz w:val="23"/>
          <w:szCs w:val="23"/>
        </w:rPr>
        <w:t xml:space="preserve"> «Про затвердження Програми відчуження об’єктів комунальної власності територіальної громади м.Сєвєродонецьк на 2</w:t>
      </w:r>
      <w:r w:rsidR="002071EA">
        <w:rPr>
          <w:sz w:val="23"/>
          <w:szCs w:val="23"/>
        </w:rPr>
        <w:t>015</w:t>
      </w:r>
      <w:r w:rsidR="002071EA" w:rsidRPr="0055480A">
        <w:rPr>
          <w:sz w:val="23"/>
          <w:szCs w:val="23"/>
        </w:rPr>
        <w:t xml:space="preserve"> р</w:t>
      </w:r>
      <w:r w:rsidR="002071EA">
        <w:rPr>
          <w:sz w:val="23"/>
          <w:szCs w:val="23"/>
        </w:rPr>
        <w:t>і</w:t>
      </w:r>
      <w:r w:rsidR="002071EA" w:rsidRPr="0055480A">
        <w:rPr>
          <w:sz w:val="23"/>
          <w:szCs w:val="23"/>
        </w:rPr>
        <w:t>к»</w:t>
      </w:r>
      <w:r w:rsidR="002071EA">
        <w:rPr>
          <w:sz w:val="23"/>
          <w:szCs w:val="23"/>
        </w:rPr>
        <w:t xml:space="preserve"> </w:t>
      </w:r>
      <w:r w:rsidRPr="0055480A">
        <w:rPr>
          <w:sz w:val="23"/>
          <w:szCs w:val="23"/>
        </w:rPr>
        <w:t xml:space="preserve">розглянувши звіт про </w:t>
      </w:r>
      <w:r w:rsidR="007F1DF8" w:rsidRPr="0055480A">
        <w:rPr>
          <w:sz w:val="23"/>
          <w:szCs w:val="23"/>
        </w:rPr>
        <w:t>виконання</w:t>
      </w:r>
      <w:r w:rsidR="00E47546" w:rsidRPr="0055480A">
        <w:rPr>
          <w:sz w:val="23"/>
          <w:szCs w:val="23"/>
        </w:rPr>
        <w:t xml:space="preserve"> у </w:t>
      </w:r>
      <w:r w:rsidR="00935F04">
        <w:rPr>
          <w:sz w:val="23"/>
          <w:szCs w:val="23"/>
        </w:rPr>
        <w:t>2</w:t>
      </w:r>
      <w:r w:rsidR="00F513CC" w:rsidRPr="0055480A">
        <w:rPr>
          <w:sz w:val="23"/>
          <w:szCs w:val="23"/>
        </w:rPr>
        <w:t xml:space="preserve"> кварталі </w:t>
      </w:r>
      <w:r w:rsidR="00E47546" w:rsidRPr="0055480A">
        <w:rPr>
          <w:sz w:val="23"/>
          <w:szCs w:val="23"/>
        </w:rPr>
        <w:t>201</w:t>
      </w:r>
      <w:r w:rsidR="002071EA">
        <w:rPr>
          <w:sz w:val="23"/>
          <w:szCs w:val="23"/>
        </w:rPr>
        <w:t>5</w:t>
      </w:r>
      <w:r w:rsidR="007F1DF8" w:rsidRPr="0055480A">
        <w:rPr>
          <w:sz w:val="23"/>
          <w:szCs w:val="23"/>
        </w:rPr>
        <w:t xml:space="preserve"> ро</w:t>
      </w:r>
      <w:r w:rsidR="002071EA">
        <w:rPr>
          <w:sz w:val="23"/>
          <w:szCs w:val="23"/>
        </w:rPr>
        <w:t>ці</w:t>
      </w:r>
      <w:r w:rsidR="007F1DF8" w:rsidRPr="0055480A">
        <w:rPr>
          <w:sz w:val="23"/>
          <w:szCs w:val="23"/>
        </w:rPr>
        <w:t xml:space="preserve"> Програми </w:t>
      </w:r>
      <w:r w:rsidRPr="0055480A">
        <w:rPr>
          <w:sz w:val="23"/>
          <w:szCs w:val="23"/>
        </w:rPr>
        <w:t>відчуження об’єктів комунальної власності територіальної громади м. Сєвєродонецьк</w:t>
      </w:r>
      <w:r w:rsidR="004A45A7" w:rsidRPr="0055480A">
        <w:rPr>
          <w:sz w:val="23"/>
          <w:szCs w:val="23"/>
        </w:rPr>
        <w:t xml:space="preserve">а </w:t>
      </w:r>
      <w:r w:rsidRPr="0055480A">
        <w:rPr>
          <w:sz w:val="23"/>
          <w:szCs w:val="23"/>
        </w:rPr>
        <w:t xml:space="preserve"> </w:t>
      </w:r>
      <w:r w:rsidR="007F1DF8" w:rsidRPr="0055480A">
        <w:rPr>
          <w:sz w:val="23"/>
          <w:szCs w:val="23"/>
        </w:rPr>
        <w:t xml:space="preserve">на </w:t>
      </w:r>
      <w:r w:rsidRPr="0055480A">
        <w:rPr>
          <w:sz w:val="23"/>
          <w:szCs w:val="23"/>
        </w:rPr>
        <w:t xml:space="preserve"> 2</w:t>
      </w:r>
      <w:r w:rsidR="007F1DF8" w:rsidRPr="0055480A">
        <w:rPr>
          <w:sz w:val="23"/>
          <w:szCs w:val="23"/>
        </w:rPr>
        <w:t>01</w:t>
      </w:r>
      <w:r w:rsidR="002071EA">
        <w:rPr>
          <w:sz w:val="23"/>
          <w:szCs w:val="23"/>
        </w:rPr>
        <w:t>5</w:t>
      </w:r>
      <w:r w:rsidR="007F1DF8" w:rsidRPr="0055480A">
        <w:rPr>
          <w:sz w:val="23"/>
          <w:szCs w:val="23"/>
        </w:rPr>
        <w:t xml:space="preserve"> р</w:t>
      </w:r>
      <w:r w:rsidR="002071EA">
        <w:rPr>
          <w:sz w:val="23"/>
          <w:szCs w:val="23"/>
        </w:rPr>
        <w:t>і</w:t>
      </w:r>
      <w:r w:rsidR="007F1DF8" w:rsidRPr="0055480A">
        <w:rPr>
          <w:sz w:val="23"/>
          <w:szCs w:val="23"/>
        </w:rPr>
        <w:t>к</w:t>
      </w:r>
      <w:r w:rsidRPr="0055480A">
        <w:rPr>
          <w:sz w:val="23"/>
          <w:szCs w:val="23"/>
        </w:rPr>
        <w:t>, Сєвєродонецька мiська рада</w:t>
      </w:r>
      <w:r w:rsidRPr="0055480A">
        <w:rPr>
          <w:b/>
          <w:sz w:val="23"/>
          <w:szCs w:val="23"/>
        </w:rPr>
        <w:t xml:space="preserve"> </w:t>
      </w:r>
    </w:p>
    <w:p w:rsidR="00EF22FE" w:rsidRDefault="00EF22FE" w:rsidP="00EF22FE">
      <w:pPr>
        <w:tabs>
          <w:tab w:val="left" w:pos="0"/>
        </w:tabs>
        <w:rPr>
          <w:b/>
          <w:bCs/>
          <w:sz w:val="23"/>
          <w:szCs w:val="23"/>
        </w:rPr>
      </w:pPr>
    </w:p>
    <w:p w:rsidR="00D97B53" w:rsidRPr="0055480A" w:rsidRDefault="00D97B53" w:rsidP="00EF22FE">
      <w:pPr>
        <w:tabs>
          <w:tab w:val="left" w:pos="0"/>
        </w:tabs>
        <w:spacing w:line="360" w:lineRule="auto"/>
        <w:rPr>
          <w:b/>
          <w:bCs/>
          <w:sz w:val="23"/>
          <w:szCs w:val="23"/>
        </w:rPr>
      </w:pPr>
      <w:r w:rsidRPr="0055480A">
        <w:rPr>
          <w:b/>
          <w:bCs/>
          <w:sz w:val="23"/>
          <w:szCs w:val="23"/>
        </w:rPr>
        <w:t>ВИРIШИЛА:</w:t>
      </w:r>
    </w:p>
    <w:p w:rsidR="0055480A" w:rsidRPr="0055480A" w:rsidRDefault="0055480A" w:rsidP="0055480A">
      <w:pPr>
        <w:numPr>
          <w:ilvl w:val="0"/>
          <w:numId w:val="1"/>
        </w:numPr>
        <w:ind w:left="0" w:firstLine="709"/>
        <w:rPr>
          <w:sz w:val="23"/>
          <w:szCs w:val="23"/>
        </w:rPr>
      </w:pPr>
      <w:r w:rsidRPr="0055480A">
        <w:rPr>
          <w:sz w:val="23"/>
          <w:szCs w:val="23"/>
        </w:rPr>
        <w:t>Інформацію про</w:t>
      </w:r>
      <w:r w:rsidR="00935F04">
        <w:rPr>
          <w:sz w:val="23"/>
          <w:szCs w:val="23"/>
        </w:rPr>
        <w:t xml:space="preserve"> хід виконання у 2</w:t>
      </w:r>
      <w:r w:rsidRPr="0055480A">
        <w:rPr>
          <w:sz w:val="23"/>
          <w:szCs w:val="23"/>
        </w:rPr>
        <w:t xml:space="preserve"> кварталі 201</w:t>
      </w:r>
      <w:r w:rsidR="00EF22FE">
        <w:rPr>
          <w:sz w:val="23"/>
          <w:szCs w:val="23"/>
        </w:rPr>
        <w:t>5</w:t>
      </w:r>
      <w:r w:rsidRPr="0055480A">
        <w:rPr>
          <w:sz w:val="23"/>
          <w:szCs w:val="23"/>
        </w:rPr>
        <w:t xml:space="preserve"> року «Програми відчуження об’єктів комунальної власності територіальної громади м. Сєвєродонецьк на 201</w:t>
      </w:r>
      <w:r w:rsidR="00EF22FE">
        <w:rPr>
          <w:sz w:val="23"/>
          <w:szCs w:val="23"/>
        </w:rPr>
        <w:t>5</w:t>
      </w:r>
      <w:r w:rsidRPr="0055480A">
        <w:rPr>
          <w:sz w:val="23"/>
          <w:szCs w:val="23"/>
        </w:rPr>
        <w:t xml:space="preserve"> р</w:t>
      </w:r>
      <w:r w:rsidR="00EF22FE">
        <w:rPr>
          <w:sz w:val="23"/>
          <w:szCs w:val="23"/>
        </w:rPr>
        <w:t>і</w:t>
      </w:r>
      <w:r w:rsidRPr="0055480A">
        <w:rPr>
          <w:sz w:val="23"/>
          <w:szCs w:val="23"/>
        </w:rPr>
        <w:t xml:space="preserve">к»,  прийняти до відома (додаток 1). </w:t>
      </w:r>
    </w:p>
    <w:p w:rsidR="0055480A" w:rsidRPr="0055480A" w:rsidRDefault="0055480A" w:rsidP="0055480A">
      <w:pPr>
        <w:numPr>
          <w:ilvl w:val="0"/>
          <w:numId w:val="1"/>
        </w:numPr>
        <w:tabs>
          <w:tab w:val="clear" w:pos="928"/>
          <w:tab w:val="left" w:pos="993"/>
        </w:tabs>
        <w:ind w:left="0" w:firstLine="709"/>
        <w:rPr>
          <w:sz w:val="23"/>
          <w:szCs w:val="23"/>
        </w:rPr>
      </w:pPr>
      <w:r w:rsidRPr="0055480A">
        <w:rPr>
          <w:sz w:val="23"/>
          <w:szCs w:val="23"/>
        </w:rPr>
        <w:t>Затве</w:t>
      </w:r>
      <w:r w:rsidR="00935F04">
        <w:rPr>
          <w:sz w:val="23"/>
          <w:szCs w:val="23"/>
        </w:rPr>
        <w:t>рдити Звіт про хід виконання у 2</w:t>
      </w:r>
      <w:r w:rsidRPr="0055480A">
        <w:rPr>
          <w:sz w:val="23"/>
          <w:szCs w:val="23"/>
        </w:rPr>
        <w:t xml:space="preserve"> кварталі 201</w:t>
      </w:r>
      <w:r w:rsidR="00EF22FE">
        <w:rPr>
          <w:sz w:val="23"/>
          <w:szCs w:val="23"/>
        </w:rPr>
        <w:t>5</w:t>
      </w:r>
      <w:r w:rsidRPr="0055480A">
        <w:rPr>
          <w:sz w:val="23"/>
          <w:szCs w:val="23"/>
        </w:rPr>
        <w:t xml:space="preserve"> року «Програми відчуження об’єктів комунальної власності територіальної громади м. Сєвєродонецьк на 201</w:t>
      </w:r>
      <w:r w:rsidR="00EF22FE">
        <w:rPr>
          <w:sz w:val="23"/>
          <w:szCs w:val="23"/>
        </w:rPr>
        <w:t>5</w:t>
      </w:r>
      <w:r w:rsidRPr="0055480A">
        <w:rPr>
          <w:sz w:val="23"/>
          <w:szCs w:val="23"/>
        </w:rPr>
        <w:t xml:space="preserve"> р</w:t>
      </w:r>
      <w:r w:rsidR="00EF22FE">
        <w:rPr>
          <w:sz w:val="23"/>
          <w:szCs w:val="23"/>
        </w:rPr>
        <w:t>і</w:t>
      </w:r>
      <w:r w:rsidRPr="0055480A">
        <w:rPr>
          <w:sz w:val="23"/>
          <w:szCs w:val="23"/>
        </w:rPr>
        <w:t>к»  (додаток 2).</w:t>
      </w:r>
    </w:p>
    <w:p w:rsidR="00D97B53" w:rsidRPr="0055480A" w:rsidRDefault="000D7171" w:rsidP="00D97B53">
      <w:pPr>
        <w:numPr>
          <w:ilvl w:val="0"/>
          <w:numId w:val="1"/>
        </w:numPr>
        <w:tabs>
          <w:tab w:val="num" w:pos="0"/>
        </w:tabs>
        <w:ind w:left="0" w:firstLine="72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D97B53" w:rsidRPr="0055480A">
        <w:rPr>
          <w:sz w:val="23"/>
          <w:szCs w:val="23"/>
        </w:rPr>
        <w:t>Контроль за виконанням цього рішення покласти на постійну комісію по управлінню житлово - 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A1031E" w:rsidRPr="0055480A" w:rsidRDefault="00A1031E" w:rsidP="00D97B53">
      <w:pPr>
        <w:spacing w:line="360" w:lineRule="auto"/>
        <w:rPr>
          <w:b/>
          <w:bCs/>
          <w:sz w:val="23"/>
          <w:szCs w:val="23"/>
        </w:rPr>
      </w:pPr>
    </w:p>
    <w:p w:rsidR="00784536" w:rsidRDefault="00784536" w:rsidP="00D97B53">
      <w:pPr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</w:t>
      </w:r>
    </w:p>
    <w:p w:rsidR="00D97B53" w:rsidRPr="0055480A" w:rsidRDefault="00784536" w:rsidP="00D97B53">
      <w:pPr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</w:t>
      </w:r>
      <w:r w:rsidR="00D97B53" w:rsidRPr="0055480A">
        <w:rPr>
          <w:b/>
          <w:bCs/>
          <w:sz w:val="23"/>
          <w:szCs w:val="23"/>
        </w:rPr>
        <w:t xml:space="preserve">Мicький  голова                                                                                  </w:t>
      </w:r>
      <w:r w:rsidR="00B10BB9" w:rsidRPr="0055480A">
        <w:rPr>
          <w:b/>
          <w:bCs/>
          <w:sz w:val="23"/>
          <w:szCs w:val="23"/>
        </w:rPr>
        <w:t xml:space="preserve">  </w:t>
      </w:r>
      <w:r w:rsidR="00D97B53" w:rsidRPr="0055480A">
        <w:rPr>
          <w:b/>
          <w:bCs/>
          <w:sz w:val="23"/>
          <w:szCs w:val="23"/>
        </w:rPr>
        <w:t>В.В. Казаков</w:t>
      </w:r>
    </w:p>
    <w:p w:rsidR="00E47546" w:rsidRPr="0055480A" w:rsidRDefault="00E47546" w:rsidP="00D97B53">
      <w:pPr>
        <w:ind w:left="5040"/>
        <w:rPr>
          <w:b/>
          <w:sz w:val="23"/>
          <w:szCs w:val="23"/>
        </w:rPr>
      </w:pPr>
    </w:p>
    <w:p w:rsidR="00D97B53" w:rsidRPr="002E63F1" w:rsidRDefault="0055480A" w:rsidP="00D97B53">
      <w:pPr>
        <w:ind w:left="5040"/>
        <w:rPr>
          <w:b/>
        </w:rPr>
      </w:pPr>
      <w:r>
        <w:rPr>
          <w:b/>
          <w:sz w:val="23"/>
          <w:szCs w:val="23"/>
        </w:rPr>
        <w:br w:type="page"/>
      </w:r>
      <w:r w:rsidR="00D97B53" w:rsidRPr="002E63F1">
        <w:rPr>
          <w:b/>
        </w:rPr>
        <w:lastRenderedPageBreak/>
        <w:t>Додаток  1</w:t>
      </w:r>
    </w:p>
    <w:p w:rsidR="00D97B53" w:rsidRPr="002E63F1" w:rsidRDefault="00D97B53" w:rsidP="00D97B53">
      <w:pPr>
        <w:pStyle w:val="30"/>
        <w:ind w:left="5040" w:firstLine="0"/>
        <w:rPr>
          <w:sz w:val="24"/>
        </w:rPr>
      </w:pPr>
      <w:r w:rsidRPr="002E63F1">
        <w:rPr>
          <w:sz w:val="24"/>
        </w:rPr>
        <w:t xml:space="preserve">до рішення </w:t>
      </w:r>
      <w:r w:rsidR="00147309" w:rsidRPr="00F12E28">
        <w:rPr>
          <w:b/>
          <w:sz w:val="24"/>
        </w:rPr>
        <w:t>10</w:t>
      </w:r>
      <w:r w:rsidR="00935F04" w:rsidRPr="00F12E28">
        <w:rPr>
          <w:b/>
          <w:sz w:val="24"/>
        </w:rPr>
        <w:t>3</w:t>
      </w:r>
      <w:r w:rsidR="00147309">
        <w:rPr>
          <w:sz w:val="24"/>
        </w:rPr>
        <w:t xml:space="preserve"> </w:t>
      </w:r>
      <w:r w:rsidRPr="002E63F1">
        <w:rPr>
          <w:b/>
          <w:sz w:val="24"/>
        </w:rPr>
        <w:t>сесiї</w:t>
      </w:r>
      <w:r w:rsidRPr="002E63F1">
        <w:rPr>
          <w:sz w:val="24"/>
        </w:rPr>
        <w:t xml:space="preserve"> мiської ради</w:t>
      </w:r>
    </w:p>
    <w:p w:rsidR="00D97B53" w:rsidRPr="002E63F1" w:rsidRDefault="00D97B53" w:rsidP="00D97B53">
      <w:pPr>
        <w:ind w:left="5040"/>
      </w:pPr>
      <w:r w:rsidRPr="002E63F1">
        <w:t xml:space="preserve">вiд </w:t>
      </w:r>
      <w:r w:rsidRPr="002E63F1">
        <w:rPr>
          <w:b/>
        </w:rPr>
        <w:t xml:space="preserve">« </w:t>
      </w:r>
      <w:r w:rsidR="00EC040E">
        <w:rPr>
          <w:b/>
        </w:rPr>
        <w:t xml:space="preserve">30 </w:t>
      </w:r>
      <w:r w:rsidRPr="002E63F1">
        <w:rPr>
          <w:b/>
        </w:rPr>
        <w:t>»</w:t>
      </w:r>
      <w:r w:rsidR="00446952">
        <w:rPr>
          <w:b/>
        </w:rPr>
        <w:t xml:space="preserve"> </w:t>
      </w:r>
      <w:r w:rsidR="00EC040E">
        <w:rPr>
          <w:b/>
        </w:rPr>
        <w:t>липня</w:t>
      </w:r>
      <w:r w:rsidRPr="002E63F1">
        <w:rPr>
          <w:b/>
        </w:rPr>
        <w:t xml:space="preserve"> 201</w:t>
      </w:r>
      <w:r w:rsidR="00E61E22">
        <w:rPr>
          <w:b/>
        </w:rPr>
        <w:t>5</w:t>
      </w:r>
      <w:r w:rsidRPr="002E63F1">
        <w:rPr>
          <w:b/>
        </w:rPr>
        <w:t xml:space="preserve">р. № </w:t>
      </w:r>
      <w:r w:rsidR="00EC040E">
        <w:rPr>
          <w:b/>
        </w:rPr>
        <w:t>4634</w:t>
      </w:r>
    </w:p>
    <w:p w:rsidR="00D97B53" w:rsidRPr="002E63F1" w:rsidRDefault="00D97B53" w:rsidP="00D97B53"/>
    <w:p w:rsidR="0055480A" w:rsidRPr="00CD402A" w:rsidRDefault="0055480A" w:rsidP="0055480A">
      <w:pPr>
        <w:pStyle w:val="a3"/>
        <w:rPr>
          <w:b/>
          <w:bCs/>
          <w:lang w:val="uk-UA"/>
        </w:rPr>
      </w:pPr>
      <w:r w:rsidRPr="00CD402A">
        <w:rPr>
          <w:b/>
          <w:bCs/>
          <w:lang w:val="uk-UA"/>
        </w:rPr>
        <w:t>ІНФОРМАЦІЯ</w:t>
      </w:r>
    </w:p>
    <w:p w:rsidR="00D97B53" w:rsidRPr="002E63F1" w:rsidRDefault="00F576E6" w:rsidP="00D97B53">
      <w:pPr>
        <w:jc w:val="center"/>
      </w:pPr>
      <w:r w:rsidRPr="002E63F1">
        <w:t>П</w:t>
      </w:r>
      <w:r w:rsidR="00D97B53" w:rsidRPr="002E63F1">
        <w:t>ро</w:t>
      </w:r>
      <w:r w:rsidRPr="002E63F1">
        <w:t xml:space="preserve"> хід </w:t>
      </w:r>
      <w:r w:rsidR="00D97B53" w:rsidRPr="002E63F1">
        <w:t xml:space="preserve"> </w:t>
      </w:r>
      <w:r w:rsidR="007F1DF8" w:rsidRPr="002E63F1">
        <w:t>виконання  Програми в</w:t>
      </w:r>
      <w:r w:rsidR="00D97B53" w:rsidRPr="002E63F1">
        <w:t xml:space="preserve">ідчуження об’єктів комунальної власності </w:t>
      </w:r>
    </w:p>
    <w:p w:rsidR="00D97B53" w:rsidRPr="002E63F1" w:rsidRDefault="00D97B53" w:rsidP="00D97B53">
      <w:pPr>
        <w:jc w:val="center"/>
      </w:pPr>
      <w:r w:rsidRPr="002E63F1">
        <w:t>територіальної громади м. Сєвєродонецьк</w:t>
      </w:r>
      <w:r w:rsidR="00FA42BD" w:rsidRPr="002E63F1">
        <w:t>а</w:t>
      </w:r>
      <w:r w:rsidRPr="002E63F1">
        <w:t xml:space="preserve"> </w:t>
      </w:r>
      <w:r w:rsidR="00FA42BD" w:rsidRPr="002E63F1">
        <w:t xml:space="preserve"> </w:t>
      </w:r>
      <w:r w:rsidR="007F1DF8" w:rsidRPr="002E63F1">
        <w:t>на 201</w:t>
      </w:r>
      <w:r w:rsidR="00E61E22">
        <w:t>5</w:t>
      </w:r>
      <w:r w:rsidR="007F1DF8" w:rsidRPr="002E63F1">
        <w:t xml:space="preserve"> р</w:t>
      </w:r>
      <w:r w:rsidR="00E61E22">
        <w:t>і</w:t>
      </w:r>
      <w:r w:rsidR="007F1DF8" w:rsidRPr="002E63F1">
        <w:t>к</w:t>
      </w:r>
    </w:p>
    <w:p w:rsidR="00E47546" w:rsidRPr="002E63F1" w:rsidRDefault="00935F04" w:rsidP="00E47546">
      <w:pPr>
        <w:jc w:val="center"/>
      </w:pPr>
      <w:r>
        <w:t>у 2</w:t>
      </w:r>
      <w:r w:rsidR="00E47546" w:rsidRPr="002E63F1">
        <w:t xml:space="preserve"> кварталі 201</w:t>
      </w:r>
      <w:r w:rsidR="00E61E22">
        <w:t>5</w:t>
      </w:r>
      <w:r w:rsidR="00E47546" w:rsidRPr="002E63F1">
        <w:t xml:space="preserve"> року</w:t>
      </w:r>
    </w:p>
    <w:p w:rsidR="00C919C7" w:rsidRPr="002E63F1" w:rsidRDefault="00C919C7" w:rsidP="00E47546">
      <w:pPr>
        <w:jc w:val="center"/>
      </w:pPr>
    </w:p>
    <w:p w:rsidR="00815943" w:rsidRPr="00D633E2" w:rsidRDefault="00815943" w:rsidP="00815943">
      <w:pPr>
        <w:ind w:firstLine="709"/>
      </w:pPr>
      <w:r w:rsidRPr="00D633E2">
        <w:t>Відчуження об’єктів комунальної власності територіальної громади м. Сєвєродонецьк, у 2 кварталі 2015 року здійснювалось відповідно до Переліку об’єктів комунальної власності територіальної громади м. Сєвєродонецьк, що підлягають відчуженню у 2015 році, затвердженого рішенням міської ради від 29.01.2015р. № 4298.</w:t>
      </w:r>
    </w:p>
    <w:p w:rsidR="00815943" w:rsidRPr="00D633E2" w:rsidRDefault="00815943" w:rsidP="00815943">
      <w:pPr>
        <w:tabs>
          <w:tab w:val="left" w:pos="993"/>
        </w:tabs>
        <w:spacing w:after="60"/>
        <w:ind w:right="113" w:firstLine="709"/>
      </w:pPr>
      <w:r w:rsidRPr="00D633E2">
        <w:t xml:space="preserve">В ході передприватизаційної підготовки  об'єктів до відчуження у 2 кварталі 2015р. були здійснені наступні заходи: </w:t>
      </w:r>
    </w:p>
    <w:p w:rsidR="00815943" w:rsidRPr="00D633E2" w:rsidRDefault="00815943" w:rsidP="00815943">
      <w:pPr>
        <w:numPr>
          <w:ilvl w:val="0"/>
          <w:numId w:val="22"/>
        </w:numPr>
        <w:tabs>
          <w:tab w:val="left" w:pos="709"/>
        </w:tabs>
        <w:ind w:right="113"/>
      </w:pPr>
      <w:r w:rsidRPr="00D633E2">
        <w:t>виготовлено 2 технічних паспорти;</w:t>
      </w:r>
    </w:p>
    <w:p w:rsidR="00815943" w:rsidRPr="00D633E2" w:rsidRDefault="00815943" w:rsidP="00815943">
      <w:pPr>
        <w:numPr>
          <w:ilvl w:val="0"/>
          <w:numId w:val="22"/>
        </w:numPr>
        <w:tabs>
          <w:tab w:val="left" w:pos="709"/>
        </w:tabs>
        <w:ind w:right="113"/>
      </w:pPr>
      <w:r w:rsidRPr="00D633E2">
        <w:t>велась робота з комунальними підприємствами з питань оформлення права користування земельними ділянками;</w:t>
      </w:r>
    </w:p>
    <w:p w:rsidR="00815943" w:rsidRPr="00D633E2" w:rsidRDefault="00815943" w:rsidP="00815943">
      <w:pPr>
        <w:numPr>
          <w:ilvl w:val="0"/>
          <w:numId w:val="22"/>
        </w:numPr>
        <w:tabs>
          <w:tab w:val="left" w:pos="709"/>
        </w:tabs>
        <w:ind w:right="113"/>
      </w:pPr>
      <w:r w:rsidRPr="00D633E2">
        <w:t>проведено 3 конкурси суб’єктів оціночної діяльності, що будуть залучені до оцінки об’єктів відчуження;</w:t>
      </w:r>
    </w:p>
    <w:p w:rsidR="00815943" w:rsidRPr="00D633E2" w:rsidRDefault="00815943" w:rsidP="00815943">
      <w:pPr>
        <w:numPr>
          <w:ilvl w:val="0"/>
          <w:numId w:val="22"/>
        </w:numPr>
        <w:tabs>
          <w:tab w:val="left" w:pos="709"/>
        </w:tabs>
        <w:ind w:right="113"/>
      </w:pPr>
      <w:r w:rsidRPr="00D633E2">
        <w:t>виконано незалежні оцінки суб’єктами оціночної діяльності;</w:t>
      </w:r>
    </w:p>
    <w:p w:rsidR="00815943" w:rsidRPr="00D633E2" w:rsidRDefault="00815943" w:rsidP="00815943">
      <w:pPr>
        <w:numPr>
          <w:ilvl w:val="0"/>
          <w:numId w:val="22"/>
        </w:numPr>
      </w:pPr>
      <w:r w:rsidRPr="00D633E2">
        <w:t>здійснювалась публікація у міських засобах масової інформації стосовно об’єктів відчуження;</w:t>
      </w:r>
    </w:p>
    <w:p w:rsidR="00815943" w:rsidRPr="00D633E2" w:rsidRDefault="00815943" w:rsidP="00815943">
      <w:pPr>
        <w:numPr>
          <w:ilvl w:val="0"/>
          <w:numId w:val="22"/>
        </w:numPr>
      </w:pPr>
      <w:r w:rsidRPr="00D633E2">
        <w:t>велась робота по проведенню державної реєстрації права власності нерухомого майна 4 об’єктів комунальної власності;</w:t>
      </w:r>
    </w:p>
    <w:p w:rsidR="00815943" w:rsidRPr="00D633E2" w:rsidRDefault="00815943" w:rsidP="00815943">
      <w:pPr>
        <w:numPr>
          <w:ilvl w:val="0"/>
          <w:numId w:val="22"/>
        </w:numPr>
      </w:pPr>
      <w:r w:rsidRPr="00D633E2">
        <w:t>здійснено погодження проектно-кошторисних документацій невід’ємних поліпшень об’єктів оренди які підлягатимуть відчуженню;</w:t>
      </w:r>
    </w:p>
    <w:p w:rsidR="00815943" w:rsidRPr="00D633E2" w:rsidRDefault="00815943" w:rsidP="00815943">
      <w:pPr>
        <w:numPr>
          <w:ilvl w:val="0"/>
          <w:numId w:val="22"/>
        </w:numPr>
      </w:pPr>
      <w:r w:rsidRPr="00D633E2">
        <w:t>велась консультаційно-дорадча робота з юридичними та фізичними особами з питань, що входять до компетенції Фонду та стосуються процесу</w:t>
      </w:r>
      <w:r w:rsidR="00D633E2">
        <w:t xml:space="preserve"> відчуження.</w:t>
      </w:r>
    </w:p>
    <w:p w:rsidR="00D633E2" w:rsidRPr="00D633E2" w:rsidRDefault="00815943" w:rsidP="00D633E2">
      <w:pPr>
        <w:spacing w:before="120"/>
        <w:ind w:firstLine="360"/>
      </w:pPr>
      <w:r w:rsidRPr="00D633E2">
        <w:t>В результаті здійснення цих заходів у 2 кварталі 201</w:t>
      </w:r>
      <w:r w:rsidR="00242053" w:rsidRPr="00D633E2">
        <w:t>5</w:t>
      </w:r>
      <w:r w:rsidRPr="00D633E2">
        <w:t xml:space="preserve"> року відчужено 2 об’єкти, перелік яких наведено у додатку 2. Укладено та нотаріально посвідчено два договори купівлі-продажу на загальну суму  </w:t>
      </w:r>
      <w:r w:rsidR="00242053" w:rsidRPr="00D633E2">
        <w:rPr>
          <w:b/>
        </w:rPr>
        <w:t>71</w:t>
      </w:r>
      <w:r w:rsidRPr="00D633E2">
        <w:rPr>
          <w:b/>
        </w:rPr>
        <w:t xml:space="preserve"> </w:t>
      </w:r>
      <w:r w:rsidR="00242053" w:rsidRPr="00D633E2">
        <w:rPr>
          <w:b/>
        </w:rPr>
        <w:t>530</w:t>
      </w:r>
      <w:r w:rsidRPr="00D633E2">
        <w:rPr>
          <w:b/>
        </w:rPr>
        <w:t>,</w:t>
      </w:r>
      <w:r w:rsidR="00242053" w:rsidRPr="00D633E2">
        <w:rPr>
          <w:b/>
        </w:rPr>
        <w:t>8</w:t>
      </w:r>
      <w:r w:rsidRPr="00D633E2">
        <w:rPr>
          <w:b/>
        </w:rPr>
        <w:t>0 грн</w:t>
      </w:r>
      <w:r w:rsidRPr="00D633E2">
        <w:t xml:space="preserve">. </w:t>
      </w:r>
      <w:r w:rsidR="00D633E2" w:rsidRPr="00D633E2">
        <w:t>Ці об’єкти комунальної власності відчужені способом викупу орендарями, які здійснили за власний рахунок невід’ємні поліпшення орендованого майна, у розмірі не менш як 25% ринкової вартості майна, що визначена суб’єктом оціночної діяльності для цілей оренди, що дало їм право на викуп.</w:t>
      </w:r>
    </w:p>
    <w:p w:rsidR="00D633E2" w:rsidRPr="00D633E2" w:rsidRDefault="00815943" w:rsidP="00D633E2">
      <w:pPr>
        <w:spacing w:before="120"/>
        <w:ind w:firstLine="360"/>
      </w:pPr>
      <w:r w:rsidRPr="00D633E2">
        <w:rPr>
          <w:bCs/>
        </w:rPr>
        <w:t>Фактично</w:t>
      </w:r>
      <w:r w:rsidRPr="00D633E2">
        <w:t xml:space="preserve"> з початку року від продажу об’єктів комунальної власності до бюджетів усіх рівнів надійшло </w:t>
      </w:r>
      <w:r w:rsidRPr="00D633E2">
        <w:rPr>
          <w:b/>
        </w:rPr>
        <w:t>44</w:t>
      </w:r>
      <w:r w:rsidR="00242053" w:rsidRPr="00D633E2">
        <w:rPr>
          <w:b/>
        </w:rPr>
        <w:t>0</w:t>
      </w:r>
      <w:r w:rsidRPr="00D633E2">
        <w:rPr>
          <w:b/>
        </w:rPr>
        <w:t>,5 тис. грн.</w:t>
      </w:r>
      <w:r w:rsidRPr="00D633E2">
        <w:t xml:space="preserve">, в тому числі в Державний бюджет – </w:t>
      </w:r>
      <w:r w:rsidR="00242053" w:rsidRPr="00D633E2">
        <w:t>367,08</w:t>
      </w:r>
      <w:r w:rsidRPr="00D633E2">
        <w:t xml:space="preserve"> тис. грн.,  в міський бюджет – </w:t>
      </w:r>
      <w:r w:rsidR="00242053" w:rsidRPr="00D633E2">
        <w:t>73</w:t>
      </w:r>
      <w:r w:rsidRPr="00D633E2">
        <w:t>,</w:t>
      </w:r>
      <w:r w:rsidR="00242053" w:rsidRPr="00D633E2">
        <w:t>42</w:t>
      </w:r>
      <w:r w:rsidRPr="00D633E2">
        <w:t xml:space="preserve"> тис. грн.</w:t>
      </w:r>
      <w:r w:rsidR="00D633E2" w:rsidRPr="00D633E2">
        <w:t xml:space="preserve"> </w:t>
      </w:r>
    </w:p>
    <w:p w:rsidR="003A04C1" w:rsidRDefault="003A04C1" w:rsidP="00155148">
      <w:pPr>
        <w:spacing w:before="60"/>
      </w:pPr>
      <w:r w:rsidRPr="00D633E2">
        <w:t xml:space="preserve">В ході постприватизаційного супроводження </w:t>
      </w:r>
      <w:r w:rsidR="009A6BC3" w:rsidRPr="00D633E2">
        <w:t>здійсн</w:t>
      </w:r>
      <w:r w:rsidR="00B825F9" w:rsidRPr="00D633E2">
        <w:t>ено</w:t>
      </w:r>
      <w:r w:rsidR="00155148" w:rsidRPr="00D633E2">
        <w:t xml:space="preserve"> </w:t>
      </w:r>
      <w:r w:rsidRPr="00D633E2">
        <w:t>контроль надходжень коштів від відчуження  комунального майна до місцевого бюджету</w:t>
      </w:r>
      <w:r w:rsidR="00155148" w:rsidRPr="00D633E2">
        <w:t>.</w:t>
      </w:r>
    </w:p>
    <w:p w:rsidR="00D633E2" w:rsidRPr="00D633E2" w:rsidRDefault="0007254B" w:rsidP="00155148">
      <w:pPr>
        <w:spacing w:before="60"/>
      </w:pPr>
      <w:r>
        <w:t xml:space="preserve">Велась судово-претензійна робота по захисту інтересів територіальної громади міста стосовно </w:t>
      </w:r>
      <w:r w:rsidRPr="00D633E2">
        <w:t>об’єктів</w:t>
      </w:r>
      <w:r>
        <w:t xml:space="preserve"> нерухомості комунальної форми власності.</w:t>
      </w:r>
    </w:p>
    <w:p w:rsidR="0038421F" w:rsidRPr="00D633E2" w:rsidRDefault="00B85AA7" w:rsidP="004A2EBC">
      <w:pPr>
        <w:spacing w:before="120"/>
        <w:ind w:left="45"/>
      </w:pPr>
      <w:r w:rsidRPr="00D633E2">
        <w:tab/>
      </w:r>
      <w:r w:rsidR="0038421F" w:rsidRPr="00D633E2">
        <w:t xml:space="preserve">У </w:t>
      </w:r>
      <w:r w:rsidR="00AB5243" w:rsidRPr="00D633E2">
        <w:t>наступному кварталі</w:t>
      </w:r>
      <w:r w:rsidR="0038421F" w:rsidRPr="00D633E2">
        <w:t xml:space="preserve"> планується продовжити реалізацію заходів по подальшому виконанню </w:t>
      </w:r>
      <w:r w:rsidR="00675F91" w:rsidRPr="00D633E2">
        <w:t>Програми вiдчуження об’єктiв комунальної власностi територiальної громади м.Сєвєродонецьк на 2015 рік.</w:t>
      </w:r>
    </w:p>
    <w:p w:rsidR="00D633E2" w:rsidRPr="00D633E2" w:rsidRDefault="004A2EBC" w:rsidP="0038421F">
      <w:pPr>
        <w:spacing w:before="120"/>
        <w:ind w:left="45" w:firstLine="664"/>
      </w:pPr>
      <w:r w:rsidRPr="00D633E2">
        <w:t xml:space="preserve"> Контроль виконання Програми та забезпечення законності дій при її виконанні з боку посадових осіб Фонду комунального майн</w:t>
      </w:r>
      <w:r w:rsidR="004E3512" w:rsidRPr="00D633E2">
        <w:t>а, здійс</w:t>
      </w:r>
      <w:r w:rsidR="00BF7137" w:rsidRPr="00D633E2">
        <w:t>нювався міською радою</w:t>
      </w:r>
      <w:r w:rsidRPr="00D633E2">
        <w:t xml:space="preserve"> та органами</w:t>
      </w:r>
      <w:r w:rsidR="00BF7137" w:rsidRPr="00D633E2">
        <w:t xml:space="preserve"> надзору</w:t>
      </w:r>
      <w:r w:rsidRPr="00D633E2">
        <w:t xml:space="preserve">. </w:t>
      </w:r>
    </w:p>
    <w:p w:rsidR="004A2EBC" w:rsidRPr="00D633E2" w:rsidRDefault="004A2EBC" w:rsidP="0038421F">
      <w:pPr>
        <w:spacing w:before="120"/>
        <w:ind w:left="45" w:firstLine="664"/>
      </w:pPr>
      <w:r w:rsidRPr="00D633E2">
        <w:t>Порушень законодавчої та нормативно-правової бази  України з питань приватизації, при виконанні цієї Програми, виявлено не було.</w:t>
      </w:r>
    </w:p>
    <w:p w:rsidR="00076959" w:rsidRPr="002E63F1" w:rsidRDefault="00076959" w:rsidP="004A2EBC">
      <w:pPr>
        <w:tabs>
          <w:tab w:val="left" w:pos="709"/>
          <w:tab w:val="num" w:pos="2057"/>
        </w:tabs>
        <w:spacing w:after="60"/>
        <w:rPr>
          <w:b/>
        </w:rPr>
      </w:pPr>
    </w:p>
    <w:p w:rsidR="00F12E28" w:rsidRDefault="00BE5CB8" w:rsidP="00382BE6">
      <w:r>
        <w:t xml:space="preserve">    </w:t>
      </w:r>
      <w:r w:rsidR="002C1A11" w:rsidRPr="00BE5CB8">
        <w:t xml:space="preserve">Секретар міської ради                       </w:t>
      </w:r>
      <w:r w:rsidR="00311629" w:rsidRPr="00BE5CB8">
        <w:t xml:space="preserve">                            </w:t>
      </w:r>
      <w:r w:rsidR="002C1A11" w:rsidRPr="00BE5CB8">
        <w:t xml:space="preserve">                      </w:t>
      </w:r>
      <w:r>
        <w:t xml:space="preserve">   </w:t>
      </w:r>
      <w:r w:rsidR="002C1A11" w:rsidRPr="00BE5CB8">
        <w:t xml:space="preserve"> А.А. Гавриленко     </w:t>
      </w:r>
    </w:p>
    <w:p w:rsidR="00F12E28" w:rsidRPr="00CD402A" w:rsidRDefault="00F12E28" w:rsidP="00F12E28">
      <w:pPr>
        <w:ind w:firstLine="5103"/>
        <w:rPr>
          <w:b/>
        </w:rPr>
      </w:pPr>
      <w:r w:rsidRPr="00CD402A">
        <w:rPr>
          <w:b/>
        </w:rPr>
        <w:lastRenderedPageBreak/>
        <w:t>Додаток  2</w:t>
      </w:r>
    </w:p>
    <w:p w:rsidR="00F12E28" w:rsidRPr="00CD402A" w:rsidRDefault="00F12E28" w:rsidP="00F12E28">
      <w:pPr>
        <w:pStyle w:val="30"/>
        <w:ind w:left="5040" w:firstLine="0"/>
        <w:jc w:val="left"/>
      </w:pPr>
      <w:r w:rsidRPr="00CD402A">
        <w:rPr>
          <w:sz w:val="24"/>
        </w:rPr>
        <w:t xml:space="preserve">до рiшення </w:t>
      </w:r>
      <w:r w:rsidRPr="00EC040E">
        <w:rPr>
          <w:b/>
          <w:sz w:val="24"/>
        </w:rPr>
        <w:t xml:space="preserve">103 </w:t>
      </w:r>
      <w:r w:rsidRPr="00CD402A">
        <w:rPr>
          <w:b/>
          <w:sz w:val="24"/>
        </w:rPr>
        <w:t>сесiї</w:t>
      </w:r>
      <w:r w:rsidRPr="00CD402A">
        <w:rPr>
          <w:sz w:val="24"/>
        </w:rPr>
        <w:t xml:space="preserve"> мiської ради</w:t>
      </w:r>
      <w:r w:rsidRPr="00CD402A">
        <w:t xml:space="preserve">                                                                                    вiд </w:t>
      </w:r>
      <w:r w:rsidRPr="00CD402A">
        <w:rPr>
          <w:b/>
        </w:rPr>
        <w:t>«</w:t>
      </w:r>
      <w:r w:rsidR="00EC040E">
        <w:rPr>
          <w:b/>
        </w:rPr>
        <w:t xml:space="preserve"> 30 </w:t>
      </w:r>
      <w:r w:rsidRPr="00157833">
        <w:t xml:space="preserve">» </w:t>
      </w:r>
      <w:r w:rsidR="00EC040E" w:rsidRPr="00EC040E">
        <w:rPr>
          <w:b/>
        </w:rPr>
        <w:t>липня</w:t>
      </w:r>
      <w:r w:rsidRPr="00157833">
        <w:t xml:space="preserve">  </w:t>
      </w:r>
      <w:r w:rsidRPr="00EC040E">
        <w:rPr>
          <w:b/>
        </w:rPr>
        <w:t xml:space="preserve">2015року </w:t>
      </w:r>
      <w:r w:rsidRPr="00CD402A">
        <w:rPr>
          <w:b/>
        </w:rPr>
        <w:t xml:space="preserve"> </w:t>
      </w:r>
      <w:r w:rsidRPr="00157833">
        <w:t>№</w:t>
      </w:r>
      <w:r>
        <w:rPr>
          <w:b/>
        </w:rPr>
        <w:t xml:space="preserve"> </w:t>
      </w:r>
      <w:r w:rsidR="00EC040E">
        <w:rPr>
          <w:b/>
        </w:rPr>
        <w:t>4634</w:t>
      </w:r>
    </w:p>
    <w:p w:rsidR="00F12E28" w:rsidRPr="00CD402A" w:rsidRDefault="00F12E28" w:rsidP="00F12E28">
      <w:pPr>
        <w:tabs>
          <w:tab w:val="left" w:pos="5812"/>
        </w:tabs>
        <w:rPr>
          <w:sz w:val="22"/>
        </w:rPr>
      </w:pPr>
    </w:p>
    <w:p w:rsidR="00F12E28" w:rsidRPr="00CD402A" w:rsidRDefault="00F12E28" w:rsidP="00F12E28">
      <w:pPr>
        <w:tabs>
          <w:tab w:val="left" w:pos="5812"/>
        </w:tabs>
        <w:rPr>
          <w:sz w:val="22"/>
        </w:rPr>
      </w:pPr>
    </w:p>
    <w:p w:rsidR="00F12E28" w:rsidRPr="00CD402A" w:rsidRDefault="00F12E28" w:rsidP="00F12E28">
      <w:pPr>
        <w:pStyle w:val="2"/>
        <w:rPr>
          <w:b/>
          <w:bCs/>
        </w:rPr>
      </w:pPr>
    </w:p>
    <w:p w:rsidR="00F12E28" w:rsidRPr="00CD402A" w:rsidRDefault="00F12E28" w:rsidP="00F12E28">
      <w:pPr>
        <w:pStyle w:val="2"/>
        <w:rPr>
          <w:b/>
          <w:bCs/>
        </w:rPr>
      </w:pPr>
      <w:r w:rsidRPr="00CD402A">
        <w:rPr>
          <w:b/>
          <w:bCs/>
        </w:rPr>
        <w:t>ЗВІТ</w:t>
      </w:r>
    </w:p>
    <w:p w:rsidR="00F12E28" w:rsidRPr="00CD402A" w:rsidRDefault="00F12E28" w:rsidP="00F12E28">
      <w:pPr>
        <w:tabs>
          <w:tab w:val="left" w:pos="5812"/>
        </w:tabs>
        <w:jc w:val="center"/>
      </w:pPr>
      <w:r w:rsidRPr="00E17C05">
        <w:t>про хід в</w:t>
      </w:r>
      <w:r>
        <w:t>иконання у 2 кварталі 2015 року «Програми відчуження об</w:t>
      </w:r>
      <w:r w:rsidRPr="00817DBD">
        <w:t>’</w:t>
      </w:r>
      <w:r>
        <w:t xml:space="preserve">єктів комунальної </w:t>
      </w:r>
      <w:r w:rsidRPr="00E17C05">
        <w:t>власності територіальної громади</w:t>
      </w:r>
      <w:r>
        <w:t xml:space="preserve"> </w:t>
      </w:r>
      <w:r w:rsidRPr="00E17C05">
        <w:t>м. Сєвєродонецьк</w:t>
      </w:r>
      <w:r>
        <w:t xml:space="preserve"> на 2015 рік» </w:t>
      </w:r>
    </w:p>
    <w:p w:rsidR="00F12E28" w:rsidRPr="00CD402A" w:rsidRDefault="00F12E28" w:rsidP="00F12E28"/>
    <w:p w:rsidR="00F12E28" w:rsidRPr="00CD402A" w:rsidRDefault="00F12E28" w:rsidP="00F12E28">
      <w:pPr>
        <w:tabs>
          <w:tab w:val="left" w:pos="5812"/>
        </w:tabs>
        <w:jc w:val="center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2126"/>
        <w:gridCol w:w="1134"/>
        <w:gridCol w:w="1843"/>
        <w:gridCol w:w="1559"/>
        <w:gridCol w:w="1276"/>
      </w:tblGrid>
      <w:tr w:rsidR="00F12E28" w:rsidRPr="00CD402A" w:rsidTr="00382CB2">
        <w:trPr>
          <w:trHeight w:val="1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№</w:t>
            </w:r>
          </w:p>
          <w:p w:rsidR="00F12E28" w:rsidRPr="00CD402A" w:rsidRDefault="00F12E28" w:rsidP="00382CB2">
            <w:pPr>
              <w:tabs>
                <w:tab w:val="left" w:pos="5812"/>
              </w:tabs>
              <w:jc w:val="center"/>
              <w:rPr>
                <w:u w:val="single"/>
              </w:rPr>
            </w:pPr>
            <w:r w:rsidRPr="00CD402A"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ind w:left="34" w:hanging="34"/>
              <w:jc w:val="center"/>
              <w:rPr>
                <w:u w:val="single"/>
              </w:rPr>
            </w:pPr>
            <w:r w:rsidRPr="00CD402A">
              <w:t>Назва об’єкта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  <w:rPr>
                <w:u w:val="single"/>
              </w:rPr>
            </w:pPr>
            <w:r w:rsidRPr="00CD402A">
              <w:t>Адреса 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Балансо</w:t>
            </w:r>
            <w:r>
              <w:t>-</w:t>
            </w:r>
            <w:r w:rsidRPr="00CD402A">
              <w:t>утриму</w:t>
            </w:r>
            <w:r>
              <w:t>-</w:t>
            </w:r>
            <w:r w:rsidRPr="00CD402A">
              <w:t>вач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Ціна</w:t>
            </w:r>
          </w:p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продажу,</w:t>
            </w:r>
          </w:p>
          <w:p w:rsidR="00F12E28" w:rsidRPr="00CD402A" w:rsidRDefault="00F12E28" w:rsidP="00382CB2">
            <w:pPr>
              <w:pStyle w:val="22"/>
              <w:rPr>
                <w:sz w:val="24"/>
              </w:rPr>
            </w:pPr>
            <w:r w:rsidRPr="00CD402A">
              <w:rPr>
                <w:sz w:val="24"/>
              </w:rPr>
              <w:t>з урахуванням</w:t>
            </w:r>
          </w:p>
          <w:p w:rsidR="00F12E28" w:rsidRPr="00CD402A" w:rsidRDefault="00F12E28" w:rsidP="00382CB2">
            <w:pPr>
              <w:pStyle w:val="22"/>
              <w:rPr>
                <w:sz w:val="24"/>
              </w:rPr>
            </w:pPr>
            <w:r w:rsidRPr="00CD402A">
              <w:rPr>
                <w:sz w:val="24"/>
              </w:rPr>
              <w:t>ПДВ</w:t>
            </w:r>
          </w:p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тис.грн.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 xml:space="preserve">№, дата нотарiаль-ного посвiд-чення договору </w:t>
            </w:r>
          </w:p>
          <w:p w:rsidR="00F12E28" w:rsidRPr="00CD402A" w:rsidRDefault="00F12E28" w:rsidP="00382CB2">
            <w:pPr>
              <w:tabs>
                <w:tab w:val="left" w:pos="5812"/>
              </w:tabs>
              <w:jc w:val="center"/>
              <w:rPr>
                <w:u w:val="single"/>
              </w:rPr>
            </w:pPr>
            <w:r w:rsidRPr="00CD402A">
              <w:t>купiвлi-продажу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  <w:rPr>
                <w:u w:val="single"/>
              </w:rPr>
            </w:pPr>
            <w:r w:rsidRPr="00CD402A">
              <w:t>Примітка</w:t>
            </w:r>
          </w:p>
        </w:tc>
      </w:tr>
      <w:tr w:rsidR="00F12E28" w:rsidRPr="00CD402A" w:rsidTr="00382CB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7</w:t>
            </w:r>
          </w:p>
        </w:tc>
      </w:tr>
      <w:tr w:rsidR="00F12E28" w:rsidRPr="00CD402A" w:rsidTr="00382CB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F12E28" w:rsidRPr="00CD402A" w:rsidRDefault="00F12E28" w:rsidP="00F12E28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44,7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F12E28" w:rsidRPr="00CD402A" w:rsidRDefault="00F12E28" w:rsidP="00F12E28">
            <w:pPr>
              <w:tabs>
                <w:tab w:val="left" w:pos="5812"/>
              </w:tabs>
            </w:pPr>
            <w:r>
              <w:t>вул</w:t>
            </w:r>
            <w:r w:rsidRPr="00CD402A">
              <w:t xml:space="preserve">. </w:t>
            </w:r>
            <w:r>
              <w:t>Вілєсова,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>
              <w:t>ФКМ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28" w:rsidRPr="00CD402A" w:rsidRDefault="00F12E28" w:rsidP="00F12E28">
            <w:pPr>
              <w:tabs>
                <w:tab w:val="left" w:pos="5812"/>
              </w:tabs>
              <w:jc w:val="center"/>
            </w:pPr>
            <w:r>
              <w:t>41 002,80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858</w:t>
            </w:r>
          </w:p>
          <w:p w:rsidR="00F12E28" w:rsidRPr="00CD402A" w:rsidRDefault="00F12E28" w:rsidP="00382CB2">
            <w:pPr>
              <w:tabs>
                <w:tab w:val="left" w:pos="5812"/>
              </w:tabs>
              <w:ind w:left="-108"/>
              <w:jc w:val="center"/>
            </w:pPr>
            <w:r>
              <w:t>25.06.2015р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E28" w:rsidRDefault="00F12E28" w:rsidP="00382CB2">
            <w:pPr>
              <w:tabs>
                <w:tab w:val="left" w:pos="5812"/>
              </w:tabs>
            </w:pPr>
            <w:r>
              <w:t>викуп</w:t>
            </w:r>
          </w:p>
        </w:tc>
      </w:tr>
      <w:tr w:rsidR="00F12E28" w:rsidRPr="00CD402A" w:rsidTr="00382CB2">
        <w:trPr>
          <w:trHeight w:val="8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2E28" w:rsidRPr="00CD402A" w:rsidRDefault="00F12E28" w:rsidP="00382CB2">
            <w:pPr>
              <w:tabs>
                <w:tab w:val="left" w:pos="5812"/>
              </w:tabs>
            </w:pPr>
            <w:r w:rsidRPr="00CD402A">
              <w:t>Нежитлов</w:t>
            </w:r>
            <w:r>
              <w:t>а</w:t>
            </w:r>
            <w:r w:rsidRPr="00CD402A">
              <w:t xml:space="preserve"> </w:t>
            </w:r>
            <w:r>
              <w:t>будівл</w:t>
            </w:r>
            <w:r w:rsidRPr="00CD402A">
              <w:t xml:space="preserve">я </w:t>
            </w:r>
          </w:p>
          <w:p w:rsidR="00F12E28" w:rsidRPr="00CD402A" w:rsidRDefault="00F12E28" w:rsidP="00F12E28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69,5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2E28" w:rsidRPr="00CD402A" w:rsidRDefault="00F12E28" w:rsidP="00382CB2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F12E28" w:rsidRPr="00CD402A" w:rsidRDefault="00F12E28" w:rsidP="00F12E28">
            <w:pPr>
              <w:tabs>
                <w:tab w:val="left" w:pos="5812"/>
              </w:tabs>
            </w:pPr>
            <w:r>
              <w:t>вул</w:t>
            </w:r>
            <w:r w:rsidRPr="00CD402A">
              <w:t xml:space="preserve">. </w:t>
            </w:r>
            <w:r>
              <w:t>Гагаріна</w:t>
            </w:r>
            <w:r w:rsidRPr="00CD402A">
              <w:t xml:space="preserve">, </w:t>
            </w:r>
            <w:r>
              <w:t>101-г</w:t>
            </w:r>
            <w:r w:rsidRPr="00CD402A"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>
              <w:t>ФКМ</w:t>
            </w:r>
          </w:p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2E28" w:rsidRPr="00CD402A" w:rsidRDefault="00F12E28" w:rsidP="00F12E28">
            <w:pPr>
              <w:tabs>
                <w:tab w:val="left" w:pos="5812"/>
              </w:tabs>
              <w:jc w:val="center"/>
            </w:pPr>
            <w:r>
              <w:t>30 528,00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859</w:t>
            </w:r>
          </w:p>
          <w:p w:rsidR="00F12E28" w:rsidRPr="00CD402A" w:rsidRDefault="00F12E28" w:rsidP="00F12E28">
            <w:pPr>
              <w:tabs>
                <w:tab w:val="left" w:pos="5812"/>
              </w:tabs>
              <w:jc w:val="center"/>
            </w:pPr>
            <w:r>
              <w:t>25.06.2015р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2E28" w:rsidRDefault="00F12E28" w:rsidP="00382CB2">
            <w:pPr>
              <w:tabs>
                <w:tab w:val="left" w:pos="5812"/>
              </w:tabs>
            </w:pPr>
            <w:r>
              <w:t>викуп</w:t>
            </w:r>
          </w:p>
        </w:tc>
      </w:tr>
      <w:tr w:rsidR="00F12E28" w:rsidRPr="00CD402A" w:rsidTr="00382CB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2E28" w:rsidRPr="00CD402A" w:rsidRDefault="00F12E28" w:rsidP="00382CB2">
            <w:pPr>
              <w:tabs>
                <w:tab w:val="left" w:pos="5812"/>
              </w:tabs>
            </w:pPr>
            <w:r w:rsidRPr="00CD402A">
              <w:t>Усього: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2E28" w:rsidRPr="00CD402A" w:rsidRDefault="00F12E28" w:rsidP="00382CB2">
            <w:pPr>
              <w:tabs>
                <w:tab w:val="left" w:pos="5812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2E28" w:rsidRPr="00441AA5" w:rsidRDefault="00F12E28" w:rsidP="00F12E28">
            <w:pPr>
              <w:tabs>
                <w:tab w:val="left" w:pos="5812"/>
              </w:tabs>
              <w:jc w:val="center"/>
              <w:rPr>
                <w:b/>
              </w:rPr>
            </w:pPr>
            <w:r>
              <w:rPr>
                <w:b/>
              </w:rPr>
              <w:t>71 530,80</w:t>
            </w:r>
            <w:r w:rsidRPr="00441AA5">
              <w:rPr>
                <w:b/>
              </w:rPr>
              <w:t xml:space="preserve"> в т.ч. </w:t>
            </w:r>
            <w:r w:rsidRPr="0061600A">
              <w:t xml:space="preserve">ПДВ – </w:t>
            </w:r>
            <w:r>
              <w:t>11 921,80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2E28" w:rsidRPr="00CD402A" w:rsidRDefault="00F12E28" w:rsidP="00382CB2">
            <w:pPr>
              <w:tabs>
                <w:tab w:val="left" w:pos="5812"/>
              </w:tabs>
            </w:pPr>
          </w:p>
        </w:tc>
      </w:tr>
    </w:tbl>
    <w:p w:rsidR="00F12E28" w:rsidRPr="00CD402A" w:rsidRDefault="00F12E28" w:rsidP="00F12E28">
      <w:pPr>
        <w:pStyle w:val="a8"/>
        <w:ind w:firstLine="0"/>
      </w:pPr>
    </w:p>
    <w:p w:rsidR="004E52FE" w:rsidRPr="00BE5CB8" w:rsidRDefault="004E52FE" w:rsidP="004E52FE">
      <w:pPr>
        <w:pStyle w:val="a8"/>
        <w:jc w:val="left"/>
      </w:pPr>
    </w:p>
    <w:p w:rsidR="00EC040E" w:rsidRDefault="004E52FE" w:rsidP="004E52FE">
      <w:r>
        <w:t xml:space="preserve">   </w:t>
      </w:r>
    </w:p>
    <w:p w:rsidR="004E52FE" w:rsidRPr="00BE5CB8" w:rsidRDefault="004E52FE" w:rsidP="004E52FE">
      <w:r>
        <w:t xml:space="preserve"> </w:t>
      </w:r>
      <w:r w:rsidRPr="00BE5CB8">
        <w:t xml:space="preserve">Секретар міської ради                                                                         </w:t>
      </w:r>
      <w:r>
        <w:t xml:space="preserve">   </w:t>
      </w:r>
      <w:r w:rsidRPr="00BE5CB8">
        <w:t xml:space="preserve"> А.А. Гавриленко     </w:t>
      </w:r>
    </w:p>
    <w:p w:rsidR="004E52FE" w:rsidRPr="00BE5CB8" w:rsidRDefault="004E52FE" w:rsidP="004E52FE"/>
    <w:p w:rsidR="00F12E28" w:rsidRPr="00BE5CB8" w:rsidRDefault="00F12E28" w:rsidP="00382BE6"/>
    <w:sectPr w:rsidR="00F12E28" w:rsidRPr="00BE5CB8" w:rsidSect="003D3282">
      <w:pgSz w:w="11906" w:h="16838"/>
      <w:pgMar w:top="794" w:right="851" w:bottom="737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2A2" w:rsidRDefault="006942A2" w:rsidP="008245C0">
      <w:r>
        <w:separator/>
      </w:r>
    </w:p>
  </w:endnote>
  <w:endnote w:type="continuationSeparator" w:id="1">
    <w:p w:rsidR="006942A2" w:rsidRDefault="006942A2" w:rsidP="00824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2A2" w:rsidRDefault="006942A2" w:rsidP="008245C0">
      <w:r>
        <w:separator/>
      </w:r>
    </w:p>
  </w:footnote>
  <w:footnote w:type="continuationSeparator" w:id="1">
    <w:p w:rsidR="006942A2" w:rsidRDefault="006942A2" w:rsidP="008245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E38CC"/>
    <w:multiLevelType w:val="hybridMultilevel"/>
    <w:tmpl w:val="2E46953E"/>
    <w:lvl w:ilvl="0" w:tplc="0419000F">
      <w:start w:val="1"/>
      <w:numFmt w:val="decimal"/>
      <w:lvlText w:val="%1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5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0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3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19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2"/>
  </w:num>
  <w:num w:numId="19">
    <w:abstractNumId w:val="14"/>
  </w:num>
  <w:num w:numId="20">
    <w:abstractNumId w:val="15"/>
  </w:num>
  <w:num w:numId="21">
    <w:abstractNumId w:val="6"/>
  </w:num>
  <w:num w:numId="22">
    <w:abstractNumId w:val="5"/>
  </w:num>
  <w:num w:numId="23">
    <w:abstractNumId w:val="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B53"/>
    <w:rsid w:val="00001BCB"/>
    <w:rsid w:val="000171B5"/>
    <w:rsid w:val="000205B0"/>
    <w:rsid w:val="00025BCD"/>
    <w:rsid w:val="0003079F"/>
    <w:rsid w:val="000351A5"/>
    <w:rsid w:val="0004474D"/>
    <w:rsid w:val="00050069"/>
    <w:rsid w:val="00062351"/>
    <w:rsid w:val="000635BF"/>
    <w:rsid w:val="00067F20"/>
    <w:rsid w:val="0007254B"/>
    <w:rsid w:val="00076959"/>
    <w:rsid w:val="00081802"/>
    <w:rsid w:val="000B6276"/>
    <w:rsid w:val="000C06E8"/>
    <w:rsid w:val="000D4A39"/>
    <w:rsid w:val="000D7171"/>
    <w:rsid w:val="000F6A68"/>
    <w:rsid w:val="00101DC3"/>
    <w:rsid w:val="00114975"/>
    <w:rsid w:val="00120060"/>
    <w:rsid w:val="00134210"/>
    <w:rsid w:val="001435B9"/>
    <w:rsid w:val="00147309"/>
    <w:rsid w:val="00153E47"/>
    <w:rsid w:val="00155148"/>
    <w:rsid w:val="00162063"/>
    <w:rsid w:val="001728B0"/>
    <w:rsid w:val="001813BD"/>
    <w:rsid w:val="00181509"/>
    <w:rsid w:val="00185102"/>
    <w:rsid w:val="00186D7E"/>
    <w:rsid w:val="002071EA"/>
    <w:rsid w:val="00207C34"/>
    <w:rsid w:val="0022398B"/>
    <w:rsid w:val="00242053"/>
    <w:rsid w:val="00254115"/>
    <w:rsid w:val="00256CC0"/>
    <w:rsid w:val="00267CB3"/>
    <w:rsid w:val="0028067A"/>
    <w:rsid w:val="00290747"/>
    <w:rsid w:val="00293A40"/>
    <w:rsid w:val="002A7D8F"/>
    <w:rsid w:val="002C1A11"/>
    <w:rsid w:val="002C6341"/>
    <w:rsid w:val="002D467A"/>
    <w:rsid w:val="002E63F1"/>
    <w:rsid w:val="003101B2"/>
    <w:rsid w:val="00311629"/>
    <w:rsid w:val="00324919"/>
    <w:rsid w:val="00327708"/>
    <w:rsid w:val="003366B5"/>
    <w:rsid w:val="003479FD"/>
    <w:rsid w:val="0035333F"/>
    <w:rsid w:val="00354756"/>
    <w:rsid w:val="00362B46"/>
    <w:rsid w:val="003648F4"/>
    <w:rsid w:val="00366A38"/>
    <w:rsid w:val="003739AE"/>
    <w:rsid w:val="003744A8"/>
    <w:rsid w:val="00382BE6"/>
    <w:rsid w:val="0038421F"/>
    <w:rsid w:val="00387D4F"/>
    <w:rsid w:val="00390122"/>
    <w:rsid w:val="00394923"/>
    <w:rsid w:val="003A04C1"/>
    <w:rsid w:val="003C459A"/>
    <w:rsid w:val="003D3282"/>
    <w:rsid w:val="003E0838"/>
    <w:rsid w:val="003E243F"/>
    <w:rsid w:val="003E5DBD"/>
    <w:rsid w:val="00405A7C"/>
    <w:rsid w:val="004115A8"/>
    <w:rsid w:val="004218BE"/>
    <w:rsid w:val="00424F4A"/>
    <w:rsid w:val="00432FDF"/>
    <w:rsid w:val="00446952"/>
    <w:rsid w:val="00474C4B"/>
    <w:rsid w:val="00480715"/>
    <w:rsid w:val="004807C3"/>
    <w:rsid w:val="00485155"/>
    <w:rsid w:val="004929A3"/>
    <w:rsid w:val="004A2EBC"/>
    <w:rsid w:val="004A45A7"/>
    <w:rsid w:val="004A5AA2"/>
    <w:rsid w:val="004C68C3"/>
    <w:rsid w:val="004D2C78"/>
    <w:rsid w:val="004D7F33"/>
    <w:rsid w:val="004E3512"/>
    <w:rsid w:val="004E52FE"/>
    <w:rsid w:val="004E6DF7"/>
    <w:rsid w:val="00501123"/>
    <w:rsid w:val="0051383A"/>
    <w:rsid w:val="005207CE"/>
    <w:rsid w:val="0052325E"/>
    <w:rsid w:val="005427B4"/>
    <w:rsid w:val="005540F4"/>
    <w:rsid w:val="0055480A"/>
    <w:rsid w:val="005569DD"/>
    <w:rsid w:val="00566D29"/>
    <w:rsid w:val="0056706D"/>
    <w:rsid w:val="00581D7B"/>
    <w:rsid w:val="00582847"/>
    <w:rsid w:val="005866E7"/>
    <w:rsid w:val="005966C7"/>
    <w:rsid w:val="005A339E"/>
    <w:rsid w:val="005A410C"/>
    <w:rsid w:val="005A79D1"/>
    <w:rsid w:val="005B4C28"/>
    <w:rsid w:val="005D52A8"/>
    <w:rsid w:val="005F12E0"/>
    <w:rsid w:val="0060008A"/>
    <w:rsid w:val="00606D31"/>
    <w:rsid w:val="0061055B"/>
    <w:rsid w:val="0062191D"/>
    <w:rsid w:val="006226B2"/>
    <w:rsid w:val="00623126"/>
    <w:rsid w:val="006444FD"/>
    <w:rsid w:val="00645822"/>
    <w:rsid w:val="006476F3"/>
    <w:rsid w:val="00673F60"/>
    <w:rsid w:val="00675F91"/>
    <w:rsid w:val="0068283A"/>
    <w:rsid w:val="00682D59"/>
    <w:rsid w:val="006847BF"/>
    <w:rsid w:val="006942A2"/>
    <w:rsid w:val="006A7E7C"/>
    <w:rsid w:val="006B7193"/>
    <w:rsid w:val="006C2D41"/>
    <w:rsid w:val="00700CFA"/>
    <w:rsid w:val="007103A1"/>
    <w:rsid w:val="0073011E"/>
    <w:rsid w:val="0076240F"/>
    <w:rsid w:val="00767C3D"/>
    <w:rsid w:val="00770B3A"/>
    <w:rsid w:val="00770E4A"/>
    <w:rsid w:val="00774444"/>
    <w:rsid w:val="00784536"/>
    <w:rsid w:val="00785A8F"/>
    <w:rsid w:val="00790925"/>
    <w:rsid w:val="00793456"/>
    <w:rsid w:val="007A464A"/>
    <w:rsid w:val="007B03F7"/>
    <w:rsid w:val="007E620E"/>
    <w:rsid w:val="007F1DF8"/>
    <w:rsid w:val="008013B4"/>
    <w:rsid w:val="00801C5C"/>
    <w:rsid w:val="00801D7D"/>
    <w:rsid w:val="00803D27"/>
    <w:rsid w:val="00815943"/>
    <w:rsid w:val="008245C0"/>
    <w:rsid w:val="00847BC8"/>
    <w:rsid w:val="00855350"/>
    <w:rsid w:val="00892396"/>
    <w:rsid w:val="00893E2B"/>
    <w:rsid w:val="008A0BDE"/>
    <w:rsid w:val="008C459E"/>
    <w:rsid w:val="00902F71"/>
    <w:rsid w:val="00912596"/>
    <w:rsid w:val="009167FB"/>
    <w:rsid w:val="00916F1C"/>
    <w:rsid w:val="009200AA"/>
    <w:rsid w:val="00922C47"/>
    <w:rsid w:val="009262F7"/>
    <w:rsid w:val="00935F04"/>
    <w:rsid w:val="00944708"/>
    <w:rsid w:val="00946F77"/>
    <w:rsid w:val="00947B9E"/>
    <w:rsid w:val="00960944"/>
    <w:rsid w:val="0096189A"/>
    <w:rsid w:val="00967C20"/>
    <w:rsid w:val="00970C54"/>
    <w:rsid w:val="0097372C"/>
    <w:rsid w:val="009835BA"/>
    <w:rsid w:val="00987959"/>
    <w:rsid w:val="00992BBB"/>
    <w:rsid w:val="009945DE"/>
    <w:rsid w:val="009A38B6"/>
    <w:rsid w:val="009A6BC3"/>
    <w:rsid w:val="009B074D"/>
    <w:rsid w:val="009B22E3"/>
    <w:rsid w:val="009B336D"/>
    <w:rsid w:val="009D7F1D"/>
    <w:rsid w:val="009E2611"/>
    <w:rsid w:val="009F16BF"/>
    <w:rsid w:val="00A00C97"/>
    <w:rsid w:val="00A01750"/>
    <w:rsid w:val="00A1031E"/>
    <w:rsid w:val="00A147B1"/>
    <w:rsid w:val="00A235AD"/>
    <w:rsid w:val="00A26ADD"/>
    <w:rsid w:val="00A5315B"/>
    <w:rsid w:val="00A60AC8"/>
    <w:rsid w:val="00A8179F"/>
    <w:rsid w:val="00A81E19"/>
    <w:rsid w:val="00A834D2"/>
    <w:rsid w:val="00AB5243"/>
    <w:rsid w:val="00AB59DF"/>
    <w:rsid w:val="00AC5B46"/>
    <w:rsid w:val="00AD0621"/>
    <w:rsid w:val="00AD7351"/>
    <w:rsid w:val="00AD774E"/>
    <w:rsid w:val="00AE0A5A"/>
    <w:rsid w:val="00AE3303"/>
    <w:rsid w:val="00AF5CA8"/>
    <w:rsid w:val="00AF7EB3"/>
    <w:rsid w:val="00B005CE"/>
    <w:rsid w:val="00B05ED3"/>
    <w:rsid w:val="00B06727"/>
    <w:rsid w:val="00B10BB9"/>
    <w:rsid w:val="00B118A8"/>
    <w:rsid w:val="00B1626E"/>
    <w:rsid w:val="00B22180"/>
    <w:rsid w:val="00B2635C"/>
    <w:rsid w:val="00B630F6"/>
    <w:rsid w:val="00B727DF"/>
    <w:rsid w:val="00B8130A"/>
    <w:rsid w:val="00B8251C"/>
    <w:rsid w:val="00B825F9"/>
    <w:rsid w:val="00B83DED"/>
    <w:rsid w:val="00B845A3"/>
    <w:rsid w:val="00B85AA7"/>
    <w:rsid w:val="00B91E7E"/>
    <w:rsid w:val="00B920F7"/>
    <w:rsid w:val="00BC6935"/>
    <w:rsid w:val="00BC6BEC"/>
    <w:rsid w:val="00BE5CB8"/>
    <w:rsid w:val="00BF1747"/>
    <w:rsid w:val="00BF7137"/>
    <w:rsid w:val="00BF76B6"/>
    <w:rsid w:val="00C01519"/>
    <w:rsid w:val="00C067DD"/>
    <w:rsid w:val="00C20FCA"/>
    <w:rsid w:val="00C33800"/>
    <w:rsid w:val="00C36CDC"/>
    <w:rsid w:val="00C64788"/>
    <w:rsid w:val="00C73CD8"/>
    <w:rsid w:val="00C86360"/>
    <w:rsid w:val="00C919C7"/>
    <w:rsid w:val="00C933FE"/>
    <w:rsid w:val="00C94D05"/>
    <w:rsid w:val="00CA046A"/>
    <w:rsid w:val="00CD534D"/>
    <w:rsid w:val="00CE004A"/>
    <w:rsid w:val="00CE135D"/>
    <w:rsid w:val="00CF2C7B"/>
    <w:rsid w:val="00D03F89"/>
    <w:rsid w:val="00D04A82"/>
    <w:rsid w:val="00D17D14"/>
    <w:rsid w:val="00D20010"/>
    <w:rsid w:val="00D42C5D"/>
    <w:rsid w:val="00D50770"/>
    <w:rsid w:val="00D60B15"/>
    <w:rsid w:val="00D633E2"/>
    <w:rsid w:val="00D64BFF"/>
    <w:rsid w:val="00D70579"/>
    <w:rsid w:val="00D81E1A"/>
    <w:rsid w:val="00D91732"/>
    <w:rsid w:val="00D97B53"/>
    <w:rsid w:val="00DA6D67"/>
    <w:rsid w:val="00DB0B77"/>
    <w:rsid w:val="00DB2A63"/>
    <w:rsid w:val="00DC795B"/>
    <w:rsid w:val="00DD0384"/>
    <w:rsid w:val="00DD0D7D"/>
    <w:rsid w:val="00DE0C0B"/>
    <w:rsid w:val="00DF733B"/>
    <w:rsid w:val="00E16321"/>
    <w:rsid w:val="00E41157"/>
    <w:rsid w:val="00E47546"/>
    <w:rsid w:val="00E53771"/>
    <w:rsid w:val="00E61E22"/>
    <w:rsid w:val="00E66A43"/>
    <w:rsid w:val="00E946AD"/>
    <w:rsid w:val="00EA7D46"/>
    <w:rsid w:val="00EC040E"/>
    <w:rsid w:val="00EC0496"/>
    <w:rsid w:val="00ED2B5C"/>
    <w:rsid w:val="00EE6E20"/>
    <w:rsid w:val="00EE788A"/>
    <w:rsid w:val="00EF22FE"/>
    <w:rsid w:val="00F12E28"/>
    <w:rsid w:val="00F20FB9"/>
    <w:rsid w:val="00F37621"/>
    <w:rsid w:val="00F513CC"/>
    <w:rsid w:val="00F5365C"/>
    <w:rsid w:val="00F545BA"/>
    <w:rsid w:val="00F576E6"/>
    <w:rsid w:val="00F6203A"/>
    <w:rsid w:val="00F96881"/>
    <w:rsid w:val="00FA08CB"/>
    <w:rsid w:val="00FA42BD"/>
    <w:rsid w:val="00FA6C6D"/>
    <w:rsid w:val="00FB1D1A"/>
    <w:rsid w:val="00FE4D94"/>
    <w:rsid w:val="00FF1F0F"/>
    <w:rsid w:val="00FF73FA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B53"/>
    <w:pPr>
      <w:jc w:val="both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97B5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D97B53"/>
    <w:pPr>
      <w:keepNext/>
      <w:tabs>
        <w:tab w:val="left" w:pos="5812"/>
      </w:tabs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D97B53"/>
    <w:rPr>
      <w:sz w:val="24"/>
      <w:lang w:val="uk-UA" w:eastAsia="ru-RU" w:bidi="ar-SA"/>
    </w:rPr>
  </w:style>
  <w:style w:type="paragraph" w:styleId="a3">
    <w:name w:val="Title"/>
    <w:basedOn w:val="a"/>
    <w:link w:val="a4"/>
    <w:qFormat/>
    <w:rsid w:val="00D97B53"/>
    <w:pPr>
      <w:jc w:val="center"/>
    </w:pPr>
    <w:rPr>
      <w:szCs w:val="20"/>
      <w:lang w:val="ru-RU"/>
    </w:rPr>
  </w:style>
  <w:style w:type="character" w:customStyle="1" w:styleId="a5">
    <w:name w:val="Основной текст Знак"/>
    <w:basedOn w:val="a0"/>
    <w:link w:val="a6"/>
    <w:semiHidden/>
    <w:locked/>
    <w:rsid w:val="00D97B53"/>
    <w:rPr>
      <w:sz w:val="24"/>
      <w:szCs w:val="24"/>
      <w:lang w:val="uk-UA" w:eastAsia="ru-RU" w:bidi="ar-SA"/>
    </w:rPr>
  </w:style>
  <w:style w:type="paragraph" w:styleId="a6">
    <w:name w:val="Body Text"/>
    <w:basedOn w:val="a"/>
    <w:link w:val="a5"/>
    <w:semiHidden/>
    <w:rsid w:val="00D97B53"/>
  </w:style>
  <w:style w:type="character" w:customStyle="1" w:styleId="a7">
    <w:name w:val="Основной текст с отступом Знак"/>
    <w:basedOn w:val="a0"/>
    <w:link w:val="a8"/>
    <w:semiHidden/>
    <w:locked/>
    <w:rsid w:val="00D97B53"/>
    <w:rPr>
      <w:sz w:val="24"/>
      <w:szCs w:val="24"/>
      <w:lang w:val="uk-UA" w:eastAsia="ru-RU" w:bidi="ar-SA"/>
    </w:rPr>
  </w:style>
  <w:style w:type="paragraph" w:styleId="a8">
    <w:name w:val="Body Text Indent"/>
    <w:basedOn w:val="a"/>
    <w:link w:val="a7"/>
    <w:semiHidden/>
    <w:rsid w:val="00D97B53"/>
    <w:pPr>
      <w:ind w:firstLine="720"/>
    </w:pPr>
  </w:style>
  <w:style w:type="character" w:customStyle="1" w:styleId="21">
    <w:name w:val="Основной текст 2 Знак"/>
    <w:basedOn w:val="a0"/>
    <w:link w:val="22"/>
    <w:semiHidden/>
    <w:locked/>
    <w:rsid w:val="00D97B53"/>
    <w:rPr>
      <w:sz w:val="22"/>
      <w:lang w:val="uk-UA" w:eastAsia="ru-RU" w:bidi="ar-SA"/>
    </w:rPr>
  </w:style>
  <w:style w:type="paragraph" w:styleId="22">
    <w:name w:val="Body Text 2"/>
    <w:basedOn w:val="a"/>
    <w:link w:val="21"/>
    <w:semiHidden/>
    <w:rsid w:val="00D97B53"/>
    <w:pPr>
      <w:tabs>
        <w:tab w:val="left" w:pos="5812"/>
      </w:tabs>
      <w:jc w:val="center"/>
    </w:pPr>
    <w:rPr>
      <w:sz w:val="22"/>
      <w:szCs w:val="20"/>
    </w:rPr>
  </w:style>
  <w:style w:type="paragraph" w:styleId="23">
    <w:name w:val="Body Text Indent 2"/>
    <w:basedOn w:val="a"/>
    <w:link w:val="24"/>
    <w:semiHidden/>
    <w:rsid w:val="00D97B53"/>
    <w:pPr>
      <w:spacing w:before="120"/>
      <w:ind w:firstLine="709"/>
    </w:pPr>
  </w:style>
  <w:style w:type="character" w:customStyle="1" w:styleId="3">
    <w:name w:val="Основной текст с отступом 3 Знак"/>
    <w:basedOn w:val="a0"/>
    <w:link w:val="30"/>
    <w:semiHidden/>
    <w:locked/>
    <w:rsid w:val="00D97B53"/>
    <w:rPr>
      <w:sz w:val="22"/>
      <w:szCs w:val="24"/>
      <w:lang w:val="uk-UA" w:eastAsia="ru-RU" w:bidi="ar-SA"/>
    </w:rPr>
  </w:style>
  <w:style w:type="paragraph" w:styleId="30">
    <w:name w:val="Body Text Indent 3"/>
    <w:basedOn w:val="a"/>
    <w:link w:val="3"/>
    <w:semiHidden/>
    <w:rsid w:val="00D97B53"/>
    <w:pPr>
      <w:ind w:left="6120" w:firstLine="270"/>
    </w:pPr>
    <w:rPr>
      <w:sz w:val="22"/>
    </w:rPr>
  </w:style>
  <w:style w:type="paragraph" w:customStyle="1" w:styleId="10">
    <w:name w:val="Абзац списка1"/>
    <w:basedOn w:val="a"/>
    <w:rsid w:val="002C1A11"/>
    <w:pPr>
      <w:ind w:left="720"/>
      <w:contextualSpacing/>
    </w:pPr>
  </w:style>
  <w:style w:type="character" w:styleId="a9">
    <w:name w:val="page number"/>
    <w:basedOn w:val="a0"/>
    <w:rsid w:val="002C1A11"/>
    <w:rPr>
      <w:rFonts w:ascii="Times New Roman" w:hAnsi="Times New Roman" w:cs="Times New Roman" w:hint="default"/>
    </w:rPr>
  </w:style>
  <w:style w:type="paragraph" w:styleId="aa">
    <w:name w:val="List Paragraph"/>
    <w:basedOn w:val="a"/>
    <w:qFormat/>
    <w:rsid w:val="0025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a0"/>
    <w:rsid w:val="00B85AA7"/>
  </w:style>
  <w:style w:type="character" w:customStyle="1" w:styleId="hps">
    <w:name w:val="hps"/>
    <w:basedOn w:val="a0"/>
    <w:rsid w:val="00B85AA7"/>
  </w:style>
  <w:style w:type="paragraph" w:styleId="ab">
    <w:name w:val="header"/>
    <w:basedOn w:val="a"/>
    <w:link w:val="ac"/>
    <w:rsid w:val="008245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245C0"/>
    <w:rPr>
      <w:sz w:val="24"/>
      <w:szCs w:val="24"/>
      <w:lang w:val="uk-UA"/>
    </w:rPr>
  </w:style>
  <w:style w:type="paragraph" w:styleId="ad">
    <w:name w:val="footer"/>
    <w:basedOn w:val="a"/>
    <w:link w:val="ae"/>
    <w:rsid w:val="008245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245C0"/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rsid w:val="0055480A"/>
    <w:rPr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390122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3563-4370-4704-94B3-5455DF04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             Проект</vt:lpstr>
    </vt:vector>
  </TitlesOfParts>
  <Company>NhT</Company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creator>Admin</dc:creator>
  <cp:lastModifiedBy>User</cp:lastModifiedBy>
  <cp:revision>3</cp:revision>
  <cp:lastPrinted>2015-07-07T08:29:00Z</cp:lastPrinted>
  <dcterms:created xsi:type="dcterms:W3CDTF">2015-07-30T10:36:00Z</dcterms:created>
  <dcterms:modified xsi:type="dcterms:W3CDTF">2015-07-30T10:37:00Z</dcterms:modified>
</cp:coreProperties>
</file>