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FD" w:rsidRDefault="00A41BFD" w:rsidP="00A41BF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41BFD" w:rsidRDefault="00A41BFD" w:rsidP="00A41BFD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41BFD" w:rsidRDefault="00132BA6" w:rsidP="00A41BFD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A41BFD">
        <w:rPr>
          <w:szCs w:val="28"/>
        </w:rPr>
        <w:t xml:space="preserve"> (чергова) сесія</w:t>
      </w:r>
    </w:p>
    <w:p w:rsidR="00A41BFD" w:rsidRDefault="00A41BFD" w:rsidP="00A41BFD">
      <w:pPr>
        <w:jc w:val="both"/>
        <w:rPr>
          <w:b/>
          <w:shd w:val="clear" w:color="auto" w:fill="00FF00"/>
          <w:lang w:val="uk-UA"/>
        </w:rPr>
      </w:pPr>
    </w:p>
    <w:p w:rsidR="00A41BFD" w:rsidRDefault="00A41BFD" w:rsidP="00A41BF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132BA6">
        <w:rPr>
          <w:szCs w:val="24"/>
        </w:rPr>
        <w:t>4596</w:t>
      </w:r>
    </w:p>
    <w:p w:rsidR="00A41BFD" w:rsidRDefault="00132BA6" w:rsidP="00A41BFD">
      <w:pPr>
        <w:jc w:val="both"/>
        <w:rPr>
          <w:lang w:val="uk-UA"/>
        </w:rPr>
      </w:pPr>
      <w:r>
        <w:rPr>
          <w:lang w:val="uk-UA"/>
        </w:rPr>
        <w:t>“30</w:t>
      </w:r>
      <w:r w:rsidR="00A41BFD">
        <w:rPr>
          <w:lang w:val="uk-UA"/>
        </w:rPr>
        <w:t xml:space="preserve"> ” червня 2015 року</w:t>
      </w:r>
    </w:p>
    <w:p w:rsidR="00A41BFD" w:rsidRDefault="00A41BFD" w:rsidP="00A41BF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Сєвєродонецькому</w:t>
      </w:r>
      <w:proofErr w:type="spellEnd"/>
      <w:r>
        <w:rPr>
          <w:bCs/>
          <w:iCs/>
          <w:lang w:val="uk-UA"/>
        </w:rPr>
        <w:t xml:space="preserve">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дитячо-юнацькому комплексу «Юність»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системи гарячого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водопостачання дитячого закладу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оздоровлення та відпочинку «Альянс» </w:t>
      </w:r>
    </w:p>
    <w:p w:rsidR="00A41BFD" w:rsidRDefault="00A41BFD" w:rsidP="00A41BF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Сєвєродонецького</w:t>
      </w:r>
      <w:proofErr w:type="spellEnd"/>
      <w:r>
        <w:rPr>
          <w:bCs/>
          <w:iCs/>
          <w:lang w:val="uk-UA"/>
        </w:rPr>
        <w:t xml:space="preserve"> дитячо-юнацького </w:t>
      </w:r>
    </w:p>
    <w:p w:rsidR="00A41BFD" w:rsidRDefault="00A41BFD" w:rsidP="00A41B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комплексу «Юність» </w:t>
      </w:r>
    </w:p>
    <w:p w:rsidR="00A41BFD" w:rsidRDefault="00A41BFD" w:rsidP="00A41BFD">
      <w:pPr>
        <w:rPr>
          <w:bCs/>
          <w:iCs/>
          <w:lang w:val="uk-UA"/>
        </w:rPr>
      </w:pPr>
    </w:p>
    <w:p w:rsidR="00A41BFD" w:rsidRDefault="00A41BFD" w:rsidP="00A41BFD">
      <w:pPr>
        <w:ind w:right="4820"/>
        <w:jc w:val="both"/>
        <w:rPr>
          <w:b/>
          <w:bCs/>
          <w:iCs/>
          <w:lang w:val="uk-UA"/>
        </w:rPr>
      </w:pPr>
    </w:p>
    <w:p w:rsidR="00A41BFD" w:rsidRPr="003F5F9D" w:rsidRDefault="00A41BFD" w:rsidP="00A41BFD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142150510206 від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41BFD" w:rsidRPr="003F5F9D" w:rsidRDefault="00A41BFD" w:rsidP="00A41BFD">
      <w:pPr>
        <w:jc w:val="both"/>
        <w:rPr>
          <w:shd w:val="clear" w:color="auto" w:fill="00FF00"/>
          <w:lang w:val="uk-UA"/>
        </w:rPr>
      </w:pPr>
    </w:p>
    <w:p w:rsidR="00A41BFD" w:rsidRDefault="00A41BFD" w:rsidP="00A41BFD">
      <w:pPr>
        <w:jc w:val="both"/>
        <w:rPr>
          <w:shd w:val="clear" w:color="auto" w:fill="00FF00"/>
          <w:lang w:val="uk-UA"/>
        </w:rPr>
      </w:pPr>
    </w:p>
    <w:p w:rsidR="00A41BFD" w:rsidRDefault="00A41BFD" w:rsidP="00A41BF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41BFD" w:rsidRPr="005568F6" w:rsidRDefault="00A41BFD" w:rsidP="00A41BFD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 </w:t>
      </w:r>
      <w:proofErr w:type="spellStart"/>
      <w:r>
        <w:rPr>
          <w:bCs/>
          <w:iCs/>
          <w:lang w:val="uk-UA"/>
        </w:rPr>
        <w:t>Сєвєродонецького</w:t>
      </w:r>
      <w:proofErr w:type="spellEnd"/>
      <w:r>
        <w:rPr>
          <w:bCs/>
          <w:iCs/>
          <w:lang w:val="uk-UA"/>
        </w:rPr>
        <w:t xml:space="preserve"> дитячо-юнацького комплексу «Юність» </w:t>
      </w:r>
      <w:r>
        <w:rPr>
          <w:lang w:val="uk-UA"/>
        </w:rPr>
        <w:t xml:space="preserve"> вартість основних фондів, які приймаються в експлуатацію по закінченому будівництвом об’єкту </w:t>
      </w:r>
      <w:r>
        <w:rPr>
          <w:bCs/>
          <w:iCs/>
          <w:lang w:val="uk-UA"/>
        </w:rPr>
        <w:t xml:space="preserve">«Капітальний ремонт системи гарячого  водопостачання дитячого закладу  оздоровлення та відпочинку «Альянс» </w:t>
      </w:r>
      <w:proofErr w:type="spellStart"/>
      <w:r>
        <w:rPr>
          <w:bCs/>
          <w:iCs/>
          <w:lang w:val="uk-UA"/>
        </w:rPr>
        <w:t>Сєвєродонецького</w:t>
      </w:r>
      <w:proofErr w:type="spellEnd"/>
      <w:r>
        <w:rPr>
          <w:bCs/>
          <w:iCs/>
          <w:lang w:val="uk-UA"/>
        </w:rPr>
        <w:t xml:space="preserve"> дитячо-юнацького комплексу «Юність»  </w:t>
      </w:r>
      <w:r>
        <w:rPr>
          <w:lang w:val="uk-UA"/>
        </w:rPr>
        <w:t xml:space="preserve">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,с. Борівське в сумі  20,920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(двадцять тисяч дев’ятсот двадцять грн.).</w:t>
      </w:r>
    </w:p>
    <w:p w:rsidR="00A41BFD" w:rsidRDefault="00A41BFD" w:rsidP="00A41B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41BFD" w:rsidRDefault="00A41BFD" w:rsidP="00A41B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41BFD" w:rsidRPr="00673F78" w:rsidRDefault="00A41BFD" w:rsidP="00A41B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41BFD" w:rsidRDefault="00A41BFD" w:rsidP="00A41BFD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41BFD" w:rsidRPr="00926A2C" w:rsidRDefault="00A41BFD" w:rsidP="00A41BFD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41BFD" w:rsidRDefault="00A41BFD" w:rsidP="00A41BFD"/>
    <w:p w:rsidR="00A41BFD" w:rsidRDefault="00A41BFD" w:rsidP="00A41BFD"/>
    <w:p w:rsidR="00475BE0" w:rsidRDefault="00132BA6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41BFD"/>
    <w:rsid w:val="000642F3"/>
    <w:rsid w:val="0008649D"/>
    <w:rsid w:val="000B4626"/>
    <w:rsid w:val="00127E8D"/>
    <w:rsid w:val="00132BA6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41BFD"/>
    <w:rsid w:val="00A423CF"/>
    <w:rsid w:val="00A455D1"/>
    <w:rsid w:val="00A6180C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F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FD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41BF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2015-07-01T08:36:00Z</cp:lastPrinted>
  <dcterms:created xsi:type="dcterms:W3CDTF">2015-07-01T08:36:00Z</dcterms:created>
  <dcterms:modified xsi:type="dcterms:W3CDTF">2015-07-01T08:36:00Z</dcterms:modified>
</cp:coreProperties>
</file>