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E35" w:rsidRPr="000A3E35" w:rsidRDefault="000A3E35" w:rsidP="000A3E35">
      <w:pPr>
        <w:shd w:val="clear" w:color="auto" w:fill="FFFFFF"/>
        <w:spacing w:after="180" w:line="360" w:lineRule="atLeast"/>
        <w:ind w:right="-2"/>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28"/>
          <w:szCs w:val="28"/>
          <w:lang w:val="uk-UA" w:eastAsia="ru-RU"/>
        </w:rPr>
        <w:t>СЄВЄРОДОНЕЦЬКА МІСЬКА РАДА</w:t>
      </w:r>
    </w:p>
    <w:p w:rsidR="000A3E35" w:rsidRPr="000A3E35" w:rsidRDefault="000A3E35" w:rsidP="000A3E35">
      <w:pPr>
        <w:shd w:val="clear" w:color="auto" w:fill="FFFFFF"/>
        <w:spacing w:after="180" w:line="360" w:lineRule="atLeast"/>
        <w:ind w:right="-2"/>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28"/>
          <w:szCs w:val="28"/>
          <w:lang w:val="uk-UA" w:eastAsia="ru-RU"/>
        </w:rPr>
        <w:t>ШОСТОГО СКЛИКАННЯ</w:t>
      </w:r>
    </w:p>
    <w:p w:rsidR="000A3E35" w:rsidRPr="000A3E35" w:rsidRDefault="000A3E35" w:rsidP="000A3E35">
      <w:pPr>
        <w:shd w:val="clear" w:color="auto" w:fill="FFFFFF"/>
        <w:spacing w:after="180" w:line="201" w:lineRule="atLeast"/>
        <w:ind w:right="-2"/>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28"/>
          <w:szCs w:val="28"/>
          <w:lang w:val="uk-UA" w:eastAsia="ru-RU"/>
        </w:rPr>
        <w:t>Сімдесят сьома </w:t>
      </w:r>
      <w:r w:rsidRPr="000A3E35">
        <w:rPr>
          <w:rFonts w:ascii="Tahoma" w:eastAsia="Times New Roman" w:hAnsi="Tahoma" w:cs="Tahoma"/>
          <w:b/>
          <w:bCs/>
          <w:color w:val="4A4A4A"/>
          <w:sz w:val="28"/>
          <w:lang w:val="uk-UA" w:eastAsia="ru-RU"/>
        </w:rPr>
        <w:t> </w:t>
      </w:r>
      <w:r w:rsidRPr="000A3E35">
        <w:rPr>
          <w:rFonts w:ascii="Tahoma" w:eastAsia="Times New Roman" w:hAnsi="Tahoma" w:cs="Tahoma"/>
          <w:b/>
          <w:bCs/>
          <w:color w:val="4A4A4A"/>
          <w:sz w:val="28"/>
          <w:szCs w:val="28"/>
          <w:lang w:val="uk-UA" w:eastAsia="ru-RU"/>
        </w:rPr>
        <w:t>(чергова)</w:t>
      </w:r>
      <w:r w:rsidRPr="000A3E35">
        <w:rPr>
          <w:rFonts w:ascii="Tahoma" w:eastAsia="Times New Roman" w:hAnsi="Tahoma" w:cs="Tahoma"/>
          <w:b/>
          <w:bCs/>
          <w:color w:val="4A4A4A"/>
          <w:sz w:val="28"/>
          <w:lang w:val="uk-UA" w:eastAsia="ru-RU"/>
        </w:rPr>
        <w:t> </w:t>
      </w:r>
      <w:r w:rsidRPr="000A3E35">
        <w:rPr>
          <w:rFonts w:ascii="Tahoma" w:eastAsia="Times New Roman" w:hAnsi="Tahoma" w:cs="Tahoma"/>
          <w:b/>
          <w:bCs/>
          <w:color w:val="4A4A4A"/>
          <w:sz w:val="28"/>
          <w:szCs w:val="28"/>
          <w:lang w:val="uk-UA" w:eastAsia="ru-RU"/>
        </w:rPr>
        <w:t> сесія</w:t>
      </w:r>
    </w:p>
    <w:p w:rsidR="000A3E35" w:rsidRPr="000A3E35" w:rsidRDefault="000A3E35" w:rsidP="000A3E35">
      <w:pPr>
        <w:shd w:val="clear" w:color="auto" w:fill="FFFFFF"/>
        <w:spacing w:after="180" w:line="201" w:lineRule="atLeast"/>
        <w:ind w:right="-2"/>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28"/>
          <w:szCs w:val="28"/>
          <w:lang w:val="uk-UA" w:eastAsia="ru-RU"/>
        </w:rPr>
        <w:t>РІШЕННЯ №3310</w:t>
      </w:r>
    </w:p>
    <w:p w:rsidR="000A3E35" w:rsidRPr="000A3E35" w:rsidRDefault="000A3E35" w:rsidP="000A3E35">
      <w:pPr>
        <w:shd w:val="clear" w:color="auto" w:fill="FFFFFF"/>
        <w:spacing w:after="180" w:line="360" w:lineRule="atLeast"/>
        <w:ind w:right="1627"/>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  26  ” </w:t>
      </w:r>
      <w:proofErr w:type="spellStart"/>
      <w:r w:rsidRPr="000A3E35">
        <w:rPr>
          <w:rFonts w:ascii="Tahoma" w:eastAsia="Times New Roman" w:hAnsi="Tahoma" w:cs="Tahoma"/>
          <w:color w:val="4A4A4A"/>
          <w:sz w:val="10"/>
          <w:szCs w:val="10"/>
          <w:lang w:eastAsia="ru-RU"/>
        </w:rPr>
        <w:t>грудня</w:t>
      </w:r>
      <w:proofErr w:type="spellEnd"/>
      <w:r w:rsidRPr="000A3E35">
        <w:rPr>
          <w:rFonts w:ascii="Tahoma" w:eastAsia="Times New Roman" w:hAnsi="Tahoma" w:cs="Tahoma"/>
          <w:color w:val="4A4A4A"/>
          <w:sz w:val="10"/>
          <w:szCs w:val="10"/>
          <w:lang w:eastAsia="ru-RU"/>
        </w:rPr>
        <w:t xml:space="preserve"> 2013 року</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м. </w:t>
      </w:r>
      <w:proofErr w:type="spellStart"/>
      <w:r w:rsidRPr="000A3E35">
        <w:rPr>
          <w:rFonts w:ascii="Tahoma" w:eastAsia="Times New Roman" w:hAnsi="Tahoma" w:cs="Tahoma"/>
          <w:color w:val="4A4A4A"/>
          <w:sz w:val="10"/>
          <w:szCs w:val="10"/>
          <w:lang w:eastAsia="ru-RU"/>
        </w:rPr>
        <w:t>Сєвєродонецьк</w:t>
      </w:r>
      <w:proofErr w:type="spellEnd"/>
    </w:p>
    <w:p w:rsidR="000A3E35" w:rsidRPr="000A3E35" w:rsidRDefault="000A3E35" w:rsidP="000A3E35">
      <w:pPr>
        <w:shd w:val="clear" w:color="auto" w:fill="FFFFFF"/>
        <w:spacing w:after="60"/>
        <w:outlineLvl w:val="1"/>
        <w:rPr>
          <w:rFonts w:ascii="Tahoma" w:eastAsia="Times New Roman" w:hAnsi="Tahoma" w:cs="Tahoma"/>
          <w:b/>
          <w:bCs/>
          <w:color w:val="4A4A4A"/>
          <w:sz w:val="31"/>
          <w:szCs w:val="31"/>
          <w:lang w:eastAsia="ru-RU"/>
        </w:rPr>
      </w:pPr>
      <w:r w:rsidRPr="000A3E35">
        <w:rPr>
          <w:rFonts w:ascii="Tahoma" w:eastAsia="Times New Roman" w:hAnsi="Tahoma" w:cs="Tahoma"/>
          <w:b/>
          <w:bCs/>
          <w:color w:val="4A4A4A"/>
          <w:sz w:val="31"/>
          <w:szCs w:val="31"/>
          <w:lang w:eastAsia="ru-RU"/>
        </w:rPr>
        <w:t xml:space="preserve">Про </w:t>
      </w:r>
      <w:proofErr w:type="spellStart"/>
      <w:r w:rsidRPr="000A3E35">
        <w:rPr>
          <w:rFonts w:ascii="Tahoma" w:eastAsia="Times New Roman" w:hAnsi="Tahoma" w:cs="Tahoma"/>
          <w:b/>
          <w:bCs/>
          <w:color w:val="4A4A4A"/>
          <w:sz w:val="31"/>
          <w:szCs w:val="31"/>
          <w:lang w:eastAsia="ru-RU"/>
        </w:rPr>
        <w:t>хід</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виконання</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рішення</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сесії</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міської</w:t>
      </w:r>
      <w:proofErr w:type="spellEnd"/>
      <w:r w:rsidRPr="000A3E35">
        <w:rPr>
          <w:rFonts w:ascii="Tahoma" w:eastAsia="Times New Roman" w:hAnsi="Tahoma" w:cs="Tahoma"/>
          <w:b/>
          <w:bCs/>
          <w:color w:val="4A4A4A"/>
          <w:sz w:val="31"/>
          <w:szCs w:val="31"/>
          <w:lang w:eastAsia="ru-RU"/>
        </w:rPr>
        <w:t xml:space="preserve">  ради </w:t>
      </w:r>
      <w:proofErr w:type="spellStart"/>
      <w:r w:rsidRPr="000A3E35">
        <w:rPr>
          <w:rFonts w:ascii="Tahoma" w:eastAsia="Times New Roman" w:hAnsi="Tahoma" w:cs="Tahoma"/>
          <w:b/>
          <w:bCs/>
          <w:color w:val="4A4A4A"/>
          <w:sz w:val="31"/>
          <w:szCs w:val="31"/>
          <w:lang w:eastAsia="ru-RU"/>
        </w:rPr>
        <w:t>від</w:t>
      </w:r>
      <w:proofErr w:type="spellEnd"/>
      <w:r w:rsidRPr="000A3E35">
        <w:rPr>
          <w:rFonts w:ascii="Tahoma" w:eastAsia="Times New Roman" w:hAnsi="Tahoma" w:cs="Tahoma"/>
          <w:b/>
          <w:bCs/>
          <w:color w:val="4A4A4A"/>
          <w:sz w:val="31"/>
          <w:szCs w:val="31"/>
          <w:lang w:eastAsia="ru-RU"/>
        </w:rPr>
        <w:t xml:space="preserve"> 25.10.2007р. №1433 (</w:t>
      </w:r>
      <w:proofErr w:type="spellStart"/>
      <w:r w:rsidRPr="000A3E35">
        <w:rPr>
          <w:rFonts w:ascii="Tahoma" w:eastAsia="Times New Roman" w:hAnsi="Tahoma" w:cs="Tahoma"/>
          <w:b/>
          <w:bCs/>
          <w:color w:val="4A4A4A"/>
          <w:sz w:val="31"/>
          <w:szCs w:val="31"/>
          <w:lang w:eastAsia="ru-RU"/>
        </w:rPr>
        <w:t>зі</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змінами</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рішення</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сесії</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від</w:t>
      </w:r>
      <w:proofErr w:type="spellEnd"/>
      <w:r w:rsidRPr="000A3E35">
        <w:rPr>
          <w:rFonts w:ascii="Tahoma" w:eastAsia="Times New Roman" w:hAnsi="Tahoma" w:cs="Tahoma"/>
          <w:b/>
          <w:bCs/>
          <w:color w:val="4A4A4A"/>
          <w:sz w:val="31"/>
          <w:szCs w:val="31"/>
          <w:lang w:eastAsia="ru-RU"/>
        </w:rPr>
        <w:t xml:space="preserve"> 24.10.2013р.  № 3128) «Про </w:t>
      </w:r>
      <w:proofErr w:type="spellStart"/>
      <w:r w:rsidRPr="000A3E35">
        <w:rPr>
          <w:rFonts w:ascii="Tahoma" w:eastAsia="Times New Roman" w:hAnsi="Tahoma" w:cs="Tahoma"/>
          <w:b/>
          <w:bCs/>
          <w:color w:val="4A4A4A"/>
          <w:sz w:val="31"/>
          <w:szCs w:val="31"/>
          <w:lang w:eastAsia="ru-RU"/>
        </w:rPr>
        <w:t>затвердження</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Програми</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розвитку</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міського</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електротранспорту</w:t>
      </w:r>
      <w:proofErr w:type="spellEnd"/>
      <w:r w:rsidRPr="000A3E35">
        <w:rPr>
          <w:rFonts w:ascii="Tahoma" w:eastAsia="Times New Roman" w:hAnsi="Tahoma" w:cs="Tahoma"/>
          <w:b/>
          <w:bCs/>
          <w:color w:val="4A4A4A"/>
          <w:sz w:val="31"/>
          <w:szCs w:val="31"/>
          <w:lang w:eastAsia="ru-RU"/>
        </w:rPr>
        <w:t xml:space="preserve">  </w:t>
      </w:r>
      <w:proofErr w:type="spellStart"/>
      <w:r w:rsidRPr="000A3E35">
        <w:rPr>
          <w:rFonts w:ascii="Tahoma" w:eastAsia="Times New Roman" w:hAnsi="Tahoma" w:cs="Tahoma"/>
          <w:b/>
          <w:bCs/>
          <w:color w:val="4A4A4A"/>
          <w:sz w:val="31"/>
          <w:szCs w:val="31"/>
          <w:lang w:eastAsia="ru-RU"/>
        </w:rPr>
        <w:t>м</w:t>
      </w:r>
      <w:proofErr w:type="gramStart"/>
      <w:r w:rsidRPr="000A3E35">
        <w:rPr>
          <w:rFonts w:ascii="Tahoma" w:eastAsia="Times New Roman" w:hAnsi="Tahoma" w:cs="Tahoma"/>
          <w:b/>
          <w:bCs/>
          <w:color w:val="4A4A4A"/>
          <w:sz w:val="31"/>
          <w:szCs w:val="31"/>
          <w:lang w:eastAsia="ru-RU"/>
        </w:rPr>
        <w:t>.С</w:t>
      </w:r>
      <w:proofErr w:type="gramEnd"/>
      <w:r w:rsidRPr="000A3E35">
        <w:rPr>
          <w:rFonts w:ascii="Tahoma" w:eastAsia="Times New Roman" w:hAnsi="Tahoma" w:cs="Tahoma"/>
          <w:b/>
          <w:bCs/>
          <w:color w:val="4A4A4A"/>
          <w:sz w:val="31"/>
          <w:szCs w:val="31"/>
          <w:lang w:eastAsia="ru-RU"/>
        </w:rPr>
        <w:t>євєродонецька</w:t>
      </w:r>
      <w:proofErr w:type="spellEnd"/>
      <w:r w:rsidRPr="000A3E35">
        <w:rPr>
          <w:rFonts w:ascii="Tahoma" w:eastAsia="Times New Roman" w:hAnsi="Tahoma" w:cs="Tahoma"/>
          <w:b/>
          <w:bCs/>
          <w:color w:val="4A4A4A"/>
          <w:sz w:val="31"/>
          <w:szCs w:val="31"/>
          <w:lang w:eastAsia="ru-RU"/>
        </w:rPr>
        <w:t xml:space="preserve"> на </w:t>
      </w:r>
      <w:proofErr w:type="spellStart"/>
      <w:r w:rsidRPr="000A3E35">
        <w:rPr>
          <w:rFonts w:ascii="Tahoma" w:eastAsia="Times New Roman" w:hAnsi="Tahoma" w:cs="Tahoma"/>
          <w:b/>
          <w:bCs/>
          <w:color w:val="4A4A4A"/>
          <w:sz w:val="31"/>
          <w:szCs w:val="31"/>
          <w:lang w:eastAsia="ru-RU"/>
        </w:rPr>
        <w:t>період</w:t>
      </w:r>
      <w:proofErr w:type="spellEnd"/>
      <w:r w:rsidRPr="000A3E35">
        <w:rPr>
          <w:rFonts w:ascii="Tahoma" w:eastAsia="Times New Roman" w:hAnsi="Tahoma" w:cs="Tahoma"/>
          <w:b/>
          <w:bCs/>
          <w:color w:val="4A4A4A"/>
          <w:sz w:val="31"/>
          <w:szCs w:val="31"/>
          <w:lang w:eastAsia="ru-RU"/>
        </w:rPr>
        <w:t xml:space="preserve"> до 2017 року»,  за  2013 </w:t>
      </w:r>
      <w:proofErr w:type="spellStart"/>
      <w:r w:rsidRPr="000A3E35">
        <w:rPr>
          <w:rFonts w:ascii="Tahoma" w:eastAsia="Times New Roman" w:hAnsi="Tahoma" w:cs="Tahoma"/>
          <w:b/>
          <w:bCs/>
          <w:color w:val="4A4A4A"/>
          <w:sz w:val="31"/>
          <w:szCs w:val="31"/>
          <w:lang w:eastAsia="ru-RU"/>
        </w:rPr>
        <w:t>рік</w:t>
      </w:r>
      <w:proofErr w:type="spellEnd"/>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proofErr w:type="spellStart"/>
      <w:r w:rsidRPr="000A3E35">
        <w:rPr>
          <w:rFonts w:ascii="Tahoma" w:eastAsia="Times New Roman" w:hAnsi="Tahoma" w:cs="Tahoma"/>
          <w:color w:val="4A4A4A"/>
          <w:sz w:val="10"/>
          <w:szCs w:val="10"/>
          <w:lang w:eastAsia="ru-RU"/>
        </w:rPr>
        <w:t>Керуючись</w:t>
      </w:r>
      <w:proofErr w:type="spellEnd"/>
      <w:r w:rsidRPr="000A3E35">
        <w:rPr>
          <w:rFonts w:ascii="Tahoma" w:eastAsia="Times New Roman" w:hAnsi="Tahoma" w:cs="Tahoma"/>
          <w:color w:val="4A4A4A"/>
          <w:sz w:val="10"/>
          <w:szCs w:val="10"/>
          <w:lang w:eastAsia="ru-RU"/>
        </w:rPr>
        <w:t xml:space="preserve"> ст.26 Закону </w:t>
      </w:r>
      <w:proofErr w:type="spellStart"/>
      <w:r w:rsidRPr="000A3E35">
        <w:rPr>
          <w:rFonts w:ascii="Tahoma" w:eastAsia="Times New Roman" w:hAnsi="Tahoma" w:cs="Tahoma"/>
          <w:color w:val="4A4A4A"/>
          <w:sz w:val="10"/>
          <w:szCs w:val="10"/>
          <w:lang w:eastAsia="ru-RU"/>
        </w:rPr>
        <w:t>України</w:t>
      </w:r>
      <w:proofErr w:type="spellEnd"/>
      <w:r w:rsidRPr="000A3E35">
        <w:rPr>
          <w:rFonts w:ascii="Tahoma" w:eastAsia="Times New Roman" w:hAnsi="Tahoma" w:cs="Tahoma"/>
          <w:color w:val="4A4A4A"/>
          <w:sz w:val="10"/>
          <w:szCs w:val="10"/>
          <w:lang w:eastAsia="ru-RU"/>
        </w:rPr>
        <w:t xml:space="preserve"> «Про </w:t>
      </w:r>
      <w:proofErr w:type="spellStart"/>
      <w:r w:rsidRPr="000A3E35">
        <w:rPr>
          <w:rFonts w:ascii="Tahoma" w:eastAsia="Times New Roman" w:hAnsi="Tahoma" w:cs="Tahoma"/>
          <w:color w:val="4A4A4A"/>
          <w:sz w:val="10"/>
          <w:szCs w:val="10"/>
          <w:lang w:eastAsia="ru-RU"/>
        </w:rPr>
        <w:t>місцеве</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самоврядування</w:t>
      </w:r>
      <w:proofErr w:type="spellEnd"/>
      <w:r w:rsidRPr="000A3E35">
        <w:rPr>
          <w:rFonts w:ascii="Tahoma" w:eastAsia="Times New Roman" w:hAnsi="Tahoma" w:cs="Tahoma"/>
          <w:color w:val="4A4A4A"/>
          <w:sz w:val="10"/>
          <w:szCs w:val="10"/>
          <w:lang w:eastAsia="ru-RU"/>
        </w:rPr>
        <w:t xml:space="preserve"> в </w:t>
      </w:r>
      <w:proofErr w:type="spellStart"/>
      <w:r w:rsidRPr="000A3E35">
        <w:rPr>
          <w:rFonts w:ascii="Tahoma" w:eastAsia="Times New Roman" w:hAnsi="Tahoma" w:cs="Tahoma"/>
          <w:color w:val="4A4A4A"/>
          <w:sz w:val="10"/>
          <w:szCs w:val="10"/>
          <w:lang w:eastAsia="ru-RU"/>
        </w:rPr>
        <w:t>Україні</w:t>
      </w:r>
      <w:proofErr w:type="spellEnd"/>
      <w:r w:rsidRPr="000A3E35">
        <w:rPr>
          <w:rFonts w:ascii="Tahoma" w:eastAsia="Times New Roman" w:hAnsi="Tahoma" w:cs="Tahoma"/>
          <w:color w:val="4A4A4A"/>
          <w:sz w:val="10"/>
          <w:szCs w:val="10"/>
          <w:lang w:eastAsia="ru-RU"/>
        </w:rPr>
        <w:t xml:space="preserve">» та </w:t>
      </w:r>
      <w:proofErr w:type="spellStart"/>
      <w:r w:rsidRPr="000A3E35">
        <w:rPr>
          <w:rFonts w:ascii="Tahoma" w:eastAsia="Times New Roman" w:hAnsi="Tahoma" w:cs="Tahoma"/>
          <w:color w:val="4A4A4A"/>
          <w:sz w:val="10"/>
          <w:szCs w:val="10"/>
          <w:lang w:eastAsia="ru-RU"/>
        </w:rPr>
        <w:t>розглянувши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звіт</w:t>
      </w:r>
      <w:proofErr w:type="spellEnd"/>
      <w:r w:rsidRPr="000A3E35">
        <w:rPr>
          <w:rFonts w:ascii="Tahoma" w:eastAsia="Times New Roman" w:hAnsi="Tahoma" w:cs="Tahoma"/>
          <w:color w:val="4A4A4A"/>
          <w:sz w:val="10"/>
          <w:szCs w:val="10"/>
          <w:lang w:eastAsia="ru-RU"/>
        </w:rPr>
        <w:t xml:space="preserve"> про  </w:t>
      </w:r>
      <w:proofErr w:type="spellStart"/>
      <w:r w:rsidRPr="000A3E35">
        <w:rPr>
          <w:rFonts w:ascii="Tahoma" w:eastAsia="Times New Roman" w:hAnsi="Tahoma" w:cs="Tahoma"/>
          <w:color w:val="4A4A4A"/>
          <w:sz w:val="10"/>
          <w:szCs w:val="10"/>
          <w:lang w:eastAsia="ru-RU"/>
        </w:rPr>
        <w:t>хід</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виконання</w:t>
      </w:r>
      <w:proofErr w:type="spellEnd"/>
      <w:r w:rsidRPr="000A3E35">
        <w:rPr>
          <w:rFonts w:ascii="Tahoma" w:eastAsia="Times New Roman" w:hAnsi="Tahoma" w:cs="Tahoma"/>
          <w:color w:val="4A4A4A"/>
          <w:sz w:val="10"/>
          <w:szCs w:val="10"/>
          <w:lang w:eastAsia="ru-RU"/>
        </w:rPr>
        <w:t>   «</w:t>
      </w:r>
      <w:proofErr w:type="spellStart"/>
      <w:r w:rsidRPr="000A3E35">
        <w:rPr>
          <w:rFonts w:ascii="Tahoma" w:eastAsia="Times New Roman" w:hAnsi="Tahoma" w:cs="Tahoma"/>
          <w:color w:val="4A4A4A"/>
          <w:sz w:val="10"/>
          <w:szCs w:val="10"/>
          <w:lang w:eastAsia="ru-RU"/>
        </w:rPr>
        <w:t>Програми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розвитку</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міського</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електротранспорту</w:t>
      </w:r>
      <w:proofErr w:type="spellEnd"/>
      <w:r w:rsidRPr="000A3E35">
        <w:rPr>
          <w:rFonts w:ascii="Tahoma" w:eastAsia="Times New Roman" w:hAnsi="Tahoma" w:cs="Tahoma"/>
          <w:color w:val="4A4A4A"/>
          <w:sz w:val="10"/>
          <w:szCs w:val="10"/>
          <w:lang w:eastAsia="ru-RU"/>
        </w:rPr>
        <w:t xml:space="preserve">  м. </w:t>
      </w:r>
      <w:proofErr w:type="spellStart"/>
      <w:r w:rsidRPr="000A3E35">
        <w:rPr>
          <w:rFonts w:ascii="Tahoma" w:eastAsia="Times New Roman" w:hAnsi="Tahoma" w:cs="Tahoma"/>
          <w:color w:val="4A4A4A"/>
          <w:sz w:val="10"/>
          <w:szCs w:val="10"/>
          <w:lang w:eastAsia="ru-RU"/>
        </w:rPr>
        <w:t>Сєвєродонецька</w:t>
      </w:r>
      <w:proofErr w:type="spellEnd"/>
      <w:r w:rsidRPr="000A3E35">
        <w:rPr>
          <w:rFonts w:ascii="Tahoma" w:eastAsia="Times New Roman" w:hAnsi="Tahoma" w:cs="Tahoma"/>
          <w:color w:val="4A4A4A"/>
          <w:sz w:val="10"/>
          <w:szCs w:val="10"/>
          <w:lang w:eastAsia="ru-RU"/>
        </w:rPr>
        <w:t xml:space="preserve"> на </w:t>
      </w:r>
      <w:proofErr w:type="spellStart"/>
      <w:r w:rsidRPr="000A3E35">
        <w:rPr>
          <w:rFonts w:ascii="Tahoma" w:eastAsia="Times New Roman" w:hAnsi="Tahoma" w:cs="Tahoma"/>
          <w:color w:val="4A4A4A"/>
          <w:sz w:val="10"/>
          <w:szCs w:val="10"/>
          <w:lang w:eastAsia="ru-RU"/>
        </w:rPr>
        <w:t>період</w:t>
      </w:r>
      <w:proofErr w:type="spellEnd"/>
      <w:r w:rsidRPr="000A3E35">
        <w:rPr>
          <w:rFonts w:ascii="Tahoma" w:eastAsia="Times New Roman" w:hAnsi="Tahoma" w:cs="Tahoma"/>
          <w:color w:val="4A4A4A"/>
          <w:sz w:val="10"/>
          <w:szCs w:val="10"/>
          <w:lang w:eastAsia="ru-RU"/>
        </w:rPr>
        <w:t xml:space="preserve"> до 2017 року», </w:t>
      </w:r>
      <w:proofErr w:type="spellStart"/>
      <w:r w:rsidRPr="000A3E35">
        <w:rPr>
          <w:rFonts w:ascii="Tahoma" w:eastAsia="Times New Roman" w:hAnsi="Tahoma" w:cs="Tahoma"/>
          <w:color w:val="4A4A4A"/>
          <w:sz w:val="10"/>
          <w:szCs w:val="10"/>
          <w:lang w:eastAsia="ru-RU"/>
        </w:rPr>
        <w:t>затвердженої</w:t>
      </w:r>
      <w:proofErr w:type="spellEnd"/>
      <w:r w:rsidRPr="000A3E35">
        <w:rPr>
          <w:rFonts w:ascii="Tahoma" w:eastAsia="Times New Roman" w:hAnsi="Tahoma" w:cs="Tahoma"/>
          <w:color w:val="4A4A4A"/>
          <w:sz w:val="10"/>
          <w:szCs w:val="10"/>
          <w:lang w:eastAsia="ru-RU"/>
        </w:rPr>
        <w:t xml:space="preserve"> </w:t>
      </w:r>
      <w:proofErr w:type="spellStart"/>
      <w:proofErr w:type="gramStart"/>
      <w:r w:rsidRPr="000A3E35">
        <w:rPr>
          <w:rFonts w:ascii="Tahoma" w:eastAsia="Times New Roman" w:hAnsi="Tahoma" w:cs="Tahoma"/>
          <w:color w:val="4A4A4A"/>
          <w:sz w:val="10"/>
          <w:szCs w:val="10"/>
          <w:lang w:eastAsia="ru-RU"/>
        </w:rPr>
        <w:t>р</w:t>
      </w:r>
      <w:proofErr w:type="gramEnd"/>
      <w:r w:rsidRPr="000A3E35">
        <w:rPr>
          <w:rFonts w:ascii="Tahoma" w:eastAsia="Times New Roman" w:hAnsi="Tahoma" w:cs="Tahoma"/>
          <w:color w:val="4A4A4A"/>
          <w:sz w:val="10"/>
          <w:szCs w:val="10"/>
          <w:lang w:eastAsia="ru-RU"/>
        </w:rPr>
        <w:t>ішенням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сесії</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міської</w:t>
      </w:r>
      <w:proofErr w:type="spellEnd"/>
      <w:r w:rsidRPr="000A3E35">
        <w:rPr>
          <w:rFonts w:ascii="Tahoma" w:eastAsia="Times New Roman" w:hAnsi="Tahoma" w:cs="Tahoma"/>
          <w:color w:val="4A4A4A"/>
          <w:sz w:val="10"/>
          <w:szCs w:val="10"/>
          <w:lang w:eastAsia="ru-RU"/>
        </w:rPr>
        <w:t xml:space="preserve"> ради </w:t>
      </w:r>
      <w:proofErr w:type="spellStart"/>
      <w:r w:rsidRPr="000A3E35">
        <w:rPr>
          <w:rFonts w:ascii="Tahoma" w:eastAsia="Times New Roman" w:hAnsi="Tahoma" w:cs="Tahoma"/>
          <w:color w:val="4A4A4A"/>
          <w:sz w:val="10"/>
          <w:szCs w:val="10"/>
          <w:lang w:eastAsia="ru-RU"/>
        </w:rPr>
        <w:t>від</w:t>
      </w:r>
      <w:proofErr w:type="spellEnd"/>
      <w:r w:rsidRPr="000A3E35">
        <w:rPr>
          <w:rFonts w:ascii="Tahoma" w:eastAsia="Times New Roman" w:hAnsi="Tahoma" w:cs="Tahoma"/>
          <w:color w:val="4A4A4A"/>
          <w:sz w:val="10"/>
          <w:szCs w:val="10"/>
          <w:lang w:eastAsia="ru-RU"/>
        </w:rPr>
        <w:t>  25.10.2007 р. № 1433 (</w:t>
      </w:r>
      <w:proofErr w:type="spellStart"/>
      <w:r w:rsidRPr="000A3E35">
        <w:rPr>
          <w:rFonts w:ascii="Tahoma" w:eastAsia="Times New Roman" w:hAnsi="Tahoma" w:cs="Tahoma"/>
          <w:color w:val="4A4A4A"/>
          <w:sz w:val="10"/>
          <w:szCs w:val="10"/>
          <w:lang w:eastAsia="ru-RU"/>
        </w:rPr>
        <w:t>зі</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змінами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внесеними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рішенням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сесії</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міської</w:t>
      </w:r>
      <w:proofErr w:type="spellEnd"/>
      <w:r w:rsidRPr="000A3E35">
        <w:rPr>
          <w:rFonts w:ascii="Tahoma" w:eastAsia="Times New Roman" w:hAnsi="Tahoma" w:cs="Tahoma"/>
          <w:color w:val="4A4A4A"/>
          <w:sz w:val="10"/>
          <w:szCs w:val="10"/>
          <w:lang w:eastAsia="ru-RU"/>
        </w:rPr>
        <w:t xml:space="preserve"> ради </w:t>
      </w:r>
      <w:proofErr w:type="spellStart"/>
      <w:r w:rsidRPr="000A3E35">
        <w:rPr>
          <w:rFonts w:ascii="Tahoma" w:eastAsia="Times New Roman" w:hAnsi="Tahoma" w:cs="Tahoma"/>
          <w:color w:val="4A4A4A"/>
          <w:sz w:val="10"/>
          <w:szCs w:val="10"/>
          <w:lang w:eastAsia="ru-RU"/>
        </w:rPr>
        <w:t>від</w:t>
      </w:r>
      <w:proofErr w:type="spellEnd"/>
      <w:r w:rsidRPr="000A3E35">
        <w:rPr>
          <w:rFonts w:ascii="Tahoma" w:eastAsia="Times New Roman" w:hAnsi="Tahoma" w:cs="Tahoma"/>
          <w:color w:val="4A4A4A"/>
          <w:sz w:val="10"/>
          <w:szCs w:val="10"/>
          <w:lang w:eastAsia="ru-RU"/>
        </w:rPr>
        <w:t xml:space="preserve"> 24.10.2013р. №3128), за 2013 </w:t>
      </w:r>
      <w:proofErr w:type="spellStart"/>
      <w:proofErr w:type="gramStart"/>
      <w:r w:rsidRPr="000A3E35">
        <w:rPr>
          <w:rFonts w:ascii="Tahoma" w:eastAsia="Times New Roman" w:hAnsi="Tahoma" w:cs="Tahoma"/>
          <w:color w:val="4A4A4A"/>
          <w:sz w:val="10"/>
          <w:szCs w:val="10"/>
          <w:lang w:eastAsia="ru-RU"/>
        </w:rPr>
        <w:t>р</w:t>
      </w:r>
      <w:proofErr w:type="gramEnd"/>
      <w:r w:rsidRPr="000A3E35">
        <w:rPr>
          <w:rFonts w:ascii="Tahoma" w:eastAsia="Times New Roman" w:hAnsi="Tahoma" w:cs="Tahoma"/>
          <w:color w:val="4A4A4A"/>
          <w:sz w:val="10"/>
          <w:szCs w:val="10"/>
          <w:lang w:eastAsia="ru-RU"/>
        </w:rPr>
        <w:t>ік</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міська</w:t>
      </w:r>
      <w:proofErr w:type="spellEnd"/>
      <w:r w:rsidRPr="000A3E35">
        <w:rPr>
          <w:rFonts w:ascii="Tahoma" w:eastAsia="Times New Roman" w:hAnsi="Tahoma" w:cs="Tahoma"/>
          <w:color w:val="4A4A4A"/>
          <w:sz w:val="10"/>
          <w:szCs w:val="10"/>
          <w:lang w:eastAsia="ru-RU"/>
        </w:rPr>
        <w:t xml:space="preserve"> рада:</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firstLine="709"/>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ВИРІШИЛА:</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1. </w:t>
      </w:r>
      <w:proofErr w:type="spellStart"/>
      <w:r w:rsidRPr="000A3E35">
        <w:rPr>
          <w:rFonts w:ascii="Tahoma" w:eastAsia="Times New Roman" w:hAnsi="Tahoma" w:cs="Tahoma"/>
          <w:color w:val="4A4A4A"/>
          <w:sz w:val="10"/>
          <w:szCs w:val="10"/>
          <w:lang w:eastAsia="ru-RU"/>
        </w:rPr>
        <w:t>Затвердити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звіт</w:t>
      </w:r>
      <w:proofErr w:type="spellEnd"/>
      <w:r w:rsidRPr="000A3E35">
        <w:rPr>
          <w:rFonts w:ascii="Tahoma" w:eastAsia="Times New Roman" w:hAnsi="Tahoma" w:cs="Tahoma"/>
          <w:color w:val="4A4A4A"/>
          <w:sz w:val="10"/>
          <w:szCs w:val="10"/>
          <w:lang w:eastAsia="ru-RU"/>
        </w:rPr>
        <w:t xml:space="preserve"> про </w:t>
      </w:r>
      <w:proofErr w:type="spellStart"/>
      <w:r w:rsidRPr="000A3E35">
        <w:rPr>
          <w:rFonts w:ascii="Tahoma" w:eastAsia="Times New Roman" w:hAnsi="Tahoma" w:cs="Tahoma"/>
          <w:color w:val="4A4A4A"/>
          <w:sz w:val="10"/>
          <w:szCs w:val="10"/>
          <w:lang w:eastAsia="ru-RU"/>
        </w:rPr>
        <w:t>хід</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виконання</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Програми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розвитку</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міського</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електротранспорту</w:t>
      </w:r>
      <w:proofErr w:type="spellEnd"/>
      <w:r w:rsidRPr="000A3E35">
        <w:rPr>
          <w:rFonts w:ascii="Tahoma" w:eastAsia="Times New Roman" w:hAnsi="Tahoma" w:cs="Tahoma"/>
          <w:color w:val="4A4A4A"/>
          <w:sz w:val="10"/>
          <w:szCs w:val="10"/>
          <w:lang w:eastAsia="ru-RU"/>
        </w:rPr>
        <w:t xml:space="preserve"> м. </w:t>
      </w:r>
      <w:proofErr w:type="spellStart"/>
      <w:r w:rsidRPr="000A3E35">
        <w:rPr>
          <w:rFonts w:ascii="Tahoma" w:eastAsia="Times New Roman" w:hAnsi="Tahoma" w:cs="Tahoma"/>
          <w:color w:val="4A4A4A"/>
          <w:sz w:val="10"/>
          <w:szCs w:val="10"/>
          <w:lang w:eastAsia="ru-RU"/>
        </w:rPr>
        <w:t>Сєвєродонецька</w:t>
      </w:r>
      <w:proofErr w:type="spellEnd"/>
      <w:r w:rsidRPr="000A3E35">
        <w:rPr>
          <w:rFonts w:ascii="Tahoma" w:eastAsia="Times New Roman" w:hAnsi="Tahoma" w:cs="Tahoma"/>
          <w:color w:val="4A4A4A"/>
          <w:sz w:val="10"/>
          <w:szCs w:val="10"/>
          <w:lang w:eastAsia="ru-RU"/>
        </w:rPr>
        <w:t xml:space="preserve"> на </w:t>
      </w:r>
      <w:proofErr w:type="spellStart"/>
      <w:r w:rsidRPr="000A3E35">
        <w:rPr>
          <w:rFonts w:ascii="Tahoma" w:eastAsia="Times New Roman" w:hAnsi="Tahoma" w:cs="Tahoma"/>
          <w:color w:val="4A4A4A"/>
          <w:sz w:val="10"/>
          <w:szCs w:val="10"/>
          <w:lang w:eastAsia="ru-RU"/>
        </w:rPr>
        <w:t>період</w:t>
      </w:r>
      <w:proofErr w:type="spellEnd"/>
      <w:r w:rsidRPr="000A3E35">
        <w:rPr>
          <w:rFonts w:ascii="Tahoma" w:eastAsia="Times New Roman" w:hAnsi="Tahoma" w:cs="Tahoma"/>
          <w:color w:val="4A4A4A"/>
          <w:sz w:val="10"/>
          <w:szCs w:val="10"/>
          <w:lang w:eastAsia="ru-RU"/>
        </w:rPr>
        <w:t xml:space="preserve"> до 2017 роки”,, </w:t>
      </w:r>
      <w:proofErr w:type="spellStart"/>
      <w:r w:rsidRPr="000A3E35">
        <w:rPr>
          <w:rFonts w:ascii="Tahoma" w:eastAsia="Times New Roman" w:hAnsi="Tahoma" w:cs="Tahoma"/>
          <w:color w:val="4A4A4A"/>
          <w:sz w:val="10"/>
          <w:szCs w:val="10"/>
          <w:lang w:eastAsia="ru-RU"/>
        </w:rPr>
        <w:t>затвердженої</w:t>
      </w:r>
      <w:proofErr w:type="spellEnd"/>
      <w:r w:rsidRPr="000A3E35">
        <w:rPr>
          <w:rFonts w:ascii="Tahoma" w:eastAsia="Times New Roman" w:hAnsi="Tahoma" w:cs="Tahoma"/>
          <w:color w:val="4A4A4A"/>
          <w:sz w:val="10"/>
          <w:szCs w:val="10"/>
          <w:lang w:eastAsia="ru-RU"/>
        </w:rPr>
        <w:t xml:space="preserve"> </w:t>
      </w:r>
      <w:proofErr w:type="spellStart"/>
      <w:proofErr w:type="gramStart"/>
      <w:r w:rsidRPr="000A3E35">
        <w:rPr>
          <w:rFonts w:ascii="Tahoma" w:eastAsia="Times New Roman" w:hAnsi="Tahoma" w:cs="Tahoma"/>
          <w:color w:val="4A4A4A"/>
          <w:sz w:val="10"/>
          <w:szCs w:val="10"/>
          <w:lang w:eastAsia="ru-RU"/>
        </w:rPr>
        <w:t>р</w:t>
      </w:r>
      <w:proofErr w:type="gramEnd"/>
      <w:r w:rsidRPr="000A3E35">
        <w:rPr>
          <w:rFonts w:ascii="Tahoma" w:eastAsia="Times New Roman" w:hAnsi="Tahoma" w:cs="Tahoma"/>
          <w:color w:val="4A4A4A"/>
          <w:sz w:val="10"/>
          <w:szCs w:val="10"/>
          <w:lang w:eastAsia="ru-RU"/>
        </w:rPr>
        <w:t>ішенням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сесії</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міської</w:t>
      </w:r>
      <w:proofErr w:type="spellEnd"/>
      <w:r w:rsidRPr="000A3E35">
        <w:rPr>
          <w:rFonts w:ascii="Tahoma" w:eastAsia="Times New Roman" w:hAnsi="Tahoma" w:cs="Tahoma"/>
          <w:color w:val="4A4A4A"/>
          <w:sz w:val="10"/>
          <w:szCs w:val="10"/>
          <w:lang w:eastAsia="ru-RU"/>
        </w:rPr>
        <w:t xml:space="preserve"> ради </w:t>
      </w:r>
      <w:proofErr w:type="spellStart"/>
      <w:r w:rsidRPr="000A3E35">
        <w:rPr>
          <w:rFonts w:ascii="Tahoma" w:eastAsia="Times New Roman" w:hAnsi="Tahoma" w:cs="Tahoma"/>
          <w:color w:val="4A4A4A"/>
          <w:sz w:val="10"/>
          <w:szCs w:val="10"/>
          <w:lang w:eastAsia="ru-RU"/>
        </w:rPr>
        <w:t>від</w:t>
      </w:r>
      <w:proofErr w:type="spellEnd"/>
      <w:r w:rsidRPr="000A3E35">
        <w:rPr>
          <w:rFonts w:ascii="Tahoma" w:eastAsia="Times New Roman" w:hAnsi="Tahoma" w:cs="Tahoma"/>
          <w:color w:val="4A4A4A"/>
          <w:sz w:val="10"/>
          <w:szCs w:val="10"/>
          <w:lang w:eastAsia="ru-RU"/>
        </w:rPr>
        <w:t xml:space="preserve"> 25.10.2007р. №1433 (</w:t>
      </w:r>
      <w:proofErr w:type="spellStart"/>
      <w:r w:rsidRPr="000A3E35">
        <w:rPr>
          <w:rFonts w:ascii="Tahoma" w:eastAsia="Times New Roman" w:hAnsi="Tahoma" w:cs="Tahoma"/>
          <w:color w:val="4A4A4A"/>
          <w:sz w:val="10"/>
          <w:szCs w:val="10"/>
          <w:lang w:eastAsia="ru-RU"/>
        </w:rPr>
        <w:t>зі</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змінами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внесеними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рішенням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сесії</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міської</w:t>
      </w:r>
      <w:proofErr w:type="spellEnd"/>
      <w:r w:rsidRPr="000A3E35">
        <w:rPr>
          <w:rFonts w:ascii="Tahoma" w:eastAsia="Times New Roman" w:hAnsi="Tahoma" w:cs="Tahoma"/>
          <w:color w:val="4A4A4A"/>
          <w:sz w:val="10"/>
          <w:szCs w:val="10"/>
          <w:lang w:eastAsia="ru-RU"/>
        </w:rPr>
        <w:t xml:space="preserve"> ради </w:t>
      </w:r>
      <w:proofErr w:type="spellStart"/>
      <w:r w:rsidRPr="000A3E35">
        <w:rPr>
          <w:rFonts w:ascii="Tahoma" w:eastAsia="Times New Roman" w:hAnsi="Tahoma" w:cs="Tahoma"/>
          <w:color w:val="4A4A4A"/>
          <w:sz w:val="10"/>
          <w:szCs w:val="10"/>
          <w:lang w:eastAsia="ru-RU"/>
        </w:rPr>
        <w:t>від</w:t>
      </w:r>
      <w:proofErr w:type="spellEnd"/>
      <w:r w:rsidRPr="000A3E35">
        <w:rPr>
          <w:rFonts w:ascii="Tahoma" w:eastAsia="Times New Roman" w:hAnsi="Tahoma" w:cs="Tahoma"/>
          <w:color w:val="4A4A4A"/>
          <w:sz w:val="10"/>
          <w:szCs w:val="10"/>
          <w:lang w:eastAsia="ru-RU"/>
        </w:rPr>
        <w:t xml:space="preserve"> 24.10.2013р. №3128), за 2013 </w:t>
      </w:r>
      <w:proofErr w:type="spellStart"/>
      <w:r w:rsidRPr="000A3E35">
        <w:rPr>
          <w:rFonts w:ascii="Tahoma" w:eastAsia="Times New Roman" w:hAnsi="Tahoma" w:cs="Tahoma"/>
          <w:color w:val="4A4A4A"/>
          <w:sz w:val="10"/>
          <w:szCs w:val="10"/>
          <w:lang w:eastAsia="ru-RU"/>
        </w:rPr>
        <w:t>рік</w:t>
      </w:r>
      <w:proofErr w:type="spellEnd"/>
      <w:r w:rsidRPr="000A3E35">
        <w:rPr>
          <w:rFonts w:ascii="Tahoma" w:eastAsia="Times New Roman" w:hAnsi="Tahoma" w:cs="Tahoma"/>
          <w:color w:val="4A4A4A"/>
          <w:sz w:val="10"/>
          <w:szCs w:val="10"/>
          <w:lang w:eastAsia="ru-RU"/>
        </w:rPr>
        <w:t>.</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2.   </w:t>
      </w:r>
      <w:proofErr w:type="spellStart"/>
      <w:proofErr w:type="gramStart"/>
      <w:r w:rsidRPr="000A3E35">
        <w:rPr>
          <w:rFonts w:ascii="Tahoma" w:eastAsia="Times New Roman" w:hAnsi="Tahoma" w:cs="Tahoma"/>
          <w:color w:val="4A4A4A"/>
          <w:sz w:val="10"/>
          <w:szCs w:val="10"/>
          <w:lang w:eastAsia="ru-RU"/>
        </w:rPr>
        <w:t>Р</w:t>
      </w:r>
      <w:proofErr w:type="gramEnd"/>
      <w:r w:rsidRPr="000A3E35">
        <w:rPr>
          <w:rFonts w:ascii="Tahoma" w:eastAsia="Times New Roman" w:hAnsi="Tahoma" w:cs="Tahoma"/>
          <w:color w:val="4A4A4A"/>
          <w:sz w:val="10"/>
          <w:szCs w:val="10"/>
          <w:lang w:eastAsia="ru-RU"/>
        </w:rPr>
        <w:t>ішення</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підлягає</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оприлюдненню</w:t>
      </w:r>
      <w:proofErr w:type="spellEnd"/>
      <w:r w:rsidRPr="000A3E35">
        <w:rPr>
          <w:rFonts w:ascii="Tahoma" w:eastAsia="Times New Roman" w:hAnsi="Tahoma" w:cs="Tahoma"/>
          <w:color w:val="4A4A4A"/>
          <w:sz w:val="10"/>
          <w:szCs w:val="10"/>
          <w:lang w:eastAsia="ru-RU"/>
        </w:rPr>
        <w:t>.</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3. Контроль за </w:t>
      </w:r>
      <w:proofErr w:type="spellStart"/>
      <w:r w:rsidRPr="000A3E35">
        <w:rPr>
          <w:rFonts w:ascii="Tahoma" w:eastAsia="Times New Roman" w:hAnsi="Tahoma" w:cs="Tahoma"/>
          <w:color w:val="4A4A4A"/>
          <w:sz w:val="10"/>
          <w:szCs w:val="10"/>
          <w:lang w:eastAsia="ru-RU"/>
        </w:rPr>
        <w:t>виконанням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цього</w:t>
      </w:r>
      <w:proofErr w:type="spellEnd"/>
      <w:r w:rsidRPr="000A3E35">
        <w:rPr>
          <w:rFonts w:ascii="Tahoma" w:eastAsia="Times New Roman" w:hAnsi="Tahoma" w:cs="Tahoma"/>
          <w:color w:val="4A4A4A"/>
          <w:sz w:val="10"/>
          <w:szCs w:val="10"/>
          <w:lang w:eastAsia="ru-RU"/>
        </w:rPr>
        <w:t xml:space="preserve"> </w:t>
      </w:r>
      <w:proofErr w:type="spellStart"/>
      <w:proofErr w:type="gramStart"/>
      <w:r w:rsidRPr="000A3E35">
        <w:rPr>
          <w:rFonts w:ascii="Tahoma" w:eastAsia="Times New Roman" w:hAnsi="Tahoma" w:cs="Tahoma"/>
          <w:color w:val="4A4A4A"/>
          <w:sz w:val="10"/>
          <w:szCs w:val="10"/>
          <w:lang w:eastAsia="ru-RU"/>
        </w:rPr>
        <w:t>р</w:t>
      </w:r>
      <w:proofErr w:type="gramEnd"/>
      <w:r w:rsidRPr="000A3E35">
        <w:rPr>
          <w:rFonts w:ascii="Tahoma" w:eastAsia="Times New Roman" w:hAnsi="Tahoma" w:cs="Tahoma"/>
          <w:color w:val="4A4A4A"/>
          <w:sz w:val="10"/>
          <w:szCs w:val="10"/>
          <w:lang w:eastAsia="ru-RU"/>
        </w:rPr>
        <w:t>ішення</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покласти</w:t>
      </w:r>
      <w:proofErr w:type="spellEnd"/>
      <w:r w:rsidRPr="000A3E35">
        <w:rPr>
          <w:rFonts w:ascii="Tahoma" w:eastAsia="Times New Roman" w:hAnsi="Tahoma" w:cs="Tahoma"/>
          <w:color w:val="4A4A4A"/>
          <w:sz w:val="10"/>
          <w:szCs w:val="10"/>
          <w:lang w:eastAsia="ru-RU"/>
        </w:rPr>
        <w:t xml:space="preserve"> на </w:t>
      </w:r>
      <w:proofErr w:type="spellStart"/>
      <w:r w:rsidRPr="000A3E35">
        <w:rPr>
          <w:rFonts w:ascii="Tahoma" w:eastAsia="Times New Roman" w:hAnsi="Tahoma" w:cs="Tahoma"/>
          <w:color w:val="4A4A4A"/>
          <w:sz w:val="10"/>
          <w:szCs w:val="10"/>
          <w:lang w:eastAsia="ru-RU"/>
        </w:rPr>
        <w:t>постійну</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комісію</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промисловості</w:t>
      </w:r>
      <w:proofErr w:type="spellEnd"/>
      <w:r w:rsidRPr="000A3E35">
        <w:rPr>
          <w:rFonts w:ascii="Tahoma" w:eastAsia="Times New Roman" w:hAnsi="Tahoma" w:cs="Tahoma"/>
          <w:color w:val="4A4A4A"/>
          <w:sz w:val="10"/>
          <w:szCs w:val="10"/>
          <w:lang w:eastAsia="ru-RU"/>
        </w:rPr>
        <w:t xml:space="preserve">, транспорту та </w:t>
      </w:r>
      <w:proofErr w:type="spellStart"/>
      <w:r w:rsidRPr="000A3E35">
        <w:rPr>
          <w:rFonts w:ascii="Tahoma" w:eastAsia="Times New Roman" w:hAnsi="Tahoma" w:cs="Tahoma"/>
          <w:color w:val="4A4A4A"/>
          <w:sz w:val="10"/>
          <w:szCs w:val="10"/>
          <w:lang w:eastAsia="ru-RU"/>
        </w:rPr>
        <w:t>зв’язку</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економічного</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розвитку</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інвестицій</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міжнародного</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співробітництва</w:t>
      </w:r>
      <w:proofErr w:type="spellEnd"/>
      <w:r w:rsidRPr="000A3E35">
        <w:rPr>
          <w:rFonts w:ascii="Tahoma" w:eastAsia="Times New Roman" w:hAnsi="Tahoma" w:cs="Tahoma"/>
          <w:color w:val="4A4A4A"/>
          <w:sz w:val="10"/>
          <w:szCs w:val="10"/>
          <w:lang w:eastAsia="ru-RU"/>
        </w:rPr>
        <w:t>.</w:t>
      </w:r>
    </w:p>
    <w:p w:rsidR="000A3E35" w:rsidRPr="000A3E35" w:rsidRDefault="000A3E35" w:rsidP="000A3E35">
      <w:pPr>
        <w:shd w:val="clear" w:color="auto" w:fill="FFFFFF"/>
        <w:spacing w:before="400"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 xml:space="preserve">Міський  голова                                                                                             В.В. </w:t>
      </w:r>
      <w:proofErr w:type="spellStart"/>
      <w:r w:rsidRPr="000A3E35">
        <w:rPr>
          <w:rFonts w:ascii="Tahoma" w:eastAsia="Times New Roman" w:hAnsi="Tahoma" w:cs="Tahoma"/>
          <w:b/>
          <w:bCs/>
          <w:color w:val="4A4A4A"/>
          <w:sz w:val="24"/>
          <w:szCs w:val="24"/>
          <w:lang w:val="uk-UA" w:eastAsia="ru-RU"/>
        </w:rPr>
        <w:t>Казаков</w:t>
      </w:r>
      <w:proofErr w:type="spellEnd"/>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left="5954"/>
        <w:jc w:val="right"/>
        <w:rPr>
          <w:rFonts w:ascii="Tahoma" w:eastAsia="Times New Roman" w:hAnsi="Tahoma" w:cs="Tahoma"/>
          <w:color w:val="4A4A4A"/>
          <w:sz w:val="10"/>
          <w:szCs w:val="10"/>
          <w:lang w:eastAsia="ru-RU"/>
        </w:rPr>
      </w:pPr>
      <w:proofErr w:type="spellStart"/>
      <w:r w:rsidRPr="000A3E35">
        <w:rPr>
          <w:rFonts w:ascii="Tahoma" w:eastAsia="Times New Roman" w:hAnsi="Tahoma" w:cs="Tahoma"/>
          <w:i/>
          <w:iCs/>
          <w:color w:val="4A4A4A"/>
          <w:sz w:val="10"/>
          <w:lang w:eastAsia="ru-RU"/>
        </w:rPr>
        <w:t>Додаток</w:t>
      </w:r>
      <w:proofErr w:type="spellEnd"/>
    </w:p>
    <w:p w:rsidR="000A3E35" w:rsidRPr="000A3E35" w:rsidRDefault="000A3E35" w:rsidP="000A3E35">
      <w:pPr>
        <w:shd w:val="clear" w:color="auto" w:fill="FFFFFF"/>
        <w:spacing w:after="180" w:line="360" w:lineRule="atLeast"/>
        <w:jc w:val="right"/>
        <w:rPr>
          <w:rFonts w:ascii="Tahoma" w:eastAsia="Times New Roman" w:hAnsi="Tahoma" w:cs="Tahoma"/>
          <w:color w:val="4A4A4A"/>
          <w:sz w:val="10"/>
          <w:szCs w:val="10"/>
          <w:lang w:eastAsia="ru-RU"/>
        </w:rPr>
      </w:pPr>
      <w:r w:rsidRPr="000A3E35">
        <w:rPr>
          <w:rFonts w:ascii="Tahoma" w:eastAsia="Times New Roman" w:hAnsi="Tahoma" w:cs="Tahoma"/>
          <w:i/>
          <w:iCs/>
          <w:color w:val="4A4A4A"/>
          <w:sz w:val="10"/>
          <w:lang w:eastAsia="ru-RU"/>
        </w:rPr>
        <w:t xml:space="preserve">до </w:t>
      </w:r>
      <w:proofErr w:type="spellStart"/>
      <w:proofErr w:type="gramStart"/>
      <w:r w:rsidRPr="000A3E35">
        <w:rPr>
          <w:rFonts w:ascii="Tahoma" w:eastAsia="Times New Roman" w:hAnsi="Tahoma" w:cs="Tahoma"/>
          <w:i/>
          <w:iCs/>
          <w:color w:val="4A4A4A"/>
          <w:sz w:val="10"/>
          <w:lang w:eastAsia="ru-RU"/>
        </w:rPr>
        <w:t>р</w:t>
      </w:r>
      <w:proofErr w:type="gramEnd"/>
      <w:r w:rsidRPr="000A3E35">
        <w:rPr>
          <w:rFonts w:ascii="Tahoma" w:eastAsia="Times New Roman" w:hAnsi="Tahoma" w:cs="Tahoma"/>
          <w:i/>
          <w:iCs/>
          <w:color w:val="4A4A4A"/>
          <w:sz w:val="10"/>
          <w:lang w:eastAsia="ru-RU"/>
        </w:rPr>
        <w:t>ішення</w:t>
      </w:r>
      <w:proofErr w:type="spellEnd"/>
      <w:r w:rsidRPr="000A3E35">
        <w:rPr>
          <w:rFonts w:ascii="Tahoma" w:eastAsia="Times New Roman" w:hAnsi="Tahoma" w:cs="Tahoma"/>
          <w:i/>
          <w:iCs/>
          <w:color w:val="4A4A4A"/>
          <w:sz w:val="10"/>
          <w:lang w:eastAsia="ru-RU"/>
        </w:rPr>
        <w:t xml:space="preserve">  77-ї </w:t>
      </w:r>
      <w:proofErr w:type="spellStart"/>
      <w:r w:rsidRPr="000A3E35">
        <w:rPr>
          <w:rFonts w:ascii="Tahoma" w:eastAsia="Times New Roman" w:hAnsi="Tahoma" w:cs="Tahoma"/>
          <w:i/>
          <w:iCs/>
          <w:color w:val="4A4A4A"/>
          <w:sz w:val="10"/>
          <w:lang w:eastAsia="ru-RU"/>
        </w:rPr>
        <w:t>сесії</w:t>
      </w:r>
      <w:proofErr w:type="spellEnd"/>
      <w:r w:rsidRPr="000A3E35">
        <w:rPr>
          <w:rFonts w:ascii="Tahoma" w:eastAsia="Times New Roman" w:hAnsi="Tahoma" w:cs="Tahoma"/>
          <w:i/>
          <w:iCs/>
          <w:color w:val="4A4A4A"/>
          <w:sz w:val="10"/>
          <w:lang w:eastAsia="ru-RU"/>
        </w:rPr>
        <w:t xml:space="preserve">  </w:t>
      </w:r>
      <w:proofErr w:type="spellStart"/>
      <w:r w:rsidRPr="000A3E35">
        <w:rPr>
          <w:rFonts w:ascii="Tahoma" w:eastAsia="Times New Roman" w:hAnsi="Tahoma" w:cs="Tahoma"/>
          <w:i/>
          <w:iCs/>
          <w:color w:val="4A4A4A"/>
          <w:sz w:val="10"/>
          <w:lang w:eastAsia="ru-RU"/>
        </w:rPr>
        <w:t>міськради</w:t>
      </w:r>
      <w:proofErr w:type="spellEnd"/>
    </w:p>
    <w:p w:rsidR="000A3E35" w:rsidRPr="000A3E35" w:rsidRDefault="000A3E35" w:rsidP="000A3E35">
      <w:pPr>
        <w:shd w:val="clear" w:color="auto" w:fill="FFFFFF"/>
        <w:spacing w:after="180" w:line="360" w:lineRule="atLeast"/>
        <w:jc w:val="right"/>
        <w:rPr>
          <w:rFonts w:ascii="Tahoma" w:eastAsia="Times New Roman" w:hAnsi="Tahoma" w:cs="Tahoma"/>
          <w:color w:val="4A4A4A"/>
          <w:sz w:val="10"/>
          <w:szCs w:val="10"/>
          <w:lang w:eastAsia="ru-RU"/>
        </w:rPr>
      </w:pPr>
      <w:r w:rsidRPr="000A3E35">
        <w:rPr>
          <w:rFonts w:ascii="Tahoma" w:eastAsia="Times New Roman" w:hAnsi="Tahoma" w:cs="Tahoma"/>
          <w:i/>
          <w:iCs/>
          <w:color w:val="4A4A4A"/>
          <w:sz w:val="10"/>
          <w:lang w:eastAsia="ru-RU"/>
        </w:rPr>
        <w:t xml:space="preserve"> № 3310  </w:t>
      </w:r>
      <w:proofErr w:type="spellStart"/>
      <w:r w:rsidRPr="000A3E35">
        <w:rPr>
          <w:rFonts w:ascii="Tahoma" w:eastAsia="Times New Roman" w:hAnsi="Tahoma" w:cs="Tahoma"/>
          <w:i/>
          <w:iCs/>
          <w:color w:val="4A4A4A"/>
          <w:sz w:val="10"/>
          <w:lang w:eastAsia="ru-RU"/>
        </w:rPr>
        <w:t>від</w:t>
      </w:r>
      <w:proofErr w:type="spellEnd"/>
      <w:r w:rsidRPr="000A3E35">
        <w:rPr>
          <w:rFonts w:ascii="Tahoma" w:eastAsia="Times New Roman" w:hAnsi="Tahoma" w:cs="Tahoma"/>
          <w:i/>
          <w:iCs/>
          <w:color w:val="4A4A4A"/>
          <w:sz w:val="10"/>
          <w:lang w:eastAsia="ru-RU"/>
        </w:rPr>
        <w:t xml:space="preserve"> „ 26 ” </w:t>
      </w:r>
      <w:proofErr w:type="spellStart"/>
      <w:r w:rsidRPr="000A3E35">
        <w:rPr>
          <w:rFonts w:ascii="Tahoma" w:eastAsia="Times New Roman" w:hAnsi="Tahoma" w:cs="Tahoma"/>
          <w:i/>
          <w:iCs/>
          <w:color w:val="4A4A4A"/>
          <w:sz w:val="10"/>
          <w:lang w:eastAsia="ru-RU"/>
        </w:rPr>
        <w:t>грудня</w:t>
      </w:r>
      <w:proofErr w:type="spellEnd"/>
      <w:r w:rsidRPr="000A3E35">
        <w:rPr>
          <w:rFonts w:ascii="Tahoma" w:eastAsia="Times New Roman" w:hAnsi="Tahoma" w:cs="Tahoma"/>
          <w:i/>
          <w:iCs/>
          <w:color w:val="4A4A4A"/>
          <w:sz w:val="10"/>
          <w:lang w:eastAsia="ru-RU"/>
        </w:rPr>
        <w:t xml:space="preserve"> 2013р.</w:t>
      </w:r>
    </w:p>
    <w:p w:rsidR="000A3E35" w:rsidRPr="000A3E35" w:rsidRDefault="000A3E35" w:rsidP="000A3E35">
      <w:pPr>
        <w:shd w:val="clear" w:color="auto" w:fill="FFFFFF"/>
        <w:spacing w:before="300" w:after="180" w:line="360" w:lineRule="atLeast"/>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 </w:t>
      </w:r>
    </w:p>
    <w:p w:rsidR="000A3E35" w:rsidRPr="000A3E35" w:rsidRDefault="000A3E35" w:rsidP="000A3E35">
      <w:pPr>
        <w:shd w:val="clear" w:color="auto" w:fill="FFFFFF"/>
        <w:spacing w:before="300" w:after="180" w:line="360" w:lineRule="atLeast"/>
        <w:jc w:val="center"/>
        <w:rPr>
          <w:rFonts w:ascii="Tahoma" w:eastAsia="Times New Roman" w:hAnsi="Tahoma" w:cs="Tahoma"/>
          <w:color w:val="4A4A4A"/>
          <w:sz w:val="10"/>
          <w:szCs w:val="10"/>
          <w:lang w:eastAsia="ru-RU"/>
        </w:rPr>
      </w:pPr>
      <w:r w:rsidRPr="000A3E35">
        <w:rPr>
          <w:rFonts w:ascii="Tahoma" w:eastAsia="Times New Roman" w:hAnsi="Tahoma" w:cs="Tahoma"/>
          <w:b/>
          <w:bCs/>
          <w:color w:val="4A4A4A"/>
          <w:sz w:val="10"/>
          <w:lang w:eastAsia="ru-RU"/>
        </w:rPr>
        <w:lastRenderedPageBreak/>
        <w:t>ЩОРІЧНИЙ   ЗВІТ</w:t>
      </w:r>
    </w:p>
    <w:p w:rsidR="000A3E35" w:rsidRPr="000A3E35" w:rsidRDefault="000A3E35" w:rsidP="000A3E35">
      <w:pPr>
        <w:shd w:val="clear" w:color="auto" w:fill="FFFFFF"/>
        <w:spacing w:after="180" w:line="360" w:lineRule="atLeast"/>
        <w:jc w:val="center"/>
        <w:rPr>
          <w:rFonts w:ascii="Tahoma" w:eastAsia="Times New Roman" w:hAnsi="Tahoma" w:cs="Tahoma"/>
          <w:color w:val="4A4A4A"/>
          <w:sz w:val="10"/>
          <w:szCs w:val="10"/>
          <w:lang w:eastAsia="ru-RU"/>
        </w:rPr>
      </w:pPr>
      <w:proofErr w:type="gramStart"/>
      <w:r w:rsidRPr="000A3E35">
        <w:rPr>
          <w:rFonts w:ascii="Tahoma" w:eastAsia="Times New Roman" w:hAnsi="Tahoma" w:cs="Tahoma"/>
          <w:b/>
          <w:bCs/>
          <w:color w:val="4A4A4A"/>
          <w:sz w:val="10"/>
          <w:lang w:eastAsia="ru-RU"/>
        </w:rPr>
        <w:t xml:space="preserve">про </w:t>
      </w:r>
      <w:proofErr w:type="spellStart"/>
      <w:r w:rsidRPr="000A3E35">
        <w:rPr>
          <w:rFonts w:ascii="Tahoma" w:eastAsia="Times New Roman" w:hAnsi="Tahoma" w:cs="Tahoma"/>
          <w:b/>
          <w:bCs/>
          <w:color w:val="4A4A4A"/>
          <w:sz w:val="10"/>
          <w:lang w:eastAsia="ru-RU"/>
        </w:rPr>
        <w:t>хід</w:t>
      </w:r>
      <w:proofErr w:type="spellEnd"/>
      <w:r w:rsidRPr="000A3E35">
        <w:rPr>
          <w:rFonts w:ascii="Tahoma" w:eastAsia="Times New Roman" w:hAnsi="Tahoma" w:cs="Tahoma"/>
          <w:b/>
          <w:bCs/>
          <w:color w:val="4A4A4A"/>
          <w:sz w:val="10"/>
          <w:lang w:eastAsia="ru-RU"/>
        </w:rPr>
        <w:t xml:space="preserve">  </w:t>
      </w:r>
      <w:proofErr w:type="spellStart"/>
      <w:r w:rsidRPr="000A3E35">
        <w:rPr>
          <w:rFonts w:ascii="Tahoma" w:eastAsia="Times New Roman" w:hAnsi="Tahoma" w:cs="Tahoma"/>
          <w:b/>
          <w:bCs/>
          <w:color w:val="4A4A4A"/>
          <w:sz w:val="10"/>
          <w:lang w:eastAsia="ru-RU"/>
        </w:rPr>
        <w:t>виконання</w:t>
      </w:r>
      <w:proofErr w:type="spellEnd"/>
      <w:r w:rsidRPr="000A3E35">
        <w:rPr>
          <w:rFonts w:ascii="Tahoma" w:eastAsia="Times New Roman" w:hAnsi="Tahoma" w:cs="Tahoma"/>
          <w:b/>
          <w:bCs/>
          <w:color w:val="4A4A4A"/>
          <w:sz w:val="10"/>
          <w:lang w:eastAsia="ru-RU"/>
        </w:rPr>
        <w:t xml:space="preserve">   у  2013 </w:t>
      </w:r>
      <w:proofErr w:type="spellStart"/>
      <w:r w:rsidRPr="000A3E35">
        <w:rPr>
          <w:rFonts w:ascii="Tahoma" w:eastAsia="Times New Roman" w:hAnsi="Tahoma" w:cs="Tahoma"/>
          <w:b/>
          <w:bCs/>
          <w:color w:val="4A4A4A"/>
          <w:sz w:val="10"/>
          <w:lang w:eastAsia="ru-RU"/>
        </w:rPr>
        <w:t>році</w:t>
      </w:r>
      <w:proofErr w:type="spellEnd"/>
      <w:r w:rsidRPr="000A3E35">
        <w:rPr>
          <w:rFonts w:ascii="Tahoma" w:eastAsia="Times New Roman" w:hAnsi="Tahoma" w:cs="Tahoma"/>
          <w:b/>
          <w:bCs/>
          <w:color w:val="4A4A4A"/>
          <w:sz w:val="10"/>
          <w:lang w:eastAsia="ru-RU"/>
        </w:rPr>
        <w:t>  «</w:t>
      </w:r>
      <w:proofErr w:type="spellStart"/>
      <w:r w:rsidRPr="000A3E35">
        <w:rPr>
          <w:rFonts w:ascii="Tahoma" w:eastAsia="Times New Roman" w:hAnsi="Tahoma" w:cs="Tahoma"/>
          <w:b/>
          <w:bCs/>
          <w:color w:val="4A4A4A"/>
          <w:sz w:val="10"/>
          <w:lang w:eastAsia="ru-RU"/>
        </w:rPr>
        <w:t>Програми</w:t>
      </w:r>
      <w:proofErr w:type="spellEnd"/>
      <w:r w:rsidRPr="000A3E35">
        <w:rPr>
          <w:rFonts w:ascii="Tahoma" w:eastAsia="Times New Roman" w:hAnsi="Tahoma" w:cs="Tahoma"/>
          <w:b/>
          <w:bCs/>
          <w:color w:val="4A4A4A"/>
          <w:sz w:val="10"/>
          <w:lang w:eastAsia="ru-RU"/>
        </w:rPr>
        <w:t xml:space="preserve">   </w:t>
      </w:r>
      <w:proofErr w:type="spellStart"/>
      <w:r w:rsidRPr="000A3E35">
        <w:rPr>
          <w:rFonts w:ascii="Tahoma" w:eastAsia="Times New Roman" w:hAnsi="Tahoma" w:cs="Tahoma"/>
          <w:b/>
          <w:bCs/>
          <w:color w:val="4A4A4A"/>
          <w:sz w:val="10"/>
          <w:lang w:eastAsia="ru-RU"/>
        </w:rPr>
        <w:t>розвитку</w:t>
      </w:r>
      <w:proofErr w:type="spellEnd"/>
      <w:r w:rsidRPr="000A3E35">
        <w:rPr>
          <w:rFonts w:ascii="Tahoma" w:eastAsia="Times New Roman" w:hAnsi="Tahoma" w:cs="Tahoma"/>
          <w:b/>
          <w:bCs/>
          <w:color w:val="4A4A4A"/>
          <w:sz w:val="10"/>
          <w:lang w:eastAsia="ru-RU"/>
        </w:rPr>
        <w:t xml:space="preserve">   </w:t>
      </w:r>
      <w:proofErr w:type="spellStart"/>
      <w:r w:rsidRPr="000A3E35">
        <w:rPr>
          <w:rFonts w:ascii="Tahoma" w:eastAsia="Times New Roman" w:hAnsi="Tahoma" w:cs="Tahoma"/>
          <w:b/>
          <w:bCs/>
          <w:color w:val="4A4A4A"/>
          <w:sz w:val="10"/>
          <w:lang w:eastAsia="ru-RU"/>
        </w:rPr>
        <w:t>міського</w:t>
      </w:r>
      <w:proofErr w:type="spellEnd"/>
      <w:r w:rsidRPr="000A3E35">
        <w:rPr>
          <w:rFonts w:ascii="Tahoma" w:eastAsia="Times New Roman" w:hAnsi="Tahoma" w:cs="Tahoma"/>
          <w:b/>
          <w:bCs/>
          <w:color w:val="4A4A4A"/>
          <w:sz w:val="10"/>
          <w:lang w:eastAsia="ru-RU"/>
        </w:rPr>
        <w:t xml:space="preserve">   </w:t>
      </w:r>
      <w:proofErr w:type="spellStart"/>
      <w:r w:rsidRPr="000A3E35">
        <w:rPr>
          <w:rFonts w:ascii="Tahoma" w:eastAsia="Times New Roman" w:hAnsi="Tahoma" w:cs="Tahoma"/>
          <w:b/>
          <w:bCs/>
          <w:color w:val="4A4A4A"/>
          <w:sz w:val="10"/>
          <w:lang w:eastAsia="ru-RU"/>
        </w:rPr>
        <w:t>електротранспорту</w:t>
      </w:r>
      <w:proofErr w:type="spellEnd"/>
      <w:r w:rsidRPr="000A3E35">
        <w:rPr>
          <w:rFonts w:ascii="Tahoma" w:eastAsia="Times New Roman" w:hAnsi="Tahoma" w:cs="Tahoma"/>
          <w:b/>
          <w:bCs/>
          <w:color w:val="4A4A4A"/>
          <w:sz w:val="10"/>
          <w:lang w:eastAsia="ru-RU"/>
        </w:rPr>
        <w:t xml:space="preserve">   м.  </w:t>
      </w:r>
      <w:proofErr w:type="spellStart"/>
      <w:r w:rsidRPr="000A3E35">
        <w:rPr>
          <w:rFonts w:ascii="Tahoma" w:eastAsia="Times New Roman" w:hAnsi="Tahoma" w:cs="Tahoma"/>
          <w:b/>
          <w:bCs/>
          <w:color w:val="4A4A4A"/>
          <w:sz w:val="10"/>
          <w:lang w:eastAsia="ru-RU"/>
        </w:rPr>
        <w:t>Сєвєродонецька</w:t>
      </w:r>
      <w:proofErr w:type="spellEnd"/>
      <w:r w:rsidRPr="000A3E35">
        <w:rPr>
          <w:rFonts w:ascii="Tahoma" w:eastAsia="Times New Roman" w:hAnsi="Tahoma" w:cs="Tahoma"/>
          <w:b/>
          <w:bCs/>
          <w:color w:val="4A4A4A"/>
          <w:sz w:val="10"/>
          <w:lang w:eastAsia="ru-RU"/>
        </w:rPr>
        <w:t xml:space="preserve">   на </w:t>
      </w:r>
      <w:proofErr w:type="spellStart"/>
      <w:r w:rsidRPr="000A3E35">
        <w:rPr>
          <w:rFonts w:ascii="Tahoma" w:eastAsia="Times New Roman" w:hAnsi="Tahoma" w:cs="Tahoma"/>
          <w:b/>
          <w:bCs/>
          <w:color w:val="4A4A4A"/>
          <w:sz w:val="10"/>
          <w:lang w:eastAsia="ru-RU"/>
        </w:rPr>
        <w:t>період</w:t>
      </w:r>
      <w:proofErr w:type="spellEnd"/>
      <w:r w:rsidRPr="000A3E35">
        <w:rPr>
          <w:rFonts w:ascii="Tahoma" w:eastAsia="Times New Roman" w:hAnsi="Tahoma" w:cs="Tahoma"/>
          <w:b/>
          <w:bCs/>
          <w:color w:val="4A4A4A"/>
          <w:sz w:val="10"/>
          <w:lang w:eastAsia="ru-RU"/>
        </w:rPr>
        <w:t xml:space="preserve"> до 2017 роки».</w:t>
      </w:r>
      <w:r w:rsidRPr="000A3E35">
        <w:rPr>
          <w:rFonts w:ascii="Tahoma" w:eastAsia="Times New Roman" w:hAnsi="Tahoma" w:cs="Tahoma"/>
          <w:b/>
          <w:bCs/>
          <w:color w:val="4A4A4A"/>
          <w:sz w:val="24"/>
          <w:szCs w:val="24"/>
          <w:lang w:val="uk-UA" w:eastAsia="ru-RU"/>
        </w:rPr>
        <w:t> </w:t>
      </w:r>
      <w:proofErr w:type="gramEnd"/>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left="1005" w:hanging="360"/>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1.</w:t>
      </w:r>
      <w:r w:rsidRPr="000A3E35">
        <w:rPr>
          <w:rFonts w:ascii="Times New Roman" w:eastAsia="Times New Roman" w:hAnsi="Times New Roman" w:cs="Times New Roman"/>
          <w:color w:val="4A4A4A"/>
          <w:sz w:val="14"/>
          <w:szCs w:val="14"/>
          <w:lang w:val="uk-UA" w:eastAsia="ru-RU"/>
        </w:rPr>
        <w:t>     </w:t>
      </w:r>
      <w:r w:rsidRPr="000A3E35">
        <w:rPr>
          <w:rFonts w:ascii="Times New Roman" w:eastAsia="Times New Roman" w:hAnsi="Times New Roman" w:cs="Times New Roman"/>
          <w:color w:val="4A4A4A"/>
          <w:sz w:val="14"/>
          <w:lang w:val="uk-UA" w:eastAsia="ru-RU"/>
        </w:rPr>
        <w:t> </w:t>
      </w:r>
      <w:r w:rsidRPr="000A3E35">
        <w:rPr>
          <w:rFonts w:ascii="Tahoma" w:eastAsia="Times New Roman" w:hAnsi="Tahoma" w:cs="Tahoma"/>
          <w:b/>
          <w:bCs/>
          <w:color w:val="4A4A4A"/>
          <w:sz w:val="24"/>
          <w:szCs w:val="24"/>
          <w:lang w:val="uk-UA" w:eastAsia="ru-RU"/>
        </w:rPr>
        <w:t>Основні дані.</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Метою </w:t>
      </w:r>
      <w:proofErr w:type="spellStart"/>
      <w:r w:rsidRPr="000A3E35">
        <w:rPr>
          <w:rFonts w:ascii="Tahoma" w:eastAsia="Times New Roman" w:hAnsi="Tahoma" w:cs="Tahoma"/>
          <w:color w:val="4A4A4A"/>
          <w:sz w:val="24"/>
          <w:szCs w:val="24"/>
          <w:lang w:val="uk-UA" w:eastAsia="ru-RU"/>
        </w:rPr>
        <w:t>„Програми</w:t>
      </w:r>
      <w:proofErr w:type="spellEnd"/>
      <w:r w:rsidRPr="000A3E35">
        <w:rPr>
          <w:rFonts w:ascii="Tahoma" w:eastAsia="Times New Roman" w:hAnsi="Tahoma" w:cs="Tahoma"/>
          <w:color w:val="4A4A4A"/>
          <w:sz w:val="24"/>
          <w:szCs w:val="24"/>
          <w:lang w:val="uk-UA" w:eastAsia="ru-RU"/>
        </w:rPr>
        <w:t xml:space="preserve"> розвитку міського електротранспорту м. </w:t>
      </w:r>
      <w:proofErr w:type="spellStart"/>
      <w:r w:rsidRPr="000A3E35">
        <w:rPr>
          <w:rFonts w:ascii="Tahoma" w:eastAsia="Times New Roman" w:hAnsi="Tahoma" w:cs="Tahoma"/>
          <w:color w:val="4A4A4A"/>
          <w:sz w:val="24"/>
          <w:szCs w:val="24"/>
          <w:lang w:val="uk-UA" w:eastAsia="ru-RU"/>
        </w:rPr>
        <w:t>Сєвєродонецька</w:t>
      </w:r>
      <w:proofErr w:type="spellEnd"/>
      <w:r w:rsidRPr="000A3E35">
        <w:rPr>
          <w:rFonts w:ascii="Tahoma" w:eastAsia="Times New Roman" w:hAnsi="Tahoma" w:cs="Tahoma"/>
          <w:color w:val="4A4A4A"/>
          <w:sz w:val="24"/>
          <w:szCs w:val="24"/>
          <w:lang w:val="uk-UA" w:eastAsia="ru-RU"/>
        </w:rPr>
        <w:t xml:space="preserve"> на період до 2017 </w:t>
      </w:r>
      <w:proofErr w:type="spellStart"/>
      <w:r w:rsidRPr="000A3E35">
        <w:rPr>
          <w:rFonts w:ascii="Tahoma" w:eastAsia="Times New Roman" w:hAnsi="Tahoma" w:cs="Tahoma"/>
          <w:color w:val="4A4A4A"/>
          <w:sz w:val="24"/>
          <w:szCs w:val="24"/>
          <w:lang w:val="uk-UA" w:eastAsia="ru-RU"/>
        </w:rPr>
        <w:t>роки”</w:t>
      </w:r>
      <w:proofErr w:type="spellEnd"/>
      <w:r w:rsidRPr="000A3E35">
        <w:rPr>
          <w:rFonts w:ascii="Tahoma" w:eastAsia="Times New Roman" w:hAnsi="Tahoma" w:cs="Tahoma"/>
          <w:color w:val="4A4A4A"/>
          <w:sz w:val="24"/>
          <w:szCs w:val="24"/>
          <w:lang w:val="uk-UA" w:eastAsia="ru-RU"/>
        </w:rPr>
        <w:t xml:space="preserve"> (далі Програма) є створення  умов для надання населенню доступних, якісних та безпечних послуг з перевезень електротранспортом, забезпечення стабільного функціонування і динамічного розвитку міського електротранспорту, збільшення питомої ваги електротранспорту у міських пасажирських перевезеннях, його пріоритетний розвиток у місті, як екологічно чистого виду транспорту, збільшення обсягів перевезень за рахунок проведення оптимізації транспортної схеми руху пасажирського транспорту. </w:t>
      </w:r>
      <w:proofErr w:type="spellStart"/>
      <w:r w:rsidRPr="000A3E35">
        <w:rPr>
          <w:rFonts w:ascii="Tahoma" w:eastAsia="Times New Roman" w:hAnsi="Tahoma" w:cs="Tahoma"/>
          <w:color w:val="4A4A4A"/>
          <w:sz w:val="24"/>
          <w:szCs w:val="24"/>
          <w:lang w:val="uk-UA" w:eastAsia="ru-RU"/>
        </w:rPr>
        <w:t>КП</w:t>
      </w:r>
      <w:proofErr w:type="spellEnd"/>
      <w:r w:rsidRPr="000A3E35">
        <w:rPr>
          <w:rFonts w:ascii="Tahoma" w:eastAsia="Times New Roman" w:hAnsi="Tahoma" w:cs="Tahoma"/>
          <w:color w:val="4A4A4A"/>
          <w:sz w:val="24"/>
          <w:szCs w:val="24"/>
          <w:lang w:val="uk-UA" w:eastAsia="ru-RU"/>
        </w:rPr>
        <w:t>  «</w:t>
      </w:r>
      <w:proofErr w:type="spellStart"/>
      <w:r w:rsidRPr="000A3E35">
        <w:rPr>
          <w:rFonts w:ascii="Tahoma" w:eastAsia="Times New Roman" w:hAnsi="Tahoma" w:cs="Tahoma"/>
          <w:color w:val="4A4A4A"/>
          <w:sz w:val="24"/>
          <w:szCs w:val="24"/>
          <w:lang w:val="uk-UA" w:eastAsia="ru-RU"/>
        </w:rPr>
        <w:t>Сєвєродонецьке</w:t>
      </w:r>
      <w:proofErr w:type="spellEnd"/>
      <w:r w:rsidRPr="000A3E35">
        <w:rPr>
          <w:rFonts w:ascii="Tahoma" w:eastAsia="Times New Roman" w:hAnsi="Tahoma" w:cs="Tahoma"/>
          <w:color w:val="4A4A4A"/>
          <w:sz w:val="24"/>
          <w:szCs w:val="24"/>
          <w:lang w:val="uk-UA" w:eastAsia="ru-RU"/>
        </w:rPr>
        <w:t xml:space="preserve"> тролейбусне управління» на даний час обслуговує чотири тролейбусних маршрути. Кількість рухомого складу становить 44 одиниць. Зношеність рухомого складу становить 54,5 %. Протяжність тролейбусних маршрутів складає 91,5км, а контактних ліній 54,5 км.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val="uk-UA" w:eastAsia="ru-RU"/>
        </w:rPr>
      </w:pPr>
      <w:r w:rsidRPr="000A3E35">
        <w:rPr>
          <w:rFonts w:ascii="Tahoma" w:eastAsia="Times New Roman" w:hAnsi="Tahoma" w:cs="Tahoma"/>
          <w:color w:val="4A4A4A"/>
          <w:sz w:val="24"/>
          <w:szCs w:val="24"/>
          <w:lang w:val="uk-UA" w:eastAsia="ru-RU"/>
        </w:rPr>
        <w:t>На виконання  «Державної цільової програми розвитку міського електротранспорту на період до 2017 року» затвердженої постановою КМУ  від 29 грудня 2006року №1855 була розроблена міська Програма, яка погоджена 17 вересня 2007 року з Міністерством з питань житлово-комунального господарства України і затверджена рішенням міської ради № 1433 від 25.10.2007 року( зі змінами внесеними рішенням сесії міської ради від 24.10.2013 року № 3128).</w:t>
      </w:r>
    </w:p>
    <w:p w:rsidR="000A3E35" w:rsidRPr="000A3E35" w:rsidRDefault="000A3E35" w:rsidP="000A3E35">
      <w:pPr>
        <w:shd w:val="clear" w:color="auto" w:fill="FFFFFF"/>
        <w:spacing w:after="180" w:line="360" w:lineRule="atLeast"/>
        <w:ind w:left="1005" w:hanging="360"/>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2.</w:t>
      </w:r>
      <w:r w:rsidRPr="000A3E35">
        <w:rPr>
          <w:rFonts w:ascii="Times New Roman" w:eastAsia="Times New Roman" w:hAnsi="Times New Roman" w:cs="Times New Roman"/>
          <w:color w:val="4A4A4A"/>
          <w:sz w:val="14"/>
          <w:szCs w:val="14"/>
          <w:lang w:val="uk-UA" w:eastAsia="ru-RU"/>
        </w:rPr>
        <w:t>     </w:t>
      </w:r>
      <w:r w:rsidRPr="000A3E35">
        <w:rPr>
          <w:rFonts w:ascii="Times New Roman" w:eastAsia="Times New Roman" w:hAnsi="Times New Roman" w:cs="Times New Roman"/>
          <w:color w:val="4A4A4A"/>
          <w:sz w:val="14"/>
          <w:lang w:val="uk-UA" w:eastAsia="ru-RU"/>
        </w:rPr>
        <w:t> </w:t>
      </w:r>
      <w:r w:rsidRPr="000A3E35">
        <w:rPr>
          <w:rFonts w:ascii="Tahoma" w:eastAsia="Times New Roman" w:hAnsi="Tahoma" w:cs="Tahoma"/>
          <w:b/>
          <w:bCs/>
          <w:color w:val="4A4A4A"/>
          <w:sz w:val="24"/>
          <w:szCs w:val="24"/>
          <w:lang w:val="uk-UA" w:eastAsia="ru-RU"/>
        </w:rPr>
        <w:t>Виконання  завдань  і  заходів.</w:t>
      </w: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firstLine="680"/>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До Програми на 2013 рік включені заходи з оновлення парку тролейбусів, капітальний ремонт контактної мережі, капітальний ремонт тягових підстанцій, капітальний ремонт тролейбусів, оновлення спецмашин, придбання шин для тролейбусів.</w:t>
      </w:r>
    </w:p>
    <w:p w:rsidR="000A3E35" w:rsidRPr="000A3E35" w:rsidRDefault="000A3E35" w:rsidP="000A3E35">
      <w:pPr>
        <w:shd w:val="clear" w:color="auto" w:fill="FFFFFF"/>
        <w:spacing w:after="180" w:line="360" w:lineRule="atLeast"/>
        <w:ind w:firstLine="680"/>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2.1. Оновлення парку тролейбусів.</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На виконання заходу з придбання трьох тролейбусів було заплановано на умовах </w:t>
      </w:r>
      <w:proofErr w:type="spellStart"/>
      <w:r w:rsidRPr="000A3E35">
        <w:rPr>
          <w:rFonts w:ascii="Tahoma" w:eastAsia="Times New Roman" w:hAnsi="Tahoma" w:cs="Tahoma"/>
          <w:color w:val="4A4A4A"/>
          <w:sz w:val="24"/>
          <w:szCs w:val="24"/>
          <w:lang w:val="uk-UA" w:eastAsia="ru-RU"/>
        </w:rPr>
        <w:t>співфінансування</w:t>
      </w:r>
      <w:proofErr w:type="spellEnd"/>
      <w:r w:rsidRPr="000A3E35">
        <w:rPr>
          <w:rFonts w:ascii="Tahoma" w:eastAsia="Times New Roman" w:hAnsi="Tahoma" w:cs="Tahoma"/>
          <w:color w:val="4A4A4A"/>
          <w:sz w:val="24"/>
          <w:szCs w:val="24"/>
          <w:lang w:val="uk-UA" w:eastAsia="ru-RU"/>
        </w:rPr>
        <w:t xml:space="preserve"> з державного бюджету 1,8 млн.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 xml:space="preserve">, міського бюджету 3 млн. грн. та інших джерел 1,2 </w:t>
      </w:r>
      <w:proofErr w:type="spellStart"/>
      <w:r w:rsidRPr="000A3E35">
        <w:rPr>
          <w:rFonts w:ascii="Tahoma" w:eastAsia="Times New Roman" w:hAnsi="Tahoma" w:cs="Tahoma"/>
          <w:color w:val="4A4A4A"/>
          <w:sz w:val="24"/>
          <w:szCs w:val="24"/>
          <w:lang w:val="uk-UA" w:eastAsia="ru-RU"/>
        </w:rPr>
        <w:t>млн.грн</w:t>
      </w:r>
      <w:proofErr w:type="spellEnd"/>
      <w:r w:rsidRPr="000A3E35">
        <w:rPr>
          <w:rFonts w:ascii="Tahoma" w:eastAsia="Times New Roman" w:hAnsi="Tahoma" w:cs="Tahoma"/>
          <w:color w:val="4A4A4A"/>
          <w:sz w:val="24"/>
          <w:szCs w:val="24"/>
          <w:lang w:val="uk-UA" w:eastAsia="ru-RU"/>
        </w:rPr>
        <w:t>. Відсутність коштів не дала змогу оновити парк тролейбусів.</w:t>
      </w:r>
    </w:p>
    <w:p w:rsidR="000A3E35" w:rsidRPr="000A3E35" w:rsidRDefault="000A3E35" w:rsidP="000A3E35">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2.2. Капітальний ремонт контактної мережі.</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lastRenderedPageBreak/>
        <w:t xml:space="preserve">З міського бюджету на виконання цього заходу заплановано 0,5 </w:t>
      </w:r>
      <w:proofErr w:type="spellStart"/>
      <w:r w:rsidRPr="000A3E35">
        <w:rPr>
          <w:rFonts w:ascii="Tahoma" w:eastAsia="Times New Roman" w:hAnsi="Tahoma" w:cs="Tahoma"/>
          <w:color w:val="4A4A4A"/>
          <w:sz w:val="24"/>
          <w:szCs w:val="24"/>
          <w:lang w:val="uk-UA" w:eastAsia="ru-RU"/>
        </w:rPr>
        <w:t>млн.грн</w:t>
      </w:r>
      <w:proofErr w:type="spellEnd"/>
      <w:r w:rsidRPr="000A3E35">
        <w:rPr>
          <w:rFonts w:ascii="Tahoma" w:eastAsia="Times New Roman" w:hAnsi="Tahoma" w:cs="Tahoma"/>
          <w:color w:val="4A4A4A"/>
          <w:sz w:val="24"/>
          <w:szCs w:val="24"/>
          <w:lang w:val="uk-UA" w:eastAsia="ru-RU"/>
        </w:rPr>
        <w:t>. на придбання  3338 м. контактного дроту. Відсутність коштів не дала змоги виконати капітальний ремонт контактної мережі.</w:t>
      </w:r>
    </w:p>
    <w:p w:rsidR="000A3E35" w:rsidRPr="000A3E35" w:rsidRDefault="000A3E35" w:rsidP="000A3E35">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2.3. Капітальний ремонт тягових підстанцій.</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На відновлення технічного ресурсу тягових підстанцій із міського бюджету заплановано  0,1млн.грн. Із-за відсутності коштів капітальний ремонт тягових підстанцій не проводився.</w:t>
      </w:r>
    </w:p>
    <w:p w:rsidR="000A3E35" w:rsidRPr="000A3E35" w:rsidRDefault="000A3E35" w:rsidP="000A3E35">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2.4. Капітальний ремонт тролейбусів.</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На капітальний ремонт тролейбусів заплановано 0,3 млн. грн. коштів міського бюджету та підприємства. Виконано середній ремонт двох тролейбусів за рахунок коштів підприємства на суму 9,5 тис. грн.</w:t>
      </w:r>
    </w:p>
    <w:p w:rsidR="000A3E35" w:rsidRPr="000A3E35" w:rsidRDefault="000A3E35" w:rsidP="000A3E35">
      <w:pPr>
        <w:shd w:val="clear" w:color="auto" w:fill="FFFFFF"/>
        <w:spacing w:after="180" w:line="360" w:lineRule="atLeast"/>
        <w:ind w:left="1140" w:hanging="360"/>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2.5.  Оновлення автобуса.</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Програмний захід з оновлення автобусу було виконано у 2011році.</w:t>
      </w:r>
    </w:p>
    <w:p w:rsidR="000A3E35" w:rsidRPr="000A3E35" w:rsidRDefault="000A3E35" w:rsidP="000A3E35">
      <w:pPr>
        <w:shd w:val="clear" w:color="auto" w:fill="FFFFFF"/>
        <w:spacing w:after="180" w:line="360" w:lineRule="atLeast"/>
        <w:ind w:left="1140" w:hanging="360"/>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2.6.  Придбання шин для тролейбусів.</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На придбання шин для тролейбусів із міського бюджету  заплановано 600 тис.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За рахунок міського бюджету придбано 204 одиниці шин для тролейбусів на загальну суму 600 </w:t>
      </w:r>
      <w:proofErr w:type="spellStart"/>
      <w:r w:rsidRPr="000A3E35">
        <w:rPr>
          <w:rFonts w:ascii="Tahoma" w:eastAsia="Times New Roman" w:hAnsi="Tahoma" w:cs="Tahoma"/>
          <w:color w:val="4A4A4A"/>
          <w:sz w:val="24"/>
          <w:szCs w:val="24"/>
          <w:lang w:val="uk-UA" w:eastAsia="ru-RU"/>
        </w:rPr>
        <w:t>тис.грн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left="1005" w:hanging="360"/>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3.</w:t>
      </w:r>
      <w:r w:rsidRPr="000A3E35">
        <w:rPr>
          <w:rFonts w:ascii="Times New Roman" w:eastAsia="Times New Roman" w:hAnsi="Times New Roman" w:cs="Times New Roman"/>
          <w:color w:val="4A4A4A"/>
          <w:sz w:val="14"/>
          <w:szCs w:val="14"/>
          <w:lang w:val="uk-UA" w:eastAsia="ru-RU"/>
        </w:rPr>
        <w:t>     </w:t>
      </w:r>
      <w:r w:rsidRPr="000A3E35">
        <w:rPr>
          <w:rFonts w:ascii="Times New Roman" w:eastAsia="Times New Roman" w:hAnsi="Times New Roman" w:cs="Times New Roman"/>
          <w:color w:val="4A4A4A"/>
          <w:sz w:val="14"/>
          <w:lang w:val="uk-UA" w:eastAsia="ru-RU"/>
        </w:rPr>
        <w:t> </w:t>
      </w:r>
      <w:r w:rsidRPr="000A3E35">
        <w:rPr>
          <w:rFonts w:ascii="Tahoma" w:eastAsia="Times New Roman" w:hAnsi="Tahoma" w:cs="Tahoma"/>
          <w:b/>
          <w:bCs/>
          <w:color w:val="4A4A4A"/>
          <w:sz w:val="24"/>
          <w:szCs w:val="24"/>
          <w:lang w:val="uk-UA" w:eastAsia="ru-RU"/>
        </w:rPr>
        <w:t>Оцінка ефективності виконання.</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З аналізу кількісних та якісних показників, видно що результати досягнуті у звітному році  по виконанню Програми тільки за рахунок коштів місцевого бюджету та коштів тролейбусного управління.</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ind w:left="1005" w:hanging="360"/>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4.</w:t>
      </w:r>
      <w:r w:rsidRPr="000A3E35">
        <w:rPr>
          <w:rFonts w:ascii="Times New Roman" w:eastAsia="Times New Roman" w:hAnsi="Times New Roman" w:cs="Times New Roman"/>
          <w:color w:val="4A4A4A"/>
          <w:sz w:val="14"/>
          <w:szCs w:val="14"/>
          <w:lang w:val="uk-UA" w:eastAsia="ru-RU"/>
        </w:rPr>
        <w:t>     </w:t>
      </w:r>
      <w:r w:rsidRPr="000A3E35">
        <w:rPr>
          <w:rFonts w:ascii="Times New Roman" w:eastAsia="Times New Roman" w:hAnsi="Times New Roman" w:cs="Times New Roman"/>
          <w:color w:val="4A4A4A"/>
          <w:sz w:val="14"/>
          <w:lang w:val="uk-UA" w:eastAsia="ru-RU"/>
        </w:rPr>
        <w:t> </w:t>
      </w:r>
      <w:r w:rsidRPr="000A3E35">
        <w:rPr>
          <w:rFonts w:ascii="Tahoma" w:eastAsia="Times New Roman" w:hAnsi="Tahoma" w:cs="Tahoma"/>
          <w:b/>
          <w:bCs/>
          <w:color w:val="4A4A4A"/>
          <w:sz w:val="24"/>
          <w:szCs w:val="24"/>
          <w:lang w:val="uk-UA" w:eastAsia="ru-RU"/>
        </w:rPr>
        <w:t>Фінансування.</w:t>
      </w:r>
    </w:p>
    <w:p w:rsidR="000A3E35" w:rsidRPr="000A3E35" w:rsidRDefault="000A3E35" w:rsidP="000A3E35">
      <w:pPr>
        <w:shd w:val="clear" w:color="auto" w:fill="FFFFFF"/>
        <w:spacing w:after="180" w:line="360" w:lineRule="atLeast"/>
        <w:ind w:left="1005"/>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tbl>
      <w:tblPr>
        <w:tblW w:w="0" w:type="auto"/>
        <w:tblInd w:w="-20" w:type="dxa"/>
        <w:shd w:val="clear" w:color="auto" w:fill="FFFFFF"/>
        <w:tblCellMar>
          <w:left w:w="0" w:type="dxa"/>
          <w:right w:w="0" w:type="dxa"/>
        </w:tblCellMar>
        <w:tblLook w:val="04A0"/>
      </w:tblPr>
      <w:tblGrid>
        <w:gridCol w:w="493"/>
        <w:gridCol w:w="2736"/>
        <w:gridCol w:w="1579"/>
        <w:gridCol w:w="1558"/>
        <w:gridCol w:w="3225"/>
      </w:tblGrid>
      <w:tr w:rsidR="000A3E35" w:rsidRPr="000A3E35" w:rsidTr="000A3E35">
        <w:tc>
          <w:tcPr>
            <w:tcW w:w="67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з/п</w:t>
            </w:r>
          </w:p>
        </w:tc>
        <w:tc>
          <w:tcPr>
            <w:tcW w:w="3773"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Заходи</w:t>
            </w:r>
          </w:p>
        </w:tc>
        <w:tc>
          <w:tcPr>
            <w:tcW w:w="180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Орієнтований обсяг фінансування</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млн. грн.</w:t>
            </w:r>
          </w:p>
        </w:tc>
        <w:tc>
          <w:tcPr>
            <w:tcW w:w="162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Фактичний обсяг фінансування</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млн. грн.</w:t>
            </w:r>
          </w:p>
        </w:tc>
        <w:tc>
          <w:tcPr>
            <w:tcW w:w="1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Джерела фінансування</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lastRenderedPageBreak/>
              <w:t>1</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2</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3</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4</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5</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1</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Оновлення парку тролейбусів</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6,0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1,8</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3,0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1,2</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Всього</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Державний  міський  бюджети</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кошти інших джерел</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2</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Капітальний ремонт контактної мережі</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0,5</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w:t>
            </w:r>
          </w:p>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міський              бюджет</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3</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Капітальний ремонт тягових підстанцій</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0,1</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міський        бюджет</w:t>
            </w:r>
          </w:p>
        </w:tc>
      </w:tr>
      <w:tr w:rsidR="000A3E35" w:rsidRPr="000A3E35" w:rsidTr="000A3E35">
        <w:trPr>
          <w:trHeight w:val="675"/>
        </w:trPr>
        <w:tc>
          <w:tcPr>
            <w:tcW w:w="675" w:type="dxa"/>
            <w:tcBorders>
              <w:top w:val="nil"/>
              <w:left w:val="single" w:sz="8" w:space="0" w:color="000000"/>
              <w:bottom w:val="single" w:sz="8" w:space="0" w:color="auto"/>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4</w:t>
            </w:r>
          </w:p>
        </w:tc>
        <w:tc>
          <w:tcPr>
            <w:tcW w:w="37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Капітальний ремонт тролейбусів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0,3</w:t>
            </w:r>
          </w:p>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0,3</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w:t>
            </w:r>
          </w:p>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0</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7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міський</w:t>
            </w:r>
          </w:p>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бюджет</w:t>
            </w:r>
          </w:p>
        </w:tc>
      </w:tr>
      <w:tr w:rsidR="000A3E35" w:rsidRPr="000A3E35" w:rsidTr="000A3E35">
        <w:trPr>
          <w:trHeight w:val="405"/>
        </w:trPr>
        <w:tc>
          <w:tcPr>
            <w:tcW w:w="675" w:type="dxa"/>
            <w:tcBorders>
              <w:top w:val="nil"/>
              <w:left w:val="single" w:sz="8" w:space="0" w:color="000000"/>
              <w:bottom w:val="nil"/>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3773" w:type="dxa"/>
            <w:tcBorders>
              <w:top w:val="nil"/>
              <w:left w:val="nil"/>
              <w:bottom w:val="nil"/>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800" w:type="dxa"/>
            <w:tcBorders>
              <w:top w:val="nil"/>
              <w:left w:val="nil"/>
              <w:bottom w:val="nil"/>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620" w:type="dxa"/>
            <w:tcBorders>
              <w:top w:val="nil"/>
              <w:left w:val="nil"/>
              <w:bottom w:val="nil"/>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 </w:t>
            </w:r>
          </w:p>
        </w:tc>
        <w:tc>
          <w:tcPr>
            <w:tcW w:w="1782" w:type="dxa"/>
            <w:tcBorders>
              <w:top w:val="nil"/>
              <w:left w:val="nil"/>
              <w:bottom w:val="nil"/>
              <w:right w:val="single" w:sz="8" w:space="0" w:color="auto"/>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lang w:val="uk-UA" w:eastAsia="ru-RU"/>
              </w:rPr>
              <w:t> </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5</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       Оновлення   автобуса</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міський бюджет</w:t>
            </w:r>
          </w:p>
        </w:tc>
      </w:tr>
      <w:tr w:rsidR="000A3E35" w:rsidRPr="000A3E35" w:rsidTr="000A3E35">
        <w:tc>
          <w:tcPr>
            <w:tcW w:w="675"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6</w:t>
            </w:r>
          </w:p>
        </w:tc>
        <w:tc>
          <w:tcPr>
            <w:tcW w:w="3773"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u w:val="single"/>
                <w:lang w:val="uk-UA" w:eastAsia="ru-RU"/>
              </w:rPr>
              <w:t>Придбання шин для тролейбусів</w:t>
            </w:r>
          </w:p>
        </w:tc>
        <w:tc>
          <w:tcPr>
            <w:tcW w:w="180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0,6</w:t>
            </w:r>
          </w:p>
        </w:tc>
        <w:tc>
          <w:tcPr>
            <w:tcW w:w="162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0,6</w:t>
            </w:r>
          </w:p>
        </w:tc>
        <w:tc>
          <w:tcPr>
            <w:tcW w:w="178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E35" w:rsidRPr="000A3E35" w:rsidRDefault="000A3E35" w:rsidP="000A3E35">
            <w:pPr>
              <w:spacing w:after="180" w:line="360" w:lineRule="atLeast"/>
              <w:jc w:val="center"/>
              <w:rPr>
                <w:rFonts w:ascii="Times New Roman" w:eastAsia="Times New Roman" w:hAnsi="Times New Roman" w:cs="Times New Roman"/>
                <w:color w:val="4A4A4A"/>
                <w:sz w:val="24"/>
                <w:szCs w:val="24"/>
                <w:lang w:eastAsia="ru-RU"/>
              </w:rPr>
            </w:pPr>
            <w:r w:rsidRPr="000A3E35">
              <w:rPr>
                <w:rFonts w:ascii="Times New Roman" w:eastAsia="Times New Roman" w:hAnsi="Times New Roman" w:cs="Times New Roman"/>
                <w:color w:val="4A4A4A"/>
                <w:sz w:val="24"/>
                <w:szCs w:val="24"/>
                <w:lang w:val="uk-UA" w:eastAsia="ru-RU"/>
              </w:rPr>
              <w:t>міський бюджет</w:t>
            </w:r>
          </w:p>
        </w:tc>
      </w:tr>
    </w:tbl>
    <w:p w:rsidR="000A3E35" w:rsidRPr="000A3E35" w:rsidRDefault="000A3E35" w:rsidP="000A3E35">
      <w:pPr>
        <w:shd w:val="clear" w:color="auto" w:fill="FFFFFF"/>
        <w:spacing w:before="400"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Отримана субвенція  з державного бюджету за перевезення пільгових пасажирів  становить   8 млн. 403 тис.067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З місцевого бюджету надана фінансова підтримка на:</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придбання апарату високого тиску без нагріву води – 15 тис.075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придбання  пристроїв для виявлення пошкоджень на кабельних мережах - 25тис.480 </w:t>
      </w:r>
      <w:proofErr w:type="spellStart"/>
      <w:r w:rsidRPr="000A3E35">
        <w:rPr>
          <w:rFonts w:ascii="Tahoma" w:eastAsia="Times New Roman" w:hAnsi="Tahoma" w:cs="Tahoma"/>
          <w:color w:val="4A4A4A"/>
          <w:sz w:val="24"/>
          <w:szCs w:val="24"/>
          <w:lang w:val="uk-UA" w:eastAsia="ru-RU"/>
        </w:rPr>
        <w:t>грн</w:t>
      </w:r>
      <w:proofErr w:type="spellEnd"/>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proofErr w:type="spellStart"/>
      <w:r w:rsidRPr="000A3E35">
        <w:rPr>
          <w:rFonts w:ascii="Tahoma" w:eastAsia="Times New Roman" w:hAnsi="Tahoma" w:cs="Tahoma"/>
          <w:color w:val="4A4A4A"/>
          <w:sz w:val="24"/>
          <w:szCs w:val="24"/>
          <w:lang w:val="uk-UA" w:eastAsia="ru-RU"/>
        </w:rPr>
        <w:t>-придбання</w:t>
      </w:r>
      <w:proofErr w:type="spellEnd"/>
      <w:r w:rsidRPr="000A3E35">
        <w:rPr>
          <w:rFonts w:ascii="Tahoma" w:eastAsia="Times New Roman" w:hAnsi="Tahoma" w:cs="Tahoma"/>
          <w:color w:val="4A4A4A"/>
          <w:sz w:val="24"/>
          <w:szCs w:val="24"/>
          <w:lang w:val="uk-UA" w:eastAsia="ru-RU"/>
        </w:rPr>
        <w:t xml:space="preserve"> приладів та обладнання для ремонту та обслуговування нового типу тролейбусів АКСМ – 13 тис. 844грн.;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придбання </w:t>
      </w:r>
      <w:proofErr w:type="spellStart"/>
      <w:r w:rsidRPr="000A3E35">
        <w:rPr>
          <w:rFonts w:ascii="Tahoma" w:eastAsia="Times New Roman" w:hAnsi="Tahoma" w:cs="Tahoma"/>
          <w:color w:val="4A4A4A"/>
          <w:sz w:val="24"/>
          <w:szCs w:val="24"/>
          <w:lang w:val="uk-UA" w:eastAsia="ru-RU"/>
        </w:rPr>
        <w:t>комп</w:t>
      </w:r>
      <w:proofErr w:type="spellEnd"/>
      <w:r w:rsidRPr="000A3E35">
        <w:rPr>
          <w:rFonts w:ascii="Tahoma" w:eastAsia="Times New Roman" w:hAnsi="Tahoma" w:cs="Tahoma"/>
          <w:color w:val="4A4A4A"/>
          <w:sz w:val="24"/>
          <w:szCs w:val="24"/>
          <w:lang w:eastAsia="ru-RU"/>
        </w:rPr>
        <w:t>’</w:t>
      </w:r>
      <w:proofErr w:type="spellStart"/>
      <w:r w:rsidRPr="000A3E35">
        <w:rPr>
          <w:rFonts w:ascii="Tahoma" w:eastAsia="Times New Roman" w:hAnsi="Tahoma" w:cs="Tahoma"/>
          <w:color w:val="4A4A4A"/>
          <w:sz w:val="24"/>
          <w:szCs w:val="24"/>
          <w:lang w:val="uk-UA" w:eastAsia="ru-RU"/>
        </w:rPr>
        <w:t>ютерів</w:t>
      </w:r>
      <w:proofErr w:type="spellEnd"/>
      <w:r w:rsidRPr="000A3E35">
        <w:rPr>
          <w:rFonts w:ascii="Tahoma" w:eastAsia="Times New Roman" w:hAnsi="Tahoma" w:cs="Tahoma"/>
          <w:color w:val="4A4A4A"/>
          <w:sz w:val="24"/>
          <w:szCs w:val="24"/>
          <w:lang w:val="uk-UA" w:eastAsia="ru-RU"/>
        </w:rPr>
        <w:t xml:space="preserve"> та оргтехніки – 18тис. 801грн.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lastRenderedPageBreak/>
        <w:t>За власні кошти підприємства виконано:</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роботи з укріплення  основ  7-ми опор контактних ліній на суму 0,5 тис.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середній ремонт 2- х одиниць тролейбусів на загальну суму 9,5 тис.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r w:rsidRPr="000A3E35">
        <w:rPr>
          <w:rFonts w:ascii="Tahoma" w:eastAsia="Times New Roman" w:hAnsi="Tahoma" w:cs="Tahoma"/>
          <w:b/>
          <w:bCs/>
          <w:color w:val="4A4A4A"/>
          <w:sz w:val="24"/>
          <w:szCs w:val="24"/>
          <w:lang w:val="uk-UA" w:eastAsia="ru-RU"/>
        </w:rPr>
        <w:t xml:space="preserve">За попередні роки  (2007-2012 </w:t>
      </w:r>
      <w:proofErr w:type="spellStart"/>
      <w:r w:rsidRPr="000A3E35">
        <w:rPr>
          <w:rFonts w:ascii="Tahoma" w:eastAsia="Times New Roman" w:hAnsi="Tahoma" w:cs="Tahoma"/>
          <w:b/>
          <w:bCs/>
          <w:color w:val="4A4A4A"/>
          <w:sz w:val="24"/>
          <w:szCs w:val="24"/>
          <w:lang w:val="uk-UA" w:eastAsia="ru-RU"/>
        </w:rPr>
        <w:t>р.р</w:t>
      </w:r>
      <w:proofErr w:type="spellEnd"/>
      <w:r w:rsidRPr="000A3E35">
        <w:rPr>
          <w:rFonts w:ascii="Tahoma" w:eastAsia="Times New Roman" w:hAnsi="Tahoma" w:cs="Tahoma"/>
          <w:b/>
          <w:bCs/>
          <w:color w:val="4A4A4A"/>
          <w:sz w:val="24"/>
          <w:szCs w:val="24"/>
          <w:lang w:val="uk-UA" w:eastAsia="ru-RU"/>
        </w:rPr>
        <w:t>.) було профінансовано</w:t>
      </w:r>
      <w:r w:rsidRPr="000A3E35">
        <w:rPr>
          <w:rFonts w:ascii="Tahoma" w:eastAsia="Times New Roman" w:hAnsi="Tahoma" w:cs="Tahoma"/>
          <w:color w:val="4A4A4A"/>
          <w:sz w:val="24"/>
          <w:szCs w:val="24"/>
          <w:lang w:val="uk-UA" w:eastAsia="ru-RU"/>
        </w:rPr>
        <w:t> </w:t>
      </w:r>
      <w:r w:rsidRPr="000A3E35">
        <w:rPr>
          <w:rFonts w:ascii="Tahoma" w:eastAsia="Times New Roman" w:hAnsi="Tahoma" w:cs="Tahoma"/>
          <w:b/>
          <w:bCs/>
          <w:color w:val="4A4A4A"/>
          <w:sz w:val="24"/>
          <w:szCs w:val="24"/>
          <w:lang w:val="uk-UA" w:eastAsia="ru-RU"/>
        </w:rPr>
        <w:t>:</w:t>
      </w:r>
    </w:p>
    <w:p w:rsidR="000A3E35" w:rsidRPr="000A3E35" w:rsidRDefault="000A3E35" w:rsidP="000A3E35">
      <w:pPr>
        <w:shd w:val="clear" w:color="auto" w:fill="FFFFFF"/>
        <w:spacing w:after="180" w:line="360" w:lineRule="atLeast"/>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 у 2007</w:t>
      </w:r>
      <w:r w:rsidRPr="000A3E35">
        <w:rPr>
          <w:rFonts w:ascii="Tahoma" w:eastAsia="Times New Roman" w:hAnsi="Tahoma" w:cs="Tahoma"/>
          <w:color w:val="4A4A4A"/>
          <w:sz w:val="24"/>
          <w:szCs w:val="24"/>
          <w:lang w:val="uk-UA" w:eastAsia="ru-RU"/>
        </w:rPr>
        <w:t> році за рахунок підприємства було проведено капітальний ремонт 2-х тролейбусів на суму 292,7тис.грн.;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r w:rsidRPr="000A3E35">
        <w:rPr>
          <w:rFonts w:ascii="Tahoma" w:eastAsia="Times New Roman" w:hAnsi="Tahoma" w:cs="Tahoma"/>
          <w:b/>
          <w:bCs/>
          <w:color w:val="4A4A4A"/>
          <w:sz w:val="24"/>
          <w:szCs w:val="24"/>
          <w:lang w:val="uk-UA" w:eastAsia="ru-RU"/>
        </w:rPr>
        <w:t>у 2008</w:t>
      </w:r>
      <w:r w:rsidRPr="000A3E35">
        <w:rPr>
          <w:rFonts w:ascii="Tahoma" w:eastAsia="Times New Roman" w:hAnsi="Tahoma" w:cs="Tahoma"/>
          <w:color w:val="4A4A4A"/>
          <w:sz w:val="24"/>
          <w:szCs w:val="24"/>
          <w:lang w:val="uk-UA" w:eastAsia="ru-RU"/>
        </w:rPr>
        <w:t xml:space="preserve"> році  придбано на умовах </w:t>
      </w:r>
      <w:proofErr w:type="spellStart"/>
      <w:r w:rsidRPr="000A3E35">
        <w:rPr>
          <w:rFonts w:ascii="Tahoma" w:eastAsia="Times New Roman" w:hAnsi="Tahoma" w:cs="Tahoma"/>
          <w:color w:val="4A4A4A"/>
          <w:sz w:val="24"/>
          <w:szCs w:val="24"/>
          <w:lang w:val="uk-UA" w:eastAsia="ru-RU"/>
        </w:rPr>
        <w:t>співфінансування</w:t>
      </w:r>
      <w:proofErr w:type="spellEnd"/>
      <w:r w:rsidRPr="000A3E35">
        <w:rPr>
          <w:rFonts w:ascii="Tahoma" w:eastAsia="Times New Roman" w:hAnsi="Tahoma" w:cs="Tahoma"/>
          <w:color w:val="4A4A4A"/>
          <w:sz w:val="24"/>
          <w:szCs w:val="24"/>
          <w:lang w:val="uk-UA" w:eastAsia="ru-RU"/>
        </w:rPr>
        <w:t xml:space="preserve">  3 нових тролейбуси  на загальну суму 2млн.854тис.104грн.(1млн.425тис.-держ.бюджет та 1млн.429тис.104грн. – </w:t>
      </w:r>
      <w:proofErr w:type="spellStart"/>
      <w:r w:rsidRPr="000A3E35">
        <w:rPr>
          <w:rFonts w:ascii="Tahoma" w:eastAsia="Times New Roman" w:hAnsi="Tahoma" w:cs="Tahoma"/>
          <w:color w:val="4A4A4A"/>
          <w:sz w:val="24"/>
          <w:szCs w:val="24"/>
          <w:lang w:val="uk-UA" w:eastAsia="ru-RU"/>
        </w:rPr>
        <w:t>місц.бюджет</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проведено капітальний ремонт 4-х тролейбусів на суму 133тис.грн.(108тис.380грн-місц.бюджет та 25 </w:t>
      </w:r>
      <w:proofErr w:type="spellStart"/>
      <w:r w:rsidRPr="000A3E35">
        <w:rPr>
          <w:rFonts w:ascii="Tahoma" w:eastAsia="Times New Roman" w:hAnsi="Tahoma" w:cs="Tahoma"/>
          <w:color w:val="4A4A4A"/>
          <w:sz w:val="24"/>
          <w:szCs w:val="24"/>
          <w:lang w:val="uk-UA" w:eastAsia="ru-RU"/>
        </w:rPr>
        <w:t>тис.грн</w:t>
      </w:r>
      <w:proofErr w:type="spellEnd"/>
      <w:r w:rsidRPr="000A3E35">
        <w:rPr>
          <w:rFonts w:ascii="Tahoma" w:eastAsia="Times New Roman" w:hAnsi="Tahoma" w:cs="Tahoma"/>
          <w:color w:val="4A4A4A"/>
          <w:sz w:val="24"/>
          <w:szCs w:val="24"/>
          <w:lang w:val="uk-UA" w:eastAsia="ru-RU"/>
        </w:rPr>
        <w:t xml:space="preserve">. кошти підприємства), за рахунок підприємства проведено середній ремонт і  технічне обслуговування рухомого складу на суму  405 </w:t>
      </w:r>
      <w:proofErr w:type="spellStart"/>
      <w:r w:rsidRPr="000A3E35">
        <w:rPr>
          <w:rFonts w:ascii="Tahoma" w:eastAsia="Times New Roman" w:hAnsi="Tahoma" w:cs="Tahoma"/>
          <w:color w:val="4A4A4A"/>
          <w:sz w:val="24"/>
          <w:szCs w:val="24"/>
          <w:lang w:val="uk-UA" w:eastAsia="ru-RU"/>
        </w:rPr>
        <w:t>тис.грн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 </w:t>
      </w:r>
      <w:r w:rsidRPr="000A3E35">
        <w:rPr>
          <w:rFonts w:ascii="Tahoma" w:eastAsia="Times New Roman" w:hAnsi="Tahoma" w:cs="Tahoma"/>
          <w:b/>
          <w:bCs/>
          <w:color w:val="4A4A4A"/>
          <w:sz w:val="24"/>
          <w:szCs w:val="24"/>
          <w:lang w:val="uk-UA" w:eastAsia="ru-RU"/>
        </w:rPr>
        <w:t>у 2009</w:t>
      </w:r>
      <w:r w:rsidRPr="000A3E35">
        <w:rPr>
          <w:rFonts w:ascii="Tahoma" w:eastAsia="Times New Roman" w:hAnsi="Tahoma" w:cs="Tahoma"/>
          <w:color w:val="4A4A4A"/>
          <w:sz w:val="24"/>
          <w:szCs w:val="24"/>
          <w:lang w:val="uk-UA" w:eastAsia="ru-RU"/>
        </w:rPr>
        <w:t> році було придбано шини для тролейбусів за рахунок місцевого бюджету на суму 423тис.814грн. та проведено капітальний ремонт одного тролейбуса за кошти підприємства;</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 у 2010</w:t>
      </w:r>
      <w:r w:rsidRPr="000A3E35">
        <w:rPr>
          <w:rFonts w:ascii="Tahoma" w:eastAsia="Times New Roman" w:hAnsi="Tahoma" w:cs="Tahoma"/>
          <w:color w:val="4A4A4A"/>
          <w:sz w:val="24"/>
          <w:szCs w:val="24"/>
          <w:lang w:val="uk-UA" w:eastAsia="ru-RU"/>
        </w:rPr>
        <w:t xml:space="preserve"> році за рахунок міського бюджету було придбано шини для тролейбусів на суму 98тис. 650 грн. та виконано капітальний ремонт тролейбусів на суму 50 тис. грн. За рахунок підприємства було виконано капітальний ремонт тролейбуса на суму 58 </w:t>
      </w:r>
      <w:proofErr w:type="spellStart"/>
      <w:r w:rsidRPr="000A3E35">
        <w:rPr>
          <w:rFonts w:ascii="Tahoma" w:eastAsia="Times New Roman" w:hAnsi="Tahoma" w:cs="Tahoma"/>
          <w:color w:val="4A4A4A"/>
          <w:sz w:val="24"/>
          <w:szCs w:val="24"/>
          <w:lang w:val="uk-UA" w:eastAsia="ru-RU"/>
        </w:rPr>
        <w:t>тис.грн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 у  2011</w:t>
      </w:r>
      <w:r w:rsidRPr="000A3E35">
        <w:rPr>
          <w:rFonts w:ascii="Tahoma" w:eastAsia="Times New Roman" w:hAnsi="Tahoma" w:cs="Tahoma"/>
          <w:color w:val="4A4A4A"/>
          <w:sz w:val="24"/>
          <w:szCs w:val="24"/>
          <w:lang w:val="uk-UA" w:eastAsia="ru-RU"/>
        </w:rPr>
        <w:t> році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виконано капітальний ремонт тролейбусів на загальну суму 0,146800 </w:t>
      </w:r>
      <w:proofErr w:type="spellStart"/>
      <w:r w:rsidRPr="000A3E35">
        <w:rPr>
          <w:rFonts w:ascii="Tahoma" w:eastAsia="Times New Roman" w:hAnsi="Tahoma" w:cs="Tahoma"/>
          <w:color w:val="4A4A4A"/>
          <w:sz w:val="24"/>
          <w:szCs w:val="24"/>
          <w:lang w:val="uk-UA" w:eastAsia="ru-RU"/>
        </w:rPr>
        <w:t>млн.грн</w:t>
      </w:r>
      <w:proofErr w:type="spellEnd"/>
      <w:r w:rsidRPr="000A3E35">
        <w:rPr>
          <w:rFonts w:ascii="Tahoma" w:eastAsia="Times New Roman" w:hAnsi="Tahoma" w:cs="Tahoma"/>
          <w:color w:val="4A4A4A"/>
          <w:sz w:val="24"/>
          <w:szCs w:val="24"/>
          <w:lang w:val="uk-UA" w:eastAsia="ru-RU"/>
        </w:rPr>
        <w:t xml:space="preserve">., з яких 72 тис. 900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 xml:space="preserve"> міський бюджет  та  73 тис.900 грн. – кошти підприємства;</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за рахунок місцевого бюджету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придбано новий автобус марки ПАЗ на суму 221 тис.850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63 одиниці шин для тролейбусів на загальну суму 197 тис. 847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виконано ремонт (100м.) зовнішнього водопостачання виробничої бази </w:t>
      </w:r>
      <w:proofErr w:type="spellStart"/>
      <w:r w:rsidRPr="000A3E35">
        <w:rPr>
          <w:rFonts w:ascii="Tahoma" w:eastAsia="Times New Roman" w:hAnsi="Tahoma" w:cs="Tahoma"/>
          <w:color w:val="4A4A4A"/>
          <w:sz w:val="24"/>
          <w:szCs w:val="24"/>
          <w:lang w:val="uk-UA" w:eastAsia="ru-RU"/>
        </w:rPr>
        <w:t>КП</w:t>
      </w:r>
      <w:proofErr w:type="spellEnd"/>
      <w:r w:rsidRPr="000A3E35">
        <w:rPr>
          <w:rFonts w:ascii="Tahoma" w:eastAsia="Times New Roman" w:hAnsi="Tahoma" w:cs="Tahoma"/>
          <w:color w:val="4A4A4A"/>
          <w:sz w:val="24"/>
          <w:szCs w:val="24"/>
          <w:lang w:val="uk-UA" w:eastAsia="ru-RU"/>
        </w:rPr>
        <w:t xml:space="preserve"> «</w:t>
      </w:r>
      <w:proofErr w:type="spellStart"/>
      <w:r w:rsidRPr="000A3E35">
        <w:rPr>
          <w:rFonts w:ascii="Tahoma" w:eastAsia="Times New Roman" w:hAnsi="Tahoma" w:cs="Tahoma"/>
          <w:color w:val="4A4A4A"/>
          <w:sz w:val="24"/>
          <w:szCs w:val="24"/>
          <w:lang w:val="uk-UA" w:eastAsia="ru-RU"/>
        </w:rPr>
        <w:t>СТрУ</w:t>
      </w:r>
      <w:proofErr w:type="spellEnd"/>
      <w:r w:rsidRPr="000A3E35">
        <w:rPr>
          <w:rFonts w:ascii="Tahoma" w:eastAsia="Times New Roman" w:hAnsi="Tahoma" w:cs="Tahoma"/>
          <w:color w:val="4A4A4A"/>
          <w:sz w:val="24"/>
          <w:szCs w:val="24"/>
          <w:lang w:val="uk-UA" w:eastAsia="ru-RU"/>
        </w:rPr>
        <w:t>» 24тис.997грн.;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проведено ремонт (431,09 </w:t>
      </w:r>
      <w:proofErr w:type="spellStart"/>
      <w:r w:rsidRPr="000A3E35">
        <w:rPr>
          <w:rFonts w:ascii="Tahoma" w:eastAsia="Times New Roman" w:hAnsi="Tahoma" w:cs="Tahoma"/>
          <w:color w:val="4A4A4A"/>
          <w:sz w:val="24"/>
          <w:szCs w:val="24"/>
          <w:lang w:val="uk-UA" w:eastAsia="ru-RU"/>
        </w:rPr>
        <w:t>кв.м</w:t>
      </w:r>
      <w:proofErr w:type="spellEnd"/>
      <w:r w:rsidRPr="000A3E35">
        <w:rPr>
          <w:rFonts w:ascii="Tahoma" w:eastAsia="Times New Roman" w:hAnsi="Tahoma" w:cs="Tahoma"/>
          <w:color w:val="4A4A4A"/>
          <w:sz w:val="24"/>
          <w:szCs w:val="24"/>
          <w:lang w:val="uk-UA" w:eastAsia="ru-RU"/>
        </w:rPr>
        <w:t>.) покрівель центральної диспетчерської та тягової підстанції №2 на суму 98тис.947грн.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електромеханічний підйомник  для  тролейбусів типу АКСМ-321 на суму  85 тис. 980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eastAsia="ru-RU"/>
        </w:rPr>
        <w:lastRenderedPageBreak/>
        <w:t>- </w:t>
      </w:r>
      <w:proofErr w:type="spellStart"/>
      <w:r w:rsidRPr="000A3E35">
        <w:rPr>
          <w:rFonts w:ascii="Tahoma" w:eastAsia="Times New Roman" w:hAnsi="Tahoma" w:cs="Tahoma"/>
          <w:color w:val="4A4A4A"/>
          <w:sz w:val="24"/>
          <w:szCs w:val="24"/>
          <w:lang w:val="uk-UA" w:eastAsia="ru-RU"/>
        </w:rPr>
        <w:t>ПрАТ</w:t>
      </w:r>
      <w:proofErr w:type="spellEnd"/>
      <w:r w:rsidRPr="000A3E35">
        <w:rPr>
          <w:rFonts w:ascii="Tahoma" w:eastAsia="Times New Roman" w:hAnsi="Tahoma" w:cs="Tahoma"/>
          <w:color w:val="4A4A4A"/>
          <w:sz w:val="24"/>
          <w:szCs w:val="24"/>
          <w:lang w:val="uk-UA" w:eastAsia="ru-RU"/>
        </w:rPr>
        <w:t xml:space="preserve"> «</w:t>
      </w:r>
      <w:proofErr w:type="spellStart"/>
      <w:r w:rsidRPr="000A3E35">
        <w:rPr>
          <w:rFonts w:ascii="Tahoma" w:eastAsia="Times New Roman" w:hAnsi="Tahoma" w:cs="Tahoma"/>
          <w:color w:val="4A4A4A"/>
          <w:sz w:val="24"/>
          <w:szCs w:val="24"/>
          <w:lang w:val="uk-UA" w:eastAsia="ru-RU"/>
        </w:rPr>
        <w:t>Сєвєродонецьке</w:t>
      </w:r>
      <w:proofErr w:type="spellEnd"/>
      <w:r w:rsidRPr="000A3E35">
        <w:rPr>
          <w:rFonts w:ascii="Tahoma" w:eastAsia="Times New Roman" w:hAnsi="Tahoma" w:cs="Tahoma"/>
          <w:color w:val="4A4A4A"/>
          <w:sz w:val="24"/>
          <w:szCs w:val="24"/>
          <w:lang w:val="uk-UA" w:eastAsia="ru-RU"/>
        </w:rPr>
        <w:t xml:space="preserve"> об</w:t>
      </w:r>
      <w:r w:rsidRPr="000A3E35">
        <w:rPr>
          <w:rFonts w:ascii="Tahoma" w:eastAsia="Times New Roman" w:hAnsi="Tahoma" w:cs="Tahoma"/>
          <w:color w:val="4A4A4A"/>
          <w:sz w:val="24"/>
          <w:szCs w:val="24"/>
          <w:lang w:eastAsia="ru-RU"/>
        </w:rPr>
        <w:t>’</w:t>
      </w:r>
      <w:r w:rsidRPr="000A3E35">
        <w:rPr>
          <w:rFonts w:ascii="Tahoma" w:eastAsia="Times New Roman" w:hAnsi="Tahoma" w:cs="Tahoma"/>
          <w:color w:val="4A4A4A"/>
          <w:sz w:val="24"/>
          <w:szCs w:val="24"/>
          <w:lang w:val="uk-UA" w:eastAsia="ru-RU"/>
        </w:rPr>
        <w:t>єднання Азот» придбано 10-ть нових тролейбусі</w:t>
      </w:r>
      <w:proofErr w:type="gramStart"/>
      <w:r w:rsidRPr="000A3E35">
        <w:rPr>
          <w:rFonts w:ascii="Tahoma" w:eastAsia="Times New Roman" w:hAnsi="Tahoma" w:cs="Tahoma"/>
          <w:color w:val="4A4A4A"/>
          <w:sz w:val="24"/>
          <w:szCs w:val="24"/>
          <w:lang w:val="uk-UA" w:eastAsia="ru-RU"/>
        </w:rPr>
        <w:t>в</w:t>
      </w:r>
      <w:proofErr w:type="gramEnd"/>
      <w:r w:rsidRPr="000A3E35">
        <w:rPr>
          <w:rFonts w:ascii="Tahoma" w:eastAsia="Times New Roman" w:hAnsi="Tahoma" w:cs="Tahoma"/>
          <w:color w:val="4A4A4A"/>
          <w:sz w:val="24"/>
          <w:szCs w:val="24"/>
          <w:lang w:val="uk-UA" w:eastAsia="ru-RU"/>
        </w:rPr>
        <w:t xml:space="preserve"> </w:t>
      </w:r>
      <w:proofErr w:type="gramStart"/>
      <w:r w:rsidRPr="000A3E35">
        <w:rPr>
          <w:rFonts w:ascii="Tahoma" w:eastAsia="Times New Roman" w:hAnsi="Tahoma" w:cs="Tahoma"/>
          <w:color w:val="4A4A4A"/>
          <w:sz w:val="24"/>
          <w:szCs w:val="24"/>
          <w:lang w:val="uk-UA" w:eastAsia="ru-RU"/>
        </w:rPr>
        <w:t>типу</w:t>
      </w:r>
      <w:proofErr w:type="gramEnd"/>
      <w:r w:rsidRPr="000A3E35">
        <w:rPr>
          <w:rFonts w:ascii="Tahoma" w:eastAsia="Times New Roman" w:hAnsi="Tahoma" w:cs="Tahoma"/>
          <w:color w:val="4A4A4A"/>
          <w:sz w:val="24"/>
          <w:szCs w:val="24"/>
          <w:lang w:val="uk-UA" w:eastAsia="ru-RU"/>
        </w:rPr>
        <w:t xml:space="preserve"> АКСМ на суму  17 млн.185 тис.496грн., які передано на баланс </w:t>
      </w:r>
      <w:proofErr w:type="spellStart"/>
      <w:r w:rsidRPr="000A3E35">
        <w:rPr>
          <w:rFonts w:ascii="Tahoma" w:eastAsia="Times New Roman" w:hAnsi="Tahoma" w:cs="Tahoma"/>
          <w:color w:val="4A4A4A"/>
          <w:sz w:val="24"/>
          <w:szCs w:val="24"/>
          <w:lang w:val="uk-UA" w:eastAsia="ru-RU"/>
        </w:rPr>
        <w:t>КП</w:t>
      </w:r>
      <w:proofErr w:type="spellEnd"/>
      <w:r w:rsidRPr="000A3E35">
        <w:rPr>
          <w:rFonts w:ascii="Tahoma" w:eastAsia="Times New Roman" w:hAnsi="Tahoma" w:cs="Tahoma"/>
          <w:color w:val="4A4A4A"/>
          <w:sz w:val="24"/>
          <w:szCs w:val="24"/>
          <w:lang w:val="uk-UA" w:eastAsia="ru-RU"/>
        </w:rPr>
        <w:t xml:space="preserve"> «</w:t>
      </w:r>
      <w:proofErr w:type="spellStart"/>
      <w:r w:rsidRPr="000A3E35">
        <w:rPr>
          <w:rFonts w:ascii="Tahoma" w:eastAsia="Times New Roman" w:hAnsi="Tahoma" w:cs="Tahoma"/>
          <w:color w:val="4A4A4A"/>
          <w:sz w:val="24"/>
          <w:szCs w:val="24"/>
          <w:lang w:val="uk-UA" w:eastAsia="ru-RU"/>
        </w:rPr>
        <w:t>СТрУ</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 </w:t>
      </w:r>
      <w:r w:rsidRPr="000A3E35">
        <w:rPr>
          <w:rFonts w:ascii="Tahoma" w:eastAsia="Times New Roman" w:hAnsi="Tahoma" w:cs="Tahoma"/>
          <w:b/>
          <w:bCs/>
          <w:color w:val="4A4A4A"/>
          <w:sz w:val="24"/>
          <w:szCs w:val="24"/>
          <w:lang w:val="uk-UA" w:eastAsia="ru-RU"/>
        </w:rPr>
        <w:t>у 2012</w:t>
      </w:r>
      <w:r w:rsidRPr="000A3E35">
        <w:rPr>
          <w:rFonts w:ascii="Tahoma" w:eastAsia="Times New Roman" w:hAnsi="Tahoma" w:cs="Tahoma"/>
          <w:color w:val="4A4A4A"/>
          <w:sz w:val="24"/>
          <w:szCs w:val="24"/>
          <w:lang w:val="uk-UA" w:eastAsia="ru-RU"/>
        </w:rPr>
        <w:t> році: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за рахунок міського бюджету: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шини для тролейбусів на суму 490тис.101грн;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контактний дріт для капітального ремонту контактної мережі на суму 98тис.998грн;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виконано капітальний ремонт електрообладнання на суму 14тис.526грн;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виконано капітальний ремонт (2366,5 </w:t>
      </w:r>
      <w:proofErr w:type="spellStart"/>
      <w:r w:rsidRPr="000A3E35">
        <w:rPr>
          <w:rFonts w:ascii="Tahoma" w:eastAsia="Times New Roman" w:hAnsi="Tahoma" w:cs="Tahoma"/>
          <w:color w:val="4A4A4A"/>
          <w:sz w:val="24"/>
          <w:szCs w:val="24"/>
          <w:lang w:val="uk-UA" w:eastAsia="ru-RU"/>
        </w:rPr>
        <w:t>кв.м</w:t>
      </w:r>
      <w:proofErr w:type="spellEnd"/>
      <w:r w:rsidRPr="000A3E35">
        <w:rPr>
          <w:rFonts w:ascii="Tahoma" w:eastAsia="Times New Roman" w:hAnsi="Tahoma" w:cs="Tahoma"/>
          <w:color w:val="4A4A4A"/>
          <w:sz w:val="24"/>
          <w:szCs w:val="24"/>
          <w:lang w:val="uk-UA" w:eastAsia="ru-RU"/>
        </w:rPr>
        <w:t>.) покрівлі  головного корпусу  </w:t>
      </w:r>
      <w:proofErr w:type="spellStart"/>
      <w:r w:rsidRPr="000A3E35">
        <w:rPr>
          <w:rFonts w:ascii="Tahoma" w:eastAsia="Times New Roman" w:hAnsi="Tahoma" w:cs="Tahoma"/>
          <w:color w:val="4A4A4A"/>
          <w:sz w:val="24"/>
          <w:szCs w:val="24"/>
          <w:lang w:val="uk-UA" w:eastAsia="ru-RU"/>
        </w:rPr>
        <w:t>КП</w:t>
      </w:r>
      <w:proofErr w:type="spellEnd"/>
      <w:r w:rsidRPr="000A3E35">
        <w:rPr>
          <w:rFonts w:ascii="Tahoma" w:eastAsia="Times New Roman" w:hAnsi="Tahoma" w:cs="Tahoma"/>
          <w:color w:val="4A4A4A"/>
          <w:sz w:val="24"/>
          <w:szCs w:val="24"/>
          <w:lang w:val="uk-UA" w:eastAsia="ru-RU"/>
        </w:rPr>
        <w:t>  «</w:t>
      </w:r>
      <w:proofErr w:type="spellStart"/>
      <w:r w:rsidRPr="000A3E35">
        <w:rPr>
          <w:rFonts w:ascii="Tahoma" w:eastAsia="Times New Roman" w:hAnsi="Tahoma" w:cs="Tahoma"/>
          <w:color w:val="4A4A4A"/>
          <w:sz w:val="24"/>
          <w:szCs w:val="24"/>
          <w:lang w:val="uk-UA" w:eastAsia="ru-RU"/>
        </w:rPr>
        <w:t>СТрУ</w:t>
      </w:r>
      <w:proofErr w:type="spellEnd"/>
      <w:r w:rsidRPr="000A3E35">
        <w:rPr>
          <w:rFonts w:ascii="Tahoma" w:eastAsia="Times New Roman" w:hAnsi="Tahoma" w:cs="Tahoma"/>
          <w:color w:val="4A4A4A"/>
          <w:sz w:val="24"/>
          <w:szCs w:val="24"/>
          <w:lang w:val="uk-UA" w:eastAsia="ru-RU"/>
        </w:rPr>
        <w:t>»  – 816 тис.776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придбання автоматизованої системи комерційного обліку електроенергії – 44 тис.678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придбання  </w:t>
      </w:r>
      <w:proofErr w:type="spellStart"/>
      <w:r w:rsidRPr="000A3E35">
        <w:rPr>
          <w:rFonts w:ascii="Tahoma" w:eastAsia="Times New Roman" w:hAnsi="Tahoma" w:cs="Tahoma"/>
          <w:color w:val="4A4A4A"/>
          <w:sz w:val="24"/>
          <w:szCs w:val="24"/>
          <w:lang w:val="uk-UA" w:eastAsia="ru-RU"/>
        </w:rPr>
        <w:t>шиномонтажного</w:t>
      </w:r>
      <w:proofErr w:type="spellEnd"/>
      <w:r w:rsidRPr="000A3E35">
        <w:rPr>
          <w:rFonts w:ascii="Tahoma" w:eastAsia="Times New Roman" w:hAnsi="Tahoma" w:cs="Tahoma"/>
          <w:color w:val="4A4A4A"/>
          <w:sz w:val="24"/>
          <w:szCs w:val="24"/>
          <w:lang w:val="uk-UA" w:eastAsia="ru-RU"/>
        </w:rPr>
        <w:t>  верстату  «</w:t>
      </w:r>
      <w:proofErr w:type="spellStart"/>
      <w:r w:rsidRPr="000A3E35">
        <w:rPr>
          <w:rFonts w:ascii="Tahoma" w:eastAsia="Times New Roman" w:hAnsi="Tahoma" w:cs="Tahoma"/>
          <w:color w:val="4A4A4A"/>
          <w:sz w:val="24"/>
          <w:szCs w:val="24"/>
          <w:lang w:val="uk-UA" w:eastAsia="ru-RU"/>
        </w:rPr>
        <w:t>Trommelber</w:t>
      </w:r>
      <w:proofErr w:type="spellEnd"/>
      <w:r w:rsidRPr="000A3E35">
        <w:rPr>
          <w:rFonts w:ascii="Tahoma" w:eastAsia="Times New Roman" w:hAnsi="Tahoma" w:cs="Tahoma"/>
          <w:color w:val="4A4A4A"/>
          <w:sz w:val="24"/>
          <w:szCs w:val="24"/>
          <w:lang w:val="en-US" w:eastAsia="ru-RU"/>
        </w:rPr>
        <w:t>q</w:t>
      </w:r>
      <w:r w:rsidRPr="000A3E35">
        <w:rPr>
          <w:rFonts w:ascii="Tahoma" w:eastAsia="Times New Roman" w:hAnsi="Tahoma" w:cs="Tahoma"/>
          <w:color w:val="4A4A4A"/>
          <w:sz w:val="24"/>
          <w:szCs w:val="24"/>
          <w:lang w:val="uk-UA" w:eastAsia="ru-RU"/>
        </w:rPr>
        <w:t>»  -  47тис.905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w:t>
      </w:r>
      <w:proofErr w:type="spellStart"/>
      <w:r w:rsidRPr="000A3E35">
        <w:rPr>
          <w:rFonts w:ascii="Tahoma" w:eastAsia="Times New Roman" w:hAnsi="Tahoma" w:cs="Tahoma"/>
          <w:color w:val="4A4A4A"/>
          <w:sz w:val="24"/>
          <w:szCs w:val="24"/>
          <w:lang w:val="uk-UA" w:eastAsia="ru-RU"/>
        </w:rPr>
        <w:t>обмірювально-обстежувальні</w:t>
      </w:r>
      <w:proofErr w:type="spellEnd"/>
      <w:r w:rsidRPr="000A3E35">
        <w:rPr>
          <w:rFonts w:ascii="Tahoma" w:eastAsia="Times New Roman" w:hAnsi="Tahoma" w:cs="Tahoma"/>
          <w:color w:val="4A4A4A"/>
          <w:sz w:val="24"/>
          <w:szCs w:val="24"/>
          <w:lang w:val="uk-UA" w:eastAsia="ru-RU"/>
        </w:rPr>
        <w:t xml:space="preserve"> роботи з метою складання будівельного паспорту будівлі диспетчерського пункту по вул. Новікова, 1-В  –  7 тис. 499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за власні кошти підприємства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ноутбук для обстеження обладнання тролейбусів типу АКСМ-321 на суму 4 тис. 033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компресорну установку РМ-312603 на суму 5 тис. 989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придбано пристрій для віджимання борту шин на суму 4 тис.069 грн.;</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xml:space="preserve">- придбано шини для легкового автомобіля на суму 6 тис.057 </w:t>
      </w:r>
      <w:proofErr w:type="spellStart"/>
      <w:r w:rsidRPr="000A3E35">
        <w:rPr>
          <w:rFonts w:ascii="Tahoma" w:eastAsia="Times New Roman" w:hAnsi="Tahoma" w:cs="Tahoma"/>
          <w:color w:val="4A4A4A"/>
          <w:sz w:val="24"/>
          <w:szCs w:val="24"/>
          <w:lang w:val="uk-UA" w:eastAsia="ru-RU"/>
        </w:rPr>
        <w:t>грн</w:t>
      </w:r>
      <w:proofErr w:type="spellEnd"/>
      <w:r w:rsidRPr="000A3E35">
        <w:rPr>
          <w:rFonts w:ascii="Tahoma" w:eastAsia="Times New Roman" w:hAnsi="Tahoma" w:cs="Tahoma"/>
          <w:color w:val="4A4A4A"/>
          <w:sz w:val="24"/>
          <w:szCs w:val="24"/>
          <w:lang w:val="uk-UA"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виконано капітальний ремонт двох тролейбусів на суму 93тис.грн.</w:t>
      </w:r>
    </w:p>
    <w:p w:rsidR="000A3E35" w:rsidRPr="000A3E35" w:rsidRDefault="000A3E35" w:rsidP="000A3E35">
      <w:pPr>
        <w:shd w:val="clear" w:color="auto" w:fill="FFFFFF"/>
        <w:spacing w:before="400" w:after="180" w:line="360" w:lineRule="atLeast"/>
        <w:ind w:firstLine="709"/>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t>5.  Пропозиції щодо забезпечення подальшого виконання.</w:t>
      </w:r>
    </w:p>
    <w:p w:rsidR="000A3E35" w:rsidRPr="000A3E35" w:rsidRDefault="000A3E35" w:rsidP="000A3E35">
      <w:pPr>
        <w:shd w:val="clear" w:color="auto" w:fill="FFFFFF"/>
        <w:spacing w:before="400" w:after="180" w:line="360" w:lineRule="atLeast"/>
        <w:rPr>
          <w:rFonts w:ascii="Tahoma" w:eastAsia="Times New Roman" w:hAnsi="Tahoma" w:cs="Tahoma"/>
          <w:color w:val="4A4A4A"/>
          <w:sz w:val="10"/>
          <w:szCs w:val="10"/>
          <w:lang w:eastAsia="ru-RU"/>
        </w:rPr>
      </w:pPr>
      <w:r w:rsidRPr="000A3E35">
        <w:rPr>
          <w:rFonts w:ascii="Tahoma" w:eastAsia="Times New Roman" w:hAnsi="Tahoma" w:cs="Tahoma"/>
          <w:color w:val="4A4A4A"/>
          <w:sz w:val="10"/>
          <w:szCs w:val="10"/>
          <w:lang w:eastAsia="ru-RU"/>
        </w:rPr>
        <w:t xml:space="preserve">Подальше </w:t>
      </w:r>
      <w:proofErr w:type="spellStart"/>
      <w:r w:rsidRPr="000A3E35">
        <w:rPr>
          <w:rFonts w:ascii="Tahoma" w:eastAsia="Times New Roman" w:hAnsi="Tahoma" w:cs="Tahoma"/>
          <w:color w:val="4A4A4A"/>
          <w:sz w:val="10"/>
          <w:szCs w:val="10"/>
          <w:lang w:eastAsia="ru-RU"/>
        </w:rPr>
        <w:t>виконання</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показників</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Програми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можливо</w:t>
      </w:r>
      <w:proofErr w:type="spellEnd"/>
      <w:r w:rsidRPr="000A3E35">
        <w:rPr>
          <w:rFonts w:ascii="Tahoma" w:eastAsia="Times New Roman" w:hAnsi="Tahoma" w:cs="Tahoma"/>
          <w:color w:val="4A4A4A"/>
          <w:sz w:val="10"/>
          <w:szCs w:val="10"/>
          <w:lang w:eastAsia="ru-RU"/>
        </w:rPr>
        <w:t xml:space="preserve"> за </w:t>
      </w:r>
      <w:proofErr w:type="spellStart"/>
      <w:r w:rsidRPr="000A3E35">
        <w:rPr>
          <w:rFonts w:ascii="Tahoma" w:eastAsia="Times New Roman" w:hAnsi="Tahoma" w:cs="Tahoma"/>
          <w:color w:val="4A4A4A"/>
          <w:sz w:val="10"/>
          <w:szCs w:val="10"/>
          <w:lang w:eastAsia="ru-RU"/>
        </w:rPr>
        <w:t>умови</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виділення</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коштів</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з</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урахуванням</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діючих</w:t>
      </w:r>
      <w:proofErr w:type="spellEnd"/>
      <w:r w:rsidRPr="000A3E35">
        <w:rPr>
          <w:rFonts w:ascii="Tahoma" w:eastAsia="Times New Roman" w:hAnsi="Tahoma" w:cs="Tahoma"/>
          <w:color w:val="4A4A4A"/>
          <w:sz w:val="10"/>
          <w:szCs w:val="10"/>
          <w:lang w:eastAsia="ru-RU"/>
        </w:rPr>
        <w:t xml:space="preserve"> </w:t>
      </w:r>
      <w:proofErr w:type="spellStart"/>
      <w:r w:rsidRPr="000A3E35">
        <w:rPr>
          <w:rFonts w:ascii="Tahoma" w:eastAsia="Times New Roman" w:hAnsi="Tahoma" w:cs="Tahoma"/>
          <w:color w:val="4A4A4A"/>
          <w:sz w:val="10"/>
          <w:szCs w:val="10"/>
          <w:lang w:eastAsia="ru-RU"/>
        </w:rPr>
        <w:t>цін</w:t>
      </w:r>
      <w:proofErr w:type="spellEnd"/>
      <w:r w:rsidRPr="000A3E35">
        <w:rPr>
          <w:rFonts w:ascii="Tahoma" w:eastAsia="Times New Roman" w:hAnsi="Tahoma" w:cs="Tahoma"/>
          <w:color w:val="4A4A4A"/>
          <w:sz w:val="10"/>
          <w:szCs w:val="10"/>
          <w:lang w:eastAsia="ru-RU"/>
        </w:rPr>
        <w:t xml:space="preserve"> на </w:t>
      </w:r>
      <w:proofErr w:type="spellStart"/>
      <w:r w:rsidRPr="000A3E35">
        <w:rPr>
          <w:rFonts w:ascii="Tahoma" w:eastAsia="Times New Roman" w:hAnsi="Tahoma" w:cs="Tahoma"/>
          <w:color w:val="4A4A4A"/>
          <w:sz w:val="10"/>
          <w:szCs w:val="10"/>
          <w:lang w:eastAsia="ru-RU"/>
        </w:rPr>
        <w:t>рухомий</w:t>
      </w:r>
      <w:proofErr w:type="spellEnd"/>
      <w:r w:rsidRPr="000A3E35">
        <w:rPr>
          <w:rFonts w:ascii="Tahoma" w:eastAsia="Times New Roman" w:hAnsi="Tahoma" w:cs="Tahoma"/>
          <w:color w:val="4A4A4A"/>
          <w:sz w:val="10"/>
          <w:szCs w:val="10"/>
          <w:lang w:eastAsia="ru-RU"/>
        </w:rPr>
        <w:t xml:space="preserve"> склад,  </w:t>
      </w:r>
      <w:proofErr w:type="spellStart"/>
      <w:r w:rsidRPr="000A3E35">
        <w:rPr>
          <w:rFonts w:ascii="Tahoma" w:eastAsia="Times New Roman" w:hAnsi="Tahoma" w:cs="Tahoma"/>
          <w:color w:val="4A4A4A"/>
          <w:sz w:val="10"/>
          <w:szCs w:val="10"/>
          <w:lang w:eastAsia="ru-RU"/>
        </w:rPr>
        <w:t>обладнання</w:t>
      </w:r>
      <w:proofErr w:type="spellEnd"/>
      <w:r w:rsidRPr="000A3E35">
        <w:rPr>
          <w:rFonts w:ascii="Tahoma" w:eastAsia="Times New Roman" w:hAnsi="Tahoma" w:cs="Tahoma"/>
          <w:color w:val="4A4A4A"/>
          <w:sz w:val="10"/>
          <w:szCs w:val="10"/>
          <w:lang w:eastAsia="ru-RU"/>
        </w:rPr>
        <w:t xml:space="preserve">  та </w:t>
      </w:r>
      <w:proofErr w:type="spellStart"/>
      <w:r w:rsidRPr="000A3E35">
        <w:rPr>
          <w:rFonts w:ascii="Tahoma" w:eastAsia="Times New Roman" w:hAnsi="Tahoma" w:cs="Tahoma"/>
          <w:color w:val="4A4A4A"/>
          <w:sz w:val="10"/>
          <w:szCs w:val="10"/>
          <w:lang w:eastAsia="ru-RU"/>
        </w:rPr>
        <w:t>матеріали</w:t>
      </w:r>
      <w:proofErr w:type="spellEnd"/>
      <w:r w:rsidRPr="000A3E35">
        <w:rPr>
          <w:rFonts w:ascii="Tahoma" w:eastAsia="Times New Roman" w:hAnsi="Tahoma" w:cs="Tahoma"/>
          <w:color w:val="4A4A4A"/>
          <w:sz w:val="10"/>
          <w:szCs w:val="10"/>
          <w:lang w:eastAsia="ru-RU"/>
        </w:rPr>
        <w:t>.</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after="180" w:line="360" w:lineRule="atLeast"/>
        <w:jc w:val="both"/>
        <w:rPr>
          <w:rFonts w:ascii="Tahoma" w:eastAsia="Times New Roman" w:hAnsi="Tahoma" w:cs="Tahoma"/>
          <w:color w:val="4A4A4A"/>
          <w:sz w:val="10"/>
          <w:szCs w:val="10"/>
          <w:lang w:eastAsia="ru-RU"/>
        </w:rPr>
      </w:pPr>
      <w:r w:rsidRPr="000A3E35">
        <w:rPr>
          <w:rFonts w:ascii="Tahoma" w:eastAsia="Times New Roman" w:hAnsi="Tahoma" w:cs="Tahoma"/>
          <w:color w:val="4A4A4A"/>
          <w:sz w:val="24"/>
          <w:szCs w:val="24"/>
          <w:lang w:val="uk-UA" w:eastAsia="ru-RU"/>
        </w:rPr>
        <w:t> </w:t>
      </w:r>
    </w:p>
    <w:p w:rsidR="000A3E35" w:rsidRPr="000A3E35" w:rsidRDefault="000A3E35" w:rsidP="000A3E35">
      <w:pPr>
        <w:shd w:val="clear" w:color="auto" w:fill="FFFFFF"/>
        <w:spacing w:before="400" w:after="180" w:line="360" w:lineRule="atLeast"/>
        <w:rPr>
          <w:rFonts w:ascii="Tahoma" w:eastAsia="Times New Roman" w:hAnsi="Tahoma" w:cs="Tahoma"/>
          <w:color w:val="4A4A4A"/>
          <w:sz w:val="10"/>
          <w:szCs w:val="10"/>
          <w:lang w:eastAsia="ru-RU"/>
        </w:rPr>
      </w:pPr>
      <w:r w:rsidRPr="000A3E35">
        <w:rPr>
          <w:rFonts w:ascii="Tahoma" w:eastAsia="Times New Roman" w:hAnsi="Tahoma" w:cs="Tahoma"/>
          <w:b/>
          <w:bCs/>
          <w:color w:val="4A4A4A"/>
          <w:sz w:val="24"/>
          <w:szCs w:val="24"/>
          <w:lang w:val="uk-UA" w:eastAsia="ru-RU"/>
        </w:rPr>
        <w:lastRenderedPageBreak/>
        <w:t>Секретар ради                                                                                                 А. 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0A3E35"/>
    <w:rsid w:val="000A3E35"/>
    <w:rsid w:val="00C62C0A"/>
    <w:rsid w:val="00CB271D"/>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A3E3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3E35"/>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A3E35"/>
  </w:style>
  <w:style w:type="paragraph" w:styleId="a3">
    <w:name w:val="Normal (Web)"/>
    <w:basedOn w:val="a"/>
    <w:uiPriority w:val="99"/>
    <w:semiHidden/>
    <w:unhideWhenUsed/>
    <w:rsid w:val="000A3E3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0A3E35"/>
    <w:rPr>
      <w:i/>
      <w:iCs/>
    </w:rPr>
  </w:style>
  <w:style w:type="character" w:styleId="a5">
    <w:name w:val="Strong"/>
    <w:basedOn w:val="a0"/>
    <w:uiPriority w:val="22"/>
    <w:qFormat/>
    <w:rsid w:val="000A3E35"/>
    <w:rPr>
      <w:b/>
      <w:bCs/>
    </w:rPr>
  </w:style>
</w:styles>
</file>

<file path=word/webSettings.xml><?xml version="1.0" encoding="utf-8"?>
<w:webSettings xmlns:r="http://schemas.openxmlformats.org/officeDocument/2006/relationships" xmlns:w="http://schemas.openxmlformats.org/wordprocessingml/2006/main">
  <w:divs>
    <w:div w:id="4227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8184</Characters>
  <Application>Microsoft Office Word</Application>
  <DocSecurity>0</DocSecurity>
  <Lines>68</Lines>
  <Paragraphs>19</Paragraphs>
  <ScaleCrop>false</ScaleCrop>
  <Company>Северодонецкие вести</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2016-07-27T12:10:00Z</dcterms:created>
  <dcterms:modified xsi:type="dcterms:W3CDTF">2016-07-27T12:10:00Z</dcterms:modified>
</cp:coreProperties>
</file>