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8C" w:rsidRPr="005B758C" w:rsidRDefault="005B758C" w:rsidP="005B758C">
      <w:pPr>
        <w:shd w:val="clear" w:color="auto" w:fill="FFFFFF"/>
        <w:spacing w:after="60"/>
        <w:jc w:val="center"/>
        <w:outlineLvl w:val="1"/>
        <w:rPr>
          <w:rFonts w:ascii="Tahoma" w:eastAsia="Times New Roman" w:hAnsi="Tahoma" w:cs="Tahoma"/>
          <w:b/>
          <w:bCs/>
          <w:color w:val="4A4A4A"/>
          <w:sz w:val="31"/>
          <w:szCs w:val="31"/>
          <w:lang w:eastAsia="ru-RU"/>
        </w:rPr>
      </w:pPr>
      <w:r w:rsidRPr="005B758C">
        <w:rPr>
          <w:rFonts w:ascii="Tahoma" w:eastAsia="Times New Roman" w:hAnsi="Tahoma" w:cs="Tahoma"/>
          <w:b/>
          <w:bCs/>
          <w:color w:val="4A4A4A"/>
          <w:sz w:val="31"/>
          <w:szCs w:val="31"/>
          <w:lang w:eastAsia="ru-RU"/>
        </w:rPr>
        <w:t>СЄВЄРОДОНЕЦЬКА МІСЬКА РАДА</w:t>
      </w:r>
    </w:p>
    <w:p w:rsidR="005B758C" w:rsidRPr="005B758C" w:rsidRDefault="005B758C" w:rsidP="005B758C">
      <w:pPr>
        <w:shd w:val="clear" w:color="auto" w:fill="FFFFFF"/>
        <w:spacing w:after="60"/>
        <w:jc w:val="center"/>
        <w:outlineLvl w:val="1"/>
        <w:rPr>
          <w:rFonts w:ascii="Tahoma" w:eastAsia="Times New Roman" w:hAnsi="Tahoma" w:cs="Tahoma"/>
          <w:b/>
          <w:bCs/>
          <w:color w:val="4A4A4A"/>
          <w:sz w:val="31"/>
          <w:szCs w:val="31"/>
          <w:lang w:eastAsia="ru-RU"/>
        </w:rPr>
      </w:pPr>
      <w:r w:rsidRPr="005B758C">
        <w:rPr>
          <w:rFonts w:ascii="Tahoma" w:eastAsia="Times New Roman" w:hAnsi="Tahoma" w:cs="Tahoma"/>
          <w:b/>
          <w:bCs/>
          <w:color w:val="4A4A4A"/>
          <w:sz w:val="31"/>
          <w:szCs w:val="31"/>
          <w:lang w:eastAsia="ru-RU"/>
        </w:rPr>
        <w:t>ШОСТОГО СКЛИКАННЯ</w:t>
      </w:r>
    </w:p>
    <w:p w:rsidR="005B758C" w:rsidRPr="005B758C" w:rsidRDefault="005B758C" w:rsidP="005B758C">
      <w:pPr>
        <w:shd w:val="clear" w:color="auto" w:fill="FFFFFF"/>
        <w:spacing w:after="60"/>
        <w:jc w:val="center"/>
        <w:outlineLvl w:val="1"/>
        <w:rPr>
          <w:rFonts w:ascii="Tahoma" w:eastAsia="Times New Roman" w:hAnsi="Tahoma" w:cs="Tahoma"/>
          <w:b/>
          <w:bCs/>
          <w:color w:val="4A4A4A"/>
          <w:sz w:val="31"/>
          <w:szCs w:val="31"/>
          <w:lang w:eastAsia="ru-RU"/>
        </w:rPr>
      </w:pPr>
      <w:r w:rsidRPr="005B758C">
        <w:rPr>
          <w:rFonts w:ascii="Tahoma" w:eastAsia="Times New Roman" w:hAnsi="Tahoma" w:cs="Tahoma"/>
          <w:b/>
          <w:bCs/>
          <w:color w:val="4A4A4A"/>
          <w:sz w:val="31"/>
          <w:szCs w:val="31"/>
          <w:lang w:eastAsia="ru-RU"/>
        </w:rPr>
        <w:t>74 (чергова) сесія</w:t>
      </w:r>
    </w:p>
    <w:p w:rsidR="005B758C" w:rsidRPr="005B758C" w:rsidRDefault="005B758C" w:rsidP="005B758C">
      <w:pPr>
        <w:shd w:val="clear" w:color="auto" w:fill="FFFFFF"/>
        <w:spacing w:after="60"/>
        <w:jc w:val="center"/>
        <w:outlineLvl w:val="1"/>
        <w:rPr>
          <w:rFonts w:ascii="Tahoma" w:eastAsia="Times New Roman" w:hAnsi="Tahoma" w:cs="Tahoma"/>
          <w:b/>
          <w:bCs/>
          <w:color w:val="4A4A4A"/>
          <w:sz w:val="31"/>
          <w:szCs w:val="31"/>
          <w:lang w:eastAsia="ru-RU"/>
        </w:rPr>
      </w:pPr>
      <w:r w:rsidRPr="005B758C">
        <w:rPr>
          <w:rFonts w:ascii="Tahoma" w:eastAsia="Times New Roman" w:hAnsi="Tahoma" w:cs="Tahoma"/>
          <w:b/>
          <w:bCs/>
          <w:color w:val="4A4A4A"/>
          <w:sz w:val="31"/>
          <w:szCs w:val="31"/>
          <w:lang w:eastAsia="ru-RU"/>
        </w:rPr>
        <w:t> </w:t>
      </w:r>
    </w:p>
    <w:p w:rsidR="005B758C" w:rsidRPr="005B758C" w:rsidRDefault="005B758C" w:rsidP="005B758C">
      <w:pPr>
        <w:shd w:val="clear" w:color="auto" w:fill="FFFFFF"/>
        <w:spacing w:after="60"/>
        <w:jc w:val="center"/>
        <w:outlineLvl w:val="1"/>
        <w:rPr>
          <w:rFonts w:ascii="Tahoma" w:eastAsia="Times New Roman" w:hAnsi="Tahoma" w:cs="Tahoma"/>
          <w:b/>
          <w:bCs/>
          <w:color w:val="4A4A4A"/>
          <w:sz w:val="31"/>
          <w:szCs w:val="31"/>
          <w:lang w:eastAsia="ru-RU"/>
        </w:rPr>
      </w:pPr>
      <w:proofErr w:type="gramStart"/>
      <w:r w:rsidRPr="005B758C">
        <w:rPr>
          <w:rFonts w:ascii="Tahoma" w:eastAsia="Times New Roman" w:hAnsi="Tahoma" w:cs="Tahoma"/>
          <w:b/>
          <w:bCs/>
          <w:color w:val="4A4A4A"/>
          <w:sz w:val="31"/>
          <w:szCs w:val="31"/>
          <w:lang w:eastAsia="ru-RU"/>
        </w:rPr>
        <w:t>Р</w:t>
      </w:r>
      <w:proofErr w:type="gramEnd"/>
      <w:r w:rsidRPr="005B758C">
        <w:rPr>
          <w:rFonts w:ascii="Tahoma" w:eastAsia="Times New Roman" w:hAnsi="Tahoma" w:cs="Tahoma"/>
          <w:b/>
          <w:bCs/>
          <w:color w:val="4A4A4A"/>
          <w:sz w:val="31"/>
          <w:szCs w:val="31"/>
          <w:lang w:eastAsia="ru-RU"/>
        </w:rPr>
        <w:t>ІШЕННЯ №3134</w:t>
      </w:r>
    </w:p>
    <w:p w:rsidR="005B758C" w:rsidRPr="005B758C" w:rsidRDefault="005B758C" w:rsidP="005B758C">
      <w:pPr>
        <w:shd w:val="clear" w:color="auto" w:fill="FFFFFF"/>
        <w:spacing w:after="180" w:line="360" w:lineRule="atLeast"/>
        <w:rPr>
          <w:rFonts w:ascii="Tahoma" w:eastAsia="Times New Roman" w:hAnsi="Tahoma" w:cs="Tahoma"/>
          <w:color w:val="4A4A4A"/>
          <w:sz w:val="10"/>
          <w:szCs w:val="10"/>
          <w:lang w:eastAsia="ru-RU"/>
        </w:rPr>
      </w:pPr>
      <w:r w:rsidRPr="005B758C">
        <w:rPr>
          <w:rFonts w:ascii="Tahoma" w:eastAsia="Times New Roman" w:hAnsi="Tahoma" w:cs="Tahoma"/>
          <w:color w:val="4A4A4A"/>
          <w:sz w:val="28"/>
          <w:szCs w:val="28"/>
          <w:lang w:val="uk-UA" w:eastAsia="ru-RU"/>
        </w:rPr>
        <w:t> </w:t>
      </w:r>
    </w:p>
    <w:p w:rsidR="005B758C" w:rsidRPr="005B758C" w:rsidRDefault="005B758C" w:rsidP="005B758C">
      <w:pPr>
        <w:shd w:val="clear" w:color="auto" w:fill="FFFFFF"/>
        <w:spacing w:after="180" w:line="360" w:lineRule="atLeast"/>
        <w:rPr>
          <w:rFonts w:ascii="Tahoma" w:eastAsia="Times New Roman" w:hAnsi="Tahoma" w:cs="Tahoma"/>
          <w:color w:val="4A4A4A"/>
          <w:sz w:val="10"/>
          <w:szCs w:val="10"/>
          <w:lang w:eastAsia="ru-RU"/>
        </w:rPr>
      </w:pPr>
      <w:r w:rsidRPr="005B758C">
        <w:rPr>
          <w:rFonts w:ascii="Tahoma" w:eastAsia="Times New Roman" w:hAnsi="Tahoma" w:cs="Tahoma"/>
          <w:color w:val="4A4A4A"/>
          <w:sz w:val="10"/>
          <w:szCs w:val="10"/>
          <w:lang w:eastAsia="ru-RU"/>
        </w:rPr>
        <w:t>« 24 »  жовтня  2013 року                                                </w:t>
      </w:r>
    </w:p>
    <w:p w:rsidR="005B758C" w:rsidRPr="005B758C" w:rsidRDefault="005B758C" w:rsidP="005B758C">
      <w:pPr>
        <w:shd w:val="clear" w:color="auto" w:fill="FFFFFF"/>
        <w:spacing w:after="180" w:line="360" w:lineRule="atLeast"/>
        <w:rPr>
          <w:rFonts w:ascii="Tahoma" w:eastAsia="Times New Roman" w:hAnsi="Tahoma" w:cs="Tahoma"/>
          <w:color w:val="4A4A4A"/>
          <w:sz w:val="10"/>
          <w:szCs w:val="10"/>
          <w:lang w:eastAsia="ru-RU"/>
        </w:rPr>
      </w:pPr>
      <w:r w:rsidRPr="005B758C">
        <w:rPr>
          <w:rFonts w:ascii="Tahoma" w:eastAsia="Times New Roman" w:hAnsi="Tahoma" w:cs="Tahoma"/>
          <w:color w:val="4A4A4A"/>
          <w:sz w:val="10"/>
          <w:szCs w:val="10"/>
          <w:lang w:eastAsia="ru-RU"/>
        </w:rPr>
        <w:t>  м. Сєвєродонецьк</w:t>
      </w:r>
    </w:p>
    <w:p w:rsidR="005B758C" w:rsidRPr="005B758C" w:rsidRDefault="005B758C" w:rsidP="005B758C">
      <w:pPr>
        <w:shd w:val="clear" w:color="auto" w:fill="FFFFFF"/>
        <w:spacing w:after="180" w:line="360" w:lineRule="atLeast"/>
        <w:rPr>
          <w:rFonts w:ascii="Tahoma" w:eastAsia="Times New Roman" w:hAnsi="Tahoma" w:cs="Tahoma"/>
          <w:color w:val="4A4A4A"/>
          <w:sz w:val="10"/>
          <w:szCs w:val="10"/>
          <w:lang w:eastAsia="ru-RU"/>
        </w:rPr>
      </w:pPr>
      <w:r w:rsidRPr="005B758C">
        <w:rPr>
          <w:rFonts w:ascii="Tahoma" w:eastAsia="Times New Roman" w:hAnsi="Tahoma" w:cs="Tahoma"/>
          <w:color w:val="4A4A4A"/>
          <w:sz w:val="28"/>
          <w:szCs w:val="28"/>
          <w:lang w:val="uk-UA" w:eastAsia="ru-RU"/>
        </w:rPr>
        <w:t> </w:t>
      </w:r>
    </w:p>
    <w:p w:rsidR="005B758C" w:rsidRPr="005B758C" w:rsidRDefault="005B758C" w:rsidP="005B758C">
      <w:pPr>
        <w:shd w:val="clear" w:color="auto" w:fill="FFFFFF"/>
        <w:spacing w:after="60"/>
        <w:outlineLvl w:val="1"/>
        <w:rPr>
          <w:rFonts w:ascii="Tahoma" w:eastAsia="Times New Roman" w:hAnsi="Tahoma" w:cs="Tahoma"/>
          <w:b/>
          <w:bCs/>
          <w:color w:val="4A4A4A"/>
          <w:sz w:val="31"/>
          <w:szCs w:val="31"/>
          <w:lang w:eastAsia="ru-RU"/>
        </w:rPr>
      </w:pPr>
      <w:r w:rsidRPr="005B758C">
        <w:rPr>
          <w:rFonts w:ascii="Tahoma" w:eastAsia="Times New Roman" w:hAnsi="Tahoma" w:cs="Tahoma"/>
          <w:b/>
          <w:bCs/>
          <w:color w:val="4A4A4A"/>
          <w:sz w:val="31"/>
          <w:szCs w:val="31"/>
          <w:lang w:val="uk-UA" w:eastAsia="ru-RU"/>
        </w:rPr>
        <w:t>Про виконання рішення 53-ї сесії</w:t>
      </w:r>
      <w:r w:rsidRPr="005B758C">
        <w:rPr>
          <w:rFonts w:ascii="Tahoma" w:eastAsia="Times New Roman" w:hAnsi="Tahoma" w:cs="Tahoma"/>
          <w:b/>
          <w:bCs/>
          <w:color w:val="4A4A4A"/>
          <w:sz w:val="31"/>
          <w:lang w:val="uk-UA" w:eastAsia="ru-RU"/>
        </w:rPr>
        <w:t> </w:t>
      </w:r>
      <w:r w:rsidRPr="005B758C">
        <w:rPr>
          <w:rFonts w:ascii="Tahoma" w:eastAsia="Times New Roman" w:hAnsi="Tahoma" w:cs="Tahoma"/>
          <w:b/>
          <w:bCs/>
          <w:color w:val="4A4A4A"/>
          <w:sz w:val="31"/>
          <w:szCs w:val="31"/>
          <w:lang w:val="uk-UA" w:eastAsia="ru-RU"/>
        </w:rPr>
        <w:t>Сєвєродонецької міської ради</w:t>
      </w:r>
      <w:r w:rsidRPr="005B758C">
        <w:rPr>
          <w:rFonts w:ascii="Tahoma" w:eastAsia="Times New Roman" w:hAnsi="Tahoma" w:cs="Tahoma"/>
          <w:b/>
          <w:bCs/>
          <w:color w:val="4A4A4A"/>
          <w:sz w:val="31"/>
          <w:lang w:eastAsia="ru-RU"/>
        </w:rPr>
        <w:t> </w:t>
      </w:r>
      <w:r w:rsidRPr="005B758C">
        <w:rPr>
          <w:rFonts w:ascii="Tahoma" w:eastAsia="Times New Roman" w:hAnsi="Tahoma" w:cs="Tahoma"/>
          <w:b/>
          <w:bCs/>
          <w:color w:val="4A4A4A"/>
          <w:sz w:val="31"/>
          <w:szCs w:val="31"/>
          <w:lang w:val="uk-UA" w:eastAsia="ru-RU"/>
        </w:rPr>
        <w:t>№ 2303 від 20.12.2012 р. «Прозатвердження «Міської комплексної</w:t>
      </w:r>
      <w:r w:rsidRPr="005B758C">
        <w:rPr>
          <w:rFonts w:ascii="Tahoma" w:eastAsia="Times New Roman" w:hAnsi="Tahoma" w:cs="Tahoma"/>
          <w:b/>
          <w:bCs/>
          <w:color w:val="4A4A4A"/>
          <w:sz w:val="31"/>
          <w:lang w:val="uk-UA" w:eastAsia="ru-RU"/>
        </w:rPr>
        <w:t> </w:t>
      </w:r>
      <w:r w:rsidRPr="005B758C">
        <w:rPr>
          <w:rFonts w:ascii="Tahoma" w:eastAsia="Times New Roman" w:hAnsi="Tahoma" w:cs="Tahoma"/>
          <w:b/>
          <w:bCs/>
          <w:color w:val="4A4A4A"/>
          <w:sz w:val="31"/>
          <w:szCs w:val="31"/>
          <w:lang w:val="uk-UA" w:eastAsia="ru-RU"/>
        </w:rPr>
        <w:t>цільової Програми підтримки комунальних</w:t>
      </w:r>
      <w:r w:rsidRPr="005B758C">
        <w:rPr>
          <w:rFonts w:ascii="Tahoma" w:eastAsia="Times New Roman" w:hAnsi="Tahoma" w:cs="Tahoma"/>
          <w:b/>
          <w:bCs/>
          <w:color w:val="4A4A4A"/>
          <w:sz w:val="31"/>
          <w:lang w:eastAsia="ru-RU"/>
        </w:rPr>
        <w:t> </w:t>
      </w:r>
      <w:r w:rsidRPr="005B758C">
        <w:rPr>
          <w:rFonts w:ascii="Tahoma" w:eastAsia="Times New Roman" w:hAnsi="Tahoma" w:cs="Tahoma"/>
          <w:b/>
          <w:bCs/>
          <w:color w:val="4A4A4A"/>
          <w:sz w:val="31"/>
          <w:szCs w:val="31"/>
          <w:lang w:val="uk-UA" w:eastAsia="ru-RU"/>
        </w:rPr>
        <w:t>засобів масової інформації на 2013 рік»</w:t>
      </w:r>
    </w:p>
    <w:p w:rsidR="005B758C" w:rsidRPr="005B758C" w:rsidRDefault="005B758C" w:rsidP="005B758C">
      <w:pPr>
        <w:shd w:val="clear" w:color="auto" w:fill="FFFFFF"/>
        <w:spacing w:after="180" w:line="360" w:lineRule="atLeast"/>
        <w:rPr>
          <w:rFonts w:ascii="Tahoma" w:eastAsia="Times New Roman" w:hAnsi="Tahoma" w:cs="Tahoma"/>
          <w:color w:val="4A4A4A"/>
          <w:sz w:val="10"/>
          <w:szCs w:val="10"/>
          <w:lang w:eastAsia="ru-RU"/>
        </w:rPr>
      </w:pPr>
      <w:r w:rsidRPr="005B758C">
        <w:rPr>
          <w:rFonts w:ascii="Tahoma" w:eastAsia="Times New Roman" w:hAnsi="Tahoma" w:cs="Tahoma"/>
          <w:color w:val="4A4A4A"/>
          <w:sz w:val="28"/>
          <w:szCs w:val="28"/>
          <w:lang w:val="uk-UA" w:eastAsia="ru-RU"/>
        </w:rPr>
        <w:t> </w:t>
      </w:r>
    </w:p>
    <w:p w:rsidR="005B758C" w:rsidRPr="005B758C" w:rsidRDefault="005B758C" w:rsidP="005B758C">
      <w:pPr>
        <w:shd w:val="clear" w:color="auto" w:fill="FFFFFF"/>
        <w:spacing w:after="180" w:line="360" w:lineRule="atLeast"/>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10"/>
          <w:szCs w:val="10"/>
          <w:lang w:val="uk-UA" w:eastAsia="ru-RU"/>
        </w:rPr>
        <w:t>Керуючись ст. 26, 73 Закону України «Про місцеве самоврядування в Україні», ст. 6, 7 Закону України «Про порядок висвітлення діяльності органів державної влади та органів місцевого самоврядування в Україні засобами масової інформації», згідно зі ст. 2, 4 Закону України «Про державну підтримку засобів масової інформації та соціальний захист журналістів», ст. 15 Закону України «Про доступ до публічної інформації» та з метою проведення політики прозорості і відкритості у роботі органів місцевого самоврядування, міська рада</w:t>
      </w:r>
    </w:p>
    <w:p w:rsidR="005B758C" w:rsidRPr="005B758C" w:rsidRDefault="005B758C" w:rsidP="005B758C">
      <w:pPr>
        <w:shd w:val="clear" w:color="auto" w:fill="FFFFFF"/>
        <w:spacing w:after="180" w:line="360" w:lineRule="atLeast"/>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8"/>
          <w:szCs w:val="28"/>
          <w:lang w:val="uk-UA" w:eastAsia="ru-RU"/>
        </w:rPr>
        <w:t> </w:t>
      </w:r>
    </w:p>
    <w:p w:rsidR="005B758C" w:rsidRPr="005B758C" w:rsidRDefault="005B758C" w:rsidP="005B758C">
      <w:pPr>
        <w:shd w:val="clear" w:color="auto" w:fill="FFFFFF"/>
        <w:spacing w:after="180" w:line="360" w:lineRule="atLeast"/>
        <w:ind w:firstLine="705"/>
        <w:rPr>
          <w:rFonts w:ascii="Tahoma" w:eastAsia="Times New Roman" w:hAnsi="Tahoma" w:cs="Tahoma"/>
          <w:color w:val="4A4A4A"/>
          <w:sz w:val="10"/>
          <w:szCs w:val="10"/>
          <w:lang w:eastAsia="ru-RU"/>
        </w:rPr>
      </w:pPr>
      <w:r w:rsidRPr="005B758C">
        <w:rPr>
          <w:rFonts w:ascii="Tahoma" w:eastAsia="Times New Roman" w:hAnsi="Tahoma" w:cs="Tahoma"/>
          <w:b/>
          <w:bCs/>
          <w:color w:val="4A4A4A"/>
          <w:sz w:val="10"/>
          <w:szCs w:val="10"/>
          <w:lang w:val="uk-UA" w:eastAsia="ru-RU"/>
        </w:rPr>
        <w:t>ВИРІШИЛА:</w:t>
      </w:r>
    </w:p>
    <w:p w:rsidR="005B758C" w:rsidRPr="005B758C" w:rsidRDefault="005B758C" w:rsidP="005B758C">
      <w:pPr>
        <w:shd w:val="clear" w:color="auto" w:fill="FFFFFF"/>
        <w:spacing w:after="180" w:line="360" w:lineRule="atLeast"/>
        <w:rPr>
          <w:rFonts w:ascii="Tahoma" w:eastAsia="Times New Roman" w:hAnsi="Tahoma" w:cs="Tahoma"/>
          <w:color w:val="4A4A4A"/>
          <w:sz w:val="10"/>
          <w:szCs w:val="10"/>
          <w:lang w:eastAsia="ru-RU"/>
        </w:rPr>
      </w:pPr>
      <w:r w:rsidRPr="005B758C">
        <w:rPr>
          <w:rFonts w:ascii="Tahoma" w:eastAsia="Times New Roman" w:hAnsi="Tahoma" w:cs="Tahoma"/>
          <w:b/>
          <w:bCs/>
          <w:color w:val="4A4A4A"/>
          <w:sz w:val="10"/>
          <w:szCs w:val="10"/>
          <w:lang w:val="uk-UA" w:eastAsia="ru-RU"/>
        </w:rPr>
        <w:t> </w:t>
      </w:r>
    </w:p>
    <w:p w:rsidR="005B758C" w:rsidRPr="005B758C" w:rsidRDefault="005B758C" w:rsidP="005B758C">
      <w:pPr>
        <w:shd w:val="clear" w:color="auto" w:fill="FFFFFF"/>
        <w:spacing w:after="180" w:line="360" w:lineRule="atLeast"/>
        <w:ind w:firstLine="705"/>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10"/>
          <w:szCs w:val="10"/>
          <w:lang w:val="uk-UA" w:eastAsia="ru-RU"/>
        </w:rPr>
        <w:t>1.</w:t>
      </w:r>
      <w:r w:rsidRPr="005B758C">
        <w:rPr>
          <w:rFonts w:ascii="Times New Roman" w:eastAsia="Times New Roman" w:hAnsi="Times New Roman" w:cs="Times New Roman"/>
          <w:color w:val="4A4A4A"/>
          <w:sz w:val="14"/>
          <w:szCs w:val="14"/>
          <w:lang w:val="uk-UA" w:eastAsia="ru-RU"/>
        </w:rPr>
        <w:t>          </w:t>
      </w:r>
      <w:r w:rsidRPr="005B758C">
        <w:rPr>
          <w:rFonts w:ascii="Times New Roman" w:eastAsia="Times New Roman" w:hAnsi="Times New Roman" w:cs="Times New Roman"/>
          <w:color w:val="4A4A4A"/>
          <w:sz w:val="14"/>
          <w:lang w:val="uk-UA" w:eastAsia="ru-RU"/>
        </w:rPr>
        <w:t> </w:t>
      </w:r>
      <w:r w:rsidRPr="005B758C">
        <w:rPr>
          <w:rFonts w:ascii="Tahoma" w:eastAsia="Times New Roman" w:hAnsi="Tahoma" w:cs="Tahoma"/>
          <w:color w:val="4A4A4A"/>
          <w:sz w:val="10"/>
          <w:szCs w:val="10"/>
          <w:lang w:val="uk-UA" w:eastAsia="ru-RU"/>
        </w:rPr>
        <w:t>Взяти до відома інформацію про виконання «Міської комплексної цільової Програми підтримки комунальних засобів масової інформації на 2013 рік» (додаток).</w:t>
      </w:r>
    </w:p>
    <w:p w:rsidR="005B758C" w:rsidRPr="005B758C" w:rsidRDefault="005B758C" w:rsidP="005B758C">
      <w:pPr>
        <w:shd w:val="clear" w:color="auto" w:fill="FFFFFF"/>
        <w:spacing w:after="180" w:line="360" w:lineRule="atLeast"/>
        <w:ind w:firstLine="705"/>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10"/>
          <w:szCs w:val="10"/>
          <w:lang w:val="uk-UA" w:eastAsia="ru-RU"/>
        </w:rPr>
        <w:t>2.</w:t>
      </w:r>
      <w:r w:rsidRPr="005B758C">
        <w:rPr>
          <w:rFonts w:ascii="Times New Roman" w:eastAsia="Times New Roman" w:hAnsi="Times New Roman" w:cs="Times New Roman"/>
          <w:color w:val="4A4A4A"/>
          <w:sz w:val="14"/>
          <w:szCs w:val="14"/>
          <w:lang w:val="uk-UA" w:eastAsia="ru-RU"/>
        </w:rPr>
        <w:t>         </w:t>
      </w:r>
      <w:r w:rsidRPr="005B758C">
        <w:rPr>
          <w:rFonts w:ascii="Times New Roman" w:eastAsia="Times New Roman" w:hAnsi="Times New Roman" w:cs="Times New Roman"/>
          <w:color w:val="4A4A4A"/>
          <w:sz w:val="14"/>
          <w:lang w:val="uk-UA" w:eastAsia="ru-RU"/>
        </w:rPr>
        <w:t> </w:t>
      </w:r>
      <w:r w:rsidRPr="005B758C">
        <w:rPr>
          <w:rFonts w:ascii="Tahoma" w:eastAsia="Times New Roman" w:hAnsi="Tahoma" w:cs="Tahoma"/>
          <w:color w:val="4A4A4A"/>
          <w:sz w:val="10"/>
          <w:szCs w:val="10"/>
          <w:lang w:val="uk-UA" w:eastAsia="ru-RU"/>
        </w:rPr>
        <w:t>Рішення № 2303 від 20.12.2012р. Сєвєродонецької міської ради «Про затвердження «Міської комплексної цільової Програми підтримки комунальних засобів масової інформації на 2013 рік» зняти з контролю як виконане.</w:t>
      </w:r>
    </w:p>
    <w:p w:rsidR="005B758C" w:rsidRPr="005B758C" w:rsidRDefault="005B758C" w:rsidP="005B758C">
      <w:pPr>
        <w:shd w:val="clear" w:color="auto" w:fill="FFFFFF"/>
        <w:spacing w:after="180" w:line="360" w:lineRule="atLeast"/>
        <w:ind w:firstLine="705"/>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10"/>
          <w:szCs w:val="10"/>
          <w:lang w:val="uk-UA" w:eastAsia="ru-RU"/>
        </w:rPr>
        <w:t>3.</w:t>
      </w:r>
      <w:r w:rsidRPr="005B758C">
        <w:rPr>
          <w:rFonts w:ascii="Times New Roman" w:eastAsia="Times New Roman" w:hAnsi="Times New Roman" w:cs="Times New Roman"/>
          <w:color w:val="4A4A4A"/>
          <w:sz w:val="14"/>
          <w:szCs w:val="14"/>
          <w:lang w:val="uk-UA" w:eastAsia="ru-RU"/>
        </w:rPr>
        <w:t>         </w:t>
      </w:r>
      <w:r w:rsidRPr="005B758C">
        <w:rPr>
          <w:rFonts w:ascii="Times New Roman" w:eastAsia="Times New Roman" w:hAnsi="Times New Roman" w:cs="Times New Roman"/>
          <w:color w:val="4A4A4A"/>
          <w:sz w:val="14"/>
          <w:lang w:val="uk-UA" w:eastAsia="ru-RU"/>
        </w:rPr>
        <w:t> </w:t>
      </w:r>
      <w:r w:rsidRPr="005B758C">
        <w:rPr>
          <w:rFonts w:ascii="Tahoma" w:eastAsia="Times New Roman" w:hAnsi="Tahoma" w:cs="Tahoma"/>
          <w:color w:val="4A4A4A"/>
          <w:sz w:val="10"/>
          <w:szCs w:val="10"/>
          <w:lang w:val="uk-UA" w:eastAsia="ru-RU"/>
        </w:rPr>
        <w:t>Контроль за виконанням даного рішення покласти на постійну комісію мандатну, з питань депутатської діяльності, етики, по роботі ради та гласності.</w:t>
      </w:r>
    </w:p>
    <w:p w:rsidR="005B758C" w:rsidRPr="005B758C" w:rsidRDefault="005B758C" w:rsidP="005B758C">
      <w:pPr>
        <w:shd w:val="clear" w:color="auto" w:fill="FFFFFF"/>
        <w:spacing w:after="180" w:line="151" w:lineRule="atLeast"/>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8"/>
          <w:szCs w:val="28"/>
          <w:lang w:val="uk-UA" w:eastAsia="ru-RU"/>
        </w:rPr>
        <w:t> </w:t>
      </w:r>
    </w:p>
    <w:p w:rsidR="005B758C" w:rsidRPr="005B758C" w:rsidRDefault="005B758C" w:rsidP="005B758C">
      <w:pPr>
        <w:shd w:val="clear" w:color="auto" w:fill="FFFFFF"/>
        <w:spacing w:after="180" w:line="151" w:lineRule="atLeast"/>
        <w:jc w:val="both"/>
        <w:rPr>
          <w:rFonts w:ascii="Tahoma" w:eastAsia="Times New Roman" w:hAnsi="Tahoma" w:cs="Tahoma"/>
          <w:color w:val="4A4A4A"/>
          <w:sz w:val="10"/>
          <w:szCs w:val="10"/>
          <w:lang w:eastAsia="ru-RU"/>
        </w:rPr>
      </w:pPr>
      <w:r w:rsidRPr="005B758C">
        <w:rPr>
          <w:rFonts w:ascii="Tahoma" w:eastAsia="Times New Roman" w:hAnsi="Tahoma" w:cs="Tahoma"/>
          <w:b/>
          <w:bCs/>
          <w:color w:val="4A4A4A"/>
          <w:sz w:val="10"/>
          <w:szCs w:val="10"/>
          <w:lang w:val="uk-UA" w:eastAsia="ru-RU"/>
        </w:rPr>
        <w:t>Міський голова                                                                                        </w:t>
      </w:r>
      <w:r w:rsidRPr="005B758C">
        <w:rPr>
          <w:rFonts w:ascii="Tahoma" w:eastAsia="Times New Roman" w:hAnsi="Tahoma" w:cs="Tahoma"/>
          <w:b/>
          <w:bCs/>
          <w:color w:val="4A4A4A"/>
          <w:sz w:val="10"/>
          <w:lang w:val="uk-UA" w:eastAsia="ru-RU"/>
        </w:rPr>
        <w:t> </w:t>
      </w:r>
      <w:r w:rsidRPr="005B758C">
        <w:rPr>
          <w:rFonts w:ascii="Tahoma" w:eastAsia="Times New Roman" w:hAnsi="Tahoma" w:cs="Tahoma"/>
          <w:b/>
          <w:bCs/>
          <w:color w:val="4A4A4A"/>
          <w:sz w:val="10"/>
          <w:szCs w:val="10"/>
          <w:lang w:val="uk-UA" w:eastAsia="ru-RU"/>
        </w:rPr>
        <w:t>В. В. Казаков</w:t>
      </w:r>
    </w:p>
    <w:p w:rsidR="005B758C" w:rsidRPr="005B758C" w:rsidRDefault="005B758C" w:rsidP="005B758C">
      <w:pPr>
        <w:shd w:val="clear" w:color="auto" w:fill="FFFFFF"/>
        <w:spacing w:after="180" w:line="360" w:lineRule="atLeast"/>
        <w:rPr>
          <w:rFonts w:ascii="Tahoma" w:eastAsia="Times New Roman" w:hAnsi="Tahoma" w:cs="Tahoma"/>
          <w:color w:val="4A4A4A"/>
          <w:sz w:val="10"/>
          <w:szCs w:val="10"/>
          <w:lang w:eastAsia="ru-RU"/>
        </w:rPr>
      </w:pPr>
      <w:r w:rsidRPr="005B758C">
        <w:rPr>
          <w:rFonts w:ascii="Tahoma" w:eastAsia="Times New Roman" w:hAnsi="Tahoma" w:cs="Tahoma"/>
          <w:color w:val="4A4A4A"/>
          <w:sz w:val="10"/>
          <w:szCs w:val="10"/>
          <w:lang w:val="uk-UA" w:eastAsia="ru-RU"/>
        </w:rPr>
        <w:t> </w:t>
      </w:r>
    </w:p>
    <w:p w:rsidR="005B758C" w:rsidRPr="005B758C" w:rsidRDefault="005B758C" w:rsidP="005B758C">
      <w:pPr>
        <w:shd w:val="clear" w:color="auto" w:fill="FFFFFF"/>
        <w:spacing w:after="180" w:line="360" w:lineRule="atLeast"/>
        <w:ind w:left="6372" w:firstLine="708"/>
        <w:rPr>
          <w:rFonts w:ascii="Tahoma" w:eastAsia="Times New Roman" w:hAnsi="Tahoma" w:cs="Tahoma"/>
          <w:color w:val="4A4A4A"/>
          <w:sz w:val="10"/>
          <w:szCs w:val="10"/>
          <w:lang w:eastAsia="ru-RU"/>
        </w:rPr>
      </w:pPr>
      <w:r w:rsidRPr="005B758C">
        <w:rPr>
          <w:rFonts w:ascii="Tahoma" w:eastAsia="Times New Roman" w:hAnsi="Tahoma" w:cs="Tahoma"/>
          <w:color w:val="4A4A4A"/>
          <w:sz w:val="10"/>
          <w:szCs w:val="10"/>
          <w:lang w:val="uk-UA" w:eastAsia="ru-RU"/>
        </w:rPr>
        <w:t> </w:t>
      </w:r>
    </w:p>
    <w:p w:rsidR="005B758C" w:rsidRPr="005B758C" w:rsidRDefault="005B758C" w:rsidP="005B758C">
      <w:pPr>
        <w:shd w:val="clear" w:color="auto" w:fill="FFFFFF"/>
        <w:spacing w:after="180" w:line="360" w:lineRule="atLeast"/>
        <w:ind w:left="6372" w:firstLine="708"/>
        <w:jc w:val="right"/>
        <w:rPr>
          <w:rFonts w:ascii="Tahoma" w:eastAsia="Times New Roman" w:hAnsi="Tahoma" w:cs="Tahoma"/>
          <w:color w:val="4A4A4A"/>
          <w:sz w:val="10"/>
          <w:szCs w:val="10"/>
          <w:lang w:eastAsia="ru-RU"/>
        </w:rPr>
      </w:pPr>
      <w:r w:rsidRPr="005B758C">
        <w:rPr>
          <w:rFonts w:ascii="Tahoma" w:eastAsia="Times New Roman" w:hAnsi="Tahoma" w:cs="Tahoma"/>
          <w:i/>
          <w:iCs/>
          <w:color w:val="4A4A4A"/>
          <w:sz w:val="10"/>
          <w:lang w:eastAsia="ru-RU"/>
        </w:rPr>
        <w:t>Додаток</w:t>
      </w:r>
    </w:p>
    <w:p w:rsidR="005B758C" w:rsidRPr="005B758C" w:rsidRDefault="005B758C" w:rsidP="005B758C">
      <w:pPr>
        <w:shd w:val="clear" w:color="auto" w:fill="FFFFFF"/>
        <w:spacing w:after="180" w:line="360" w:lineRule="atLeast"/>
        <w:jc w:val="right"/>
        <w:rPr>
          <w:rFonts w:ascii="Tahoma" w:eastAsia="Times New Roman" w:hAnsi="Tahoma" w:cs="Tahoma"/>
          <w:color w:val="4A4A4A"/>
          <w:sz w:val="10"/>
          <w:szCs w:val="10"/>
          <w:lang w:eastAsia="ru-RU"/>
        </w:rPr>
      </w:pPr>
      <w:r w:rsidRPr="005B758C">
        <w:rPr>
          <w:rFonts w:ascii="Tahoma" w:eastAsia="Times New Roman" w:hAnsi="Tahoma" w:cs="Tahoma"/>
          <w:i/>
          <w:iCs/>
          <w:color w:val="4A4A4A"/>
          <w:sz w:val="10"/>
          <w:lang w:eastAsia="ru-RU"/>
        </w:rPr>
        <w:t xml:space="preserve">до </w:t>
      </w:r>
      <w:proofErr w:type="gramStart"/>
      <w:r w:rsidRPr="005B758C">
        <w:rPr>
          <w:rFonts w:ascii="Tahoma" w:eastAsia="Times New Roman" w:hAnsi="Tahoma" w:cs="Tahoma"/>
          <w:i/>
          <w:iCs/>
          <w:color w:val="4A4A4A"/>
          <w:sz w:val="10"/>
          <w:lang w:eastAsia="ru-RU"/>
        </w:rPr>
        <w:t>р</w:t>
      </w:r>
      <w:proofErr w:type="gramEnd"/>
      <w:r w:rsidRPr="005B758C">
        <w:rPr>
          <w:rFonts w:ascii="Tahoma" w:eastAsia="Times New Roman" w:hAnsi="Tahoma" w:cs="Tahoma"/>
          <w:i/>
          <w:iCs/>
          <w:color w:val="4A4A4A"/>
          <w:sz w:val="10"/>
          <w:lang w:eastAsia="ru-RU"/>
        </w:rPr>
        <w:t>ішення 74 сесії</w:t>
      </w:r>
    </w:p>
    <w:p w:rsidR="005B758C" w:rsidRPr="005B758C" w:rsidRDefault="005B758C" w:rsidP="005B758C">
      <w:pPr>
        <w:shd w:val="clear" w:color="auto" w:fill="FFFFFF"/>
        <w:spacing w:after="180" w:line="360" w:lineRule="atLeast"/>
        <w:jc w:val="right"/>
        <w:rPr>
          <w:rFonts w:ascii="Tahoma" w:eastAsia="Times New Roman" w:hAnsi="Tahoma" w:cs="Tahoma"/>
          <w:color w:val="4A4A4A"/>
          <w:sz w:val="10"/>
          <w:szCs w:val="10"/>
          <w:lang w:eastAsia="ru-RU"/>
        </w:rPr>
      </w:pPr>
      <w:proofErr w:type="gramStart"/>
      <w:r w:rsidRPr="005B758C">
        <w:rPr>
          <w:rFonts w:ascii="Tahoma" w:eastAsia="Times New Roman" w:hAnsi="Tahoma" w:cs="Tahoma"/>
          <w:i/>
          <w:iCs/>
          <w:color w:val="4A4A4A"/>
          <w:sz w:val="10"/>
          <w:lang w:eastAsia="ru-RU"/>
        </w:rPr>
        <w:lastRenderedPageBreak/>
        <w:t>м</w:t>
      </w:r>
      <w:proofErr w:type="gramEnd"/>
      <w:r w:rsidRPr="005B758C">
        <w:rPr>
          <w:rFonts w:ascii="Tahoma" w:eastAsia="Times New Roman" w:hAnsi="Tahoma" w:cs="Tahoma"/>
          <w:i/>
          <w:iCs/>
          <w:color w:val="4A4A4A"/>
          <w:sz w:val="10"/>
          <w:lang w:eastAsia="ru-RU"/>
        </w:rPr>
        <w:t>іської ради</w:t>
      </w:r>
    </w:p>
    <w:p w:rsidR="005B758C" w:rsidRPr="005B758C" w:rsidRDefault="005B758C" w:rsidP="005B758C">
      <w:pPr>
        <w:shd w:val="clear" w:color="auto" w:fill="FFFFFF"/>
        <w:spacing w:after="180" w:line="360" w:lineRule="atLeast"/>
        <w:jc w:val="right"/>
        <w:rPr>
          <w:rFonts w:ascii="Tahoma" w:eastAsia="Times New Roman" w:hAnsi="Tahoma" w:cs="Tahoma"/>
          <w:color w:val="4A4A4A"/>
          <w:sz w:val="10"/>
          <w:szCs w:val="10"/>
          <w:lang w:eastAsia="ru-RU"/>
        </w:rPr>
      </w:pPr>
      <w:r w:rsidRPr="005B758C">
        <w:rPr>
          <w:rFonts w:ascii="Tahoma" w:eastAsia="Times New Roman" w:hAnsi="Tahoma" w:cs="Tahoma"/>
          <w:i/>
          <w:iCs/>
          <w:color w:val="4A4A4A"/>
          <w:sz w:val="10"/>
          <w:lang w:eastAsia="ru-RU"/>
        </w:rPr>
        <w:t>№ 3134</w:t>
      </w:r>
    </w:p>
    <w:p w:rsidR="005B758C" w:rsidRPr="005B758C" w:rsidRDefault="005B758C" w:rsidP="005B758C">
      <w:pPr>
        <w:shd w:val="clear" w:color="auto" w:fill="FFFFFF"/>
        <w:spacing w:after="180" w:line="360" w:lineRule="atLeast"/>
        <w:jc w:val="right"/>
        <w:rPr>
          <w:rFonts w:ascii="Tahoma" w:eastAsia="Times New Roman" w:hAnsi="Tahoma" w:cs="Tahoma"/>
          <w:color w:val="4A4A4A"/>
          <w:sz w:val="10"/>
          <w:szCs w:val="10"/>
          <w:lang w:eastAsia="ru-RU"/>
        </w:rPr>
      </w:pPr>
      <w:r w:rsidRPr="005B758C">
        <w:rPr>
          <w:rFonts w:ascii="Tahoma" w:eastAsia="Times New Roman" w:hAnsi="Tahoma" w:cs="Tahoma"/>
          <w:i/>
          <w:iCs/>
          <w:color w:val="4A4A4A"/>
          <w:sz w:val="10"/>
          <w:lang w:eastAsia="ru-RU"/>
        </w:rPr>
        <w:t>                                                                                                                      від 24 жовтня 2013 р.</w:t>
      </w:r>
    </w:p>
    <w:p w:rsidR="005B758C" w:rsidRPr="005B758C" w:rsidRDefault="005B758C" w:rsidP="005B758C">
      <w:pPr>
        <w:shd w:val="clear" w:color="auto" w:fill="FFFFFF"/>
        <w:spacing w:after="180" w:line="360" w:lineRule="atLeast"/>
        <w:jc w:val="center"/>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w:t>
      </w:r>
    </w:p>
    <w:p w:rsidR="005B758C" w:rsidRPr="005B758C" w:rsidRDefault="005B758C" w:rsidP="005B758C">
      <w:pPr>
        <w:shd w:val="clear" w:color="auto" w:fill="FFFFFF"/>
        <w:spacing w:after="180" w:line="360" w:lineRule="atLeast"/>
        <w:jc w:val="center"/>
        <w:rPr>
          <w:rFonts w:ascii="Tahoma" w:eastAsia="Times New Roman" w:hAnsi="Tahoma" w:cs="Tahoma"/>
          <w:color w:val="4A4A4A"/>
          <w:sz w:val="10"/>
          <w:szCs w:val="10"/>
          <w:lang w:eastAsia="ru-RU"/>
        </w:rPr>
      </w:pPr>
      <w:r w:rsidRPr="005B758C">
        <w:rPr>
          <w:rFonts w:ascii="Tahoma" w:eastAsia="Times New Roman" w:hAnsi="Tahoma" w:cs="Tahoma"/>
          <w:b/>
          <w:bCs/>
          <w:color w:val="4A4A4A"/>
          <w:sz w:val="23"/>
          <w:szCs w:val="23"/>
          <w:lang w:val="uk-UA" w:eastAsia="ru-RU"/>
        </w:rPr>
        <w:t> </w:t>
      </w:r>
    </w:p>
    <w:p w:rsidR="005B758C" w:rsidRPr="005B758C" w:rsidRDefault="005B758C" w:rsidP="005B758C">
      <w:pPr>
        <w:shd w:val="clear" w:color="auto" w:fill="FFFFFF"/>
        <w:spacing w:after="180" w:line="360" w:lineRule="atLeast"/>
        <w:jc w:val="center"/>
        <w:rPr>
          <w:rFonts w:ascii="Tahoma" w:eastAsia="Times New Roman" w:hAnsi="Tahoma" w:cs="Tahoma"/>
          <w:color w:val="4A4A4A"/>
          <w:sz w:val="10"/>
          <w:szCs w:val="10"/>
          <w:lang w:eastAsia="ru-RU"/>
        </w:rPr>
      </w:pPr>
      <w:r w:rsidRPr="005B758C">
        <w:rPr>
          <w:rFonts w:ascii="Tahoma" w:eastAsia="Times New Roman" w:hAnsi="Tahoma" w:cs="Tahoma"/>
          <w:b/>
          <w:bCs/>
          <w:color w:val="4A4A4A"/>
          <w:sz w:val="23"/>
          <w:szCs w:val="23"/>
          <w:lang w:val="uk-UA" w:eastAsia="ru-RU"/>
        </w:rPr>
        <w:t>Інформація</w:t>
      </w:r>
    </w:p>
    <w:p w:rsidR="005B758C" w:rsidRPr="005B758C" w:rsidRDefault="005B758C" w:rsidP="005B758C">
      <w:pPr>
        <w:shd w:val="clear" w:color="auto" w:fill="FFFFFF"/>
        <w:spacing w:after="180" w:line="360" w:lineRule="atLeast"/>
        <w:jc w:val="center"/>
        <w:rPr>
          <w:rFonts w:ascii="Tahoma" w:eastAsia="Times New Roman" w:hAnsi="Tahoma" w:cs="Tahoma"/>
          <w:color w:val="4A4A4A"/>
          <w:sz w:val="10"/>
          <w:szCs w:val="10"/>
          <w:lang w:eastAsia="ru-RU"/>
        </w:rPr>
      </w:pPr>
      <w:r w:rsidRPr="005B758C">
        <w:rPr>
          <w:rFonts w:ascii="Tahoma" w:eastAsia="Times New Roman" w:hAnsi="Tahoma" w:cs="Tahoma"/>
          <w:b/>
          <w:bCs/>
          <w:color w:val="4A4A4A"/>
          <w:sz w:val="23"/>
          <w:szCs w:val="23"/>
          <w:lang w:val="uk-UA" w:eastAsia="ru-RU"/>
        </w:rPr>
        <w:t>про виконання </w:t>
      </w:r>
      <w:r w:rsidRPr="005B758C">
        <w:rPr>
          <w:rFonts w:ascii="Tahoma" w:eastAsia="Times New Roman" w:hAnsi="Tahoma" w:cs="Tahoma"/>
          <w:b/>
          <w:bCs/>
          <w:color w:val="4A4A4A"/>
          <w:sz w:val="23"/>
          <w:lang w:val="uk-UA" w:eastAsia="ru-RU"/>
        </w:rPr>
        <w:t> </w:t>
      </w:r>
      <w:r w:rsidRPr="005B758C">
        <w:rPr>
          <w:rFonts w:ascii="Tahoma" w:eastAsia="Times New Roman" w:hAnsi="Tahoma" w:cs="Tahoma"/>
          <w:b/>
          <w:bCs/>
          <w:color w:val="4A4A4A"/>
          <w:sz w:val="23"/>
          <w:szCs w:val="23"/>
          <w:lang w:val="uk-UA" w:eastAsia="ru-RU"/>
        </w:rPr>
        <w:t>«Міської комплексної цільової Програми підтримки комунальних засобів масової інформації на 2013 рік»</w:t>
      </w:r>
    </w:p>
    <w:p w:rsidR="005B758C" w:rsidRPr="005B758C" w:rsidRDefault="005B758C" w:rsidP="005B758C">
      <w:pPr>
        <w:shd w:val="clear" w:color="auto" w:fill="FFFFFF"/>
        <w:spacing w:after="180" w:line="360" w:lineRule="atLeast"/>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Міську комплексну цільову Програму підтримки комунальних засобів масової інформації запроваджено з метою створення у м. Сєвєродонецьку умов для комплексної системи інформаційного висвітлення діяльності органів місцевого самоврядування, проведення політики прозорості і відкритості в їх роботі та в житті міста і громади. </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Основним напрямком Програми було забезпечення всебічного достовірного висвітлення життя громади, подання різних точок зору, обмін інформацією між владою та громадою для організації зворотного зв'язку. Передбачені Програмою заходи були спрямовані на побудову партнерських стосунків між міською радою, її виконавчими органами та мешканцями міста.</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Реалізація основних заходів, що передбачалися Програмою на 2013 рік, забезпечила більш широке висвітлення діяльності Сєвєродонецької міської ради та її виконавчих органів, громадських організацій, закладів освіти, охорони здоров’я тощо, створення інформаційного мосту між громадою нашого міста та владою.</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val="uk-UA" w:eastAsia="ru-RU"/>
        </w:rPr>
      </w:pPr>
      <w:r w:rsidRPr="005B758C">
        <w:rPr>
          <w:rFonts w:ascii="Tahoma" w:eastAsia="Times New Roman" w:hAnsi="Tahoma" w:cs="Tahoma"/>
          <w:color w:val="4A4A4A"/>
          <w:sz w:val="23"/>
          <w:szCs w:val="23"/>
          <w:lang w:val="uk-UA" w:eastAsia="ru-RU"/>
        </w:rPr>
        <w:t>Система масового інформування населення є основним каналом інформованості суспільства про діяльність влади, громадськості, бізнесу, інших структур, який сприяє забезпеченню захисту конституційних прав та свобод громадян. Цю функцію протягом 2013 року у місті виконували такі комунальні ЗМІ: Сєвєродонецьке комунальне підприємство Телерадіокомпанія «СТВ» (далі ТРК «СТВ») та комунальне підприємство «Редакція міської суспільно-політичної газети «Сєвєродонецькі вісті» (далі РМСПГ “Сєвєродонецькі вісті”). Для розвитку суспільства дуже важливе забезпечення свободи слова у засобах масової інформації та рівного доступу до ЗМІ громадян та територіальної громади міста у цілому. Основою діяльності комунальних підприємств ТРК “СТВ” та “РМСПГ “Сєвєродонецькі вісті” є: гарантії свободи слова, неупереджене висвітлення подій та поширення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об`єктивної інформації.</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val="uk-UA" w:eastAsia="ru-RU"/>
        </w:rPr>
      </w:pPr>
      <w:r w:rsidRPr="005B758C">
        <w:rPr>
          <w:rFonts w:ascii="Tahoma" w:eastAsia="Times New Roman" w:hAnsi="Tahoma" w:cs="Tahoma"/>
          <w:color w:val="4A4A4A"/>
          <w:sz w:val="23"/>
          <w:szCs w:val="23"/>
          <w:lang w:val="uk-UA" w:eastAsia="ru-RU"/>
        </w:rPr>
        <w:lastRenderedPageBreak/>
        <w:t>На сьогодні доступ до інформації ТРК “СТВ” технічно забезпечений для жителів територіальної громади м. Сєвєродонецька. Міський телеканал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мають змогу дивитись близько 36 тисяч абонентів.</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val="uk-UA" w:eastAsia="ru-RU"/>
        </w:rPr>
      </w:pPr>
      <w:r w:rsidRPr="005B758C">
        <w:rPr>
          <w:rFonts w:ascii="Tahoma" w:eastAsia="Times New Roman" w:hAnsi="Tahoma" w:cs="Tahoma"/>
          <w:color w:val="4A4A4A"/>
          <w:sz w:val="23"/>
          <w:szCs w:val="23"/>
          <w:lang w:val="uk-UA" w:eastAsia="ru-RU"/>
        </w:rPr>
        <w:t>Особливість каналу «СТВ» полягає в тому, що він надає інформацію в широкому діапазоні: від місцевої до всеукраїнської.</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Цілодобове мовлення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розподілено таким чином: у сітці мовлення — два блоки програм ТРК “СТВ”: ранковий з 7.00. до 10.00 та вечірній з 18.30 до 22.00. Всього 6 год. 30 хв. на добу, решта часу - ретрансляція каналу “24”.</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Найбільшу частку обсягу власного мовлення складали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інформаційні, інформаційно-аналітичні передачі. Решта — культурно-мистецькі, дитячі та розважальні. Мова програм власного виробництва — українська — 89,2%, російська — 10,8%.</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У висвітленні діяльності міськради у 2013 році були задіяні такі телевізійні передачі:</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«Новини. Час місцевий» – 5 разів на тиждень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з трьома повторами;</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«Тиждень в місті» – 2 рази у вихідні дні з ранковими повторами у понеділок;</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«Доклад» – щовівторка з трьома повторами;</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«Гагаріна, 93» – щопонеділка з двома повторами;</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«СТВ-інфо» - щодня;</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«На першому плані» – два рази на місяць з двома повторами;</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«Вісті з міської ради» - два рази на місяць з трьома повторами;</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репортажі про офіційні візити делегацій з інших міст та країн до Сєвєродонецька і про офіційні візити сєвєродонецьких делегацій;</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телеверсії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міських свят: Дня міста, Дня Перемоги, Випускного балу, Дня незалежності України тощо.</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Крім того, на каналі «СТВ» були запроваджені нові проекти:</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«ВыРОСТай</w:t>
      </w:r>
      <w:r w:rsidRPr="005B758C">
        <w:rPr>
          <w:rFonts w:ascii="Tahoma" w:eastAsia="Times New Roman" w:hAnsi="Tahoma" w:cs="Tahoma"/>
          <w:color w:val="4A4A4A"/>
          <w:sz w:val="23"/>
          <w:szCs w:val="23"/>
          <w:lang w:eastAsia="ru-RU"/>
        </w:rPr>
        <w:t>-ка!</w:t>
      </w:r>
      <w:r w:rsidRPr="005B758C">
        <w:rPr>
          <w:rFonts w:ascii="Tahoma" w:eastAsia="Times New Roman" w:hAnsi="Tahoma" w:cs="Tahoma"/>
          <w:color w:val="4A4A4A"/>
          <w:sz w:val="23"/>
          <w:szCs w:val="23"/>
          <w:lang w:val="uk-UA" w:eastAsia="ru-RU"/>
        </w:rPr>
        <w:t>» - передача для молодих батьків про розвиток та виховання дітей;</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w:t>
      </w:r>
      <w:r w:rsidRPr="005B758C">
        <w:rPr>
          <w:rFonts w:ascii="Tahoma" w:eastAsia="Times New Roman" w:hAnsi="Tahoma" w:cs="Tahoma"/>
          <w:color w:val="4A4A4A"/>
          <w:sz w:val="23"/>
          <w:szCs w:val="23"/>
          <w:lang w:eastAsia="ru-RU"/>
        </w:rPr>
        <w:t>Эстетика красоты и здоровья</w:t>
      </w:r>
      <w:r w:rsidRPr="005B758C">
        <w:rPr>
          <w:rFonts w:ascii="Tahoma" w:eastAsia="Times New Roman" w:hAnsi="Tahoma" w:cs="Tahoma"/>
          <w:color w:val="4A4A4A"/>
          <w:sz w:val="23"/>
          <w:szCs w:val="23"/>
          <w:lang w:val="uk-UA" w:eastAsia="ru-RU"/>
        </w:rPr>
        <w:t>» - передача про індустрію краси та сучасні технології естетичної медицини;</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“Отвинта!” - гумористичне телешоу;</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lastRenderedPageBreak/>
        <w:t>- “Пульс города” - інформаційно-аналітична передача про найбільш актуальні для міста проблеми</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В 2012 році продовжував «працювати» спільний проект ТРК «СТВ» та ЦДЮТ молодіжний щотижневик «Телепатія», а також щотижнева передача «Спорт-експрес».</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Протягом року на каналі демонструвались фільми власного виробництва: «Підсумки року», «Шевченківська весна в Ростові-на-Дону», телеверсії: «День Перемоги», «Випускний бал», «День міста», прес-конференції заступників міського голови в рамках проекту “Вісті з міської ради”.</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Власні продукти на радіо «СТВ» у 2013 році: ранкове розважальне шоу «Все будет джаз», «Шоу вихідного дня «Завтрак туриста», «Щоденна інтерактивна програма «Нерабочее настроение», «Розважальне шоу «Хіт-Експресс», розважальне "Такси-шоу",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інтерв’ю з відомими артистами,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лекції працівників медицини м. Сєвєродонецька, спільний проект з Центром дитячої творчості «Молодо-зелено».</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Продовжується анонсування передач на телеканалі, радіо та на Офіційному сайті Сєвєродонецької міської ради, що дозволяє збільшити кількість глядачів, слухачів.</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Радіопередачі по радіо «СТВ» мають змогу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слухати понад 450 тисяч мешканців міста та регіону. В ефірі радіо «СТВ» в 2013 р. виходили такі передачі, що висвітлювали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діяльність міськради:</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«Міські новини» – по буднях;</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«На першому плані» – два рази на місяць з повторами.</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ТРК «СТВ» також має ліцензію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на мовлення по проводовому радіо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(один блок хронометражем 15 хвилин). На 2013 р. кількість абонентів радіоточок склала 6504. Передачі, що висвітлювали в 2013р.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діяльність міськради:</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«Міські новини» – по буднях (5 виходів);</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«На першому плані» – два рази на місяць по п’ятницях з повторами у вихідні та понеділок.</w:t>
      </w:r>
    </w:p>
    <w:p w:rsidR="005B758C" w:rsidRPr="005B758C" w:rsidRDefault="005B758C" w:rsidP="005B758C">
      <w:pPr>
        <w:shd w:val="clear" w:color="auto" w:fill="FFFFFF"/>
        <w:spacing w:after="180" w:line="360" w:lineRule="atLeast"/>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На виконання п. 2.1. Програми щодо удосконалення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змістовної концепції проведена наступна робота:</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продовження практики ведення тематичних програм “Доклад” (теми: місто, суспільство, закон, економіка, соціальна сфера тощо);</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орієнтація на проблемні, актуальні, дискусійні теми розвитку територіальної громади, економіки та соціального розвитку Сєвєродонецька;</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lastRenderedPageBreak/>
        <w:t>- залучення компетентних фахівців для участі в аналітичній програмі „Гагаріна, 93»;</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своєчасне інформування населення про рішення міської ради та виконкому.</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У 2013 році оновлення матеріально-технічної бази ТРК «СТВ» не здійснювалось. ТРК «СТВ» у 2013 році у позабюджетних проектах участь не брало.</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В рамках Програми РМСПГ «Сєвєродонецькі вісті» була проведена така робота: відповідно до п.1 розділу IV Програми у 2013 році газета «Сєвєродонецькі вісті»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мала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вигляд:</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формат видання - А3;</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періодичність виходу - 2 рази на тиждень (вівторок та п'ятниця);</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вівторок, п'ятниця: всього - 20-24 шпальти;</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вівторок - 4-8 шпальт;</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п'ятниця - 16-20 шпальт;</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з вересня 2013 р – 1 раз на тиждень (п’ятниця)</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середній загальний наклад – 9250 примірників</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З метою підвищення тиражу та проведення заходів щодо організації передплати (п. 1.3 Програми) було здійснено:</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організація передплати в редакції газети (у т.ч. для пільгових категорій населення);</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організація передплати на підприємствах, в організаціях та установах;</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організація передплати на поштових відділеннях.</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Пільгова передплата на 2013 рік мала такий вигляд:</w:t>
      </w:r>
    </w:p>
    <w:tbl>
      <w:tblPr>
        <w:tblW w:w="0" w:type="auto"/>
        <w:tblInd w:w="108" w:type="dxa"/>
        <w:shd w:val="clear" w:color="auto" w:fill="FFFFFF"/>
        <w:tblCellMar>
          <w:left w:w="0" w:type="dxa"/>
          <w:right w:w="0" w:type="dxa"/>
        </w:tblCellMar>
        <w:tblLook w:val="04A0"/>
      </w:tblPr>
      <w:tblGrid>
        <w:gridCol w:w="1024"/>
        <w:gridCol w:w="4158"/>
        <w:gridCol w:w="4281"/>
      </w:tblGrid>
      <w:tr w:rsidR="005B758C" w:rsidRPr="005B758C" w:rsidTr="005B758C">
        <w:tc>
          <w:tcPr>
            <w:tcW w:w="10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Індекс</w:t>
            </w:r>
          </w:p>
        </w:tc>
        <w:tc>
          <w:tcPr>
            <w:tcW w:w="43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758C" w:rsidRPr="005B758C" w:rsidRDefault="005B758C" w:rsidP="005B758C">
            <w:pPr>
              <w:spacing w:after="180" w:line="360" w:lineRule="atLeast"/>
              <w:jc w:val="center"/>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1-е півріччя 2013 року</w:t>
            </w:r>
          </w:p>
        </w:tc>
        <w:tc>
          <w:tcPr>
            <w:tcW w:w="45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B758C" w:rsidRPr="005B758C" w:rsidRDefault="005B758C" w:rsidP="005B758C">
            <w:pPr>
              <w:spacing w:after="180" w:line="360" w:lineRule="atLeast"/>
              <w:jc w:val="center"/>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2-е півріччя 2013 року</w:t>
            </w:r>
          </w:p>
        </w:tc>
      </w:tr>
      <w:tr w:rsidR="005B758C" w:rsidRPr="005B758C" w:rsidTr="005B758C">
        <w:tc>
          <w:tcPr>
            <w:tcW w:w="10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49105</w:t>
            </w:r>
          </w:p>
        </w:tc>
        <w:tc>
          <w:tcPr>
            <w:tcW w:w="4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Безкоштовно 1171 прим.:</w:t>
            </w:r>
          </w:p>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учасники бойових дій, інваліди ВВв 1,2,3 груп, інваліди ЧАЕС 1-ї категорії, почесні громадяни.</w:t>
            </w:r>
          </w:p>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50% знижка пенсіонерам – 371 прим</w:t>
            </w:r>
          </w:p>
        </w:tc>
        <w:tc>
          <w:tcPr>
            <w:tcW w:w="4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Безкоштовно 1144 прим.:</w:t>
            </w:r>
          </w:p>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учасники бойових дій, інваліди ВВв 1,2,3 груп, інваліди ЧАЕС 1-ї категорії, почесні громадяни.</w:t>
            </w:r>
          </w:p>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50% знижка пенсіонерам – 263 прим.</w:t>
            </w:r>
          </w:p>
        </w:tc>
      </w:tr>
      <w:tr w:rsidR="005B758C" w:rsidRPr="005B758C" w:rsidTr="005B758C">
        <w:tc>
          <w:tcPr>
            <w:tcW w:w="10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49106</w:t>
            </w:r>
          </w:p>
        </w:tc>
        <w:tc>
          <w:tcPr>
            <w:tcW w:w="4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 xml:space="preserve">50% знижка пенсіонерам – 4635 прим.(у т.ч. 1000 прим. передплачено </w:t>
            </w:r>
            <w:r w:rsidRPr="005B758C">
              <w:rPr>
                <w:rFonts w:ascii="Times New Roman" w:eastAsia="Times New Roman" w:hAnsi="Times New Roman" w:cs="Times New Roman"/>
                <w:color w:val="4A4A4A"/>
                <w:sz w:val="23"/>
                <w:szCs w:val="23"/>
                <w:lang w:val="uk-UA" w:eastAsia="ru-RU"/>
              </w:rPr>
              <w:lastRenderedPageBreak/>
              <w:t>БФ</w:t>
            </w:r>
          </w:p>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О. Кунченка «Заради майбутнього)</w:t>
            </w:r>
          </w:p>
        </w:tc>
        <w:tc>
          <w:tcPr>
            <w:tcW w:w="4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lastRenderedPageBreak/>
              <w:t>50% знижка пенсіонерам – 3222 прим.</w:t>
            </w:r>
          </w:p>
        </w:tc>
      </w:tr>
      <w:tr w:rsidR="005B758C" w:rsidRPr="005B758C" w:rsidTr="005B758C">
        <w:tc>
          <w:tcPr>
            <w:tcW w:w="10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lastRenderedPageBreak/>
              <w:t> </w:t>
            </w:r>
          </w:p>
        </w:tc>
        <w:tc>
          <w:tcPr>
            <w:tcW w:w="4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Загальна кількість 5806 прим.</w:t>
            </w:r>
          </w:p>
        </w:tc>
        <w:tc>
          <w:tcPr>
            <w:tcW w:w="45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758C" w:rsidRPr="005B758C" w:rsidRDefault="005B758C" w:rsidP="005B758C">
            <w:pPr>
              <w:spacing w:after="180" w:line="360" w:lineRule="atLeast"/>
              <w:rPr>
                <w:rFonts w:ascii="Times New Roman" w:eastAsia="Times New Roman" w:hAnsi="Times New Roman" w:cs="Times New Roman"/>
                <w:color w:val="4A4A4A"/>
                <w:sz w:val="24"/>
                <w:szCs w:val="24"/>
                <w:lang w:eastAsia="ru-RU"/>
              </w:rPr>
            </w:pPr>
            <w:r w:rsidRPr="005B758C">
              <w:rPr>
                <w:rFonts w:ascii="Times New Roman" w:eastAsia="Times New Roman" w:hAnsi="Times New Roman" w:cs="Times New Roman"/>
                <w:color w:val="4A4A4A"/>
                <w:sz w:val="23"/>
                <w:szCs w:val="23"/>
                <w:lang w:val="uk-UA" w:eastAsia="ru-RU"/>
              </w:rPr>
              <w:t>Загальна кількість 4366 прим.</w:t>
            </w:r>
          </w:p>
        </w:tc>
      </w:tr>
    </w:tbl>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У 2013 році з міської ради безкоштовно передано три комп’ютери (2004 р. випуску).</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val="uk-UA" w:eastAsia="ru-RU"/>
        </w:rPr>
      </w:pPr>
      <w:r w:rsidRPr="005B758C">
        <w:rPr>
          <w:rFonts w:ascii="Tahoma" w:eastAsia="Times New Roman" w:hAnsi="Tahoma" w:cs="Tahoma"/>
          <w:color w:val="4A4A4A"/>
          <w:sz w:val="23"/>
          <w:szCs w:val="23"/>
          <w:lang w:val="uk-UA" w:eastAsia="ru-RU"/>
        </w:rPr>
        <w:t>Відповідно до п. 1.1. Програми («Удосконалення змістовної концепції») протягом 2013 року в газеті діяла редакційна колегія у складі шести чоловік, до якої входили представники міської ради, її виконавчих органів та журналісти газети. Цей дорадчий орган було створено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з метою формування та реалізації редакційної політики газети і вирішення поточних питань, що потребують додаткових обговорень та консультацій.</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На виконання п. 1.1. Програми редколегія, зваживши на досвід попередніх років, а також ознайомившись з практикою передплати, впроваджену в інших газетах регіону, прийняла рішення продовжити використовувати 3 поштових класифікаційних індекси газети у 2013 році:</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а) 49104 –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повний комплект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для підприємств та установ (відомча передплата), вартість передплати на місяць – 10 гривень;</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б) 49105 – повний комплект для мешканців міста, вартість передплати на місяць – 9 гривень;</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в) 49106 – п’ятничний випуск для мешканців міста, вартість передплати на місяць – 6 гривень.</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Зважаючи на те, що УППЗ «Укрпошта» вимагає попередньої оплати доставки газети на весь період передплати, передплата здійснювалась поетапно: спочатку на І півріччя, потім на ІІ півріччя 2013 р.</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Зважаючи на інфляційні процеси, підвищення вартості поліграфічних послуг, газетного паперу тощо, зростання розміру мінімальної зарплатні та з огляду на досвід газет області і регіону, вартість друкованої площі у газеті «Сєвєродонецькі вісті» для розміщення рекламних матеріалів у 2013 році складала 3,00 грн. з ПДВ за 1 кв. см.</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На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виконання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п. 1.6. Програми протягом звітного періоду проводилася підтримка Офіційного сайту Сєвєродонецької міської ради. Інформація оновлювалася тричі на день, поновлено структуру сайту, відбулося запровадження нових блоків та рубрик, наприклад: «Запобігання проявам корупції», «Коопераційні зв’язки» тощо.</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val="uk-UA" w:eastAsia="ru-RU"/>
        </w:rPr>
      </w:pPr>
      <w:r w:rsidRPr="005B758C">
        <w:rPr>
          <w:rFonts w:ascii="Tahoma" w:eastAsia="Times New Roman" w:hAnsi="Tahoma" w:cs="Tahoma"/>
          <w:color w:val="4A4A4A"/>
          <w:sz w:val="23"/>
          <w:szCs w:val="23"/>
          <w:lang w:val="uk-UA" w:eastAsia="ru-RU"/>
        </w:rPr>
        <w:lastRenderedPageBreak/>
        <w:t>З вищевикладеної інформації можна зробити висновок, що виконання Програми стало однією з основних засад об`єктивності, відкритості, прозорості та доступності інформації про діяльність органів місцевого самоврядування, задовольнило інформаційні потреби громадян для реалізації ними своїх прав, свобод і законних інтересів. Сєвєродончани змогли реалізувати своє право доступу до інформації про події та явища в економічній, соціальній, культурній, екологічній та інших сферах. Виконання Програми сприяло створенню умов для більш ефективної взаємодії органів місцевого самоврядування з територіальною громадою, забезпеченню формування громадської думки щодо розвитку демократії та більш ефективної участі громадськості у вирішенні проблем та розвитку міста Сєвєродонецька.</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Фінансування основних заходів програми відбувалося за рахунок коштів міського бюджету та власних коштів підприємств.</w:t>
      </w:r>
    </w:p>
    <w:p w:rsidR="005B758C" w:rsidRPr="005B758C" w:rsidRDefault="005B758C" w:rsidP="005B758C">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На сьогодні в місті діє комплексна мережа засобів масової інформації, що надають розгорнуту інформацію (у тому числі й офіційну), а саме: друковані видання, телебачення, радіо, а також офіційний сайт міської ради. Таким чином забезпечено гласність та прозорість життя міської громади, дій органів місцевого самоврядування.</w:t>
      </w:r>
    </w:p>
    <w:p w:rsidR="005B758C" w:rsidRPr="005B758C" w:rsidRDefault="005B758C" w:rsidP="005B758C">
      <w:pPr>
        <w:shd w:val="clear" w:color="auto" w:fill="FFFFFF"/>
        <w:spacing w:after="180" w:line="360" w:lineRule="atLeast"/>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w:t>
      </w:r>
    </w:p>
    <w:p w:rsidR="005B758C" w:rsidRPr="005B758C" w:rsidRDefault="005B758C" w:rsidP="005B758C">
      <w:pPr>
        <w:shd w:val="clear" w:color="auto" w:fill="FFFFFF"/>
        <w:spacing w:after="180" w:line="360" w:lineRule="atLeast"/>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w:t>
      </w:r>
    </w:p>
    <w:p w:rsidR="005B758C" w:rsidRPr="005B758C" w:rsidRDefault="005B758C" w:rsidP="005B758C">
      <w:pPr>
        <w:shd w:val="clear" w:color="auto" w:fill="FFFFFF"/>
        <w:spacing w:after="180" w:line="360" w:lineRule="atLeast"/>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w:t>
      </w:r>
    </w:p>
    <w:p w:rsidR="005B758C" w:rsidRPr="005B758C" w:rsidRDefault="005B758C" w:rsidP="005B758C">
      <w:pPr>
        <w:shd w:val="clear" w:color="auto" w:fill="FFFFFF"/>
        <w:spacing w:after="180" w:line="360" w:lineRule="atLeast"/>
        <w:jc w:val="both"/>
        <w:rPr>
          <w:rFonts w:ascii="Tahoma" w:eastAsia="Times New Roman" w:hAnsi="Tahoma" w:cs="Tahoma"/>
          <w:color w:val="4A4A4A"/>
          <w:sz w:val="10"/>
          <w:szCs w:val="10"/>
          <w:lang w:eastAsia="ru-RU"/>
        </w:rPr>
      </w:pPr>
      <w:r w:rsidRPr="005B758C">
        <w:rPr>
          <w:rFonts w:ascii="Tahoma" w:eastAsia="Times New Roman" w:hAnsi="Tahoma" w:cs="Tahoma"/>
          <w:color w:val="4A4A4A"/>
          <w:sz w:val="23"/>
          <w:szCs w:val="23"/>
          <w:lang w:val="uk-UA" w:eastAsia="ru-RU"/>
        </w:rPr>
        <w:t>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Секретар міської ради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              </w:t>
      </w:r>
      <w:r w:rsidRPr="005B758C">
        <w:rPr>
          <w:rFonts w:ascii="Tahoma" w:eastAsia="Times New Roman" w:hAnsi="Tahoma" w:cs="Tahoma"/>
          <w:color w:val="4A4A4A"/>
          <w:sz w:val="23"/>
          <w:lang w:val="uk-UA" w:eastAsia="ru-RU"/>
        </w:rPr>
        <w:t> </w:t>
      </w:r>
      <w:r w:rsidRPr="005B758C">
        <w:rPr>
          <w:rFonts w:ascii="Tahoma" w:eastAsia="Times New Roman" w:hAnsi="Tahoma" w:cs="Tahoma"/>
          <w:color w:val="4A4A4A"/>
          <w:sz w:val="23"/>
          <w:szCs w:val="23"/>
          <w:lang w:val="uk-UA" w:eastAsia="ru-RU"/>
        </w:rPr>
        <w:t>А. А. 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grammar="clean"/>
  <w:defaultTabStop w:val="708"/>
  <w:characterSpacingControl w:val="doNotCompress"/>
  <w:compat/>
  <w:rsids>
    <w:rsidRoot w:val="005B758C"/>
    <w:rsid w:val="005B758C"/>
    <w:rsid w:val="00C62C0A"/>
    <w:rsid w:val="00F846EA"/>
    <w:rsid w:val="00F85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5B758C"/>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758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B758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B758C"/>
  </w:style>
  <w:style w:type="character" w:styleId="a4">
    <w:name w:val="Emphasis"/>
    <w:basedOn w:val="a0"/>
    <w:uiPriority w:val="20"/>
    <w:qFormat/>
    <w:rsid w:val="005B758C"/>
    <w:rPr>
      <w:i/>
      <w:iCs/>
    </w:rPr>
  </w:style>
</w:styles>
</file>

<file path=word/webSettings.xml><?xml version="1.0" encoding="utf-8"?>
<w:webSettings xmlns:r="http://schemas.openxmlformats.org/officeDocument/2006/relationships" xmlns:w="http://schemas.openxmlformats.org/wordprocessingml/2006/main">
  <w:divs>
    <w:div w:id="187761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1878</Words>
  <Characters>10705</Characters>
  <Application>Microsoft Office Word</Application>
  <DocSecurity>0</DocSecurity>
  <Lines>89</Lines>
  <Paragraphs>25</Paragraphs>
  <ScaleCrop>false</ScaleCrop>
  <Company>Северодонецкие вести</Company>
  <LinksUpToDate>false</LinksUpToDate>
  <CharactersWithSpaces>12558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2016-07-25T06:57:00Z</dcterms:created>
  <dcterms:modified xsi:type="dcterms:W3CDTF">2016-07-25T06:58:00Z</dcterms:modified>
</cp:coreProperties>
</file>