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F2A" w:rsidRPr="00B45F2A" w:rsidRDefault="00B45F2A" w:rsidP="00B45F2A">
      <w:pPr>
        <w:shd w:val="clear" w:color="auto" w:fill="FFFFFF"/>
        <w:spacing w:after="60"/>
        <w:jc w:val="center"/>
        <w:outlineLvl w:val="1"/>
        <w:rPr>
          <w:rFonts w:ascii="Tahoma" w:eastAsia="Times New Roman" w:hAnsi="Tahoma" w:cs="Tahoma"/>
          <w:b/>
          <w:bCs/>
          <w:color w:val="4A4A4A"/>
          <w:sz w:val="31"/>
          <w:szCs w:val="31"/>
          <w:lang w:eastAsia="ru-RU"/>
        </w:rPr>
      </w:pPr>
      <w:r w:rsidRPr="00B45F2A">
        <w:rPr>
          <w:rFonts w:ascii="Tahoma" w:eastAsia="Times New Roman" w:hAnsi="Tahoma" w:cs="Tahoma"/>
          <w:b/>
          <w:bCs/>
          <w:color w:val="4A4A4A"/>
          <w:sz w:val="31"/>
          <w:szCs w:val="31"/>
          <w:lang w:eastAsia="ru-RU"/>
        </w:rPr>
        <w:t> СЄВЄРОДОНЕЦЬКА МІСЬКА РАДА</w:t>
      </w:r>
    </w:p>
    <w:p w:rsidR="00B45F2A" w:rsidRPr="00B45F2A" w:rsidRDefault="00B45F2A" w:rsidP="00B45F2A">
      <w:pPr>
        <w:shd w:val="clear" w:color="auto" w:fill="FFFFFF"/>
        <w:spacing w:after="60"/>
        <w:jc w:val="center"/>
        <w:outlineLvl w:val="1"/>
        <w:rPr>
          <w:rFonts w:ascii="Tahoma" w:eastAsia="Times New Roman" w:hAnsi="Tahoma" w:cs="Tahoma"/>
          <w:b/>
          <w:bCs/>
          <w:color w:val="4A4A4A"/>
          <w:sz w:val="31"/>
          <w:szCs w:val="31"/>
          <w:lang w:eastAsia="ru-RU"/>
        </w:rPr>
      </w:pPr>
      <w:r w:rsidRPr="00B45F2A">
        <w:rPr>
          <w:rFonts w:ascii="Tahoma" w:eastAsia="Times New Roman" w:hAnsi="Tahoma" w:cs="Tahoma"/>
          <w:b/>
          <w:bCs/>
          <w:color w:val="4A4A4A"/>
          <w:sz w:val="31"/>
          <w:szCs w:val="31"/>
          <w:lang w:eastAsia="ru-RU"/>
        </w:rPr>
        <w:t>ШОСТОГО СКЛИКАННЯ</w:t>
      </w:r>
    </w:p>
    <w:p w:rsidR="00B45F2A" w:rsidRPr="00B45F2A" w:rsidRDefault="00B45F2A" w:rsidP="00B45F2A">
      <w:pPr>
        <w:shd w:val="clear" w:color="auto" w:fill="FFFFFF"/>
        <w:spacing w:after="60"/>
        <w:jc w:val="center"/>
        <w:outlineLvl w:val="1"/>
        <w:rPr>
          <w:rFonts w:ascii="Tahoma" w:eastAsia="Times New Roman" w:hAnsi="Tahoma" w:cs="Tahoma"/>
          <w:b/>
          <w:bCs/>
          <w:color w:val="4A4A4A"/>
          <w:sz w:val="31"/>
          <w:szCs w:val="31"/>
          <w:lang w:eastAsia="ru-RU"/>
        </w:rPr>
      </w:pPr>
      <w:r w:rsidRPr="00B45F2A">
        <w:rPr>
          <w:rFonts w:ascii="Tahoma" w:eastAsia="Times New Roman" w:hAnsi="Tahoma" w:cs="Tahoma"/>
          <w:b/>
          <w:bCs/>
          <w:color w:val="4A4A4A"/>
          <w:sz w:val="31"/>
          <w:szCs w:val="31"/>
          <w:lang w:eastAsia="ru-RU"/>
        </w:rPr>
        <w:t>Шістдесят дев’ята (чергова) сесія</w:t>
      </w:r>
    </w:p>
    <w:p w:rsidR="00B45F2A" w:rsidRPr="00B45F2A" w:rsidRDefault="00B45F2A" w:rsidP="00B45F2A">
      <w:pPr>
        <w:shd w:val="clear" w:color="auto" w:fill="FFFFFF"/>
        <w:spacing w:after="60"/>
        <w:jc w:val="center"/>
        <w:outlineLvl w:val="1"/>
        <w:rPr>
          <w:rFonts w:ascii="Tahoma" w:eastAsia="Times New Roman" w:hAnsi="Tahoma" w:cs="Tahoma"/>
          <w:b/>
          <w:bCs/>
          <w:color w:val="4A4A4A"/>
          <w:sz w:val="31"/>
          <w:szCs w:val="31"/>
          <w:lang w:eastAsia="ru-RU"/>
        </w:rPr>
      </w:pPr>
      <w:r w:rsidRPr="00B45F2A">
        <w:rPr>
          <w:rFonts w:ascii="Tahoma" w:eastAsia="Times New Roman" w:hAnsi="Tahoma" w:cs="Tahoma"/>
          <w:b/>
          <w:bCs/>
          <w:color w:val="4A4A4A"/>
          <w:sz w:val="31"/>
          <w:szCs w:val="31"/>
          <w:lang w:eastAsia="ru-RU"/>
        </w:rPr>
        <w:t> </w:t>
      </w:r>
    </w:p>
    <w:p w:rsidR="00B45F2A" w:rsidRPr="00B45F2A" w:rsidRDefault="00B45F2A" w:rsidP="00B45F2A">
      <w:pPr>
        <w:shd w:val="clear" w:color="auto" w:fill="FFFFFF"/>
        <w:spacing w:after="60"/>
        <w:jc w:val="center"/>
        <w:outlineLvl w:val="1"/>
        <w:rPr>
          <w:rFonts w:ascii="Tahoma" w:eastAsia="Times New Roman" w:hAnsi="Tahoma" w:cs="Tahoma"/>
          <w:b/>
          <w:bCs/>
          <w:color w:val="4A4A4A"/>
          <w:sz w:val="31"/>
          <w:szCs w:val="31"/>
          <w:lang w:eastAsia="ru-RU"/>
        </w:rPr>
      </w:pPr>
      <w:r w:rsidRPr="00B45F2A">
        <w:rPr>
          <w:rFonts w:ascii="Tahoma" w:eastAsia="Times New Roman" w:hAnsi="Tahoma" w:cs="Tahoma"/>
          <w:b/>
          <w:bCs/>
          <w:color w:val="4A4A4A"/>
          <w:sz w:val="31"/>
          <w:szCs w:val="31"/>
          <w:lang w:eastAsia="ru-RU"/>
        </w:rPr>
        <w:t>РІШЕННЯ №2986</w:t>
      </w:r>
    </w:p>
    <w:p w:rsidR="00B45F2A" w:rsidRPr="00B45F2A" w:rsidRDefault="00B45F2A" w:rsidP="00B45F2A">
      <w:pPr>
        <w:shd w:val="clear" w:color="auto" w:fill="FFFFFF"/>
        <w:spacing w:after="180" w:line="360" w:lineRule="atLeast"/>
        <w:rPr>
          <w:rFonts w:ascii="Tahoma" w:eastAsia="Times New Roman" w:hAnsi="Tahoma" w:cs="Tahoma"/>
          <w:color w:val="4A4A4A"/>
          <w:sz w:val="10"/>
          <w:szCs w:val="10"/>
          <w:lang w:eastAsia="ru-RU"/>
        </w:rPr>
      </w:pPr>
      <w:r w:rsidRPr="00B45F2A">
        <w:rPr>
          <w:rFonts w:ascii="Tahoma" w:eastAsia="Times New Roman" w:hAnsi="Tahoma" w:cs="Tahoma"/>
          <w:color w:val="4A4A4A"/>
          <w:sz w:val="10"/>
          <w:szCs w:val="10"/>
          <w:lang w:val="uk-UA" w:eastAsia="ru-RU"/>
        </w:rPr>
        <w:t> </w:t>
      </w:r>
    </w:p>
    <w:p w:rsidR="00B45F2A" w:rsidRPr="00B45F2A" w:rsidRDefault="00B45F2A" w:rsidP="00B45F2A">
      <w:pPr>
        <w:shd w:val="clear" w:color="auto" w:fill="FFFFFF"/>
        <w:spacing w:after="180" w:line="360" w:lineRule="atLeast"/>
        <w:rPr>
          <w:rFonts w:ascii="Tahoma" w:eastAsia="Times New Roman" w:hAnsi="Tahoma" w:cs="Tahoma"/>
          <w:color w:val="4A4A4A"/>
          <w:sz w:val="10"/>
          <w:szCs w:val="10"/>
          <w:lang w:eastAsia="ru-RU"/>
        </w:rPr>
      </w:pPr>
      <w:r w:rsidRPr="00B45F2A">
        <w:rPr>
          <w:rFonts w:ascii="Tahoma" w:eastAsia="Times New Roman" w:hAnsi="Tahoma" w:cs="Tahoma"/>
          <w:color w:val="4A4A4A"/>
          <w:sz w:val="10"/>
          <w:szCs w:val="10"/>
          <w:lang w:eastAsia="ru-RU"/>
        </w:rPr>
        <w:t>«22» серпня 2013 року </w:t>
      </w:r>
    </w:p>
    <w:p w:rsidR="00B45F2A" w:rsidRPr="00B45F2A" w:rsidRDefault="00B45F2A" w:rsidP="00B45F2A">
      <w:pPr>
        <w:shd w:val="clear" w:color="auto" w:fill="FFFFFF"/>
        <w:spacing w:after="180" w:line="360" w:lineRule="atLeast"/>
        <w:rPr>
          <w:rFonts w:ascii="Tahoma" w:eastAsia="Times New Roman" w:hAnsi="Tahoma" w:cs="Tahoma"/>
          <w:color w:val="4A4A4A"/>
          <w:sz w:val="10"/>
          <w:szCs w:val="10"/>
          <w:lang w:eastAsia="ru-RU"/>
        </w:rPr>
      </w:pPr>
      <w:r w:rsidRPr="00B45F2A">
        <w:rPr>
          <w:rFonts w:ascii="Tahoma" w:eastAsia="Times New Roman" w:hAnsi="Tahoma" w:cs="Tahoma"/>
          <w:color w:val="4A4A4A"/>
          <w:sz w:val="10"/>
          <w:szCs w:val="10"/>
          <w:lang w:eastAsia="ru-RU"/>
        </w:rPr>
        <w:t>м.Сєвєродонецьк</w:t>
      </w:r>
    </w:p>
    <w:p w:rsidR="00B45F2A" w:rsidRPr="00B45F2A" w:rsidRDefault="00B45F2A" w:rsidP="00B45F2A">
      <w:pPr>
        <w:shd w:val="clear" w:color="auto" w:fill="FFFFFF"/>
        <w:spacing w:after="180" w:line="360" w:lineRule="atLeast"/>
        <w:rPr>
          <w:rFonts w:ascii="Tahoma" w:eastAsia="Times New Roman" w:hAnsi="Tahoma" w:cs="Tahoma"/>
          <w:color w:val="4A4A4A"/>
          <w:sz w:val="10"/>
          <w:szCs w:val="10"/>
          <w:lang w:eastAsia="ru-RU"/>
        </w:rPr>
      </w:pPr>
      <w:r w:rsidRPr="00B45F2A">
        <w:rPr>
          <w:rFonts w:ascii="Tahoma" w:eastAsia="Times New Roman" w:hAnsi="Tahoma" w:cs="Tahoma"/>
          <w:color w:val="4A4A4A"/>
          <w:sz w:val="10"/>
          <w:szCs w:val="10"/>
          <w:lang w:val="uk-UA" w:eastAsia="ru-RU"/>
        </w:rPr>
        <w:t> </w:t>
      </w:r>
    </w:p>
    <w:p w:rsidR="00B45F2A" w:rsidRPr="00B45F2A" w:rsidRDefault="00B45F2A" w:rsidP="00B45F2A">
      <w:pPr>
        <w:shd w:val="clear" w:color="auto" w:fill="FFFFFF"/>
        <w:spacing w:after="60"/>
        <w:outlineLvl w:val="1"/>
        <w:rPr>
          <w:rFonts w:ascii="Tahoma" w:eastAsia="Times New Roman" w:hAnsi="Tahoma" w:cs="Tahoma"/>
          <w:b/>
          <w:bCs/>
          <w:color w:val="4A4A4A"/>
          <w:sz w:val="31"/>
          <w:szCs w:val="31"/>
          <w:lang w:eastAsia="ru-RU"/>
        </w:rPr>
      </w:pPr>
      <w:r w:rsidRPr="00B45F2A">
        <w:rPr>
          <w:rFonts w:ascii="Tahoma" w:eastAsia="Times New Roman" w:hAnsi="Tahoma" w:cs="Tahoma"/>
          <w:b/>
          <w:bCs/>
          <w:color w:val="4A4A4A"/>
          <w:sz w:val="31"/>
          <w:szCs w:val="31"/>
          <w:lang w:val="uk-UA" w:eastAsia="ru-RU"/>
        </w:rPr>
        <w:t>Про обмеження в користуванні</w:t>
      </w:r>
      <w:r w:rsidRPr="00B45F2A">
        <w:rPr>
          <w:rFonts w:ascii="Tahoma" w:eastAsia="Times New Roman" w:hAnsi="Tahoma" w:cs="Tahoma"/>
          <w:b/>
          <w:bCs/>
          <w:color w:val="4A4A4A"/>
          <w:sz w:val="31"/>
          <w:lang w:val="uk-UA" w:eastAsia="ru-RU"/>
        </w:rPr>
        <w:t> </w:t>
      </w:r>
      <w:r w:rsidRPr="00B45F2A">
        <w:rPr>
          <w:rFonts w:ascii="Tahoma" w:eastAsia="Times New Roman" w:hAnsi="Tahoma" w:cs="Tahoma"/>
          <w:b/>
          <w:bCs/>
          <w:color w:val="4A4A4A"/>
          <w:sz w:val="31"/>
          <w:szCs w:val="31"/>
          <w:lang w:val="uk-UA" w:eastAsia="ru-RU"/>
        </w:rPr>
        <w:t>земельними ділянками</w:t>
      </w:r>
    </w:p>
    <w:p w:rsidR="00B45F2A" w:rsidRPr="00B45F2A" w:rsidRDefault="00B45F2A" w:rsidP="00B45F2A">
      <w:pPr>
        <w:shd w:val="clear" w:color="auto" w:fill="FFFFFF"/>
        <w:spacing w:after="180" w:line="360" w:lineRule="atLeast"/>
        <w:rPr>
          <w:rFonts w:ascii="Tahoma" w:eastAsia="Times New Roman" w:hAnsi="Tahoma" w:cs="Tahoma"/>
          <w:color w:val="4A4A4A"/>
          <w:sz w:val="10"/>
          <w:szCs w:val="10"/>
          <w:lang w:eastAsia="ru-RU"/>
        </w:rPr>
      </w:pPr>
      <w:r w:rsidRPr="00B45F2A">
        <w:rPr>
          <w:rFonts w:ascii="Tahoma" w:eastAsia="Times New Roman" w:hAnsi="Tahoma" w:cs="Tahoma"/>
          <w:color w:val="4A4A4A"/>
          <w:sz w:val="10"/>
          <w:szCs w:val="10"/>
          <w:lang w:val="uk-UA" w:eastAsia="ru-RU"/>
        </w:rPr>
        <w:t> </w:t>
      </w:r>
    </w:p>
    <w:p w:rsidR="00B45F2A" w:rsidRPr="00B45F2A" w:rsidRDefault="00B45F2A" w:rsidP="00B45F2A">
      <w:pPr>
        <w:shd w:val="clear" w:color="auto" w:fill="FFFFFF"/>
        <w:spacing w:after="180" w:line="360" w:lineRule="atLeast"/>
        <w:jc w:val="both"/>
        <w:rPr>
          <w:rFonts w:ascii="Tahoma" w:eastAsia="Times New Roman" w:hAnsi="Tahoma" w:cs="Tahoma"/>
          <w:color w:val="4A4A4A"/>
          <w:sz w:val="10"/>
          <w:szCs w:val="10"/>
          <w:lang w:eastAsia="ru-RU"/>
        </w:rPr>
      </w:pPr>
      <w:r w:rsidRPr="00B45F2A">
        <w:rPr>
          <w:rFonts w:ascii="Tahoma" w:eastAsia="Times New Roman" w:hAnsi="Tahoma" w:cs="Tahoma"/>
          <w:color w:val="4A4A4A"/>
          <w:sz w:val="10"/>
          <w:szCs w:val="10"/>
          <w:lang w:val="uk-UA" w:eastAsia="ru-RU"/>
        </w:rPr>
        <w:t>    </w:t>
      </w:r>
      <w:r w:rsidRPr="00B45F2A">
        <w:rPr>
          <w:rFonts w:ascii="Tahoma" w:eastAsia="Times New Roman" w:hAnsi="Tahoma" w:cs="Tahoma"/>
          <w:color w:val="4A4A4A"/>
          <w:sz w:val="10"/>
          <w:lang w:val="uk-UA" w:eastAsia="ru-RU"/>
        </w:rPr>
        <w:t> </w:t>
      </w:r>
      <w:r w:rsidRPr="00B45F2A">
        <w:rPr>
          <w:rFonts w:ascii="Tahoma" w:eastAsia="Times New Roman" w:hAnsi="Tahoma" w:cs="Tahoma"/>
          <w:color w:val="4A4A4A"/>
          <w:sz w:val="10"/>
          <w:szCs w:val="10"/>
          <w:lang w:val="uk-UA" w:eastAsia="ru-RU"/>
        </w:rPr>
        <w:t>        Керуючись ст.26 Закону України «Про місцеве самоврядування в Україні»,</w:t>
      </w:r>
      <w:r w:rsidRPr="00B45F2A">
        <w:rPr>
          <w:rFonts w:ascii="Tahoma" w:eastAsia="Times New Roman" w:hAnsi="Tahoma" w:cs="Tahoma"/>
          <w:color w:val="4A4A4A"/>
          <w:sz w:val="10"/>
          <w:lang w:val="uk-UA" w:eastAsia="ru-RU"/>
        </w:rPr>
        <w:t> </w:t>
      </w:r>
      <w:r w:rsidRPr="00B45F2A">
        <w:rPr>
          <w:rFonts w:ascii="Tahoma" w:eastAsia="Times New Roman" w:hAnsi="Tahoma" w:cs="Tahoma"/>
          <w:color w:val="4A4A4A"/>
          <w:sz w:val="10"/>
          <w:szCs w:val="10"/>
          <w:lang w:val="uk-UA" w:eastAsia="ru-RU"/>
        </w:rPr>
        <w:t> Законами України «Про основи містобудування», «Про регулювання містобудівної діяльності», враховуючи генплан м.Сєвєродонецька, затверджений рішенням сесії міської ради №717 від 26.04.1994р., лист ДП УДПІ «Укрміськбудпроект» №06/15-320 від 07.08.2013р., враховуючи рекомендації тимчасової комісії з питання використання об’єктів та земельних ділянок, які не відповідають генплану м.Сєвєродонецька, з метою врегулювання питання використання земельних </w:t>
      </w:r>
      <w:r w:rsidRPr="00B45F2A">
        <w:rPr>
          <w:rFonts w:ascii="Tahoma" w:eastAsia="Times New Roman" w:hAnsi="Tahoma" w:cs="Tahoma"/>
          <w:color w:val="4A4A4A"/>
          <w:sz w:val="10"/>
          <w:lang w:val="uk-UA" w:eastAsia="ru-RU"/>
        </w:rPr>
        <w:t> </w:t>
      </w:r>
      <w:r w:rsidRPr="00B45F2A">
        <w:rPr>
          <w:rFonts w:ascii="Tahoma" w:eastAsia="Times New Roman" w:hAnsi="Tahoma" w:cs="Tahoma"/>
          <w:color w:val="4A4A4A"/>
          <w:sz w:val="10"/>
          <w:szCs w:val="10"/>
          <w:lang w:val="uk-UA" w:eastAsia="ru-RU"/>
        </w:rPr>
        <w:t>ділянок, які знаходяться в користуванні фізичних та юридичних осіб і</w:t>
      </w:r>
      <w:r w:rsidRPr="00B45F2A">
        <w:rPr>
          <w:rFonts w:ascii="Tahoma" w:eastAsia="Times New Roman" w:hAnsi="Tahoma" w:cs="Tahoma"/>
          <w:color w:val="4A4A4A"/>
          <w:sz w:val="10"/>
          <w:lang w:val="uk-UA" w:eastAsia="ru-RU"/>
        </w:rPr>
        <w:t> </w:t>
      </w:r>
      <w:r w:rsidRPr="00B45F2A">
        <w:rPr>
          <w:rFonts w:ascii="Tahoma" w:eastAsia="Times New Roman" w:hAnsi="Tahoma" w:cs="Tahoma"/>
          <w:color w:val="4A4A4A"/>
          <w:sz w:val="10"/>
          <w:szCs w:val="10"/>
          <w:lang w:val="uk-UA" w:eastAsia="ru-RU"/>
        </w:rPr>
        <w:t> не відповідають діючій містобудівній документації, та розташовані на вільних територіях перспективної забудови міста, Сєвєродонецька міська рада</w:t>
      </w:r>
    </w:p>
    <w:p w:rsidR="00B45F2A" w:rsidRPr="00B45F2A" w:rsidRDefault="00B45F2A" w:rsidP="00B45F2A">
      <w:pPr>
        <w:shd w:val="clear" w:color="auto" w:fill="FFFFFF"/>
        <w:spacing w:after="180" w:line="360" w:lineRule="atLeast"/>
        <w:jc w:val="both"/>
        <w:rPr>
          <w:rFonts w:ascii="Tahoma" w:eastAsia="Times New Roman" w:hAnsi="Tahoma" w:cs="Tahoma"/>
          <w:color w:val="4A4A4A"/>
          <w:sz w:val="10"/>
          <w:szCs w:val="10"/>
          <w:lang w:eastAsia="ru-RU"/>
        </w:rPr>
      </w:pPr>
      <w:r w:rsidRPr="00B45F2A">
        <w:rPr>
          <w:rFonts w:ascii="Tahoma" w:eastAsia="Times New Roman" w:hAnsi="Tahoma" w:cs="Tahoma"/>
          <w:color w:val="4A4A4A"/>
          <w:sz w:val="10"/>
          <w:szCs w:val="10"/>
          <w:lang w:val="uk-UA" w:eastAsia="ru-RU"/>
        </w:rPr>
        <w:t> </w:t>
      </w:r>
    </w:p>
    <w:p w:rsidR="00B45F2A" w:rsidRPr="00B45F2A" w:rsidRDefault="00B45F2A" w:rsidP="00B45F2A">
      <w:pPr>
        <w:shd w:val="clear" w:color="auto" w:fill="FFFFFF"/>
        <w:spacing w:after="180" w:line="360" w:lineRule="atLeast"/>
        <w:jc w:val="both"/>
        <w:rPr>
          <w:rFonts w:ascii="Tahoma" w:eastAsia="Times New Roman" w:hAnsi="Tahoma" w:cs="Tahoma"/>
          <w:color w:val="4A4A4A"/>
          <w:sz w:val="10"/>
          <w:szCs w:val="10"/>
          <w:lang w:eastAsia="ru-RU"/>
        </w:rPr>
      </w:pPr>
      <w:r w:rsidRPr="00B45F2A">
        <w:rPr>
          <w:rFonts w:ascii="Tahoma" w:eastAsia="Times New Roman" w:hAnsi="Tahoma" w:cs="Tahoma"/>
          <w:b/>
          <w:bCs/>
          <w:color w:val="4A4A4A"/>
          <w:sz w:val="10"/>
          <w:szCs w:val="10"/>
          <w:lang w:val="uk-UA" w:eastAsia="ru-RU"/>
        </w:rPr>
        <w:t>           </w:t>
      </w:r>
      <w:r w:rsidRPr="00B45F2A">
        <w:rPr>
          <w:rFonts w:ascii="Tahoma" w:eastAsia="Times New Roman" w:hAnsi="Tahoma" w:cs="Tahoma"/>
          <w:b/>
          <w:bCs/>
          <w:color w:val="4A4A4A"/>
          <w:sz w:val="10"/>
          <w:lang w:val="uk-UA" w:eastAsia="ru-RU"/>
        </w:rPr>
        <w:t> </w:t>
      </w:r>
      <w:r w:rsidRPr="00B45F2A">
        <w:rPr>
          <w:rFonts w:ascii="Tahoma" w:eastAsia="Times New Roman" w:hAnsi="Tahoma" w:cs="Tahoma"/>
          <w:b/>
          <w:bCs/>
          <w:color w:val="4A4A4A"/>
          <w:sz w:val="10"/>
          <w:szCs w:val="10"/>
          <w:lang w:val="uk-UA" w:eastAsia="ru-RU"/>
        </w:rPr>
        <w:t>ВИРІШИЛА:</w:t>
      </w:r>
    </w:p>
    <w:p w:rsidR="00B45F2A" w:rsidRPr="00B45F2A" w:rsidRDefault="00B45F2A" w:rsidP="00B45F2A">
      <w:pPr>
        <w:shd w:val="clear" w:color="auto" w:fill="FFFFFF"/>
        <w:spacing w:after="180" w:line="360" w:lineRule="atLeast"/>
        <w:jc w:val="both"/>
        <w:rPr>
          <w:rFonts w:ascii="Tahoma" w:eastAsia="Times New Roman" w:hAnsi="Tahoma" w:cs="Tahoma"/>
          <w:color w:val="4A4A4A"/>
          <w:sz w:val="10"/>
          <w:szCs w:val="10"/>
          <w:lang w:eastAsia="ru-RU"/>
        </w:rPr>
      </w:pPr>
      <w:r w:rsidRPr="00B45F2A">
        <w:rPr>
          <w:rFonts w:ascii="Tahoma" w:eastAsia="Times New Roman" w:hAnsi="Tahoma" w:cs="Tahoma"/>
          <w:b/>
          <w:bCs/>
          <w:color w:val="4A4A4A"/>
          <w:sz w:val="10"/>
          <w:szCs w:val="10"/>
          <w:lang w:val="uk-UA" w:eastAsia="ru-RU"/>
        </w:rPr>
        <w:t> </w:t>
      </w:r>
    </w:p>
    <w:p w:rsidR="00B45F2A" w:rsidRPr="00B45F2A" w:rsidRDefault="00B45F2A" w:rsidP="00B45F2A">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45F2A">
        <w:rPr>
          <w:rFonts w:ascii="Tahoma" w:eastAsia="Times New Roman" w:hAnsi="Tahoma" w:cs="Tahoma"/>
          <w:color w:val="4A4A4A"/>
          <w:sz w:val="10"/>
          <w:szCs w:val="10"/>
          <w:lang w:val="uk-UA" w:eastAsia="ru-RU"/>
        </w:rPr>
        <w:t>1.</w:t>
      </w:r>
      <w:r w:rsidRPr="00B45F2A">
        <w:rPr>
          <w:rFonts w:ascii="Times New Roman" w:eastAsia="Times New Roman" w:hAnsi="Times New Roman" w:cs="Times New Roman"/>
          <w:color w:val="4A4A4A"/>
          <w:sz w:val="14"/>
          <w:szCs w:val="14"/>
          <w:lang w:val="uk-UA" w:eastAsia="ru-RU"/>
        </w:rPr>
        <w:t>                </w:t>
      </w:r>
      <w:r w:rsidRPr="00B45F2A">
        <w:rPr>
          <w:rFonts w:ascii="Times New Roman" w:eastAsia="Times New Roman" w:hAnsi="Times New Roman" w:cs="Times New Roman"/>
          <w:color w:val="4A4A4A"/>
          <w:sz w:val="14"/>
          <w:lang w:val="uk-UA" w:eastAsia="ru-RU"/>
        </w:rPr>
        <w:t> </w:t>
      </w:r>
      <w:r w:rsidRPr="00B45F2A">
        <w:rPr>
          <w:rFonts w:ascii="Tahoma" w:eastAsia="Times New Roman" w:hAnsi="Tahoma" w:cs="Tahoma"/>
          <w:color w:val="4A4A4A"/>
          <w:sz w:val="10"/>
          <w:szCs w:val="10"/>
          <w:lang w:val="uk-UA" w:eastAsia="ru-RU"/>
        </w:rPr>
        <w:t>Для земельних ділянок,</w:t>
      </w:r>
      <w:r w:rsidRPr="00B45F2A">
        <w:rPr>
          <w:rFonts w:ascii="Tahoma" w:eastAsia="Times New Roman" w:hAnsi="Tahoma" w:cs="Tahoma"/>
          <w:color w:val="4A4A4A"/>
          <w:sz w:val="10"/>
          <w:lang w:val="uk-UA" w:eastAsia="ru-RU"/>
        </w:rPr>
        <w:t> </w:t>
      </w:r>
      <w:r w:rsidRPr="00B45F2A">
        <w:rPr>
          <w:rFonts w:ascii="Tahoma" w:eastAsia="Times New Roman" w:hAnsi="Tahoma" w:cs="Tahoma"/>
          <w:color w:val="4A4A4A"/>
          <w:sz w:val="10"/>
          <w:szCs w:val="10"/>
          <w:lang w:val="uk-UA" w:eastAsia="ru-RU"/>
        </w:rPr>
        <w:t> вказаних в Додатку до рішення, які</w:t>
      </w:r>
      <w:r w:rsidRPr="00B45F2A">
        <w:rPr>
          <w:rFonts w:ascii="Tahoma" w:eastAsia="Times New Roman" w:hAnsi="Tahoma" w:cs="Tahoma"/>
          <w:color w:val="4A4A4A"/>
          <w:sz w:val="10"/>
          <w:lang w:val="uk-UA" w:eastAsia="ru-RU"/>
        </w:rPr>
        <w:t> </w:t>
      </w:r>
      <w:r w:rsidRPr="00B45F2A">
        <w:rPr>
          <w:rFonts w:ascii="Tahoma" w:eastAsia="Times New Roman" w:hAnsi="Tahoma" w:cs="Tahoma"/>
          <w:color w:val="4A4A4A"/>
          <w:sz w:val="10"/>
          <w:szCs w:val="10"/>
          <w:lang w:val="uk-UA" w:eastAsia="ru-RU"/>
        </w:rPr>
        <w:t>не відповідають діючій містобудівній документації та</w:t>
      </w:r>
      <w:r w:rsidRPr="00B45F2A">
        <w:rPr>
          <w:rFonts w:ascii="Tahoma" w:eastAsia="Times New Roman" w:hAnsi="Tahoma" w:cs="Tahoma"/>
          <w:color w:val="4A4A4A"/>
          <w:sz w:val="10"/>
          <w:lang w:val="uk-UA" w:eastAsia="ru-RU"/>
        </w:rPr>
        <w:t> </w:t>
      </w:r>
      <w:r w:rsidRPr="00B45F2A">
        <w:rPr>
          <w:rFonts w:ascii="Tahoma" w:eastAsia="Times New Roman" w:hAnsi="Tahoma" w:cs="Tahoma"/>
          <w:color w:val="4A4A4A"/>
          <w:sz w:val="10"/>
          <w:szCs w:val="10"/>
          <w:lang w:val="uk-UA" w:eastAsia="ru-RU"/>
        </w:rPr>
        <w:t>розташовані на вільних від забудови територіях, встановити режим тимчасової забудови. Дозволити на земельних ділянках розміщення об’єктів, під які надавались ці земельні ділянки та які не мають шкідливого впливу на існуючу забудову,</w:t>
      </w:r>
      <w:r w:rsidRPr="00B45F2A">
        <w:rPr>
          <w:rFonts w:ascii="Tahoma" w:eastAsia="Times New Roman" w:hAnsi="Tahoma" w:cs="Tahoma"/>
          <w:color w:val="4A4A4A"/>
          <w:sz w:val="10"/>
          <w:lang w:val="uk-UA" w:eastAsia="ru-RU"/>
        </w:rPr>
        <w:t> </w:t>
      </w:r>
      <w:r w:rsidRPr="00B45F2A">
        <w:rPr>
          <w:rFonts w:ascii="Tahoma" w:eastAsia="Times New Roman" w:hAnsi="Tahoma" w:cs="Tahoma"/>
          <w:color w:val="4A4A4A"/>
          <w:sz w:val="10"/>
          <w:szCs w:val="10"/>
          <w:lang w:val="uk-UA" w:eastAsia="ru-RU"/>
        </w:rPr>
        <w:t>до внесення змін в містобудівну документацію або до початку забудови територій, де розташовані земельні ділянки, згідно</w:t>
      </w:r>
      <w:r w:rsidRPr="00B45F2A">
        <w:rPr>
          <w:rFonts w:ascii="Tahoma" w:eastAsia="Times New Roman" w:hAnsi="Tahoma" w:cs="Tahoma"/>
          <w:color w:val="4A4A4A"/>
          <w:sz w:val="10"/>
          <w:lang w:val="uk-UA" w:eastAsia="ru-RU"/>
        </w:rPr>
        <w:t> </w:t>
      </w:r>
      <w:r w:rsidRPr="00B45F2A">
        <w:rPr>
          <w:rFonts w:ascii="Tahoma" w:eastAsia="Times New Roman" w:hAnsi="Tahoma" w:cs="Tahoma"/>
          <w:color w:val="4A4A4A"/>
          <w:sz w:val="10"/>
          <w:szCs w:val="10"/>
          <w:lang w:val="uk-UA" w:eastAsia="ru-RU"/>
        </w:rPr>
        <w:t> з містобудівною документацією.</w:t>
      </w:r>
    </w:p>
    <w:p w:rsidR="00B45F2A" w:rsidRPr="00B45F2A" w:rsidRDefault="00B45F2A" w:rsidP="00B45F2A">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45F2A">
        <w:rPr>
          <w:rFonts w:ascii="Tahoma" w:eastAsia="Times New Roman" w:hAnsi="Tahoma" w:cs="Tahoma"/>
          <w:color w:val="4A4A4A"/>
          <w:sz w:val="10"/>
          <w:szCs w:val="10"/>
          <w:lang w:val="uk-UA" w:eastAsia="ru-RU"/>
        </w:rPr>
        <w:t>2.</w:t>
      </w:r>
      <w:r w:rsidRPr="00B45F2A">
        <w:rPr>
          <w:rFonts w:ascii="Times New Roman" w:eastAsia="Times New Roman" w:hAnsi="Times New Roman" w:cs="Times New Roman"/>
          <w:color w:val="4A4A4A"/>
          <w:sz w:val="14"/>
          <w:szCs w:val="14"/>
          <w:lang w:val="uk-UA" w:eastAsia="ru-RU"/>
        </w:rPr>
        <w:t>                </w:t>
      </w:r>
      <w:r w:rsidRPr="00B45F2A">
        <w:rPr>
          <w:rFonts w:ascii="Times New Roman" w:eastAsia="Times New Roman" w:hAnsi="Times New Roman" w:cs="Times New Roman"/>
          <w:color w:val="4A4A4A"/>
          <w:sz w:val="14"/>
          <w:lang w:val="uk-UA" w:eastAsia="ru-RU"/>
        </w:rPr>
        <w:t> </w:t>
      </w:r>
      <w:r w:rsidRPr="00B45F2A">
        <w:rPr>
          <w:rFonts w:ascii="Tahoma" w:eastAsia="Times New Roman" w:hAnsi="Tahoma" w:cs="Tahoma"/>
          <w:color w:val="4A4A4A"/>
          <w:sz w:val="10"/>
          <w:szCs w:val="10"/>
          <w:lang w:val="uk-UA" w:eastAsia="ru-RU"/>
        </w:rPr>
        <w:t>При забудові земельних ділянок вказаних в Додатку, відділу містобудування та архітектури надавати містобудівні умови та обмеження забудови земельних ділянок згідно до функціонального призначення</w:t>
      </w:r>
      <w:r w:rsidRPr="00B45F2A">
        <w:rPr>
          <w:rFonts w:ascii="Tahoma" w:eastAsia="Times New Roman" w:hAnsi="Tahoma" w:cs="Tahoma"/>
          <w:color w:val="4A4A4A"/>
          <w:sz w:val="10"/>
          <w:lang w:val="uk-UA" w:eastAsia="ru-RU"/>
        </w:rPr>
        <w:t> </w:t>
      </w:r>
      <w:r w:rsidRPr="00B45F2A">
        <w:rPr>
          <w:rFonts w:ascii="Tahoma" w:eastAsia="Times New Roman" w:hAnsi="Tahoma" w:cs="Tahoma"/>
          <w:color w:val="4A4A4A"/>
          <w:sz w:val="10"/>
          <w:szCs w:val="10"/>
          <w:lang w:val="uk-UA" w:eastAsia="ru-RU"/>
        </w:rPr>
        <w:t> земельних ділянок та у відповідності до містобудівних норм, при наявності договорів оренди земельних ділянок, в яких визначені обмеження в користуванні цими земельними ділянками щодо тимчасової забудови земельних ділянок</w:t>
      </w:r>
      <w:r w:rsidRPr="00B45F2A">
        <w:rPr>
          <w:rFonts w:ascii="Tahoma" w:eastAsia="Times New Roman" w:hAnsi="Tahoma" w:cs="Tahoma"/>
          <w:color w:val="4A4A4A"/>
          <w:sz w:val="10"/>
          <w:lang w:val="uk-UA" w:eastAsia="ru-RU"/>
        </w:rPr>
        <w:t> </w:t>
      </w:r>
      <w:r w:rsidRPr="00B45F2A">
        <w:rPr>
          <w:rFonts w:ascii="Tahoma" w:eastAsia="Times New Roman" w:hAnsi="Tahoma" w:cs="Tahoma"/>
          <w:color w:val="4A4A4A"/>
          <w:sz w:val="10"/>
          <w:szCs w:val="10"/>
          <w:lang w:val="uk-UA" w:eastAsia="ru-RU"/>
        </w:rPr>
        <w:t>до внесення змін в містобудівну документацію або до початку забудови територій, де розташовані земельні ділянки, згідно</w:t>
      </w:r>
      <w:r w:rsidRPr="00B45F2A">
        <w:rPr>
          <w:rFonts w:ascii="Tahoma" w:eastAsia="Times New Roman" w:hAnsi="Tahoma" w:cs="Tahoma"/>
          <w:color w:val="4A4A4A"/>
          <w:sz w:val="10"/>
          <w:lang w:val="uk-UA" w:eastAsia="ru-RU"/>
        </w:rPr>
        <w:t> </w:t>
      </w:r>
      <w:r w:rsidRPr="00B45F2A">
        <w:rPr>
          <w:rFonts w:ascii="Tahoma" w:eastAsia="Times New Roman" w:hAnsi="Tahoma" w:cs="Tahoma"/>
          <w:color w:val="4A4A4A"/>
          <w:sz w:val="10"/>
          <w:szCs w:val="10"/>
          <w:lang w:val="uk-UA" w:eastAsia="ru-RU"/>
        </w:rPr>
        <w:t> з містобудівною документацією.</w:t>
      </w:r>
    </w:p>
    <w:p w:rsidR="00B45F2A" w:rsidRPr="00B45F2A" w:rsidRDefault="00B45F2A" w:rsidP="00B45F2A">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45F2A">
        <w:rPr>
          <w:rFonts w:ascii="Tahoma" w:eastAsia="Times New Roman" w:hAnsi="Tahoma" w:cs="Tahoma"/>
          <w:color w:val="4A4A4A"/>
          <w:sz w:val="10"/>
          <w:szCs w:val="10"/>
          <w:lang w:val="uk-UA" w:eastAsia="ru-RU"/>
        </w:rPr>
        <w:t>3.</w:t>
      </w:r>
      <w:r w:rsidRPr="00B45F2A">
        <w:rPr>
          <w:rFonts w:ascii="Times New Roman" w:eastAsia="Times New Roman" w:hAnsi="Times New Roman" w:cs="Times New Roman"/>
          <w:color w:val="4A4A4A"/>
          <w:sz w:val="14"/>
          <w:szCs w:val="14"/>
          <w:lang w:val="uk-UA" w:eastAsia="ru-RU"/>
        </w:rPr>
        <w:t>                </w:t>
      </w:r>
      <w:r w:rsidRPr="00B45F2A">
        <w:rPr>
          <w:rFonts w:ascii="Times New Roman" w:eastAsia="Times New Roman" w:hAnsi="Times New Roman" w:cs="Times New Roman"/>
          <w:color w:val="4A4A4A"/>
          <w:sz w:val="14"/>
          <w:lang w:val="uk-UA" w:eastAsia="ru-RU"/>
        </w:rPr>
        <w:t> </w:t>
      </w:r>
      <w:r w:rsidRPr="00B45F2A">
        <w:rPr>
          <w:rFonts w:ascii="Tahoma" w:eastAsia="Times New Roman" w:hAnsi="Tahoma" w:cs="Tahoma"/>
          <w:color w:val="4A4A4A"/>
          <w:sz w:val="10"/>
          <w:szCs w:val="10"/>
          <w:lang w:val="uk-UA" w:eastAsia="ru-RU"/>
        </w:rPr>
        <w:t>Контроль за виконанням цього рішення покласти на депутатську комісію з питань архітектури, земельних відносин, охорони навколишнього середовища та розвитку селищ.</w:t>
      </w:r>
    </w:p>
    <w:p w:rsidR="00B45F2A" w:rsidRPr="00B45F2A" w:rsidRDefault="00B45F2A" w:rsidP="00B45F2A">
      <w:pPr>
        <w:shd w:val="clear" w:color="auto" w:fill="FFFFFF"/>
        <w:spacing w:after="180" w:line="360" w:lineRule="atLeast"/>
        <w:ind w:left="284"/>
        <w:jc w:val="both"/>
        <w:rPr>
          <w:rFonts w:ascii="Tahoma" w:eastAsia="Times New Roman" w:hAnsi="Tahoma" w:cs="Tahoma"/>
          <w:color w:val="4A4A4A"/>
          <w:sz w:val="10"/>
          <w:szCs w:val="10"/>
          <w:lang w:eastAsia="ru-RU"/>
        </w:rPr>
      </w:pPr>
      <w:r w:rsidRPr="00B45F2A">
        <w:rPr>
          <w:rFonts w:ascii="Tahoma" w:eastAsia="Times New Roman" w:hAnsi="Tahoma" w:cs="Tahoma"/>
          <w:b/>
          <w:bCs/>
          <w:color w:val="4A4A4A"/>
          <w:sz w:val="10"/>
          <w:szCs w:val="10"/>
          <w:lang w:val="uk-UA" w:eastAsia="ru-RU"/>
        </w:rPr>
        <w:t>Міський голова                                                           </w:t>
      </w:r>
      <w:r w:rsidRPr="00B45F2A">
        <w:rPr>
          <w:rFonts w:ascii="Tahoma" w:eastAsia="Times New Roman" w:hAnsi="Tahoma" w:cs="Tahoma"/>
          <w:b/>
          <w:bCs/>
          <w:color w:val="4A4A4A"/>
          <w:sz w:val="10"/>
          <w:lang w:val="uk-UA" w:eastAsia="ru-RU"/>
        </w:rPr>
        <w:t> </w:t>
      </w:r>
      <w:r w:rsidRPr="00B45F2A">
        <w:rPr>
          <w:rFonts w:ascii="Tahoma" w:eastAsia="Times New Roman" w:hAnsi="Tahoma" w:cs="Tahoma"/>
          <w:b/>
          <w:bCs/>
          <w:color w:val="4A4A4A"/>
          <w:sz w:val="10"/>
          <w:szCs w:val="10"/>
          <w:lang w:val="uk-UA" w:eastAsia="ru-RU"/>
        </w:rPr>
        <w:t>                           В.В.Казаков</w:t>
      </w:r>
    </w:p>
    <w:p w:rsidR="00B45F2A" w:rsidRPr="00B45F2A" w:rsidRDefault="00B45F2A" w:rsidP="00B45F2A">
      <w:pPr>
        <w:shd w:val="clear" w:color="auto" w:fill="FFFFFF"/>
        <w:spacing w:after="180" w:line="360" w:lineRule="atLeast"/>
        <w:rPr>
          <w:rFonts w:ascii="Tahoma" w:eastAsia="Times New Roman" w:hAnsi="Tahoma" w:cs="Tahoma"/>
          <w:color w:val="4A4A4A"/>
          <w:sz w:val="10"/>
          <w:szCs w:val="10"/>
          <w:lang w:eastAsia="ru-RU"/>
        </w:rPr>
      </w:pPr>
      <w:r w:rsidRPr="00B45F2A">
        <w:rPr>
          <w:rFonts w:ascii="Tahoma" w:eastAsia="Times New Roman" w:hAnsi="Tahoma" w:cs="Tahoma"/>
          <w:b/>
          <w:bCs/>
          <w:color w:val="4A4A4A"/>
          <w:sz w:val="10"/>
          <w:szCs w:val="10"/>
          <w:lang w:val="uk-UA" w:eastAsia="ru-RU"/>
        </w:rPr>
        <w:t>    </w:t>
      </w:r>
    </w:p>
    <w:p w:rsidR="00B45F2A" w:rsidRPr="00B45F2A" w:rsidRDefault="00B45F2A" w:rsidP="00B45F2A">
      <w:pPr>
        <w:shd w:val="clear" w:color="auto" w:fill="FFFFFF"/>
        <w:spacing w:after="180" w:line="360" w:lineRule="atLeast"/>
        <w:rPr>
          <w:rFonts w:ascii="Tahoma" w:eastAsia="Times New Roman" w:hAnsi="Tahoma" w:cs="Tahoma"/>
          <w:color w:val="4A4A4A"/>
          <w:sz w:val="10"/>
          <w:szCs w:val="10"/>
          <w:lang w:eastAsia="ru-RU"/>
        </w:rPr>
      </w:pPr>
      <w:r w:rsidRPr="00B45F2A">
        <w:rPr>
          <w:rFonts w:ascii="Tahoma" w:eastAsia="Times New Roman" w:hAnsi="Tahoma" w:cs="Tahoma"/>
          <w:b/>
          <w:bCs/>
          <w:color w:val="4A4A4A"/>
          <w:sz w:val="10"/>
          <w:szCs w:val="10"/>
          <w:lang w:val="uk-UA" w:eastAsia="ru-RU"/>
        </w:rPr>
        <w:t> </w:t>
      </w:r>
    </w:p>
    <w:p w:rsidR="00B45F2A" w:rsidRPr="00B45F2A" w:rsidRDefault="00B45F2A" w:rsidP="00B45F2A">
      <w:pPr>
        <w:shd w:val="clear" w:color="auto" w:fill="FFFFFF"/>
        <w:spacing w:after="180" w:line="360" w:lineRule="atLeast"/>
        <w:jc w:val="right"/>
        <w:rPr>
          <w:rFonts w:ascii="Tahoma" w:eastAsia="Times New Roman" w:hAnsi="Tahoma" w:cs="Tahoma"/>
          <w:color w:val="4A4A4A"/>
          <w:sz w:val="10"/>
          <w:szCs w:val="10"/>
          <w:lang w:eastAsia="ru-RU"/>
        </w:rPr>
      </w:pPr>
      <w:r w:rsidRPr="00B45F2A">
        <w:rPr>
          <w:rFonts w:ascii="Tahoma" w:eastAsia="Times New Roman" w:hAnsi="Tahoma" w:cs="Tahoma"/>
          <w:color w:val="4A4A4A"/>
          <w:sz w:val="10"/>
          <w:szCs w:val="10"/>
          <w:lang w:val="uk-UA" w:eastAsia="ru-RU"/>
        </w:rPr>
        <w:t>                                </w:t>
      </w:r>
      <w:r w:rsidRPr="00B45F2A">
        <w:rPr>
          <w:rFonts w:ascii="Tahoma" w:eastAsia="Times New Roman" w:hAnsi="Tahoma" w:cs="Tahoma"/>
          <w:i/>
          <w:iCs/>
          <w:color w:val="4A4A4A"/>
          <w:sz w:val="10"/>
          <w:lang w:eastAsia="ru-RU"/>
        </w:rPr>
        <w:t>                                      Додаток</w:t>
      </w:r>
    </w:p>
    <w:p w:rsidR="00B45F2A" w:rsidRPr="00B45F2A" w:rsidRDefault="00B45F2A" w:rsidP="00B45F2A">
      <w:pPr>
        <w:shd w:val="clear" w:color="auto" w:fill="FFFFFF"/>
        <w:spacing w:after="180" w:line="360" w:lineRule="atLeast"/>
        <w:jc w:val="right"/>
        <w:rPr>
          <w:rFonts w:ascii="Tahoma" w:eastAsia="Times New Roman" w:hAnsi="Tahoma" w:cs="Tahoma"/>
          <w:color w:val="4A4A4A"/>
          <w:sz w:val="10"/>
          <w:szCs w:val="10"/>
          <w:lang w:eastAsia="ru-RU"/>
        </w:rPr>
      </w:pPr>
      <w:r w:rsidRPr="00B45F2A">
        <w:rPr>
          <w:rFonts w:ascii="Tahoma" w:eastAsia="Times New Roman" w:hAnsi="Tahoma" w:cs="Tahoma"/>
          <w:i/>
          <w:iCs/>
          <w:color w:val="4A4A4A"/>
          <w:sz w:val="10"/>
          <w:lang w:eastAsia="ru-RU"/>
        </w:rPr>
        <w:lastRenderedPageBreak/>
        <w:t>                                                                                                         до рішення сесії міської ради</w:t>
      </w:r>
    </w:p>
    <w:p w:rsidR="00B45F2A" w:rsidRPr="00B45F2A" w:rsidRDefault="00B45F2A" w:rsidP="00B45F2A">
      <w:pPr>
        <w:shd w:val="clear" w:color="auto" w:fill="FFFFFF"/>
        <w:spacing w:after="180" w:line="360" w:lineRule="atLeast"/>
        <w:jc w:val="right"/>
        <w:rPr>
          <w:rFonts w:ascii="Tahoma" w:eastAsia="Times New Roman" w:hAnsi="Tahoma" w:cs="Tahoma"/>
          <w:color w:val="4A4A4A"/>
          <w:sz w:val="10"/>
          <w:szCs w:val="10"/>
          <w:lang w:eastAsia="ru-RU"/>
        </w:rPr>
      </w:pPr>
      <w:r w:rsidRPr="00B45F2A">
        <w:rPr>
          <w:rFonts w:ascii="Tahoma" w:eastAsia="Times New Roman" w:hAnsi="Tahoma" w:cs="Tahoma"/>
          <w:i/>
          <w:iCs/>
          <w:color w:val="4A4A4A"/>
          <w:sz w:val="10"/>
          <w:lang w:eastAsia="ru-RU"/>
        </w:rPr>
        <w:t>                                                                                                          №2986 від 22.08.2013р.</w:t>
      </w:r>
    </w:p>
    <w:p w:rsidR="00B45F2A" w:rsidRPr="00B45F2A" w:rsidRDefault="00B45F2A" w:rsidP="00B45F2A">
      <w:pPr>
        <w:shd w:val="clear" w:color="auto" w:fill="FFFFFF"/>
        <w:spacing w:after="180" w:line="360" w:lineRule="atLeast"/>
        <w:jc w:val="center"/>
        <w:rPr>
          <w:rFonts w:ascii="Tahoma" w:eastAsia="Times New Roman" w:hAnsi="Tahoma" w:cs="Tahoma"/>
          <w:color w:val="4A4A4A"/>
          <w:sz w:val="10"/>
          <w:szCs w:val="10"/>
          <w:lang w:eastAsia="ru-RU"/>
        </w:rPr>
      </w:pPr>
      <w:r w:rsidRPr="00B45F2A">
        <w:rPr>
          <w:rFonts w:ascii="Tahoma" w:eastAsia="Times New Roman" w:hAnsi="Tahoma" w:cs="Tahoma"/>
          <w:b/>
          <w:bCs/>
          <w:color w:val="4A4A4A"/>
          <w:sz w:val="10"/>
          <w:szCs w:val="10"/>
          <w:lang w:val="uk-UA" w:eastAsia="ru-RU"/>
        </w:rPr>
        <w:t>       </w:t>
      </w:r>
    </w:p>
    <w:p w:rsidR="00B45F2A" w:rsidRPr="00B45F2A" w:rsidRDefault="00B45F2A" w:rsidP="00B45F2A">
      <w:pPr>
        <w:shd w:val="clear" w:color="auto" w:fill="FFFFFF"/>
        <w:spacing w:after="180" w:line="360" w:lineRule="atLeast"/>
        <w:jc w:val="center"/>
        <w:rPr>
          <w:rFonts w:ascii="Tahoma" w:eastAsia="Times New Roman" w:hAnsi="Tahoma" w:cs="Tahoma"/>
          <w:color w:val="4A4A4A"/>
          <w:sz w:val="10"/>
          <w:szCs w:val="10"/>
          <w:lang w:eastAsia="ru-RU"/>
        </w:rPr>
      </w:pPr>
      <w:r w:rsidRPr="00B45F2A">
        <w:rPr>
          <w:rFonts w:ascii="Tahoma" w:eastAsia="Times New Roman" w:hAnsi="Tahoma" w:cs="Tahoma"/>
          <w:b/>
          <w:bCs/>
          <w:color w:val="4A4A4A"/>
          <w:sz w:val="10"/>
          <w:szCs w:val="10"/>
          <w:lang w:val="uk-UA" w:eastAsia="ru-RU"/>
        </w:rPr>
        <w:t> </w:t>
      </w:r>
    </w:p>
    <w:p w:rsidR="00B45F2A" w:rsidRPr="00B45F2A" w:rsidRDefault="00B45F2A" w:rsidP="00B45F2A">
      <w:pPr>
        <w:shd w:val="clear" w:color="auto" w:fill="FFFFFF"/>
        <w:spacing w:after="180" w:line="360" w:lineRule="atLeast"/>
        <w:jc w:val="center"/>
        <w:rPr>
          <w:rFonts w:ascii="Tahoma" w:eastAsia="Times New Roman" w:hAnsi="Tahoma" w:cs="Tahoma"/>
          <w:color w:val="4A4A4A"/>
          <w:sz w:val="10"/>
          <w:szCs w:val="10"/>
          <w:lang w:eastAsia="ru-RU"/>
        </w:rPr>
      </w:pPr>
      <w:r w:rsidRPr="00B45F2A">
        <w:rPr>
          <w:rFonts w:ascii="Tahoma" w:eastAsia="Times New Roman" w:hAnsi="Tahoma" w:cs="Tahoma"/>
          <w:b/>
          <w:bCs/>
          <w:color w:val="4A4A4A"/>
          <w:sz w:val="10"/>
          <w:szCs w:val="10"/>
          <w:lang w:val="uk-UA" w:eastAsia="ru-RU"/>
        </w:rPr>
        <w:t>Перелік земельних ділянок, які знаходяться в користуванні фізичних та юридичних осіб, та не відповідають містобудівній документації</w:t>
      </w:r>
    </w:p>
    <w:p w:rsidR="00B45F2A" w:rsidRPr="00B45F2A" w:rsidRDefault="00B45F2A" w:rsidP="00B45F2A">
      <w:pPr>
        <w:shd w:val="clear" w:color="auto" w:fill="FFFFFF"/>
        <w:spacing w:after="180" w:line="360" w:lineRule="atLeast"/>
        <w:jc w:val="center"/>
        <w:rPr>
          <w:rFonts w:ascii="Tahoma" w:eastAsia="Times New Roman" w:hAnsi="Tahoma" w:cs="Tahoma"/>
          <w:color w:val="4A4A4A"/>
          <w:sz w:val="10"/>
          <w:szCs w:val="10"/>
          <w:lang w:eastAsia="ru-RU"/>
        </w:rPr>
      </w:pPr>
      <w:r w:rsidRPr="00B45F2A">
        <w:rPr>
          <w:rFonts w:ascii="Arial" w:eastAsia="Times New Roman" w:hAnsi="Arial" w:cs="Arial"/>
          <w:b/>
          <w:bCs/>
          <w:color w:val="4A4A4A"/>
          <w:lang w:val="uk-UA" w:eastAsia="ru-RU"/>
        </w:rPr>
        <w:t> </w:t>
      </w:r>
    </w:p>
    <w:tbl>
      <w:tblPr>
        <w:tblW w:w="0" w:type="auto"/>
        <w:tblInd w:w="17" w:type="dxa"/>
        <w:shd w:val="clear" w:color="auto" w:fill="FFFFFF"/>
        <w:tblCellMar>
          <w:left w:w="0" w:type="dxa"/>
          <w:right w:w="0" w:type="dxa"/>
        </w:tblCellMar>
        <w:tblLook w:val="04A0"/>
      </w:tblPr>
      <w:tblGrid>
        <w:gridCol w:w="980"/>
        <w:gridCol w:w="2999"/>
        <w:gridCol w:w="3338"/>
        <w:gridCol w:w="2101"/>
      </w:tblGrid>
      <w:tr w:rsidR="00B45F2A" w:rsidRPr="00B45F2A" w:rsidTr="00B45F2A">
        <w:tc>
          <w:tcPr>
            <w:tcW w:w="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spacing w:after="180" w:line="360" w:lineRule="atLeast"/>
              <w:jc w:val="center"/>
              <w:rPr>
                <w:rFonts w:ascii="Times New Roman" w:eastAsia="Times New Roman" w:hAnsi="Times New Roman" w:cs="Times New Roman"/>
                <w:color w:val="4A4A4A"/>
                <w:sz w:val="24"/>
                <w:szCs w:val="24"/>
                <w:lang w:eastAsia="ru-RU"/>
              </w:rPr>
            </w:pPr>
            <w:r w:rsidRPr="00B45F2A">
              <w:rPr>
                <w:rFonts w:ascii="Times New Roman" w:eastAsia="Times New Roman" w:hAnsi="Times New Roman" w:cs="Times New Roman"/>
                <w:b/>
                <w:bCs/>
                <w:color w:val="000000"/>
                <w:sz w:val="24"/>
                <w:szCs w:val="24"/>
                <w:lang w:eastAsia="ru-RU"/>
              </w:rPr>
              <w:t>№ п/п.</w:t>
            </w:r>
          </w:p>
        </w:tc>
        <w:tc>
          <w:tcPr>
            <w:tcW w:w="3240"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spacing w:after="180" w:line="360" w:lineRule="atLeast"/>
              <w:jc w:val="center"/>
              <w:rPr>
                <w:rFonts w:ascii="Times New Roman" w:eastAsia="Times New Roman" w:hAnsi="Times New Roman" w:cs="Times New Roman"/>
                <w:color w:val="4A4A4A"/>
                <w:sz w:val="24"/>
                <w:szCs w:val="24"/>
                <w:lang w:eastAsia="ru-RU"/>
              </w:rPr>
            </w:pPr>
            <w:r w:rsidRPr="00B45F2A">
              <w:rPr>
                <w:rFonts w:ascii="Times New Roman" w:eastAsia="Times New Roman" w:hAnsi="Times New Roman" w:cs="Times New Roman"/>
                <w:b/>
                <w:bCs/>
                <w:color w:val="000000"/>
                <w:sz w:val="24"/>
                <w:szCs w:val="24"/>
                <w:lang w:eastAsia="ru-RU"/>
              </w:rPr>
              <w:t>Найменування</w:t>
            </w:r>
          </w:p>
        </w:tc>
        <w:tc>
          <w:tcPr>
            <w:tcW w:w="3420"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spacing w:after="180" w:line="360" w:lineRule="atLeast"/>
              <w:jc w:val="center"/>
              <w:rPr>
                <w:rFonts w:ascii="Times New Roman" w:eastAsia="Times New Roman" w:hAnsi="Times New Roman" w:cs="Times New Roman"/>
                <w:color w:val="4A4A4A"/>
                <w:sz w:val="24"/>
                <w:szCs w:val="24"/>
                <w:lang w:eastAsia="ru-RU"/>
              </w:rPr>
            </w:pPr>
            <w:r w:rsidRPr="00B45F2A">
              <w:rPr>
                <w:rFonts w:ascii="Times New Roman" w:eastAsia="Times New Roman" w:hAnsi="Times New Roman" w:cs="Times New Roman"/>
                <w:b/>
                <w:bCs/>
                <w:color w:val="000000"/>
                <w:sz w:val="24"/>
                <w:szCs w:val="24"/>
                <w:lang w:eastAsia="ru-RU"/>
              </w:rPr>
              <w:t>Землекористувач</w:t>
            </w:r>
          </w:p>
        </w:tc>
        <w:tc>
          <w:tcPr>
            <w:tcW w:w="2160"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spacing w:after="180" w:line="360" w:lineRule="atLeast"/>
              <w:jc w:val="center"/>
              <w:rPr>
                <w:rFonts w:ascii="Times New Roman" w:eastAsia="Times New Roman" w:hAnsi="Times New Roman" w:cs="Times New Roman"/>
                <w:color w:val="4A4A4A"/>
                <w:sz w:val="24"/>
                <w:szCs w:val="24"/>
                <w:lang w:eastAsia="ru-RU"/>
              </w:rPr>
            </w:pPr>
            <w:r w:rsidRPr="00B45F2A">
              <w:rPr>
                <w:rFonts w:ascii="Times New Roman" w:eastAsia="Times New Roman" w:hAnsi="Times New Roman" w:cs="Times New Roman"/>
                <w:b/>
                <w:bCs/>
                <w:color w:val="000000"/>
                <w:sz w:val="24"/>
                <w:szCs w:val="24"/>
                <w:lang w:eastAsia="ru-RU"/>
              </w:rPr>
              <w:t>Адреса</w:t>
            </w:r>
          </w:p>
        </w:tc>
      </w:tr>
      <w:tr w:rsidR="00B45F2A" w:rsidRPr="00B45F2A" w:rsidTr="00B45F2A">
        <w:tc>
          <w:tcPr>
            <w:tcW w:w="923"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numPr>
                <w:ilvl w:val="0"/>
                <w:numId w:val="1"/>
              </w:numPr>
              <w:spacing w:before="100" w:beforeAutospacing="1" w:after="120" w:line="360" w:lineRule="atLeast"/>
              <w:ind w:left="600"/>
              <w:rPr>
                <w:rFonts w:ascii="Times New Roman" w:eastAsia="Times New Roman" w:hAnsi="Times New Roman" w:cs="Times New Roman"/>
                <w:color w:val="4A4A4A"/>
                <w:sz w:val="24"/>
                <w:szCs w:val="24"/>
                <w:lang w:val="uk-UA" w:eastAsia="ru-RU"/>
              </w:rPr>
            </w:pPr>
            <w:r w:rsidRPr="00B45F2A">
              <w:rPr>
                <w:rFonts w:ascii="Times New Roman" w:eastAsia="Times New Roman" w:hAnsi="Times New Roman" w:cs="Times New Roman"/>
                <w:color w:val="4A4A4A"/>
                <w:sz w:val="24"/>
                <w:szCs w:val="24"/>
                <w:lang w:val="uk-UA" w:eastAsia="ru-RU"/>
              </w:rPr>
              <w:t> </w:t>
            </w:r>
          </w:p>
        </w:tc>
        <w:tc>
          <w:tcPr>
            <w:tcW w:w="32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spacing w:after="180" w:line="360" w:lineRule="atLeast"/>
              <w:rPr>
                <w:rFonts w:ascii="Times New Roman" w:eastAsia="Times New Roman" w:hAnsi="Times New Roman" w:cs="Times New Roman"/>
                <w:color w:val="4A4A4A"/>
                <w:sz w:val="24"/>
                <w:szCs w:val="24"/>
                <w:lang w:eastAsia="ru-RU"/>
              </w:rPr>
            </w:pPr>
            <w:r w:rsidRPr="00B45F2A">
              <w:rPr>
                <w:rFonts w:ascii="Times New Roman" w:eastAsia="Times New Roman" w:hAnsi="Times New Roman" w:cs="Times New Roman"/>
                <w:color w:val="4A4A4A"/>
                <w:sz w:val="24"/>
                <w:szCs w:val="24"/>
                <w:lang w:val="uk-UA" w:eastAsia="ru-RU"/>
              </w:rPr>
              <w:t>Ділянка під будівництво торгово-виставкового комплексу "Глобус"</w:t>
            </w:r>
          </w:p>
        </w:tc>
        <w:tc>
          <w:tcPr>
            <w:tcW w:w="342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spacing w:after="180" w:line="360" w:lineRule="atLeast"/>
              <w:rPr>
                <w:rFonts w:ascii="Times New Roman" w:eastAsia="Times New Roman" w:hAnsi="Times New Roman" w:cs="Times New Roman"/>
                <w:color w:val="4A4A4A"/>
                <w:sz w:val="24"/>
                <w:szCs w:val="24"/>
                <w:lang w:eastAsia="ru-RU"/>
              </w:rPr>
            </w:pPr>
            <w:r w:rsidRPr="00B45F2A">
              <w:rPr>
                <w:rFonts w:ascii="Times New Roman" w:eastAsia="Times New Roman" w:hAnsi="Times New Roman" w:cs="Times New Roman"/>
                <w:color w:val="4A4A4A"/>
                <w:sz w:val="24"/>
                <w:szCs w:val="24"/>
                <w:lang w:val="uk-UA" w:eastAsia="ru-RU"/>
              </w:rPr>
              <w:t>Дорошев Вадим Іванович</w:t>
            </w:r>
          </w:p>
        </w:tc>
        <w:tc>
          <w:tcPr>
            <w:tcW w:w="21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spacing w:after="180" w:line="360" w:lineRule="atLeast"/>
              <w:rPr>
                <w:rFonts w:ascii="Times New Roman" w:eastAsia="Times New Roman" w:hAnsi="Times New Roman" w:cs="Times New Roman"/>
                <w:color w:val="4A4A4A"/>
                <w:sz w:val="24"/>
                <w:szCs w:val="24"/>
                <w:lang w:eastAsia="ru-RU"/>
              </w:rPr>
            </w:pPr>
            <w:r w:rsidRPr="00B45F2A">
              <w:rPr>
                <w:rFonts w:ascii="Times New Roman" w:eastAsia="Times New Roman" w:hAnsi="Times New Roman" w:cs="Times New Roman"/>
                <w:color w:val="4A4A4A"/>
                <w:sz w:val="24"/>
                <w:szCs w:val="24"/>
                <w:lang w:val="uk-UA" w:eastAsia="ru-RU"/>
              </w:rPr>
              <w:t>72 квартал , пр.Космонавтів</w:t>
            </w:r>
          </w:p>
        </w:tc>
      </w:tr>
      <w:tr w:rsidR="00B45F2A" w:rsidRPr="00B45F2A" w:rsidTr="00B45F2A">
        <w:tc>
          <w:tcPr>
            <w:tcW w:w="923"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numPr>
                <w:ilvl w:val="0"/>
                <w:numId w:val="2"/>
              </w:numPr>
              <w:spacing w:before="100" w:beforeAutospacing="1" w:after="120" w:line="360" w:lineRule="atLeast"/>
              <w:ind w:left="600"/>
              <w:rPr>
                <w:rFonts w:ascii="Times New Roman" w:eastAsia="Times New Roman" w:hAnsi="Times New Roman" w:cs="Times New Roman"/>
                <w:color w:val="4A4A4A"/>
                <w:sz w:val="24"/>
                <w:szCs w:val="24"/>
                <w:lang w:val="uk-UA" w:eastAsia="ru-RU"/>
              </w:rPr>
            </w:pPr>
            <w:r w:rsidRPr="00B45F2A">
              <w:rPr>
                <w:rFonts w:ascii="Times New Roman" w:eastAsia="Times New Roman" w:hAnsi="Times New Roman" w:cs="Times New Roman"/>
                <w:color w:val="4A4A4A"/>
                <w:sz w:val="24"/>
                <w:szCs w:val="24"/>
                <w:lang w:val="uk-UA" w:eastAsia="ru-RU"/>
              </w:rPr>
              <w:t> </w:t>
            </w:r>
          </w:p>
        </w:tc>
        <w:tc>
          <w:tcPr>
            <w:tcW w:w="32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spacing w:after="180" w:line="360" w:lineRule="atLeast"/>
              <w:rPr>
                <w:rFonts w:ascii="Times New Roman" w:eastAsia="Times New Roman" w:hAnsi="Times New Roman" w:cs="Times New Roman"/>
                <w:color w:val="4A4A4A"/>
                <w:sz w:val="24"/>
                <w:szCs w:val="24"/>
                <w:lang w:eastAsia="ru-RU"/>
              </w:rPr>
            </w:pPr>
            <w:r w:rsidRPr="00B45F2A">
              <w:rPr>
                <w:rFonts w:ascii="Times New Roman" w:eastAsia="Times New Roman" w:hAnsi="Times New Roman" w:cs="Times New Roman"/>
                <w:color w:val="4A4A4A"/>
                <w:sz w:val="24"/>
                <w:szCs w:val="24"/>
                <w:lang w:val="uk-UA" w:eastAsia="ru-RU"/>
              </w:rPr>
              <w:t>Ділянка під будівництво магазину продовольчих і промислових товарів</w:t>
            </w:r>
          </w:p>
        </w:tc>
        <w:tc>
          <w:tcPr>
            <w:tcW w:w="342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spacing w:after="180" w:line="360" w:lineRule="atLeast"/>
              <w:rPr>
                <w:rFonts w:ascii="Times New Roman" w:eastAsia="Times New Roman" w:hAnsi="Times New Roman" w:cs="Times New Roman"/>
                <w:color w:val="4A4A4A"/>
                <w:sz w:val="24"/>
                <w:szCs w:val="24"/>
                <w:lang w:eastAsia="ru-RU"/>
              </w:rPr>
            </w:pPr>
            <w:r w:rsidRPr="00B45F2A">
              <w:rPr>
                <w:rFonts w:ascii="Times New Roman" w:eastAsia="Times New Roman" w:hAnsi="Times New Roman" w:cs="Times New Roman"/>
                <w:color w:val="4A4A4A"/>
                <w:sz w:val="24"/>
                <w:szCs w:val="24"/>
                <w:lang w:val="uk-UA" w:eastAsia="ru-RU"/>
              </w:rPr>
              <w:t>ТОВ "СТРОЙІНВЕСТ-СТ"</w:t>
            </w:r>
          </w:p>
        </w:tc>
        <w:tc>
          <w:tcPr>
            <w:tcW w:w="21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spacing w:after="180" w:line="360" w:lineRule="atLeast"/>
              <w:rPr>
                <w:rFonts w:ascii="Times New Roman" w:eastAsia="Times New Roman" w:hAnsi="Times New Roman" w:cs="Times New Roman"/>
                <w:color w:val="4A4A4A"/>
                <w:sz w:val="24"/>
                <w:szCs w:val="24"/>
                <w:lang w:eastAsia="ru-RU"/>
              </w:rPr>
            </w:pPr>
            <w:r w:rsidRPr="00B45F2A">
              <w:rPr>
                <w:rFonts w:ascii="Times New Roman" w:eastAsia="Times New Roman" w:hAnsi="Times New Roman" w:cs="Times New Roman"/>
                <w:color w:val="4A4A4A"/>
                <w:sz w:val="24"/>
                <w:szCs w:val="24"/>
                <w:lang w:val="uk-UA" w:eastAsia="ru-RU"/>
              </w:rPr>
              <w:t>73 мкp.</w:t>
            </w:r>
          </w:p>
        </w:tc>
      </w:tr>
      <w:tr w:rsidR="00B45F2A" w:rsidRPr="00B45F2A" w:rsidTr="00B45F2A">
        <w:tc>
          <w:tcPr>
            <w:tcW w:w="923"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numPr>
                <w:ilvl w:val="0"/>
                <w:numId w:val="3"/>
              </w:numPr>
              <w:spacing w:before="100" w:beforeAutospacing="1" w:after="120" w:line="360" w:lineRule="atLeast"/>
              <w:ind w:left="600"/>
              <w:rPr>
                <w:rFonts w:ascii="Times New Roman" w:eastAsia="Times New Roman" w:hAnsi="Times New Roman" w:cs="Times New Roman"/>
                <w:color w:val="4A4A4A"/>
                <w:sz w:val="24"/>
                <w:szCs w:val="24"/>
                <w:lang w:val="uk-UA" w:eastAsia="ru-RU"/>
              </w:rPr>
            </w:pPr>
            <w:r w:rsidRPr="00B45F2A">
              <w:rPr>
                <w:rFonts w:ascii="Times New Roman" w:eastAsia="Times New Roman" w:hAnsi="Times New Roman" w:cs="Times New Roman"/>
                <w:color w:val="4A4A4A"/>
                <w:sz w:val="24"/>
                <w:szCs w:val="24"/>
                <w:lang w:val="uk-UA" w:eastAsia="ru-RU"/>
              </w:rPr>
              <w:t> </w:t>
            </w:r>
          </w:p>
        </w:tc>
        <w:tc>
          <w:tcPr>
            <w:tcW w:w="32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spacing w:after="180" w:line="360" w:lineRule="atLeast"/>
              <w:rPr>
                <w:rFonts w:ascii="Times New Roman" w:eastAsia="Times New Roman" w:hAnsi="Times New Roman" w:cs="Times New Roman"/>
                <w:color w:val="4A4A4A"/>
                <w:sz w:val="24"/>
                <w:szCs w:val="24"/>
                <w:lang w:eastAsia="ru-RU"/>
              </w:rPr>
            </w:pPr>
            <w:r w:rsidRPr="00B45F2A">
              <w:rPr>
                <w:rFonts w:ascii="Times New Roman" w:eastAsia="Times New Roman" w:hAnsi="Times New Roman" w:cs="Times New Roman"/>
                <w:color w:val="4A4A4A"/>
                <w:sz w:val="24"/>
                <w:szCs w:val="24"/>
                <w:lang w:val="uk-UA" w:eastAsia="ru-RU"/>
              </w:rPr>
              <w:t>Ділянка під будівництво розважального центру</w:t>
            </w:r>
          </w:p>
        </w:tc>
        <w:tc>
          <w:tcPr>
            <w:tcW w:w="342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spacing w:after="180" w:line="360" w:lineRule="atLeast"/>
              <w:rPr>
                <w:rFonts w:ascii="Times New Roman" w:eastAsia="Times New Roman" w:hAnsi="Times New Roman" w:cs="Times New Roman"/>
                <w:color w:val="4A4A4A"/>
                <w:sz w:val="24"/>
                <w:szCs w:val="24"/>
                <w:lang w:eastAsia="ru-RU"/>
              </w:rPr>
            </w:pPr>
            <w:r w:rsidRPr="00B45F2A">
              <w:rPr>
                <w:rFonts w:ascii="Times New Roman" w:eastAsia="Times New Roman" w:hAnsi="Times New Roman" w:cs="Times New Roman"/>
                <w:color w:val="4A4A4A"/>
                <w:sz w:val="24"/>
                <w:szCs w:val="24"/>
                <w:lang w:val="uk-UA" w:eastAsia="ru-RU"/>
              </w:rPr>
              <w:t>ТОВ "СТРОЙІНВЕСТ-СТ"</w:t>
            </w:r>
          </w:p>
        </w:tc>
        <w:tc>
          <w:tcPr>
            <w:tcW w:w="21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spacing w:after="180" w:line="360" w:lineRule="atLeast"/>
              <w:rPr>
                <w:rFonts w:ascii="Times New Roman" w:eastAsia="Times New Roman" w:hAnsi="Times New Roman" w:cs="Times New Roman"/>
                <w:color w:val="4A4A4A"/>
                <w:sz w:val="24"/>
                <w:szCs w:val="24"/>
                <w:lang w:eastAsia="ru-RU"/>
              </w:rPr>
            </w:pPr>
            <w:r w:rsidRPr="00B45F2A">
              <w:rPr>
                <w:rFonts w:ascii="Times New Roman" w:eastAsia="Times New Roman" w:hAnsi="Times New Roman" w:cs="Times New Roman"/>
                <w:color w:val="4A4A4A"/>
                <w:sz w:val="24"/>
                <w:szCs w:val="24"/>
                <w:lang w:val="uk-UA" w:eastAsia="ru-RU"/>
              </w:rPr>
              <w:t>73 мкp.</w:t>
            </w:r>
          </w:p>
        </w:tc>
      </w:tr>
      <w:tr w:rsidR="00B45F2A" w:rsidRPr="00B45F2A" w:rsidTr="00B45F2A">
        <w:tc>
          <w:tcPr>
            <w:tcW w:w="923"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numPr>
                <w:ilvl w:val="0"/>
                <w:numId w:val="4"/>
              </w:numPr>
              <w:spacing w:before="100" w:beforeAutospacing="1" w:after="120" w:line="360" w:lineRule="atLeast"/>
              <w:ind w:left="600"/>
              <w:rPr>
                <w:rFonts w:ascii="Times New Roman" w:eastAsia="Times New Roman" w:hAnsi="Times New Roman" w:cs="Times New Roman"/>
                <w:color w:val="4A4A4A"/>
                <w:sz w:val="24"/>
                <w:szCs w:val="24"/>
                <w:lang w:val="uk-UA" w:eastAsia="ru-RU"/>
              </w:rPr>
            </w:pPr>
            <w:r w:rsidRPr="00B45F2A">
              <w:rPr>
                <w:rFonts w:ascii="Times New Roman" w:eastAsia="Times New Roman" w:hAnsi="Times New Roman" w:cs="Times New Roman"/>
                <w:color w:val="4A4A4A"/>
                <w:sz w:val="24"/>
                <w:szCs w:val="24"/>
                <w:lang w:val="uk-UA" w:eastAsia="ru-RU"/>
              </w:rPr>
              <w:t> </w:t>
            </w:r>
          </w:p>
        </w:tc>
        <w:tc>
          <w:tcPr>
            <w:tcW w:w="32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spacing w:after="180" w:line="360" w:lineRule="atLeast"/>
              <w:rPr>
                <w:rFonts w:ascii="Times New Roman" w:eastAsia="Times New Roman" w:hAnsi="Times New Roman" w:cs="Times New Roman"/>
                <w:color w:val="4A4A4A"/>
                <w:sz w:val="24"/>
                <w:szCs w:val="24"/>
                <w:lang w:eastAsia="ru-RU"/>
              </w:rPr>
            </w:pPr>
            <w:r w:rsidRPr="00B45F2A">
              <w:rPr>
                <w:rFonts w:ascii="Times New Roman" w:eastAsia="Times New Roman" w:hAnsi="Times New Roman" w:cs="Times New Roman"/>
                <w:color w:val="4A4A4A"/>
                <w:sz w:val="24"/>
                <w:szCs w:val="24"/>
                <w:lang w:val="uk-UA" w:eastAsia="ru-RU"/>
              </w:rPr>
              <w:t>Ділянка під будівництво спортивно-оздоровчого комплексу</w:t>
            </w:r>
          </w:p>
        </w:tc>
        <w:tc>
          <w:tcPr>
            <w:tcW w:w="342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spacing w:after="180" w:line="360" w:lineRule="atLeast"/>
              <w:rPr>
                <w:rFonts w:ascii="Times New Roman" w:eastAsia="Times New Roman" w:hAnsi="Times New Roman" w:cs="Times New Roman"/>
                <w:color w:val="4A4A4A"/>
                <w:sz w:val="24"/>
                <w:szCs w:val="24"/>
                <w:lang w:eastAsia="ru-RU"/>
              </w:rPr>
            </w:pPr>
            <w:r w:rsidRPr="00B45F2A">
              <w:rPr>
                <w:rFonts w:ascii="Times New Roman" w:eastAsia="Times New Roman" w:hAnsi="Times New Roman" w:cs="Times New Roman"/>
                <w:color w:val="4A4A4A"/>
                <w:sz w:val="24"/>
                <w:szCs w:val="24"/>
                <w:lang w:val="uk-UA" w:eastAsia="ru-RU"/>
              </w:rPr>
              <w:t>ТОВ "БІНІТРЕЙД"</w:t>
            </w:r>
          </w:p>
        </w:tc>
        <w:tc>
          <w:tcPr>
            <w:tcW w:w="21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spacing w:after="180" w:line="360" w:lineRule="atLeast"/>
              <w:rPr>
                <w:rFonts w:ascii="Times New Roman" w:eastAsia="Times New Roman" w:hAnsi="Times New Roman" w:cs="Times New Roman"/>
                <w:color w:val="4A4A4A"/>
                <w:sz w:val="24"/>
                <w:szCs w:val="24"/>
                <w:lang w:eastAsia="ru-RU"/>
              </w:rPr>
            </w:pPr>
            <w:r w:rsidRPr="00B45F2A">
              <w:rPr>
                <w:rFonts w:ascii="Times New Roman" w:eastAsia="Times New Roman" w:hAnsi="Times New Roman" w:cs="Times New Roman"/>
                <w:color w:val="4A4A4A"/>
                <w:sz w:val="24"/>
                <w:szCs w:val="24"/>
                <w:lang w:val="uk-UA" w:eastAsia="ru-RU"/>
              </w:rPr>
              <w:t>84 мкр.</w:t>
            </w:r>
          </w:p>
        </w:tc>
      </w:tr>
      <w:tr w:rsidR="00B45F2A" w:rsidRPr="00B45F2A" w:rsidTr="00B45F2A">
        <w:tc>
          <w:tcPr>
            <w:tcW w:w="923"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numPr>
                <w:ilvl w:val="0"/>
                <w:numId w:val="5"/>
              </w:numPr>
              <w:spacing w:before="100" w:beforeAutospacing="1" w:after="120" w:line="360" w:lineRule="atLeast"/>
              <w:ind w:left="600"/>
              <w:rPr>
                <w:rFonts w:ascii="Times New Roman" w:eastAsia="Times New Roman" w:hAnsi="Times New Roman" w:cs="Times New Roman"/>
                <w:color w:val="4A4A4A"/>
                <w:sz w:val="24"/>
                <w:szCs w:val="24"/>
                <w:lang w:val="uk-UA" w:eastAsia="ru-RU"/>
              </w:rPr>
            </w:pPr>
            <w:r w:rsidRPr="00B45F2A">
              <w:rPr>
                <w:rFonts w:ascii="Times New Roman" w:eastAsia="Times New Roman" w:hAnsi="Times New Roman" w:cs="Times New Roman"/>
                <w:color w:val="4A4A4A"/>
                <w:sz w:val="24"/>
                <w:szCs w:val="24"/>
                <w:lang w:val="uk-UA" w:eastAsia="ru-RU"/>
              </w:rPr>
              <w:t> </w:t>
            </w:r>
          </w:p>
        </w:tc>
        <w:tc>
          <w:tcPr>
            <w:tcW w:w="32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spacing w:after="180" w:line="360" w:lineRule="atLeast"/>
              <w:rPr>
                <w:rFonts w:ascii="Times New Roman" w:eastAsia="Times New Roman" w:hAnsi="Times New Roman" w:cs="Times New Roman"/>
                <w:color w:val="4A4A4A"/>
                <w:sz w:val="24"/>
                <w:szCs w:val="24"/>
                <w:lang w:eastAsia="ru-RU"/>
              </w:rPr>
            </w:pPr>
            <w:r w:rsidRPr="00B45F2A">
              <w:rPr>
                <w:rFonts w:ascii="Times New Roman" w:eastAsia="Times New Roman" w:hAnsi="Times New Roman" w:cs="Times New Roman"/>
                <w:color w:val="4A4A4A"/>
                <w:sz w:val="24"/>
                <w:szCs w:val="24"/>
                <w:lang w:val="uk-UA" w:eastAsia="ru-RU"/>
              </w:rPr>
              <w:t>Ділянка під будівництво АГЗП з автосервісним комплексом</w:t>
            </w:r>
          </w:p>
        </w:tc>
        <w:tc>
          <w:tcPr>
            <w:tcW w:w="342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spacing w:after="180" w:line="360" w:lineRule="atLeast"/>
              <w:rPr>
                <w:rFonts w:ascii="Times New Roman" w:eastAsia="Times New Roman" w:hAnsi="Times New Roman" w:cs="Times New Roman"/>
                <w:color w:val="4A4A4A"/>
                <w:sz w:val="24"/>
                <w:szCs w:val="24"/>
                <w:lang w:eastAsia="ru-RU"/>
              </w:rPr>
            </w:pPr>
            <w:r w:rsidRPr="00B45F2A">
              <w:rPr>
                <w:rFonts w:ascii="Times New Roman" w:eastAsia="Times New Roman" w:hAnsi="Times New Roman" w:cs="Times New Roman"/>
                <w:color w:val="4A4A4A"/>
                <w:sz w:val="24"/>
                <w:szCs w:val="24"/>
                <w:lang w:val="uk-UA" w:eastAsia="ru-RU"/>
              </w:rPr>
              <w:t>Подлєсний Микола Юрійович</w:t>
            </w:r>
          </w:p>
        </w:tc>
        <w:tc>
          <w:tcPr>
            <w:tcW w:w="21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spacing w:after="180" w:line="360" w:lineRule="atLeast"/>
              <w:rPr>
                <w:rFonts w:ascii="Times New Roman" w:eastAsia="Times New Roman" w:hAnsi="Times New Roman" w:cs="Times New Roman"/>
                <w:color w:val="4A4A4A"/>
                <w:sz w:val="24"/>
                <w:szCs w:val="24"/>
                <w:lang w:eastAsia="ru-RU"/>
              </w:rPr>
            </w:pPr>
            <w:r w:rsidRPr="00B45F2A">
              <w:rPr>
                <w:rFonts w:ascii="Times New Roman" w:eastAsia="Times New Roman" w:hAnsi="Times New Roman" w:cs="Times New Roman"/>
                <w:color w:val="4A4A4A"/>
                <w:sz w:val="24"/>
                <w:szCs w:val="24"/>
                <w:lang w:val="uk-UA" w:eastAsia="ru-RU"/>
              </w:rPr>
              <w:t>пр.Гвардійський - вул. Вілєсова</w:t>
            </w:r>
          </w:p>
        </w:tc>
      </w:tr>
      <w:tr w:rsidR="00B45F2A" w:rsidRPr="00B45F2A" w:rsidTr="00B45F2A">
        <w:tc>
          <w:tcPr>
            <w:tcW w:w="923"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numPr>
                <w:ilvl w:val="0"/>
                <w:numId w:val="6"/>
              </w:numPr>
              <w:spacing w:before="100" w:beforeAutospacing="1" w:after="120" w:line="360" w:lineRule="atLeast"/>
              <w:ind w:left="600"/>
              <w:rPr>
                <w:rFonts w:ascii="Times New Roman" w:eastAsia="Times New Roman" w:hAnsi="Times New Roman" w:cs="Times New Roman"/>
                <w:color w:val="4A4A4A"/>
                <w:sz w:val="24"/>
                <w:szCs w:val="24"/>
                <w:lang w:val="uk-UA" w:eastAsia="ru-RU"/>
              </w:rPr>
            </w:pPr>
            <w:r w:rsidRPr="00B45F2A">
              <w:rPr>
                <w:rFonts w:ascii="Times New Roman" w:eastAsia="Times New Roman" w:hAnsi="Times New Roman" w:cs="Times New Roman"/>
                <w:color w:val="4A4A4A"/>
                <w:sz w:val="24"/>
                <w:szCs w:val="24"/>
                <w:lang w:val="uk-UA" w:eastAsia="ru-RU"/>
              </w:rPr>
              <w:t> </w:t>
            </w:r>
          </w:p>
        </w:tc>
        <w:tc>
          <w:tcPr>
            <w:tcW w:w="32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spacing w:after="180" w:line="360" w:lineRule="atLeast"/>
              <w:rPr>
                <w:rFonts w:ascii="Times New Roman" w:eastAsia="Times New Roman" w:hAnsi="Times New Roman" w:cs="Times New Roman"/>
                <w:color w:val="4A4A4A"/>
                <w:sz w:val="24"/>
                <w:szCs w:val="24"/>
                <w:lang w:eastAsia="ru-RU"/>
              </w:rPr>
            </w:pPr>
            <w:r w:rsidRPr="00B45F2A">
              <w:rPr>
                <w:rFonts w:ascii="Times New Roman" w:eastAsia="Times New Roman" w:hAnsi="Times New Roman" w:cs="Times New Roman"/>
                <w:color w:val="4A4A4A"/>
                <w:sz w:val="24"/>
                <w:szCs w:val="24"/>
                <w:lang w:val="uk-UA" w:eastAsia="ru-RU"/>
              </w:rPr>
              <w:t>Ділянка під будівництво торгового комплексу</w:t>
            </w:r>
          </w:p>
        </w:tc>
        <w:tc>
          <w:tcPr>
            <w:tcW w:w="342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spacing w:after="180" w:line="360" w:lineRule="atLeast"/>
              <w:rPr>
                <w:rFonts w:ascii="Times New Roman" w:eastAsia="Times New Roman" w:hAnsi="Times New Roman" w:cs="Times New Roman"/>
                <w:color w:val="4A4A4A"/>
                <w:sz w:val="24"/>
                <w:szCs w:val="24"/>
                <w:lang w:eastAsia="ru-RU"/>
              </w:rPr>
            </w:pPr>
            <w:r w:rsidRPr="00B45F2A">
              <w:rPr>
                <w:rFonts w:ascii="Times New Roman" w:eastAsia="Times New Roman" w:hAnsi="Times New Roman" w:cs="Times New Roman"/>
                <w:color w:val="4A4A4A"/>
                <w:sz w:val="24"/>
                <w:szCs w:val="24"/>
                <w:lang w:val="uk-UA" w:eastAsia="ru-RU"/>
              </w:rPr>
              <w:t>ПРИВАТНЕ ПІДПРИЄМСТВО  ФІРМА "БОСКО"</w:t>
            </w:r>
          </w:p>
        </w:tc>
        <w:tc>
          <w:tcPr>
            <w:tcW w:w="21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spacing w:after="180" w:line="360" w:lineRule="atLeast"/>
              <w:rPr>
                <w:rFonts w:ascii="Times New Roman" w:eastAsia="Times New Roman" w:hAnsi="Times New Roman" w:cs="Times New Roman"/>
                <w:color w:val="4A4A4A"/>
                <w:sz w:val="24"/>
                <w:szCs w:val="24"/>
                <w:lang w:eastAsia="ru-RU"/>
              </w:rPr>
            </w:pPr>
            <w:r w:rsidRPr="00B45F2A">
              <w:rPr>
                <w:rFonts w:ascii="Times New Roman" w:eastAsia="Times New Roman" w:hAnsi="Times New Roman" w:cs="Times New Roman"/>
                <w:color w:val="4A4A4A"/>
                <w:sz w:val="24"/>
                <w:szCs w:val="24"/>
                <w:lang w:val="uk-UA" w:eastAsia="ru-RU"/>
              </w:rPr>
              <w:t>пр.Гвардійський ,   №28</w:t>
            </w:r>
          </w:p>
        </w:tc>
      </w:tr>
      <w:tr w:rsidR="00B45F2A" w:rsidRPr="00B45F2A" w:rsidTr="00B45F2A">
        <w:tc>
          <w:tcPr>
            <w:tcW w:w="923"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numPr>
                <w:ilvl w:val="0"/>
                <w:numId w:val="7"/>
              </w:numPr>
              <w:spacing w:before="100" w:beforeAutospacing="1" w:after="120" w:line="360" w:lineRule="atLeast"/>
              <w:ind w:left="600"/>
              <w:rPr>
                <w:rFonts w:ascii="Times New Roman" w:eastAsia="Times New Roman" w:hAnsi="Times New Roman" w:cs="Times New Roman"/>
                <w:color w:val="4A4A4A"/>
                <w:sz w:val="24"/>
                <w:szCs w:val="24"/>
                <w:lang w:val="uk-UA" w:eastAsia="ru-RU"/>
              </w:rPr>
            </w:pPr>
            <w:r w:rsidRPr="00B45F2A">
              <w:rPr>
                <w:rFonts w:ascii="Times New Roman" w:eastAsia="Times New Roman" w:hAnsi="Times New Roman" w:cs="Times New Roman"/>
                <w:color w:val="4A4A4A"/>
                <w:sz w:val="24"/>
                <w:szCs w:val="24"/>
                <w:lang w:val="uk-UA" w:eastAsia="ru-RU"/>
              </w:rPr>
              <w:t> </w:t>
            </w:r>
          </w:p>
        </w:tc>
        <w:tc>
          <w:tcPr>
            <w:tcW w:w="32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spacing w:after="180" w:line="360" w:lineRule="atLeast"/>
              <w:rPr>
                <w:rFonts w:ascii="Times New Roman" w:eastAsia="Times New Roman" w:hAnsi="Times New Roman" w:cs="Times New Roman"/>
                <w:color w:val="4A4A4A"/>
                <w:sz w:val="24"/>
                <w:szCs w:val="24"/>
                <w:lang w:eastAsia="ru-RU"/>
              </w:rPr>
            </w:pPr>
            <w:r w:rsidRPr="00B45F2A">
              <w:rPr>
                <w:rFonts w:ascii="Times New Roman" w:eastAsia="Times New Roman" w:hAnsi="Times New Roman" w:cs="Times New Roman"/>
                <w:color w:val="4A4A4A"/>
                <w:sz w:val="24"/>
                <w:szCs w:val="24"/>
                <w:lang w:val="uk-UA" w:eastAsia="ru-RU"/>
              </w:rPr>
              <w:t>Ділянка під  будівництво магазину продтоварів</w:t>
            </w:r>
          </w:p>
        </w:tc>
        <w:tc>
          <w:tcPr>
            <w:tcW w:w="342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spacing w:after="180" w:line="360" w:lineRule="atLeast"/>
              <w:rPr>
                <w:rFonts w:ascii="Times New Roman" w:eastAsia="Times New Roman" w:hAnsi="Times New Roman" w:cs="Times New Roman"/>
                <w:color w:val="4A4A4A"/>
                <w:sz w:val="24"/>
                <w:szCs w:val="24"/>
                <w:lang w:eastAsia="ru-RU"/>
              </w:rPr>
            </w:pPr>
            <w:r w:rsidRPr="00B45F2A">
              <w:rPr>
                <w:rFonts w:ascii="Times New Roman" w:eastAsia="Times New Roman" w:hAnsi="Times New Roman" w:cs="Times New Roman"/>
                <w:color w:val="4A4A4A"/>
                <w:sz w:val="24"/>
                <w:szCs w:val="24"/>
                <w:lang w:val="uk-UA" w:eastAsia="ru-RU"/>
              </w:rPr>
              <w:t>Славгородська Тамара Назарівна</w:t>
            </w:r>
          </w:p>
        </w:tc>
        <w:tc>
          <w:tcPr>
            <w:tcW w:w="21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spacing w:after="180" w:line="360" w:lineRule="atLeast"/>
              <w:rPr>
                <w:rFonts w:ascii="Times New Roman" w:eastAsia="Times New Roman" w:hAnsi="Times New Roman" w:cs="Times New Roman"/>
                <w:color w:val="4A4A4A"/>
                <w:sz w:val="24"/>
                <w:szCs w:val="24"/>
                <w:lang w:eastAsia="ru-RU"/>
              </w:rPr>
            </w:pPr>
            <w:r w:rsidRPr="00B45F2A">
              <w:rPr>
                <w:rFonts w:ascii="Times New Roman" w:eastAsia="Times New Roman" w:hAnsi="Times New Roman" w:cs="Times New Roman"/>
                <w:color w:val="4A4A4A"/>
                <w:sz w:val="24"/>
                <w:szCs w:val="24"/>
                <w:lang w:val="uk-UA" w:eastAsia="ru-RU"/>
              </w:rPr>
              <w:t>вул.Леніна -  вул. Б.Ліщини</w:t>
            </w:r>
          </w:p>
        </w:tc>
      </w:tr>
      <w:tr w:rsidR="00B45F2A" w:rsidRPr="00B45F2A" w:rsidTr="00B45F2A">
        <w:tc>
          <w:tcPr>
            <w:tcW w:w="923"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numPr>
                <w:ilvl w:val="0"/>
                <w:numId w:val="8"/>
              </w:numPr>
              <w:spacing w:before="100" w:beforeAutospacing="1" w:after="120" w:line="360" w:lineRule="atLeast"/>
              <w:ind w:left="600"/>
              <w:rPr>
                <w:rFonts w:ascii="Times New Roman" w:eastAsia="Times New Roman" w:hAnsi="Times New Roman" w:cs="Times New Roman"/>
                <w:color w:val="4A4A4A"/>
                <w:sz w:val="24"/>
                <w:szCs w:val="24"/>
                <w:lang w:val="uk-UA" w:eastAsia="ru-RU"/>
              </w:rPr>
            </w:pPr>
            <w:r w:rsidRPr="00B45F2A">
              <w:rPr>
                <w:rFonts w:ascii="Times New Roman" w:eastAsia="Times New Roman" w:hAnsi="Times New Roman" w:cs="Times New Roman"/>
                <w:color w:val="4A4A4A"/>
                <w:sz w:val="24"/>
                <w:szCs w:val="24"/>
                <w:lang w:val="uk-UA" w:eastAsia="ru-RU"/>
              </w:rPr>
              <w:t> </w:t>
            </w:r>
          </w:p>
        </w:tc>
        <w:tc>
          <w:tcPr>
            <w:tcW w:w="32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spacing w:after="180" w:line="360" w:lineRule="atLeast"/>
              <w:rPr>
                <w:rFonts w:ascii="Times New Roman" w:eastAsia="Times New Roman" w:hAnsi="Times New Roman" w:cs="Times New Roman"/>
                <w:color w:val="4A4A4A"/>
                <w:sz w:val="24"/>
                <w:szCs w:val="24"/>
                <w:lang w:eastAsia="ru-RU"/>
              </w:rPr>
            </w:pPr>
            <w:r w:rsidRPr="00B45F2A">
              <w:rPr>
                <w:rFonts w:ascii="Times New Roman" w:eastAsia="Times New Roman" w:hAnsi="Times New Roman" w:cs="Times New Roman"/>
                <w:color w:val="4A4A4A"/>
                <w:sz w:val="24"/>
                <w:szCs w:val="24"/>
                <w:lang w:val="uk-UA" w:eastAsia="ru-RU"/>
              </w:rPr>
              <w:t>Ділянка під будівництво двоповерхового торговельно-розважального центру</w:t>
            </w:r>
          </w:p>
        </w:tc>
        <w:tc>
          <w:tcPr>
            <w:tcW w:w="342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spacing w:after="180" w:line="360" w:lineRule="atLeast"/>
              <w:rPr>
                <w:rFonts w:ascii="Times New Roman" w:eastAsia="Times New Roman" w:hAnsi="Times New Roman" w:cs="Times New Roman"/>
                <w:color w:val="4A4A4A"/>
                <w:sz w:val="24"/>
                <w:szCs w:val="24"/>
                <w:lang w:eastAsia="ru-RU"/>
              </w:rPr>
            </w:pPr>
            <w:r w:rsidRPr="00B45F2A">
              <w:rPr>
                <w:rFonts w:ascii="Times New Roman" w:eastAsia="Times New Roman" w:hAnsi="Times New Roman" w:cs="Times New Roman"/>
                <w:color w:val="4A4A4A"/>
                <w:sz w:val="24"/>
                <w:szCs w:val="24"/>
                <w:lang w:val="uk-UA" w:eastAsia="ru-RU"/>
              </w:rPr>
              <w:t>ТОВ "ДОН-АМБІРЕСУРС"</w:t>
            </w:r>
          </w:p>
        </w:tc>
        <w:tc>
          <w:tcPr>
            <w:tcW w:w="21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spacing w:after="180" w:line="360" w:lineRule="atLeast"/>
              <w:rPr>
                <w:rFonts w:ascii="Times New Roman" w:eastAsia="Times New Roman" w:hAnsi="Times New Roman" w:cs="Times New Roman"/>
                <w:color w:val="4A4A4A"/>
                <w:sz w:val="24"/>
                <w:szCs w:val="24"/>
                <w:lang w:eastAsia="ru-RU"/>
              </w:rPr>
            </w:pPr>
            <w:r w:rsidRPr="00B45F2A">
              <w:rPr>
                <w:rFonts w:ascii="Times New Roman" w:eastAsia="Times New Roman" w:hAnsi="Times New Roman" w:cs="Times New Roman"/>
                <w:color w:val="4A4A4A"/>
                <w:sz w:val="24"/>
                <w:szCs w:val="24"/>
                <w:lang w:val="uk-UA" w:eastAsia="ru-RU"/>
              </w:rPr>
              <w:t>вул.Науки , 73 мкр.</w:t>
            </w:r>
          </w:p>
        </w:tc>
      </w:tr>
      <w:tr w:rsidR="00B45F2A" w:rsidRPr="00B45F2A" w:rsidTr="00B45F2A">
        <w:tc>
          <w:tcPr>
            <w:tcW w:w="923"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numPr>
                <w:ilvl w:val="0"/>
                <w:numId w:val="9"/>
              </w:numPr>
              <w:spacing w:before="100" w:beforeAutospacing="1" w:after="120" w:line="360" w:lineRule="atLeast"/>
              <w:ind w:left="600"/>
              <w:rPr>
                <w:rFonts w:ascii="Times New Roman" w:eastAsia="Times New Roman" w:hAnsi="Times New Roman" w:cs="Times New Roman"/>
                <w:color w:val="4A4A4A"/>
                <w:sz w:val="24"/>
                <w:szCs w:val="24"/>
                <w:lang w:val="uk-UA" w:eastAsia="ru-RU"/>
              </w:rPr>
            </w:pPr>
            <w:r w:rsidRPr="00B45F2A">
              <w:rPr>
                <w:rFonts w:ascii="Times New Roman" w:eastAsia="Times New Roman" w:hAnsi="Times New Roman" w:cs="Times New Roman"/>
                <w:color w:val="4A4A4A"/>
                <w:sz w:val="24"/>
                <w:szCs w:val="24"/>
                <w:lang w:val="uk-UA" w:eastAsia="ru-RU"/>
              </w:rPr>
              <w:t> </w:t>
            </w:r>
          </w:p>
        </w:tc>
        <w:tc>
          <w:tcPr>
            <w:tcW w:w="32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spacing w:after="180" w:line="360" w:lineRule="atLeast"/>
              <w:rPr>
                <w:rFonts w:ascii="Times New Roman" w:eastAsia="Times New Roman" w:hAnsi="Times New Roman" w:cs="Times New Roman"/>
                <w:color w:val="4A4A4A"/>
                <w:sz w:val="24"/>
                <w:szCs w:val="24"/>
                <w:lang w:eastAsia="ru-RU"/>
              </w:rPr>
            </w:pPr>
            <w:r w:rsidRPr="00B45F2A">
              <w:rPr>
                <w:rFonts w:ascii="Times New Roman" w:eastAsia="Times New Roman" w:hAnsi="Times New Roman" w:cs="Times New Roman"/>
                <w:color w:val="4A4A4A"/>
                <w:sz w:val="24"/>
                <w:szCs w:val="24"/>
                <w:lang w:val="uk-UA" w:eastAsia="ru-RU"/>
              </w:rPr>
              <w:t xml:space="preserve">Ділянка під будівництво автосалону з продажу </w:t>
            </w:r>
            <w:r w:rsidRPr="00B45F2A">
              <w:rPr>
                <w:rFonts w:ascii="Times New Roman" w:eastAsia="Times New Roman" w:hAnsi="Times New Roman" w:cs="Times New Roman"/>
                <w:color w:val="4A4A4A"/>
                <w:sz w:val="24"/>
                <w:szCs w:val="24"/>
                <w:lang w:val="uk-UA" w:eastAsia="ru-RU"/>
              </w:rPr>
              <w:lastRenderedPageBreak/>
              <w:t>автомобілів</w:t>
            </w:r>
          </w:p>
        </w:tc>
        <w:tc>
          <w:tcPr>
            <w:tcW w:w="342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spacing w:after="180" w:line="360" w:lineRule="atLeast"/>
              <w:rPr>
                <w:rFonts w:ascii="Times New Roman" w:eastAsia="Times New Roman" w:hAnsi="Times New Roman" w:cs="Times New Roman"/>
                <w:color w:val="4A4A4A"/>
                <w:sz w:val="24"/>
                <w:szCs w:val="24"/>
                <w:lang w:eastAsia="ru-RU"/>
              </w:rPr>
            </w:pPr>
            <w:r w:rsidRPr="00B45F2A">
              <w:rPr>
                <w:rFonts w:ascii="Times New Roman" w:eastAsia="Times New Roman" w:hAnsi="Times New Roman" w:cs="Times New Roman"/>
                <w:color w:val="4A4A4A"/>
                <w:sz w:val="24"/>
                <w:szCs w:val="24"/>
                <w:lang w:val="uk-UA" w:eastAsia="ru-RU"/>
              </w:rPr>
              <w:lastRenderedPageBreak/>
              <w:t>Ляхова Тетяна Іванівна</w:t>
            </w:r>
          </w:p>
        </w:tc>
        <w:tc>
          <w:tcPr>
            <w:tcW w:w="21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spacing w:after="180" w:line="360" w:lineRule="atLeast"/>
              <w:rPr>
                <w:rFonts w:ascii="Times New Roman" w:eastAsia="Times New Roman" w:hAnsi="Times New Roman" w:cs="Times New Roman"/>
                <w:color w:val="4A4A4A"/>
                <w:sz w:val="24"/>
                <w:szCs w:val="24"/>
                <w:lang w:eastAsia="ru-RU"/>
              </w:rPr>
            </w:pPr>
            <w:r w:rsidRPr="00B45F2A">
              <w:rPr>
                <w:rFonts w:ascii="Times New Roman" w:eastAsia="Times New Roman" w:hAnsi="Times New Roman" w:cs="Times New Roman"/>
                <w:color w:val="4A4A4A"/>
                <w:sz w:val="24"/>
                <w:szCs w:val="24"/>
                <w:lang w:val="uk-UA" w:eastAsia="ru-RU"/>
              </w:rPr>
              <w:t>вул.Новікова</w:t>
            </w:r>
          </w:p>
        </w:tc>
      </w:tr>
      <w:tr w:rsidR="00B45F2A" w:rsidRPr="00B45F2A" w:rsidTr="00B45F2A">
        <w:tc>
          <w:tcPr>
            <w:tcW w:w="923"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numPr>
                <w:ilvl w:val="0"/>
                <w:numId w:val="10"/>
              </w:numPr>
              <w:spacing w:before="100" w:beforeAutospacing="1" w:after="120" w:line="360" w:lineRule="atLeast"/>
              <w:ind w:left="600"/>
              <w:rPr>
                <w:rFonts w:ascii="Times New Roman" w:eastAsia="Times New Roman" w:hAnsi="Times New Roman" w:cs="Times New Roman"/>
                <w:color w:val="4A4A4A"/>
                <w:sz w:val="24"/>
                <w:szCs w:val="24"/>
                <w:lang w:val="uk-UA" w:eastAsia="ru-RU"/>
              </w:rPr>
            </w:pPr>
            <w:r w:rsidRPr="00B45F2A">
              <w:rPr>
                <w:rFonts w:ascii="Times New Roman" w:eastAsia="Times New Roman" w:hAnsi="Times New Roman" w:cs="Times New Roman"/>
                <w:color w:val="4A4A4A"/>
                <w:sz w:val="24"/>
                <w:szCs w:val="24"/>
                <w:lang w:val="uk-UA" w:eastAsia="ru-RU"/>
              </w:rPr>
              <w:lastRenderedPageBreak/>
              <w:t> </w:t>
            </w:r>
          </w:p>
        </w:tc>
        <w:tc>
          <w:tcPr>
            <w:tcW w:w="32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spacing w:after="180" w:line="360" w:lineRule="atLeast"/>
              <w:rPr>
                <w:rFonts w:ascii="Times New Roman" w:eastAsia="Times New Roman" w:hAnsi="Times New Roman" w:cs="Times New Roman"/>
                <w:color w:val="4A4A4A"/>
                <w:sz w:val="24"/>
                <w:szCs w:val="24"/>
                <w:lang w:eastAsia="ru-RU"/>
              </w:rPr>
            </w:pPr>
            <w:r w:rsidRPr="00B45F2A">
              <w:rPr>
                <w:rFonts w:ascii="Times New Roman" w:eastAsia="Times New Roman" w:hAnsi="Times New Roman" w:cs="Times New Roman"/>
                <w:color w:val="4A4A4A"/>
                <w:sz w:val="24"/>
                <w:szCs w:val="24"/>
                <w:lang w:val="uk-UA" w:eastAsia="ru-RU"/>
              </w:rPr>
              <w:t>Ділянка під будівництво та експлуатацію автозаправного комплексу</w:t>
            </w:r>
          </w:p>
        </w:tc>
        <w:tc>
          <w:tcPr>
            <w:tcW w:w="342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spacing w:after="180" w:line="360" w:lineRule="atLeast"/>
              <w:rPr>
                <w:rFonts w:ascii="Times New Roman" w:eastAsia="Times New Roman" w:hAnsi="Times New Roman" w:cs="Times New Roman"/>
                <w:color w:val="4A4A4A"/>
                <w:sz w:val="24"/>
                <w:szCs w:val="24"/>
                <w:lang w:eastAsia="ru-RU"/>
              </w:rPr>
            </w:pPr>
            <w:r w:rsidRPr="00B45F2A">
              <w:rPr>
                <w:rFonts w:ascii="Times New Roman" w:eastAsia="Times New Roman" w:hAnsi="Times New Roman" w:cs="Times New Roman"/>
                <w:color w:val="4A4A4A"/>
                <w:sz w:val="24"/>
                <w:szCs w:val="24"/>
                <w:lang w:val="uk-UA" w:eastAsia="ru-RU"/>
              </w:rPr>
              <w:t>ТОВ "КОМПАНІЯ"МОСТКОМ"</w:t>
            </w:r>
          </w:p>
        </w:tc>
        <w:tc>
          <w:tcPr>
            <w:tcW w:w="21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spacing w:after="180" w:line="360" w:lineRule="atLeast"/>
              <w:rPr>
                <w:rFonts w:ascii="Times New Roman" w:eastAsia="Times New Roman" w:hAnsi="Times New Roman" w:cs="Times New Roman"/>
                <w:color w:val="4A4A4A"/>
                <w:sz w:val="24"/>
                <w:szCs w:val="24"/>
                <w:lang w:eastAsia="ru-RU"/>
              </w:rPr>
            </w:pPr>
            <w:r w:rsidRPr="00B45F2A">
              <w:rPr>
                <w:rFonts w:ascii="Times New Roman" w:eastAsia="Times New Roman" w:hAnsi="Times New Roman" w:cs="Times New Roman"/>
                <w:color w:val="4A4A4A"/>
                <w:sz w:val="24"/>
                <w:szCs w:val="24"/>
                <w:lang w:val="uk-UA" w:eastAsia="ru-RU"/>
              </w:rPr>
              <w:t>вул.Б. Ліщини - пр.Хіміків</w:t>
            </w:r>
          </w:p>
        </w:tc>
      </w:tr>
      <w:tr w:rsidR="00B45F2A" w:rsidRPr="00B45F2A" w:rsidTr="00B45F2A">
        <w:tc>
          <w:tcPr>
            <w:tcW w:w="923"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numPr>
                <w:ilvl w:val="0"/>
                <w:numId w:val="11"/>
              </w:numPr>
              <w:spacing w:before="100" w:beforeAutospacing="1" w:after="120" w:line="360" w:lineRule="atLeast"/>
              <w:ind w:left="600"/>
              <w:rPr>
                <w:rFonts w:ascii="Times New Roman" w:eastAsia="Times New Roman" w:hAnsi="Times New Roman" w:cs="Times New Roman"/>
                <w:color w:val="4A4A4A"/>
                <w:sz w:val="24"/>
                <w:szCs w:val="24"/>
                <w:lang w:val="uk-UA" w:eastAsia="ru-RU"/>
              </w:rPr>
            </w:pPr>
            <w:r w:rsidRPr="00B45F2A">
              <w:rPr>
                <w:rFonts w:ascii="Times New Roman" w:eastAsia="Times New Roman" w:hAnsi="Times New Roman" w:cs="Times New Roman"/>
                <w:color w:val="4A4A4A"/>
                <w:sz w:val="24"/>
                <w:szCs w:val="24"/>
                <w:lang w:val="uk-UA" w:eastAsia="ru-RU"/>
              </w:rPr>
              <w:t> </w:t>
            </w:r>
          </w:p>
        </w:tc>
        <w:tc>
          <w:tcPr>
            <w:tcW w:w="32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spacing w:after="180" w:line="360" w:lineRule="atLeast"/>
              <w:rPr>
                <w:rFonts w:ascii="Times New Roman" w:eastAsia="Times New Roman" w:hAnsi="Times New Roman" w:cs="Times New Roman"/>
                <w:color w:val="4A4A4A"/>
                <w:sz w:val="24"/>
                <w:szCs w:val="24"/>
                <w:lang w:eastAsia="ru-RU"/>
              </w:rPr>
            </w:pPr>
            <w:r w:rsidRPr="00B45F2A">
              <w:rPr>
                <w:rFonts w:ascii="Times New Roman" w:eastAsia="Times New Roman" w:hAnsi="Times New Roman" w:cs="Times New Roman"/>
                <w:color w:val="4A4A4A"/>
                <w:sz w:val="24"/>
                <w:szCs w:val="24"/>
                <w:lang w:val="uk-UA" w:eastAsia="ru-RU"/>
              </w:rPr>
              <w:t>Ділянка під будівництво торгового складу будівельних матеріалів з офісом</w:t>
            </w:r>
          </w:p>
        </w:tc>
        <w:tc>
          <w:tcPr>
            <w:tcW w:w="342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spacing w:after="180" w:line="360" w:lineRule="atLeast"/>
              <w:rPr>
                <w:rFonts w:ascii="Times New Roman" w:eastAsia="Times New Roman" w:hAnsi="Times New Roman" w:cs="Times New Roman"/>
                <w:color w:val="4A4A4A"/>
                <w:sz w:val="24"/>
                <w:szCs w:val="24"/>
                <w:lang w:eastAsia="ru-RU"/>
              </w:rPr>
            </w:pPr>
            <w:r w:rsidRPr="00B45F2A">
              <w:rPr>
                <w:rFonts w:ascii="Times New Roman" w:eastAsia="Times New Roman" w:hAnsi="Times New Roman" w:cs="Times New Roman"/>
                <w:color w:val="4A4A4A"/>
                <w:sz w:val="24"/>
                <w:szCs w:val="24"/>
                <w:lang w:val="uk-UA" w:eastAsia="ru-RU"/>
              </w:rPr>
              <w:t>Бахтін Олексій Григорович</w:t>
            </w:r>
          </w:p>
        </w:tc>
        <w:tc>
          <w:tcPr>
            <w:tcW w:w="21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B45F2A" w:rsidRPr="00B45F2A" w:rsidRDefault="00B45F2A" w:rsidP="00B45F2A">
            <w:pPr>
              <w:spacing w:after="180" w:line="360" w:lineRule="atLeast"/>
              <w:rPr>
                <w:rFonts w:ascii="Times New Roman" w:eastAsia="Times New Roman" w:hAnsi="Times New Roman" w:cs="Times New Roman"/>
                <w:color w:val="4A4A4A"/>
                <w:sz w:val="24"/>
                <w:szCs w:val="24"/>
                <w:lang w:eastAsia="ru-RU"/>
              </w:rPr>
            </w:pPr>
            <w:r w:rsidRPr="00B45F2A">
              <w:rPr>
                <w:rFonts w:ascii="Times New Roman" w:eastAsia="Times New Roman" w:hAnsi="Times New Roman" w:cs="Times New Roman"/>
                <w:color w:val="4A4A4A"/>
                <w:sz w:val="24"/>
                <w:szCs w:val="24"/>
                <w:lang w:val="uk-UA" w:eastAsia="ru-RU"/>
              </w:rPr>
              <w:t>вул. Об'їзна</w:t>
            </w:r>
          </w:p>
        </w:tc>
      </w:tr>
    </w:tbl>
    <w:p w:rsidR="00B45F2A" w:rsidRPr="00B45F2A" w:rsidRDefault="00B45F2A" w:rsidP="00B45F2A">
      <w:pPr>
        <w:shd w:val="clear" w:color="auto" w:fill="FFFFFF"/>
        <w:spacing w:after="180" w:line="360" w:lineRule="atLeast"/>
        <w:rPr>
          <w:rFonts w:ascii="Tahoma" w:eastAsia="Times New Roman" w:hAnsi="Tahoma" w:cs="Tahoma"/>
          <w:color w:val="4A4A4A"/>
          <w:sz w:val="10"/>
          <w:szCs w:val="10"/>
          <w:lang w:eastAsia="ru-RU"/>
        </w:rPr>
      </w:pPr>
      <w:r w:rsidRPr="00B45F2A">
        <w:rPr>
          <w:rFonts w:ascii="Tahoma" w:eastAsia="Times New Roman" w:hAnsi="Tahoma" w:cs="Tahoma"/>
          <w:color w:val="4A4A4A"/>
          <w:lang w:val="uk-UA" w:eastAsia="ru-RU"/>
        </w:rPr>
        <w:t> </w:t>
      </w:r>
    </w:p>
    <w:p w:rsidR="00B45F2A" w:rsidRPr="00B45F2A" w:rsidRDefault="00B45F2A" w:rsidP="00B45F2A">
      <w:pPr>
        <w:shd w:val="clear" w:color="auto" w:fill="FFFFFF"/>
        <w:spacing w:after="180" w:line="360" w:lineRule="atLeast"/>
        <w:rPr>
          <w:rFonts w:ascii="Tahoma" w:eastAsia="Times New Roman" w:hAnsi="Tahoma" w:cs="Tahoma"/>
          <w:color w:val="4A4A4A"/>
          <w:sz w:val="10"/>
          <w:szCs w:val="10"/>
          <w:lang w:eastAsia="ru-RU"/>
        </w:rPr>
      </w:pPr>
      <w:r w:rsidRPr="00B45F2A">
        <w:rPr>
          <w:rFonts w:ascii="Tahoma" w:eastAsia="Times New Roman" w:hAnsi="Tahoma" w:cs="Tahoma"/>
          <w:color w:val="4A4A4A"/>
          <w:sz w:val="10"/>
          <w:szCs w:val="10"/>
          <w:lang w:val="uk-UA" w:eastAsia="ru-RU"/>
        </w:rPr>
        <w:t> </w:t>
      </w:r>
    </w:p>
    <w:p w:rsidR="00B45F2A" w:rsidRPr="00B45F2A" w:rsidRDefault="00B45F2A" w:rsidP="00B45F2A">
      <w:pPr>
        <w:shd w:val="clear" w:color="auto" w:fill="FFFFFF"/>
        <w:spacing w:after="180" w:line="360" w:lineRule="atLeast"/>
        <w:rPr>
          <w:rFonts w:ascii="Tahoma" w:eastAsia="Times New Roman" w:hAnsi="Tahoma" w:cs="Tahoma"/>
          <w:color w:val="4A4A4A"/>
          <w:sz w:val="10"/>
          <w:szCs w:val="10"/>
          <w:lang w:eastAsia="ru-RU"/>
        </w:rPr>
      </w:pPr>
      <w:r w:rsidRPr="00B45F2A">
        <w:rPr>
          <w:rFonts w:ascii="Tahoma" w:eastAsia="Times New Roman" w:hAnsi="Tahoma" w:cs="Tahoma"/>
          <w:color w:val="4A4A4A"/>
          <w:sz w:val="10"/>
          <w:szCs w:val="10"/>
          <w:lang w:val="uk-UA" w:eastAsia="ru-RU"/>
        </w:rPr>
        <w:t> </w:t>
      </w:r>
    </w:p>
    <w:p w:rsidR="00B45F2A" w:rsidRPr="00B45F2A" w:rsidRDefault="00B45F2A" w:rsidP="00B45F2A">
      <w:pPr>
        <w:shd w:val="clear" w:color="auto" w:fill="FFFFFF"/>
        <w:spacing w:after="180" w:line="360" w:lineRule="atLeast"/>
        <w:rPr>
          <w:rFonts w:ascii="Tahoma" w:eastAsia="Times New Roman" w:hAnsi="Tahoma" w:cs="Tahoma"/>
          <w:color w:val="4A4A4A"/>
          <w:sz w:val="10"/>
          <w:szCs w:val="10"/>
          <w:lang w:eastAsia="ru-RU"/>
        </w:rPr>
      </w:pPr>
      <w:r w:rsidRPr="00B45F2A">
        <w:rPr>
          <w:rFonts w:ascii="Tahoma" w:eastAsia="Times New Roman" w:hAnsi="Tahoma" w:cs="Tahoma"/>
          <w:color w:val="4A4A4A"/>
          <w:sz w:val="10"/>
          <w:szCs w:val="10"/>
          <w:lang w:val="uk-UA" w:eastAsia="ru-RU"/>
        </w:rPr>
        <w:t> </w:t>
      </w:r>
    </w:p>
    <w:p w:rsidR="00B45F2A" w:rsidRPr="00B45F2A" w:rsidRDefault="00B45F2A" w:rsidP="00B45F2A">
      <w:pPr>
        <w:shd w:val="clear" w:color="auto" w:fill="FFFFFF"/>
        <w:spacing w:after="180" w:line="360" w:lineRule="atLeast"/>
        <w:rPr>
          <w:rFonts w:ascii="Tahoma" w:eastAsia="Times New Roman" w:hAnsi="Tahoma" w:cs="Tahoma"/>
          <w:color w:val="4A4A4A"/>
          <w:sz w:val="10"/>
          <w:szCs w:val="10"/>
          <w:lang w:eastAsia="ru-RU"/>
        </w:rPr>
      </w:pPr>
      <w:r w:rsidRPr="00B45F2A">
        <w:rPr>
          <w:rFonts w:ascii="Tahoma" w:eastAsia="Times New Roman" w:hAnsi="Tahoma" w:cs="Tahoma"/>
          <w:color w:val="4A4A4A"/>
          <w:sz w:val="10"/>
          <w:szCs w:val="10"/>
          <w:lang w:val="uk-UA" w:eastAsia="ru-RU"/>
        </w:rPr>
        <w:t>         </w:t>
      </w:r>
      <w:r w:rsidRPr="00B45F2A">
        <w:rPr>
          <w:rFonts w:ascii="Tahoma" w:eastAsia="Times New Roman" w:hAnsi="Tahoma" w:cs="Tahoma"/>
          <w:color w:val="4A4A4A"/>
          <w:sz w:val="10"/>
          <w:lang w:val="uk-UA" w:eastAsia="ru-RU"/>
        </w:rPr>
        <w:t> </w:t>
      </w:r>
      <w:r w:rsidRPr="00B45F2A">
        <w:rPr>
          <w:rFonts w:ascii="Tahoma" w:eastAsia="Times New Roman" w:hAnsi="Tahoma" w:cs="Tahoma"/>
          <w:color w:val="4A4A4A"/>
          <w:sz w:val="10"/>
          <w:szCs w:val="10"/>
          <w:lang w:val="uk-UA" w:eastAsia="ru-RU"/>
        </w:rPr>
        <w:t>       Секретар ради                                                                </w:t>
      </w:r>
      <w:r w:rsidRPr="00B45F2A">
        <w:rPr>
          <w:rFonts w:ascii="Tahoma" w:eastAsia="Times New Roman" w:hAnsi="Tahoma" w:cs="Tahoma"/>
          <w:color w:val="4A4A4A"/>
          <w:sz w:val="10"/>
          <w:lang w:val="uk-UA" w:eastAsia="ru-RU"/>
        </w:rPr>
        <w:t> </w:t>
      </w:r>
      <w:r w:rsidRPr="00B45F2A">
        <w:rPr>
          <w:rFonts w:ascii="Tahoma" w:eastAsia="Times New Roman" w:hAnsi="Tahoma" w:cs="Tahoma"/>
          <w:color w:val="4A4A4A"/>
          <w:sz w:val="10"/>
          <w:szCs w:val="10"/>
          <w:lang w:val="uk-UA" w:eastAsia="ru-RU"/>
        </w:rPr>
        <w:t>А.А.Гавриленко</w:t>
      </w:r>
    </w:p>
    <w:p w:rsidR="00B45F2A" w:rsidRPr="00B45F2A" w:rsidRDefault="00B45F2A" w:rsidP="00B45F2A">
      <w:pPr>
        <w:shd w:val="clear" w:color="auto" w:fill="FFFFFF"/>
        <w:spacing w:after="180" w:line="360" w:lineRule="atLeast"/>
        <w:rPr>
          <w:rFonts w:ascii="Tahoma" w:eastAsia="Times New Roman" w:hAnsi="Tahoma" w:cs="Tahoma"/>
          <w:color w:val="4A4A4A"/>
          <w:sz w:val="10"/>
          <w:szCs w:val="10"/>
          <w:lang w:eastAsia="ru-RU"/>
        </w:rPr>
      </w:pPr>
      <w:r w:rsidRPr="00B45F2A">
        <w:rPr>
          <w:rFonts w:ascii="Tahoma" w:eastAsia="Times New Roman" w:hAnsi="Tahoma" w:cs="Tahoma"/>
          <w:color w:val="4A4A4A"/>
          <w:sz w:val="10"/>
          <w:szCs w:val="10"/>
          <w:lang w:val="uk-UA" w:eastAsia="ru-RU"/>
        </w:rPr>
        <w:t> </w:t>
      </w:r>
    </w:p>
    <w:p w:rsidR="00B45F2A" w:rsidRPr="00B45F2A" w:rsidRDefault="00B45F2A" w:rsidP="00B45F2A">
      <w:pPr>
        <w:shd w:val="clear" w:color="auto" w:fill="FFFFFF"/>
        <w:spacing w:after="180" w:line="360" w:lineRule="atLeast"/>
        <w:rPr>
          <w:rFonts w:ascii="Tahoma" w:eastAsia="Times New Roman" w:hAnsi="Tahoma" w:cs="Tahoma"/>
          <w:color w:val="4A4A4A"/>
          <w:sz w:val="10"/>
          <w:szCs w:val="10"/>
          <w:lang w:eastAsia="ru-RU"/>
        </w:rPr>
      </w:pPr>
      <w:r w:rsidRPr="00B45F2A">
        <w:rPr>
          <w:rFonts w:ascii="Tahoma" w:eastAsia="Times New Roman" w:hAnsi="Tahoma" w:cs="Tahoma"/>
          <w:color w:val="4A4A4A"/>
          <w:sz w:val="10"/>
          <w:szCs w:val="10"/>
          <w:lang w:val="uk-UA" w:eastAsia="ru-RU"/>
        </w:rPr>
        <w:t> </w:t>
      </w:r>
    </w:p>
    <w:p w:rsidR="00B45F2A" w:rsidRPr="00B45F2A" w:rsidRDefault="00B45F2A" w:rsidP="00B45F2A">
      <w:pPr>
        <w:shd w:val="clear" w:color="auto" w:fill="FFFFFF"/>
        <w:spacing w:after="180" w:line="360" w:lineRule="atLeast"/>
        <w:rPr>
          <w:rFonts w:ascii="Tahoma" w:eastAsia="Times New Roman" w:hAnsi="Tahoma" w:cs="Tahoma"/>
          <w:color w:val="4A4A4A"/>
          <w:sz w:val="10"/>
          <w:szCs w:val="10"/>
          <w:lang w:eastAsia="ru-RU"/>
        </w:rPr>
      </w:pPr>
      <w:r w:rsidRPr="00B45F2A">
        <w:rPr>
          <w:rFonts w:ascii="Tahoma" w:eastAsia="Times New Roman" w:hAnsi="Tahoma" w:cs="Tahoma"/>
          <w:color w:val="4A4A4A"/>
          <w:sz w:val="10"/>
          <w:szCs w:val="10"/>
          <w:lang w:val="uk-UA" w:eastAsia="ru-RU"/>
        </w:rPr>
        <w:t>         </w:t>
      </w:r>
      <w:r w:rsidRPr="00B45F2A">
        <w:rPr>
          <w:rFonts w:ascii="Tahoma" w:eastAsia="Times New Roman" w:hAnsi="Tahoma" w:cs="Tahoma"/>
          <w:color w:val="4A4A4A"/>
          <w:sz w:val="10"/>
          <w:lang w:val="uk-UA" w:eastAsia="ru-RU"/>
        </w:rPr>
        <w:t> </w:t>
      </w:r>
      <w:r w:rsidRPr="00B45F2A">
        <w:rPr>
          <w:rFonts w:ascii="Tahoma" w:eastAsia="Times New Roman" w:hAnsi="Tahoma" w:cs="Tahoma"/>
          <w:color w:val="4A4A4A"/>
          <w:sz w:val="10"/>
          <w:szCs w:val="10"/>
          <w:lang w:val="uk-UA" w:eastAsia="ru-RU"/>
        </w:rPr>
        <w:t>       Начальник ВМтаА                                                         </w:t>
      </w:r>
      <w:r w:rsidRPr="00B45F2A">
        <w:rPr>
          <w:rFonts w:ascii="Tahoma" w:eastAsia="Times New Roman" w:hAnsi="Tahoma" w:cs="Tahoma"/>
          <w:color w:val="4A4A4A"/>
          <w:sz w:val="10"/>
          <w:lang w:val="uk-UA" w:eastAsia="ru-RU"/>
        </w:rPr>
        <w:t> </w:t>
      </w:r>
      <w:r w:rsidRPr="00B45F2A">
        <w:rPr>
          <w:rFonts w:ascii="Tahoma" w:eastAsia="Times New Roman" w:hAnsi="Tahoma" w:cs="Tahoma"/>
          <w:color w:val="4A4A4A"/>
          <w:sz w:val="10"/>
          <w:szCs w:val="10"/>
          <w:lang w:val="uk-UA" w:eastAsia="ru-RU"/>
        </w:rPr>
        <w:t>В.В.Волошин</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46045"/>
    <w:multiLevelType w:val="multilevel"/>
    <w:tmpl w:val="250A4E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EE0537"/>
    <w:multiLevelType w:val="multilevel"/>
    <w:tmpl w:val="8EAA8A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C87D0D"/>
    <w:multiLevelType w:val="multilevel"/>
    <w:tmpl w:val="6B3E83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644E40"/>
    <w:multiLevelType w:val="multilevel"/>
    <w:tmpl w:val="EBE45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8B6944"/>
    <w:multiLevelType w:val="multilevel"/>
    <w:tmpl w:val="6A7813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161376D"/>
    <w:multiLevelType w:val="multilevel"/>
    <w:tmpl w:val="0B0056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5462993"/>
    <w:multiLevelType w:val="multilevel"/>
    <w:tmpl w:val="2F285F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89D2B3B"/>
    <w:multiLevelType w:val="multilevel"/>
    <w:tmpl w:val="4E86CD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E3249C7"/>
    <w:multiLevelType w:val="multilevel"/>
    <w:tmpl w:val="14A8D9E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A2B03FD"/>
    <w:multiLevelType w:val="multilevel"/>
    <w:tmpl w:val="73E44A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B845737"/>
    <w:multiLevelType w:val="multilevel"/>
    <w:tmpl w:val="3F6ED5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9"/>
  </w:num>
  <w:num w:numId="4">
    <w:abstractNumId w:val="5"/>
  </w:num>
  <w:num w:numId="5">
    <w:abstractNumId w:val="1"/>
  </w:num>
  <w:num w:numId="6">
    <w:abstractNumId w:val="4"/>
  </w:num>
  <w:num w:numId="7">
    <w:abstractNumId w:val="7"/>
  </w:num>
  <w:num w:numId="8">
    <w:abstractNumId w:val="6"/>
  </w:num>
  <w:num w:numId="9">
    <w:abstractNumId w:val="10"/>
  </w:num>
  <w:num w:numId="10">
    <w:abstractNumId w:val="2"/>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characterSpacingControl w:val="doNotCompress"/>
  <w:compat/>
  <w:rsids>
    <w:rsidRoot w:val="00B45F2A"/>
    <w:rsid w:val="008927D7"/>
    <w:rsid w:val="00B45F2A"/>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B45F2A"/>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45F2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45F2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45F2A"/>
  </w:style>
  <w:style w:type="character" w:styleId="a4">
    <w:name w:val="Emphasis"/>
    <w:basedOn w:val="a0"/>
    <w:uiPriority w:val="20"/>
    <w:qFormat/>
    <w:rsid w:val="00B45F2A"/>
    <w:rPr>
      <w:i/>
      <w:iCs/>
    </w:rPr>
  </w:style>
</w:styles>
</file>

<file path=word/webSettings.xml><?xml version="1.0" encoding="utf-8"?>
<w:webSettings xmlns:r="http://schemas.openxmlformats.org/officeDocument/2006/relationships" xmlns:w="http://schemas.openxmlformats.org/wordprocessingml/2006/main">
  <w:divs>
    <w:div w:id="41093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3645</Characters>
  <Application>Microsoft Office Word</Application>
  <DocSecurity>0</DocSecurity>
  <Lines>30</Lines>
  <Paragraphs>8</Paragraphs>
  <ScaleCrop>false</ScaleCrop>
  <Company>Северодонецкие вести</Company>
  <LinksUpToDate>false</LinksUpToDate>
  <CharactersWithSpaces>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2016-07-19T13:03:00Z</dcterms:created>
  <dcterms:modified xsi:type="dcterms:W3CDTF">2016-07-19T13:03:00Z</dcterms:modified>
</cp:coreProperties>
</file>