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66A" w:rsidRPr="001D466A" w:rsidRDefault="001D466A" w:rsidP="001D466A">
      <w:pPr>
        <w:shd w:val="clear" w:color="auto" w:fill="FFFFFF"/>
        <w:spacing w:line="360" w:lineRule="atLeast"/>
        <w:jc w:val="center"/>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28"/>
          <w:szCs w:val="28"/>
          <w:lang w:eastAsia="ru-RU"/>
        </w:rPr>
        <w:t>СЕВЕРОДОНЕЦЬКА </w:t>
      </w:r>
      <w:r w:rsidRPr="001D466A">
        <w:rPr>
          <w:rFonts w:ascii="Times New Roman" w:eastAsia="Times New Roman" w:hAnsi="Times New Roman" w:cs="Times New Roman"/>
          <w:b/>
          <w:bCs/>
          <w:color w:val="4A4A4A"/>
          <w:sz w:val="28"/>
          <w:lang w:eastAsia="ru-RU"/>
        </w:rPr>
        <w:t> </w:t>
      </w:r>
      <w:r w:rsidRPr="001D466A">
        <w:rPr>
          <w:rFonts w:ascii="Times New Roman" w:eastAsia="Times New Roman" w:hAnsi="Times New Roman" w:cs="Times New Roman"/>
          <w:b/>
          <w:bCs/>
          <w:color w:val="4A4A4A"/>
          <w:sz w:val="28"/>
          <w:szCs w:val="28"/>
          <w:lang w:eastAsia="ru-RU"/>
        </w:rPr>
        <w:t>М</w:t>
      </w:r>
      <w:r w:rsidRPr="001D466A">
        <w:rPr>
          <w:rFonts w:ascii="Times New Roman" w:eastAsia="Times New Roman" w:hAnsi="Times New Roman" w:cs="Times New Roman"/>
          <w:b/>
          <w:bCs/>
          <w:color w:val="4A4A4A"/>
          <w:sz w:val="28"/>
          <w:szCs w:val="28"/>
          <w:lang w:val="en-US" w:eastAsia="ru-RU"/>
        </w:rPr>
        <w:t>I</w:t>
      </w:r>
      <w:r w:rsidRPr="001D466A">
        <w:rPr>
          <w:rFonts w:ascii="Times New Roman" w:eastAsia="Times New Roman" w:hAnsi="Times New Roman" w:cs="Times New Roman"/>
          <w:b/>
          <w:bCs/>
          <w:color w:val="4A4A4A"/>
          <w:sz w:val="28"/>
          <w:szCs w:val="28"/>
          <w:lang w:eastAsia="ru-RU"/>
        </w:rPr>
        <w:t>СЬКА </w:t>
      </w:r>
      <w:r w:rsidRPr="001D466A">
        <w:rPr>
          <w:rFonts w:ascii="Times New Roman" w:eastAsia="Times New Roman" w:hAnsi="Times New Roman" w:cs="Times New Roman"/>
          <w:b/>
          <w:bCs/>
          <w:color w:val="4A4A4A"/>
          <w:sz w:val="28"/>
          <w:lang w:eastAsia="ru-RU"/>
        </w:rPr>
        <w:t> </w:t>
      </w:r>
      <w:r w:rsidRPr="001D466A">
        <w:rPr>
          <w:rFonts w:ascii="Times New Roman" w:eastAsia="Times New Roman" w:hAnsi="Times New Roman" w:cs="Times New Roman"/>
          <w:b/>
          <w:bCs/>
          <w:color w:val="4A4A4A"/>
          <w:sz w:val="28"/>
          <w:szCs w:val="28"/>
          <w:lang w:eastAsia="ru-RU"/>
        </w:rPr>
        <w:t>РАДА</w:t>
      </w:r>
    </w:p>
    <w:p w:rsidR="001D466A" w:rsidRPr="001D466A" w:rsidRDefault="001D466A" w:rsidP="001D466A">
      <w:pPr>
        <w:shd w:val="clear" w:color="auto" w:fill="FFFFFF"/>
        <w:spacing w:line="360" w:lineRule="atLeast"/>
        <w:jc w:val="center"/>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28"/>
          <w:szCs w:val="28"/>
          <w:lang w:val="uk-UA" w:eastAsia="ru-RU"/>
        </w:rPr>
        <w:t>ШОСТОГО </w:t>
      </w:r>
      <w:r w:rsidRPr="001D466A">
        <w:rPr>
          <w:rFonts w:ascii="Times New Roman" w:eastAsia="Times New Roman" w:hAnsi="Times New Roman" w:cs="Times New Roman"/>
          <w:b/>
          <w:bCs/>
          <w:color w:val="4A4A4A"/>
          <w:sz w:val="28"/>
          <w:lang w:val="uk-UA" w:eastAsia="ru-RU"/>
        </w:rPr>
        <w:t> </w:t>
      </w:r>
      <w:r w:rsidRPr="001D466A">
        <w:rPr>
          <w:rFonts w:ascii="Times New Roman" w:eastAsia="Times New Roman" w:hAnsi="Times New Roman" w:cs="Times New Roman"/>
          <w:b/>
          <w:bCs/>
          <w:color w:val="4A4A4A"/>
          <w:sz w:val="28"/>
          <w:szCs w:val="28"/>
          <w:lang w:eastAsia="ru-RU"/>
        </w:rPr>
        <w:t>СКЛИКАННЯ</w:t>
      </w:r>
    </w:p>
    <w:p w:rsidR="001D466A" w:rsidRPr="001D466A" w:rsidRDefault="001D466A" w:rsidP="001D466A">
      <w:pPr>
        <w:shd w:val="clear" w:color="auto" w:fill="FFFFFF"/>
        <w:spacing w:line="232" w:lineRule="atLeast"/>
        <w:jc w:val="center"/>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28"/>
          <w:szCs w:val="28"/>
          <w:lang w:val="uk-UA" w:eastAsia="ru-RU"/>
        </w:rPr>
        <w:t>П’ятдесят дев’ята </w:t>
      </w:r>
      <w:r w:rsidRPr="001D466A">
        <w:rPr>
          <w:rFonts w:ascii="Times New Roman" w:eastAsia="Times New Roman" w:hAnsi="Times New Roman" w:cs="Times New Roman"/>
          <w:b/>
          <w:bCs/>
          <w:color w:val="4A4A4A"/>
          <w:sz w:val="28"/>
          <w:lang w:val="uk-UA" w:eastAsia="ru-RU"/>
        </w:rPr>
        <w:t> </w:t>
      </w:r>
      <w:r w:rsidRPr="001D466A">
        <w:rPr>
          <w:rFonts w:ascii="Times New Roman" w:eastAsia="Times New Roman" w:hAnsi="Times New Roman" w:cs="Times New Roman"/>
          <w:b/>
          <w:bCs/>
          <w:color w:val="4A4A4A"/>
          <w:sz w:val="28"/>
          <w:szCs w:val="28"/>
          <w:lang w:val="uk-UA" w:eastAsia="ru-RU"/>
        </w:rPr>
        <w:t>(чергова) сесія</w:t>
      </w:r>
    </w:p>
    <w:p w:rsidR="001D466A" w:rsidRPr="001D466A" w:rsidRDefault="001D466A" w:rsidP="001D466A">
      <w:pPr>
        <w:shd w:val="clear" w:color="auto" w:fill="FFFFFF"/>
        <w:spacing w:line="232" w:lineRule="atLeast"/>
        <w:jc w:val="center"/>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28"/>
          <w:szCs w:val="28"/>
          <w:lang w:val="uk-UA" w:eastAsia="ru-RU"/>
        </w:rPr>
        <w:t>Р</w:t>
      </w:r>
      <w:r w:rsidRPr="001D466A">
        <w:rPr>
          <w:rFonts w:ascii="Times New Roman" w:eastAsia="Times New Roman" w:hAnsi="Times New Roman" w:cs="Times New Roman"/>
          <w:b/>
          <w:bCs/>
          <w:color w:val="4A4A4A"/>
          <w:sz w:val="28"/>
          <w:szCs w:val="28"/>
          <w:lang w:val="en-US" w:eastAsia="ru-RU"/>
        </w:rPr>
        <w:t>I</w:t>
      </w:r>
      <w:r w:rsidRPr="001D466A">
        <w:rPr>
          <w:rFonts w:ascii="Times New Roman" w:eastAsia="Times New Roman" w:hAnsi="Times New Roman" w:cs="Times New Roman"/>
          <w:b/>
          <w:bCs/>
          <w:color w:val="4A4A4A"/>
          <w:sz w:val="28"/>
          <w:szCs w:val="28"/>
          <w:lang w:val="uk-UA" w:eastAsia="ru-RU"/>
        </w:rPr>
        <w:t>ШЕННЯ</w:t>
      </w:r>
      <w:r w:rsidRPr="001D466A">
        <w:rPr>
          <w:rFonts w:ascii="Times New Roman" w:eastAsia="Times New Roman" w:hAnsi="Times New Roman" w:cs="Times New Roman"/>
          <w:b/>
          <w:bCs/>
          <w:color w:val="4A4A4A"/>
          <w:sz w:val="24"/>
          <w:szCs w:val="24"/>
          <w:lang w:val="uk-UA" w:eastAsia="ru-RU"/>
        </w:rPr>
        <w:t>  №2563</w:t>
      </w:r>
    </w:p>
    <w:p w:rsidR="001D466A" w:rsidRPr="001D466A" w:rsidRDefault="001D466A" w:rsidP="001D466A">
      <w:pPr>
        <w:shd w:val="clear" w:color="auto" w:fill="FFFFFF"/>
        <w:spacing w:line="360" w:lineRule="atLeast"/>
        <w:rPr>
          <w:rFonts w:ascii="Tahoma" w:eastAsia="Times New Roman" w:hAnsi="Tahoma" w:cs="Tahoma"/>
          <w:color w:val="4A4A4A"/>
          <w:sz w:val="12"/>
          <w:szCs w:val="12"/>
          <w:lang w:eastAsia="ru-RU"/>
        </w:rPr>
      </w:pPr>
      <w:r w:rsidRPr="001D466A">
        <w:rPr>
          <w:rFonts w:ascii="Tahoma" w:eastAsia="Times New Roman" w:hAnsi="Tahoma" w:cs="Tahoma"/>
          <w:color w:val="4A4A4A"/>
          <w:sz w:val="12"/>
          <w:szCs w:val="12"/>
          <w:lang w:eastAsia="ru-RU"/>
        </w:rPr>
        <w:t>«28»  березня  2013 року</w:t>
      </w:r>
    </w:p>
    <w:p w:rsidR="001D466A" w:rsidRPr="001D466A" w:rsidRDefault="001D466A" w:rsidP="001D466A">
      <w:pPr>
        <w:shd w:val="clear" w:color="auto" w:fill="FFFFFF"/>
        <w:spacing w:after="180" w:line="360" w:lineRule="atLeast"/>
        <w:rPr>
          <w:rFonts w:ascii="Tahoma" w:eastAsia="Times New Roman" w:hAnsi="Tahoma" w:cs="Tahoma"/>
          <w:color w:val="4A4A4A"/>
          <w:sz w:val="12"/>
          <w:szCs w:val="12"/>
          <w:lang w:eastAsia="ru-RU"/>
        </w:rPr>
      </w:pPr>
      <w:r w:rsidRPr="001D466A">
        <w:rPr>
          <w:rFonts w:ascii="Tahoma" w:eastAsia="Times New Roman" w:hAnsi="Tahoma" w:cs="Tahoma"/>
          <w:color w:val="4A4A4A"/>
          <w:sz w:val="12"/>
          <w:szCs w:val="12"/>
          <w:lang w:eastAsia="ru-RU"/>
        </w:rPr>
        <w:t> м. Сєвєродонецьк</w:t>
      </w:r>
    </w:p>
    <w:p w:rsidR="001D466A" w:rsidRPr="001D466A" w:rsidRDefault="001D466A" w:rsidP="001D466A">
      <w:pPr>
        <w:shd w:val="clear" w:color="auto" w:fill="FFFFFF"/>
        <w:spacing w:after="60"/>
        <w:outlineLvl w:val="1"/>
        <w:rPr>
          <w:rFonts w:ascii="Tahoma" w:eastAsia="Times New Roman" w:hAnsi="Tahoma" w:cs="Tahoma"/>
          <w:b/>
          <w:bCs/>
          <w:color w:val="4A4A4A"/>
          <w:sz w:val="31"/>
          <w:szCs w:val="31"/>
          <w:lang w:eastAsia="ru-RU"/>
        </w:rPr>
      </w:pPr>
      <w:r w:rsidRPr="001D466A">
        <w:rPr>
          <w:rFonts w:ascii="Tahoma" w:eastAsia="Times New Roman" w:hAnsi="Tahoma" w:cs="Tahoma"/>
          <w:b/>
          <w:bCs/>
          <w:color w:val="4A4A4A"/>
          <w:sz w:val="31"/>
          <w:szCs w:val="31"/>
          <w:lang w:eastAsia="ru-RU"/>
        </w:rPr>
        <w:t>Про заключний звіт щодо результатів виконання рішення п’ятдесятої (чергової) сесії Сєвєродонецької міської ради п’ятого скликання від 21 серпня 2008 року № 2425 «Про затвердження міської програми «Мистецька освіта м.Сєвєродонецька» на 2009-2012 роки»</w:t>
      </w:r>
    </w:p>
    <w:p w:rsidR="001D466A" w:rsidRPr="001D466A" w:rsidRDefault="001D466A" w:rsidP="001D466A">
      <w:pPr>
        <w:shd w:val="clear" w:color="auto" w:fill="FFFFFF"/>
        <w:spacing w:after="180" w:line="360" w:lineRule="atLeast"/>
        <w:rPr>
          <w:rFonts w:ascii="Tahoma" w:eastAsia="Times New Roman" w:hAnsi="Tahoma" w:cs="Tahoma"/>
          <w:color w:val="4A4A4A"/>
          <w:sz w:val="12"/>
          <w:szCs w:val="12"/>
          <w:lang w:eastAsia="ru-RU"/>
        </w:rPr>
      </w:pPr>
      <w:r w:rsidRPr="001D466A">
        <w:rPr>
          <w:rFonts w:ascii="Tahoma" w:eastAsia="Times New Roman" w:hAnsi="Tahoma" w:cs="Tahoma"/>
          <w:color w:val="4A4A4A"/>
          <w:sz w:val="12"/>
          <w:szCs w:val="12"/>
          <w:lang w:eastAsia="ru-RU"/>
        </w:rPr>
        <w:t> </w:t>
      </w:r>
    </w:p>
    <w:p w:rsidR="001D466A" w:rsidRPr="001D466A" w:rsidRDefault="001D466A" w:rsidP="001D466A">
      <w:pPr>
        <w:shd w:val="clear" w:color="auto" w:fill="FFFFFF"/>
        <w:spacing w:after="180" w:line="360" w:lineRule="atLeast"/>
        <w:rPr>
          <w:rFonts w:ascii="Tahoma" w:eastAsia="Times New Roman" w:hAnsi="Tahoma" w:cs="Tahoma"/>
          <w:color w:val="4A4A4A"/>
          <w:sz w:val="12"/>
          <w:szCs w:val="12"/>
          <w:lang w:eastAsia="ru-RU"/>
        </w:rPr>
      </w:pPr>
      <w:r w:rsidRPr="001D466A">
        <w:rPr>
          <w:rFonts w:ascii="Tahoma" w:eastAsia="Times New Roman" w:hAnsi="Tahoma" w:cs="Tahoma"/>
          <w:color w:val="4A4A4A"/>
          <w:sz w:val="12"/>
          <w:szCs w:val="12"/>
          <w:lang w:eastAsia="ru-RU"/>
        </w:rPr>
        <w:t>     Керуючись ст.26 Закону України «Про місцеве самоврядування в Україні» та розглянувши заключний звіт щодо результатів виконання рішення сесії Сєвєродонецької міської ради п’ятого скликання від 21.08.2008 року № 2425 «Про затвердження міської програми «Мистецька освіта м.Сєвєродонецька» на період 2009-2012 роки», міська рада</w:t>
      </w:r>
    </w:p>
    <w:p w:rsidR="001D466A" w:rsidRPr="001D466A" w:rsidRDefault="001D466A" w:rsidP="001D466A">
      <w:pPr>
        <w:shd w:val="clear" w:color="auto" w:fill="FFFFFF"/>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w:t>
      </w:r>
    </w:p>
    <w:p w:rsidR="001D466A" w:rsidRPr="001D466A" w:rsidRDefault="001D466A" w:rsidP="001D466A">
      <w:pPr>
        <w:shd w:val="clear" w:color="auto" w:fill="FFFFFF"/>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24"/>
          <w:szCs w:val="24"/>
          <w:lang w:val="uk-UA" w:eastAsia="ru-RU"/>
        </w:rPr>
        <w:t>    ВИРІШИЛА:</w:t>
      </w:r>
      <w:r w:rsidRPr="001D466A">
        <w:rPr>
          <w:rFonts w:ascii="Times New Roman" w:eastAsia="Times New Roman" w:hAnsi="Times New Roman" w:cs="Times New Roman"/>
          <w:b/>
          <w:bCs/>
          <w:color w:val="4A4A4A"/>
          <w:sz w:val="28"/>
          <w:szCs w:val="28"/>
          <w:lang w:val="uk-UA" w:eastAsia="ru-RU"/>
        </w:rPr>
        <w:t>  </w:t>
      </w:r>
    </w:p>
    <w:p w:rsidR="001D466A" w:rsidRPr="001D466A" w:rsidRDefault="001D466A" w:rsidP="001D466A">
      <w:pPr>
        <w:shd w:val="clear" w:color="auto" w:fill="FFFFFF"/>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24"/>
          <w:szCs w:val="24"/>
          <w:lang w:val="uk-UA" w:eastAsia="ru-RU"/>
        </w:rPr>
        <w:t>        </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ahoma" w:eastAsia="Times New Roman" w:hAnsi="Tahoma" w:cs="Tahoma"/>
          <w:color w:val="4A4A4A"/>
          <w:sz w:val="12"/>
          <w:szCs w:val="12"/>
          <w:lang w:eastAsia="ru-RU"/>
        </w:rPr>
        <w:t>     1. Інформацію про заключний звіт щодо результатів виконання рішення п’ятдесятої (чергової) сесії Сєвєродонецької міської ради п’ятого скликання від 21 серпня 2008 року № 2425 «Про затвердження міської програми «Мистецька освіта м.Сєвєродонецька» на 2009-2012 роки» прийняти до відома  та вважати Програму виконаною не в повному обсязі (Додаток).</w:t>
      </w:r>
    </w:p>
    <w:p w:rsidR="001D466A" w:rsidRPr="001D466A" w:rsidRDefault="001D466A" w:rsidP="001D466A">
      <w:pPr>
        <w:shd w:val="clear" w:color="auto" w:fill="FFFFFF"/>
        <w:spacing w:after="180" w:line="360" w:lineRule="atLeast"/>
        <w:rPr>
          <w:rFonts w:ascii="Tahoma" w:eastAsia="Times New Roman" w:hAnsi="Tahoma" w:cs="Tahoma"/>
          <w:color w:val="4A4A4A"/>
          <w:sz w:val="12"/>
          <w:szCs w:val="12"/>
          <w:lang w:eastAsia="ru-RU"/>
        </w:rPr>
      </w:pPr>
      <w:r w:rsidRPr="001D466A">
        <w:rPr>
          <w:rFonts w:ascii="Tahoma" w:eastAsia="Times New Roman" w:hAnsi="Tahoma" w:cs="Tahoma"/>
          <w:color w:val="4A4A4A"/>
          <w:sz w:val="12"/>
          <w:szCs w:val="12"/>
          <w:lang w:eastAsia="ru-RU"/>
        </w:rPr>
        <w:t>     2. Дане рішення підлягає оприлюдненню.</w:t>
      </w:r>
    </w:p>
    <w:p w:rsidR="001D466A" w:rsidRPr="001D466A" w:rsidRDefault="001D466A" w:rsidP="001D466A">
      <w:pPr>
        <w:shd w:val="clear" w:color="auto" w:fill="FFFFFF"/>
        <w:spacing w:after="180" w:line="360" w:lineRule="atLeast"/>
        <w:rPr>
          <w:rFonts w:ascii="Tahoma" w:eastAsia="Times New Roman" w:hAnsi="Tahoma" w:cs="Tahoma"/>
          <w:color w:val="4A4A4A"/>
          <w:sz w:val="12"/>
          <w:szCs w:val="12"/>
          <w:lang w:eastAsia="ru-RU"/>
        </w:rPr>
      </w:pPr>
      <w:r w:rsidRPr="001D466A">
        <w:rPr>
          <w:rFonts w:ascii="Tahoma" w:eastAsia="Times New Roman" w:hAnsi="Tahoma" w:cs="Tahoma"/>
          <w:color w:val="4A4A4A"/>
          <w:sz w:val="12"/>
          <w:szCs w:val="12"/>
          <w:lang w:eastAsia="ru-RU"/>
        </w:rPr>
        <w:t>     3. Контроль за виконанням цього рішення покласти на постійну комісію з питань планування бюджету та фінансів (Халін Є.В.) та постійну комісію з гуманітарних питань: освіти, культури, духовності, спорту, молодіжної політики (Кузьмінов Ю.К.).   </w:t>
      </w:r>
    </w:p>
    <w:p w:rsidR="001D466A" w:rsidRPr="001D466A" w:rsidRDefault="001D466A" w:rsidP="001D466A">
      <w:pPr>
        <w:shd w:val="clear" w:color="auto" w:fill="FFFFFF"/>
        <w:spacing w:line="174" w:lineRule="atLeast"/>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24"/>
          <w:szCs w:val="24"/>
          <w:lang w:val="uk-UA" w:eastAsia="ru-RU"/>
        </w:rPr>
        <w:t> </w:t>
      </w:r>
    </w:p>
    <w:p w:rsidR="001D466A" w:rsidRPr="001D466A" w:rsidRDefault="001D466A" w:rsidP="001D466A">
      <w:pPr>
        <w:shd w:val="clear" w:color="auto" w:fill="FFFFFF"/>
        <w:spacing w:line="174" w:lineRule="atLeast"/>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24"/>
          <w:szCs w:val="24"/>
          <w:lang w:val="uk-UA" w:eastAsia="ru-RU"/>
        </w:rPr>
        <w:t>Міський голова                                                                                           В.В.Казаков</w:t>
      </w:r>
    </w:p>
    <w:p w:rsidR="001D466A" w:rsidRPr="001D466A" w:rsidRDefault="001D466A" w:rsidP="001D466A">
      <w:pPr>
        <w:shd w:val="clear" w:color="auto" w:fill="FFFFFF"/>
        <w:spacing w:line="174" w:lineRule="atLeast"/>
        <w:rPr>
          <w:rFonts w:ascii="Tahoma" w:eastAsia="Times New Roman" w:hAnsi="Tahoma" w:cs="Tahoma"/>
          <w:color w:val="4A4A4A"/>
          <w:sz w:val="12"/>
          <w:szCs w:val="12"/>
          <w:lang w:eastAsia="ru-RU"/>
        </w:rPr>
      </w:pPr>
    </w:p>
    <w:p w:rsidR="001D466A" w:rsidRPr="001D466A" w:rsidRDefault="001D466A" w:rsidP="001D466A">
      <w:pPr>
        <w:rPr>
          <w:rFonts w:ascii="Times New Roman" w:eastAsia="Times New Roman" w:hAnsi="Times New Roman" w:cs="Times New Roman"/>
          <w:sz w:val="24"/>
          <w:szCs w:val="24"/>
          <w:lang w:eastAsia="ru-RU"/>
        </w:rPr>
      </w:pPr>
      <w:r w:rsidRPr="001D466A">
        <w:rPr>
          <w:rFonts w:ascii="Tahoma" w:eastAsia="Times New Roman" w:hAnsi="Tahoma" w:cs="Tahoma"/>
          <w:color w:val="4A4A4A"/>
          <w:sz w:val="12"/>
          <w:szCs w:val="12"/>
          <w:lang w:eastAsia="ru-RU"/>
        </w:rPr>
        <w:br/>
      </w:r>
    </w:p>
    <w:p w:rsidR="001D466A" w:rsidRPr="001D466A" w:rsidRDefault="001D466A" w:rsidP="001D466A">
      <w:pPr>
        <w:shd w:val="clear" w:color="auto" w:fill="FFFFFF"/>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w:t>
      </w:r>
    </w:p>
    <w:p w:rsidR="001D466A" w:rsidRPr="001D466A" w:rsidRDefault="001D466A" w:rsidP="001D466A">
      <w:pPr>
        <w:shd w:val="clear" w:color="auto" w:fill="FFFFFF"/>
        <w:spacing w:line="360" w:lineRule="atLeast"/>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w:t>
      </w:r>
    </w:p>
    <w:p w:rsidR="001D466A" w:rsidRPr="001D466A" w:rsidRDefault="001D466A" w:rsidP="001D466A">
      <w:pPr>
        <w:shd w:val="clear" w:color="auto" w:fill="FFFFFF"/>
        <w:spacing w:line="360" w:lineRule="atLeast"/>
        <w:jc w:val="right"/>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w:t>
      </w:r>
      <w:r w:rsidRPr="001D466A">
        <w:rPr>
          <w:rFonts w:ascii="Tahoma" w:eastAsia="Times New Roman" w:hAnsi="Tahoma" w:cs="Tahoma"/>
          <w:i/>
          <w:iCs/>
          <w:color w:val="4A4A4A"/>
          <w:sz w:val="12"/>
          <w:lang w:eastAsia="ru-RU"/>
        </w:rPr>
        <w:t> Додаток</w:t>
      </w:r>
    </w:p>
    <w:p w:rsidR="001D466A" w:rsidRPr="001D466A" w:rsidRDefault="001D466A" w:rsidP="001D466A">
      <w:pPr>
        <w:shd w:val="clear" w:color="auto" w:fill="FFFFFF"/>
        <w:spacing w:after="180" w:line="360" w:lineRule="atLeast"/>
        <w:jc w:val="right"/>
        <w:rPr>
          <w:rFonts w:ascii="Tahoma" w:eastAsia="Times New Roman" w:hAnsi="Tahoma" w:cs="Tahoma"/>
          <w:color w:val="4A4A4A"/>
          <w:sz w:val="12"/>
          <w:szCs w:val="12"/>
          <w:lang w:eastAsia="ru-RU"/>
        </w:rPr>
      </w:pPr>
      <w:r w:rsidRPr="001D466A">
        <w:rPr>
          <w:rFonts w:ascii="Tahoma" w:eastAsia="Times New Roman" w:hAnsi="Tahoma" w:cs="Tahoma"/>
          <w:i/>
          <w:iCs/>
          <w:color w:val="4A4A4A"/>
          <w:sz w:val="12"/>
          <w:lang w:eastAsia="ru-RU"/>
        </w:rPr>
        <w:t>                                                                                              до рішення 59 (чергової) сесії </w:t>
      </w:r>
    </w:p>
    <w:p w:rsidR="001D466A" w:rsidRPr="001D466A" w:rsidRDefault="001D466A" w:rsidP="001D466A">
      <w:pPr>
        <w:shd w:val="clear" w:color="auto" w:fill="FFFFFF"/>
        <w:spacing w:after="180" w:line="360" w:lineRule="atLeast"/>
        <w:jc w:val="right"/>
        <w:rPr>
          <w:rFonts w:ascii="Tahoma" w:eastAsia="Times New Roman" w:hAnsi="Tahoma" w:cs="Tahoma"/>
          <w:color w:val="4A4A4A"/>
          <w:sz w:val="12"/>
          <w:szCs w:val="12"/>
          <w:lang w:eastAsia="ru-RU"/>
        </w:rPr>
      </w:pPr>
      <w:r w:rsidRPr="001D466A">
        <w:rPr>
          <w:rFonts w:ascii="Tahoma" w:eastAsia="Times New Roman" w:hAnsi="Tahoma" w:cs="Tahoma"/>
          <w:i/>
          <w:iCs/>
          <w:color w:val="4A4A4A"/>
          <w:sz w:val="12"/>
          <w:lang w:eastAsia="ru-RU"/>
        </w:rPr>
        <w:t>                                                                                              Сєвєродонецької міської ради</w:t>
      </w:r>
    </w:p>
    <w:p w:rsidR="001D466A" w:rsidRPr="001D466A" w:rsidRDefault="001D466A" w:rsidP="001D466A">
      <w:pPr>
        <w:shd w:val="clear" w:color="auto" w:fill="FFFFFF"/>
        <w:spacing w:after="180" w:line="360" w:lineRule="atLeast"/>
        <w:jc w:val="right"/>
        <w:rPr>
          <w:rFonts w:ascii="Tahoma" w:eastAsia="Times New Roman" w:hAnsi="Tahoma" w:cs="Tahoma"/>
          <w:color w:val="4A4A4A"/>
          <w:sz w:val="12"/>
          <w:szCs w:val="12"/>
          <w:lang w:eastAsia="ru-RU"/>
        </w:rPr>
      </w:pPr>
      <w:r w:rsidRPr="001D466A">
        <w:rPr>
          <w:rFonts w:ascii="Tahoma" w:eastAsia="Times New Roman" w:hAnsi="Tahoma" w:cs="Tahoma"/>
          <w:i/>
          <w:iCs/>
          <w:color w:val="4A4A4A"/>
          <w:sz w:val="12"/>
          <w:lang w:eastAsia="ru-RU"/>
        </w:rPr>
        <w:t>                                                                                              від  «28» березня 2013 року № 2563</w:t>
      </w:r>
    </w:p>
    <w:p w:rsidR="001D466A" w:rsidRPr="001D466A" w:rsidRDefault="001D466A" w:rsidP="001D466A">
      <w:pPr>
        <w:shd w:val="clear" w:color="auto" w:fill="FFFFFF"/>
        <w:spacing w:line="360" w:lineRule="atLeast"/>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12"/>
          <w:szCs w:val="12"/>
          <w:lang w:val="uk-UA" w:eastAsia="ru-RU"/>
        </w:rPr>
        <w:t>                                                                </w:t>
      </w:r>
    </w:p>
    <w:p w:rsidR="001D466A" w:rsidRPr="001D466A" w:rsidRDefault="001D466A" w:rsidP="001D466A">
      <w:pPr>
        <w:shd w:val="clear" w:color="auto" w:fill="FFFFFF"/>
        <w:spacing w:line="360" w:lineRule="atLeast"/>
        <w:jc w:val="center"/>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12"/>
          <w:szCs w:val="12"/>
          <w:lang w:val="uk-UA" w:eastAsia="ru-RU"/>
        </w:rPr>
        <w:t>ЗАКЛЮЧНИЙ ЗВІТ</w:t>
      </w:r>
    </w:p>
    <w:p w:rsidR="001D466A" w:rsidRPr="001D466A" w:rsidRDefault="001D466A" w:rsidP="001D466A">
      <w:pPr>
        <w:shd w:val="clear" w:color="auto" w:fill="FFFFFF"/>
        <w:spacing w:line="360" w:lineRule="atLeast"/>
        <w:jc w:val="center"/>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24"/>
          <w:szCs w:val="24"/>
          <w:lang w:val="uk-UA" w:eastAsia="ru-RU"/>
        </w:rPr>
        <w:lastRenderedPageBreak/>
        <w:t>щодо результатів виконання</w:t>
      </w:r>
    </w:p>
    <w:p w:rsidR="001D466A" w:rsidRPr="001D466A" w:rsidRDefault="001D466A" w:rsidP="001D466A">
      <w:pPr>
        <w:shd w:val="clear" w:color="auto" w:fill="FFFFFF"/>
        <w:spacing w:line="360" w:lineRule="atLeast"/>
        <w:jc w:val="center"/>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24"/>
          <w:szCs w:val="24"/>
          <w:lang w:val="uk-UA" w:eastAsia="ru-RU"/>
        </w:rPr>
        <w:t>рішення п’ятдесятої  (чергової) сесії Сєвєродонецької міської ради п’ятого скликання від 21.08.2008 року № 2425 «Про затвердження міської програми «Мистецька освіта м.Сєвєродонецька» на  2009-2012 роки»</w:t>
      </w:r>
    </w:p>
    <w:p w:rsidR="001D466A" w:rsidRPr="001D466A" w:rsidRDefault="001D466A" w:rsidP="001D466A">
      <w:pPr>
        <w:shd w:val="clear" w:color="auto" w:fill="FFFFFF"/>
        <w:spacing w:line="360" w:lineRule="atLeast"/>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24"/>
          <w:szCs w:val="24"/>
          <w:lang w:val="uk-UA" w:eastAsia="ru-RU"/>
        </w:rPr>
        <w:t>      </w:t>
      </w:r>
    </w:p>
    <w:p w:rsidR="001D466A" w:rsidRPr="001D466A" w:rsidRDefault="001D466A" w:rsidP="001D466A">
      <w:pPr>
        <w:shd w:val="clear" w:color="auto" w:fill="FFFFFF"/>
        <w:spacing w:line="360" w:lineRule="atLeast"/>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24"/>
          <w:szCs w:val="24"/>
          <w:lang w:val="uk-UA" w:eastAsia="ru-RU"/>
        </w:rPr>
        <w:t>     1.Основні дані.</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Програма передбачає комплекс заходів, спрямованих на виконання постанови Кабінету Міністрів України від 28.03.2002 року № 378 «Про затвердження Програми розвитку позашкільних навчальних закладів на 2002-2008 роки», п. 2 наказу Міністерства культури і мистецтв України від 22.04.2002 року № 256 «Про Програму розвитку початкових спеціалізованих мистецьких навчальних закладів системи Міністерства культури і мистецтв на 2002-2008 роки».</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Мистецькі навчальні заклади відіграють провідну роль у формуванні творчого, інтелектуального та духовного розвитку підростаючого покоління, забезпечують умови для його змістовного дозвілля. Початкова ланка мистецької освіти у місті Сєвєродонецьку представлена наступними комунальними закладами культури:</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Комунальний позашкільний навчальний заклад «Сєвєродонецька дитяча музична школа № 1»;</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Комунальний позашкільний навчальний заклад «Сєвєродонецька дитяча музична школа № 2»;</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Комунальний позашкільний навчальний заклад «Сєвєродонецька дитяча художня школа»;</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Комунальний позашкільний навчальний заклад «Борівська дитяча школа мистецтв».</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Міську програму «Мистецька освіта м.Сєвєродонецька» на 2009-2012 роки» затверджено рішенням п’ятдесятої (чергової) сесії Сєвєродонецької міської ради п’ятого скликання від 21.08.2008 року № 2425.</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Виконавець Програми – відділ культури Сєвєродонецької міської ради.</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Строки виконання Програми 2009-2012 роки.</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24"/>
          <w:szCs w:val="24"/>
          <w:lang w:val="uk-UA" w:eastAsia="ru-RU"/>
        </w:rPr>
        <w:t>     2.Виконання завдань і заходів.</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24"/>
          <w:szCs w:val="24"/>
          <w:lang w:val="uk-UA" w:eastAsia="ru-RU"/>
        </w:rPr>
        <w:t>     </w:t>
      </w:r>
      <w:r w:rsidRPr="001D466A">
        <w:rPr>
          <w:rFonts w:ascii="Times New Roman" w:eastAsia="Times New Roman" w:hAnsi="Times New Roman" w:cs="Times New Roman"/>
          <w:color w:val="4A4A4A"/>
          <w:sz w:val="24"/>
          <w:szCs w:val="24"/>
          <w:lang w:val="uk-UA" w:eastAsia="ru-RU"/>
        </w:rPr>
        <w:t>Метою Програми є створення сприятливих умов для забезпечення творчого, інтелектуального та духовного розвитку підростаючого покоління, рівних можливостей  у здобутті якісної мистецької освіти, пропорційного розвитку всіх відділів і спеціалізацій, поліпшення матеріально-технічної бази мистецьких навчальних закладів, оновлення музичного інвентарю, у першу чергу  народними, духовими, струнно-смичковими інструментами, забезпечення закладів культури кваліфікованими кадрами.</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Для досягнення основної мети Програми за період 2009-2012 років виконано наступні завдання і заходи:</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збережено базову мережу шкіл естетичного виховання;</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lastRenderedPageBreak/>
        <w:t>- забезпечені умови для навчання та виховання дітей і молоді у початкових спеціалізованих мистецьких навчальних закладах:</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активізовано діяльність методичного об’єднання, створено регіональне методичне об’єднання на базі м. Сєвєродонецька, постійно проводяться відкриті уроки та методичні</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доповіді в школах естетичного виховання;</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оновлено бібліотечні фонди та фонотеки за рахунок інших коштів, на загальну суму – 5 тис. грн.;</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здійснено капітальні та поточні ремонти мистецьких навчальних закладів, на загальну суму - 950 тис. грн., в тому числі: за рахунок місцевого бюджету, на суму - 900 тис. грн., за рахунок інших коштів, на  суму – 50 тис. грн.;</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у КПНЗ «Борівська дитяча школа мистецтв» встановлено теплолічильник. Загальна сума витрат з міського бюджету склала 24 тис. грн.;</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забезпечено навчальні заклади обладнанням відповідно до профілю: придбано парти та стільці, за рахунок місцевого бюджету, на  суму  - 11,3 тис. грн., за рахунок інших коштів, на суму -  9,1 тис. грн.;</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впроваджено у навчальний процес інформативно-комунікативні технології, міські школи естетичного виховання підключено до інформаційної мережі Інтернет, за рахунок місцевого бюджету, на суму - 3 тис. грн.;</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забезпечено виконання Типових навчальних планів шляхом введення додаткових педагогічних ставок і посад до штатних розписів шкіл естетичного виховання. Згідно рішення сімдесят сьомої (чергової) сесії  Сєвєродонецької міської ради від 22 липня 2009 року № 3313 «Про введення додаткових ставок в школах естетичного виховання м. Сєвєродонецька» в школах естетичного виховання було введено 4 додаткові педагогічні ставки. Згідно рішення сімнадцятої (позачергової) сесії Сєвєродонецької міської ради від 14 липня 2011 року № 666 «Про введення 0,5 ставки заступника директора з навчальної частини КПНЗ СДХШ» введено повну ставку заступника директора з навчальної частини КПНЗ «Сєвєродонецька дитяча художня школа». Загальна сума витрат з міського бюджету склала - 45 тис. грн.;</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встановлено 100% пільгу по оплаті за навчання талановитим учням в школах естетичного виховання:  у 2011 році - 8 дітей,  у 2012 році – 8 дітей, за рахунок місцевого бюджету, на загальну суму – 7,51 тис. грн.;</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організовано підвищення кваліфікації для педагогічних працівників шкіл естетичного виховання (конференції, семінари, курси, відкриті уроки), проведено підвищення кваліфікації 73 викладачів на базі Луганської державної академії культури і мистецтв, з отриманням відповідних свідоцтв, за рахунок інших коштів, на суму – 21,9 тис. грн.;</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забезпечено участь учнів та викладачів шкіл естетичного виховання в міжнародних, всеукраїнських та регіональних фестивалях і конкурсах, загальна сума витрат склала: міський бюджет – 15 тис. грн.,  інші кошти – 50 тис. грн.</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w:t>
      </w:r>
      <w:r w:rsidRPr="001D466A">
        <w:rPr>
          <w:rFonts w:ascii="Times New Roman" w:eastAsia="Times New Roman" w:hAnsi="Times New Roman" w:cs="Times New Roman"/>
          <w:b/>
          <w:bCs/>
          <w:color w:val="4A4A4A"/>
          <w:sz w:val="24"/>
          <w:szCs w:val="24"/>
          <w:lang w:val="uk-UA" w:eastAsia="ru-RU"/>
        </w:rPr>
        <w:t>  </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24"/>
          <w:szCs w:val="24"/>
          <w:lang w:val="uk-UA" w:eastAsia="ru-RU"/>
        </w:rPr>
        <w:t>    3.Оцінка ефективності виконання.</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lastRenderedPageBreak/>
        <w:t>     Міські школи естетичного виховання займають лідируючи позиції в Луганській області за результативністю участі та перемог в обласних, всеукраїнських і міжнародних конкурсах.</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Учні та викладачі ШЕВ прийняли участь та посіли призові місця в міжнародних, всеукраїнських та регіональних фестивалях і конкурсах в містах України (Луганськ, Львів, Донецьк, Харків, Дніпропетровськ, Київ, Ялта) та країнах світу (Польща, Франція, Італія, Чехія, Німеччина, Росія). Створено сприятливі умови для забезпечення творчого, інтелектуального та духовного розвитку підростаючого покоління, рівних можливостей у здобутті якісної мистецької освіти.</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В школах естетичного виховання проведено звітні концерти лауреатів регіональних, всеукраїнських і міжнародних конкурсів із з залученням засобів масової інформації.</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За період виконання Програми забезпечено:</w:t>
      </w:r>
    </w:p>
    <w:p w:rsidR="001D466A" w:rsidRPr="001D466A" w:rsidRDefault="001D466A" w:rsidP="001D466A">
      <w:pPr>
        <w:shd w:val="clear" w:color="auto" w:fill="FFFFFF"/>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якісне навчання дітей та молоді у початкових спеціалізованих мистецьких навчальних закладах;</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збережено базову мережу шкіл естетичного виховання;</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частково оновлено бібліотечні фонди та фонотеки за рахунок благодійних коштів;</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активізовано діяльність методичного об’єднання, постійно проводяться відкриті уроки та методичні доповіді в школах естетичного виховання;</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здійснені часткові капітальні та поточні ремонти мистецьких навчальних закладів;</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частково забезпечено навчальні заклади обладнанням відповідно до профілю;</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впроваджено у навчальний процес інформативно-комунікативні технології, міські школи</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естетичного виховання підключено до інформаційної мережі Інтернет;</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організовано підвищення кваліфікації для педагогічних працівників шкіл естетичного виховання (конференції, семінари, курси, відкриті уроки);</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надано підтримку талановитим учням щодо участі в різноманітних конкурсах та фестивалях та встановлено пільги за навчання;</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забезпечено участь учнів та викладачів шкіл естетичного виховання в міжнародних, всеукраїнських та регіональних фестивалях та  конкурсах.</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w:t>
      </w:r>
      <w:r w:rsidRPr="001D466A">
        <w:rPr>
          <w:rFonts w:ascii="Times New Roman" w:eastAsia="Times New Roman" w:hAnsi="Times New Roman" w:cs="Times New Roman"/>
          <w:i/>
          <w:iCs/>
          <w:color w:val="4A4A4A"/>
          <w:sz w:val="24"/>
          <w:szCs w:val="24"/>
          <w:lang w:val="uk-UA" w:eastAsia="ru-RU"/>
        </w:rPr>
        <w:t>Серед невиконаних завдань, у зв’язку з недостатнім фінансуванням:</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не придбані нові музичні інструменти;</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не укомплектовані бібліотечні фонди нотною, довідковою, навчально-методичною літературою та фонохрестоматіями;</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необхідно проведення поточних ремонтів учбових класів;</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не проведено заміну віконних блоків на склопакети у КПНЗ «Сєвєродонецька дитяча музична школа № 2»;</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не в повному обсязі оновлено меблі для учбових класів;</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необхідне придбання сучасної оргтехніки.</w:t>
      </w:r>
    </w:p>
    <w:p w:rsidR="001D466A" w:rsidRPr="001D466A" w:rsidRDefault="001D466A" w:rsidP="001D466A">
      <w:pPr>
        <w:shd w:val="clear" w:color="auto" w:fill="FFFFFF"/>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w:t>
      </w:r>
    </w:p>
    <w:p w:rsidR="001D466A" w:rsidRPr="001D466A" w:rsidRDefault="001D466A" w:rsidP="001D466A">
      <w:pPr>
        <w:shd w:val="clear" w:color="auto" w:fill="FFFFFF"/>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w:t>
      </w:r>
      <w:r w:rsidRPr="001D466A">
        <w:rPr>
          <w:rFonts w:ascii="Times New Roman" w:eastAsia="Times New Roman" w:hAnsi="Times New Roman" w:cs="Times New Roman"/>
          <w:b/>
          <w:bCs/>
          <w:color w:val="4A4A4A"/>
          <w:sz w:val="24"/>
          <w:szCs w:val="24"/>
          <w:lang w:val="uk-UA" w:eastAsia="ru-RU"/>
        </w:rPr>
        <w:t>4.Фінансування.</w:t>
      </w:r>
    </w:p>
    <w:p w:rsidR="001D466A" w:rsidRPr="001D466A" w:rsidRDefault="001D466A" w:rsidP="001D466A">
      <w:pPr>
        <w:shd w:val="clear" w:color="auto" w:fill="FFFFFF"/>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lastRenderedPageBreak/>
        <w:t>     Плановий обсяг фінансування Програми – 1 750 тис. грн., в тому числі: кошти міського бюджету – 1 582 тис. грн., інші кошти – 168 тис. грн.</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Фактичне фінансування Програми  – 1 141,81 тис. грн. (65%), в тому числі: кошти міського бюджету – 1 005,81 тис. грн. (63,58%), інші кошти – 136 тис. грн. (81%).</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24"/>
          <w:szCs w:val="24"/>
          <w:lang w:val="uk-UA" w:eastAsia="ru-RU"/>
        </w:rPr>
        <w:t> </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24"/>
          <w:szCs w:val="24"/>
          <w:lang w:val="uk-UA" w:eastAsia="ru-RU"/>
        </w:rPr>
        <w:t>    5.Оцінка кінцевих результатів.</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Під час виконання Програми:</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організовано контроль з боку органів місцевого самоврядування за виконанням Законів України «Про культуру», «Про освіту», «Про позашкільну освіту» та інших нормативних актів з питань мистецької освіти;</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підвищено статус мистецької освіти у суспільстві;</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збережено базову мережу шкіл естетичного виховання;</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посилено вплив діяльності методичного об’єднання на організаційно-навчальну та виховну роботу у школах естетичного виховання,</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підвищено кваліфікацію педагогічних працівників мистецьких навчальних закладів міста;</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успішно здійснюють творчу діяльність інструментальні колективи мистецьких навчальних закладів – народні, духові і камерні оркестри;</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впроваджено у навчальний процес інформативно-комунікативні технології;</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покращено матеріально-технічну базу шкіл естетичного виховання.</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w:t>
      </w:r>
      <w:r w:rsidRPr="001D466A">
        <w:rPr>
          <w:rFonts w:ascii="Times New Roman" w:eastAsia="Times New Roman" w:hAnsi="Times New Roman" w:cs="Times New Roman"/>
          <w:b/>
          <w:bCs/>
          <w:color w:val="4A4A4A"/>
          <w:sz w:val="24"/>
          <w:szCs w:val="24"/>
          <w:lang w:val="uk-UA" w:eastAsia="ru-RU"/>
        </w:rPr>
        <w:t>6. Заключний висновок.</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Інформацію про Заключний звіт щодо результатів виконання рішення п’ятдесятої (чергової) сесії Сєвєродонецької міської ради п’ятого скликання від 21.08.2008 року № 2425 «Про затвердження міської програми «Мистецька освіта м.Сєвєродонецька» на період 2009-2012 роки» прийняти до відома та вважати Програму виконаною не в повному обсязі.</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24"/>
          <w:szCs w:val="24"/>
          <w:lang w:val="uk-UA" w:eastAsia="ru-RU"/>
        </w:rPr>
        <w:t>Узгоджено:</w:t>
      </w:r>
    </w:p>
    <w:p w:rsidR="001D466A" w:rsidRPr="001D466A" w:rsidRDefault="001D466A" w:rsidP="001D466A">
      <w:pPr>
        <w:shd w:val="clear" w:color="auto" w:fill="FFFFFF"/>
        <w:spacing w:line="360" w:lineRule="atLeast"/>
        <w:jc w:val="both"/>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Секретар міської ради                                                                                          А.А.Гавриленко</w:t>
      </w:r>
    </w:p>
    <w:p w:rsidR="001D466A" w:rsidRPr="001D466A" w:rsidRDefault="001D466A" w:rsidP="001D466A">
      <w:pPr>
        <w:shd w:val="clear" w:color="auto" w:fill="FFFFFF"/>
        <w:spacing w:line="360" w:lineRule="atLeast"/>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w:t>
      </w:r>
    </w:p>
    <w:p w:rsidR="001D466A" w:rsidRPr="001D466A" w:rsidRDefault="001D466A" w:rsidP="001D466A">
      <w:pPr>
        <w:shd w:val="clear" w:color="auto" w:fill="FFFFFF"/>
        <w:spacing w:after="180" w:line="360" w:lineRule="atLeast"/>
        <w:rPr>
          <w:rFonts w:ascii="Tahoma" w:eastAsia="Times New Roman" w:hAnsi="Tahoma" w:cs="Tahoma"/>
          <w:color w:val="4A4A4A"/>
          <w:sz w:val="12"/>
          <w:szCs w:val="12"/>
          <w:lang w:eastAsia="ru-RU"/>
        </w:rPr>
      </w:pPr>
      <w:r w:rsidRPr="001D466A">
        <w:rPr>
          <w:rFonts w:ascii="Tahoma" w:eastAsia="Times New Roman" w:hAnsi="Tahoma" w:cs="Tahoma"/>
          <w:color w:val="4A4A4A"/>
          <w:sz w:val="12"/>
          <w:szCs w:val="12"/>
          <w:lang w:val="uk-UA" w:eastAsia="ru-RU"/>
        </w:rPr>
        <w:t> </w:t>
      </w:r>
    </w:p>
    <w:p w:rsidR="001D466A" w:rsidRPr="001D466A" w:rsidRDefault="001D466A" w:rsidP="001D466A">
      <w:pPr>
        <w:shd w:val="clear" w:color="auto" w:fill="FFFFFF"/>
        <w:spacing w:line="174" w:lineRule="atLeast"/>
        <w:rPr>
          <w:rFonts w:ascii="Tahoma" w:eastAsia="Times New Roman" w:hAnsi="Tahoma" w:cs="Tahoma"/>
          <w:color w:val="4A4A4A"/>
          <w:sz w:val="12"/>
          <w:szCs w:val="12"/>
          <w:lang w:eastAsia="ru-RU"/>
        </w:rPr>
      </w:pPr>
      <w:r w:rsidRPr="001D466A">
        <w:rPr>
          <w:rFonts w:ascii="Times New Roman" w:eastAsia="Times New Roman" w:hAnsi="Times New Roman" w:cs="Times New Roman"/>
          <w:b/>
          <w:bCs/>
          <w:color w:val="4A4A4A"/>
          <w:sz w:val="24"/>
          <w:szCs w:val="24"/>
          <w:lang w:val="uk-UA" w:eastAsia="ru-RU"/>
        </w:rPr>
        <w:t>Підготував:</w:t>
      </w:r>
    </w:p>
    <w:p w:rsidR="001D466A" w:rsidRPr="001D466A" w:rsidRDefault="001D466A" w:rsidP="001D466A">
      <w:pPr>
        <w:shd w:val="clear" w:color="auto" w:fill="FFFFFF"/>
        <w:spacing w:line="174" w:lineRule="atLeast"/>
        <w:rPr>
          <w:rFonts w:ascii="Tahoma" w:eastAsia="Times New Roman" w:hAnsi="Tahoma" w:cs="Tahoma"/>
          <w:color w:val="4A4A4A"/>
          <w:sz w:val="12"/>
          <w:szCs w:val="12"/>
          <w:lang w:eastAsia="ru-RU"/>
        </w:rPr>
      </w:pPr>
      <w:r w:rsidRPr="001D466A">
        <w:rPr>
          <w:rFonts w:ascii="Times New Roman" w:eastAsia="Times New Roman" w:hAnsi="Times New Roman" w:cs="Times New Roman"/>
          <w:color w:val="4A4A4A"/>
          <w:sz w:val="24"/>
          <w:szCs w:val="24"/>
          <w:lang w:val="uk-UA" w:eastAsia="ru-RU"/>
        </w:rPr>
        <w:t> Начальник відділу культури                                                                               О.П.Лішик</w:t>
      </w:r>
    </w:p>
    <w:p w:rsidR="001D466A" w:rsidRPr="001D466A" w:rsidRDefault="001D466A" w:rsidP="001D466A">
      <w:pPr>
        <w:shd w:val="clear" w:color="auto" w:fill="FFFFFF"/>
        <w:spacing w:after="180" w:line="360" w:lineRule="atLeast"/>
        <w:rPr>
          <w:rFonts w:ascii="Tahoma" w:eastAsia="Times New Roman" w:hAnsi="Tahoma" w:cs="Tahoma"/>
          <w:color w:val="4A4A4A"/>
          <w:sz w:val="12"/>
          <w:szCs w:val="12"/>
          <w:lang w:eastAsia="ru-RU"/>
        </w:rPr>
      </w:pPr>
      <w:r w:rsidRPr="001D466A">
        <w:rPr>
          <w:rFonts w:ascii="Tahoma" w:eastAsia="Times New Roman" w:hAnsi="Tahoma" w:cs="Tahoma"/>
          <w:color w:val="4A4A4A"/>
          <w:sz w:val="12"/>
          <w:szCs w:val="12"/>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compat/>
  <w:rsids>
    <w:rsidRoot w:val="001D466A"/>
    <w:rsid w:val="001D466A"/>
    <w:rsid w:val="00BE1601"/>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1D466A"/>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466A"/>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1D466A"/>
  </w:style>
  <w:style w:type="paragraph" w:styleId="a3">
    <w:name w:val="Normal (Web)"/>
    <w:basedOn w:val="a"/>
    <w:uiPriority w:val="99"/>
    <w:semiHidden/>
    <w:unhideWhenUsed/>
    <w:rsid w:val="001D466A"/>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1D466A"/>
    <w:rPr>
      <w:i/>
      <w:iCs/>
    </w:rPr>
  </w:style>
  <w:style w:type="paragraph" w:customStyle="1" w:styleId="a5">
    <w:name w:val="a"/>
    <w:basedOn w:val="a"/>
    <w:rsid w:val="001D466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213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1722</Words>
  <Characters>9817</Characters>
  <Application>Microsoft Office Word</Application>
  <DocSecurity>0</DocSecurity>
  <Lines>81</Lines>
  <Paragraphs>23</Paragraphs>
  <ScaleCrop>false</ScaleCrop>
  <Company>Северодонецкие вести</Company>
  <LinksUpToDate>false</LinksUpToDate>
  <CharactersWithSpaces>11516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2016-05-23T12:42:00Z</dcterms:created>
  <dcterms:modified xsi:type="dcterms:W3CDTF">2016-05-23T12:42:00Z</dcterms:modified>
</cp:coreProperties>
</file>