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25" w:rsidRPr="000F2525" w:rsidRDefault="000F2525" w:rsidP="000F2525">
      <w:pPr>
        <w:shd w:val="clear" w:color="auto" w:fill="FFFFFF"/>
        <w:spacing w:after="60"/>
        <w:jc w:val="center"/>
        <w:outlineLvl w:val="1"/>
        <w:rPr>
          <w:rFonts w:ascii="Tahoma" w:eastAsia="Times New Roman" w:hAnsi="Tahoma" w:cs="Tahoma"/>
          <w:b/>
          <w:bCs/>
          <w:color w:val="4A4A4A"/>
          <w:sz w:val="31"/>
          <w:szCs w:val="31"/>
          <w:lang w:eastAsia="ru-RU"/>
        </w:rPr>
      </w:pPr>
      <w:r w:rsidRPr="000F2525">
        <w:rPr>
          <w:rFonts w:ascii="Tahoma" w:eastAsia="Times New Roman" w:hAnsi="Tahoma" w:cs="Tahoma"/>
          <w:b/>
          <w:bCs/>
          <w:color w:val="4A4A4A"/>
          <w:sz w:val="31"/>
          <w:szCs w:val="31"/>
          <w:lang w:eastAsia="ru-RU"/>
        </w:rPr>
        <w:t>СЄВЄРОДОНЕЦЬКА МІСЬКА РАДА</w:t>
      </w:r>
    </w:p>
    <w:p w:rsidR="000F2525" w:rsidRPr="000F2525" w:rsidRDefault="000F2525" w:rsidP="000F2525">
      <w:pPr>
        <w:shd w:val="clear" w:color="auto" w:fill="FFFFFF"/>
        <w:spacing w:after="60"/>
        <w:jc w:val="center"/>
        <w:outlineLvl w:val="1"/>
        <w:rPr>
          <w:rFonts w:ascii="Tahoma" w:eastAsia="Times New Roman" w:hAnsi="Tahoma" w:cs="Tahoma"/>
          <w:b/>
          <w:bCs/>
          <w:color w:val="4A4A4A"/>
          <w:sz w:val="31"/>
          <w:szCs w:val="31"/>
          <w:lang w:eastAsia="ru-RU"/>
        </w:rPr>
      </w:pPr>
      <w:r w:rsidRPr="000F2525">
        <w:rPr>
          <w:rFonts w:ascii="Tahoma" w:eastAsia="Times New Roman" w:hAnsi="Tahoma" w:cs="Tahoma"/>
          <w:b/>
          <w:bCs/>
          <w:color w:val="4A4A4A"/>
          <w:sz w:val="31"/>
          <w:szCs w:val="31"/>
          <w:lang w:eastAsia="ru-RU"/>
        </w:rPr>
        <w:t>ШОСТОГО СКЛИКАННЯ</w:t>
      </w:r>
    </w:p>
    <w:p w:rsidR="000F2525" w:rsidRPr="000F2525" w:rsidRDefault="000F2525" w:rsidP="000F2525">
      <w:pPr>
        <w:shd w:val="clear" w:color="auto" w:fill="FFFFFF"/>
        <w:spacing w:after="60"/>
        <w:jc w:val="center"/>
        <w:outlineLvl w:val="1"/>
        <w:rPr>
          <w:rFonts w:ascii="Tahoma" w:eastAsia="Times New Roman" w:hAnsi="Tahoma" w:cs="Tahoma"/>
          <w:b/>
          <w:bCs/>
          <w:color w:val="4A4A4A"/>
          <w:sz w:val="31"/>
          <w:szCs w:val="31"/>
          <w:lang w:eastAsia="ru-RU"/>
        </w:rPr>
      </w:pPr>
      <w:r w:rsidRPr="000F2525">
        <w:rPr>
          <w:rFonts w:ascii="Tahoma" w:eastAsia="Times New Roman" w:hAnsi="Tahoma" w:cs="Tahoma"/>
          <w:b/>
          <w:bCs/>
          <w:color w:val="4A4A4A"/>
          <w:sz w:val="31"/>
          <w:szCs w:val="31"/>
          <w:lang w:eastAsia="ru-RU"/>
        </w:rPr>
        <w:t>П'ятдесят дев'ята (чергова) сесія</w:t>
      </w:r>
    </w:p>
    <w:p w:rsidR="000F2525" w:rsidRPr="000F2525" w:rsidRDefault="000F2525" w:rsidP="000F2525">
      <w:pPr>
        <w:shd w:val="clear" w:color="auto" w:fill="FFFFFF"/>
        <w:spacing w:after="60"/>
        <w:jc w:val="center"/>
        <w:outlineLvl w:val="1"/>
        <w:rPr>
          <w:rFonts w:ascii="Tahoma" w:eastAsia="Times New Roman" w:hAnsi="Tahoma" w:cs="Tahoma"/>
          <w:b/>
          <w:bCs/>
          <w:color w:val="4A4A4A"/>
          <w:sz w:val="31"/>
          <w:szCs w:val="31"/>
          <w:lang w:eastAsia="ru-RU"/>
        </w:rPr>
      </w:pPr>
      <w:r w:rsidRPr="000F2525">
        <w:rPr>
          <w:rFonts w:ascii="Tahoma" w:eastAsia="Times New Roman" w:hAnsi="Tahoma" w:cs="Tahoma"/>
          <w:b/>
          <w:bCs/>
          <w:color w:val="4A4A4A"/>
          <w:sz w:val="31"/>
          <w:szCs w:val="31"/>
          <w:lang w:eastAsia="ru-RU"/>
        </w:rPr>
        <w:t> </w:t>
      </w:r>
    </w:p>
    <w:p w:rsidR="000F2525" w:rsidRPr="000F2525" w:rsidRDefault="000F2525" w:rsidP="000F2525">
      <w:pPr>
        <w:shd w:val="clear" w:color="auto" w:fill="FFFFFF"/>
        <w:spacing w:after="60"/>
        <w:jc w:val="center"/>
        <w:outlineLvl w:val="1"/>
        <w:rPr>
          <w:rFonts w:ascii="Tahoma" w:eastAsia="Times New Roman" w:hAnsi="Tahoma" w:cs="Tahoma"/>
          <w:b/>
          <w:bCs/>
          <w:color w:val="4A4A4A"/>
          <w:sz w:val="31"/>
          <w:szCs w:val="31"/>
          <w:lang w:eastAsia="ru-RU"/>
        </w:rPr>
      </w:pPr>
      <w:r w:rsidRPr="000F2525">
        <w:rPr>
          <w:rFonts w:ascii="Tahoma" w:eastAsia="Times New Roman" w:hAnsi="Tahoma" w:cs="Tahoma"/>
          <w:b/>
          <w:bCs/>
          <w:color w:val="4A4A4A"/>
          <w:sz w:val="31"/>
          <w:szCs w:val="31"/>
          <w:lang w:eastAsia="ru-RU"/>
        </w:rPr>
        <w:t>РІШЕННЯ №2555</w:t>
      </w:r>
    </w:p>
    <w:p w:rsidR="000F2525" w:rsidRPr="000F2525" w:rsidRDefault="000F2525" w:rsidP="000F2525">
      <w:pPr>
        <w:shd w:val="clear" w:color="auto" w:fill="FFFFFF"/>
        <w:rPr>
          <w:rFonts w:ascii="Tahoma" w:eastAsia="Times New Roman" w:hAnsi="Tahoma" w:cs="Tahoma"/>
          <w:color w:val="4A4A4A"/>
          <w:sz w:val="12"/>
          <w:szCs w:val="12"/>
          <w:lang w:eastAsia="ru-RU"/>
        </w:rPr>
      </w:pPr>
      <w:r w:rsidRPr="000F2525">
        <w:rPr>
          <w:rFonts w:ascii="Tahoma" w:eastAsia="Times New Roman" w:hAnsi="Tahoma" w:cs="Tahoma"/>
          <w:color w:val="4A4A4A"/>
          <w:sz w:val="12"/>
          <w:szCs w:val="12"/>
          <w:lang w:val="uk-UA" w:eastAsia="ru-RU"/>
        </w:rPr>
        <w:t> </w:t>
      </w:r>
    </w:p>
    <w:p w:rsidR="000F2525" w:rsidRPr="000F2525" w:rsidRDefault="000F2525" w:rsidP="000F2525">
      <w:pPr>
        <w:shd w:val="clear" w:color="auto" w:fill="FFFFFF"/>
        <w:spacing w:line="360" w:lineRule="atLeast"/>
        <w:rPr>
          <w:rFonts w:ascii="Tahoma" w:eastAsia="Times New Roman" w:hAnsi="Tahoma" w:cs="Tahoma"/>
          <w:color w:val="4A4A4A"/>
          <w:sz w:val="12"/>
          <w:szCs w:val="12"/>
          <w:lang w:eastAsia="ru-RU"/>
        </w:rPr>
      </w:pPr>
      <w:r w:rsidRPr="000F2525">
        <w:rPr>
          <w:rFonts w:ascii="Tahoma" w:eastAsia="Times New Roman" w:hAnsi="Tahoma" w:cs="Tahoma"/>
          <w:color w:val="4A4A4A"/>
          <w:sz w:val="12"/>
          <w:szCs w:val="12"/>
          <w:lang w:eastAsia="ru-RU"/>
        </w:rPr>
        <w:t>28 березня 2013 року                                                       </w:t>
      </w:r>
    </w:p>
    <w:p w:rsidR="000F2525" w:rsidRPr="000F2525" w:rsidRDefault="000F2525" w:rsidP="000F2525">
      <w:pPr>
        <w:shd w:val="clear" w:color="auto" w:fill="FFFFFF"/>
        <w:spacing w:after="180" w:line="360" w:lineRule="atLeast"/>
        <w:rPr>
          <w:rFonts w:ascii="Tahoma" w:eastAsia="Times New Roman" w:hAnsi="Tahoma" w:cs="Tahoma"/>
          <w:color w:val="4A4A4A"/>
          <w:sz w:val="12"/>
          <w:szCs w:val="12"/>
          <w:lang w:eastAsia="ru-RU"/>
        </w:rPr>
      </w:pPr>
      <w:r w:rsidRPr="000F2525">
        <w:rPr>
          <w:rFonts w:ascii="Tahoma" w:eastAsia="Times New Roman" w:hAnsi="Tahoma" w:cs="Tahoma"/>
          <w:color w:val="4A4A4A"/>
          <w:sz w:val="12"/>
          <w:szCs w:val="12"/>
          <w:lang w:eastAsia="ru-RU"/>
        </w:rPr>
        <w:t>м. Сєвєродонецьк</w:t>
      </w:r>
    </w:p>
    <w:p w:rsidR="000F2525" w:rsidRPr="000F2525" w:rsidRDefault="000F2525" w:rsidP="000F2525">
      <w:pPr>
        <w:shd w:val="clear" w:color="auto" w:fill="FFFFFF"/>
        <w:rPr>
          <w:rFonts w:ascii="Tahoma" w:eastAsia="Times New Roman" w:hAnsi="Tahoma" w:cs="Tahoma"/>
          <w:color w:val="4A4A4A"/>
          <w:sz w:val="12"/>
          <w:szCs w:val="12"/>
          <w:lang w:eastAsia="ru-RU"/>
        </w:rPr>
      </w:pPr>
      <w:r w:rsidRPr="000F2525">
        <w:rPr>
          <w:rFonts w:ascii="Times New Roman" w:eastAsia="Times New Roman" w:hAnsi="Times New Roman" w:cs="Times New Roman"/>
          <w:b/>
          <w:bCs/>
          <w:color w:val="4A4A4A"/>
          <w:sz w:val="24"/>
          <w:szCs w:val="24"/>
          <w:lang w:val="uk-UA" w:eastAsia="ru-RU"/>
        </w:rPr>
        <w:t> </w:t>
      </w:r>
    </w:p>
    <w:p w:rsidR="000F2525" w:rsidRPr="000F2525" w:rsidRDefault="000F2525" w:rsidP="000F2525">
      <w:pPr>
        <w:shd w:val="clear" w:color="auto" w:fill="FFFFFF"/>
        <w:spacing w:after="60"/>
        <w:outlineLvl w:val="1"/>
        <w:rPr>
          <w:rFonts w:ascii="Tahoma" w:eastAsia="Times New Roman" w:hAnsi="Tahoma" w:cs="Tahoma"/>
          <w:b/>
          <w:bCs/>
          <w:color w:val="4A4A4A"/>
          <w:sz w:val="31"/>
          <w:szCs w:val="31"/>
          <w:lang w:eastAsia="ru-RU"/>
        </w:rPr>
      </w:pPr>
      <w:r w:rsidRPr="000F2525">
        <w:rPr>
          <w:rFonts w:ascii="Tahoma" w:eastAsia="Times New Roman" w:hAnsi="Tahoma" w:cs="Tahoma"/>
          <w:b/>
          <w:bCs/>
          <w:color w:val="4A4A4A"/>
          <w:sz w:val="31"/>
          <w:szCs w:val="31"/>
          <w:lang w:eastAsia="ru-RU"/>
        </w:rPr>
        <w:t>Про затвердження Положення про конкурсний відбір суб'єктів оціночної діяльності для оцінки об'єктів комунальної власності територіальної громади м. Сєвєродонецька з метою надання їх у концесію</w:t>
      </w:r>
    </w:p>
    <w:p w:rsidR="000F2525" w:rsidRPr="000F2525" w:rsidRDefault="000F2525" w:rsidP="000F2525">
      <w:pPr>
        <w:shd w:val="clear" w:color="auto" w:fill="FFFFFF"/>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ind w:firstLine="708"/>
        <w:jc w:val="both"/>
        <w:rPr>
          <w:rFonts w:ascii="Tahoma" w:eastAsia="Times New Roman" w:hAnsi="Tahoma" w:cs="Tahoma"/>
          <w:color w:val="4A4A4A"/>
          <w:sz w:val="12"/>
          <w:szCs w:val="12"/>
          <w:lang w:val="uk-UA" w:eastAsia="ru-RU"/>
        </w:rPr>
      </w:pPr>
      <w:r w:rsidRPr="000F2525">
        <w:rPr>
          <w:rFonts w:ascii="Times New Roman" w:eastAsia="Times New Roman" w:hAnsi="Times New Roman" w:cs="Times New Roman"/>
          <w:color w:val="4A4A4A"/>
          <w:sz w:val="24"/>
          <w:szCs w:val="24"/>
          <w:lang w:val="uk-UA" w:eastAsia="ru-RU"/>
        </w:rPr>
        <w:t>Керуючись пунктами 30, 31 статті 26  Закону України «Про місцеве самоврядування в Україні»,</w:t>
      </w:r>
      <w:r w:rsidRPr="000F2525">
        <w:rPr>
          <w:rFonts w:ascii="Times New Roman" w:eastAsia="Times New Roman" w:hAnsi="Times New Roman" w:cs="Times New Roman"/>
          <w:color w:val="000000"/>
          <w:sz w:val="24"/>
          <w:szCs w:val="24"/>
          <w:lang w:val="uk-UA" w:eastAsia="ru-RU"/>
        </w:rPr>
        <w:t> Законом України "Про оцінку майна, майнових прав та професійну оціночну діяльність в Україні",</w:t>
      </w:r>
      <w:r w:rsidRPr="000F2525">
        <w:rPr>
          <w:rFonts w:ascii="Times New Roman" w:eastAsia="Times New Roman" w:hAnsi="Times New Roman" w:cs="Times New Roman"/>
          <w:color w:val="4A4A4A"/>
          <w:sz w:val="24"/>
          <w:szCs w:val="24"/>
          <w:lang w:val="uk-UA" w:eastAsia="ru-RU"/>
        </w:rPr>
        <w:t> постановою Кабінету міністрів України від 12.04.2000 року № 639 «Про затвердження методики розрахунку концесійних платежів», наказом Фонду державного майна України від 29.08.2011 року № 1270 «Про затвердження Положення про конкурсний відбір суб'єктів оціночної діяльності», з метою </w:t>
      </w:r>
      <w:r w:rsidRPr="000F2525">
        <w:rPr>
          <w:rFonts w:ascii="Times New Roman" w:eastAsia="Times New Roman" w:hAnsi="Times New Roman" w:cs="Times New Roman"/>
          <w:color w:val="000000"/>
          <w:sz w:val="24"/>
          <w:szCs w:val="24"/>
          <w:lang w:val="uk-UA" w:eastAsia="ru-RU"/>
        </w:rPr>
        <w:t>визначення порядку залучення на конкурсних засадах суб'єктів оціночної діяльності - суб'єктів господарювання</w:t>
      </w:r>
      <w:r w:rsidRPr="000F2525">
        <w:rPr>
          <w:rFonts w:ascii="Times New Roman" w:eastAsia="Times New Roman" w:hAnsi="Times New Roman" w:cs="Times New Roman"/>
          <w:color w:val="4A4A4A"/>
          <w:sz w:val="24"/>
          <w:szCs w:val="24"/>
          <w:lang w:val="uk-UA" w:eastAsia="ru-RU"/>
        </w:rPr>
        <w:t>, Сєвєродонецька міська рада</w:t>
      </w:r>
    </w:p>
    <w:p w:rsidR="000F2525" w:rsidRPr="000F2525" w:rsidRDefault="000F2525" w:rsidP="000F2525">
      <w:pPr>
        <w:shd w:val="clear" w:color="auto" w:fill="FFFFFF"/>
        <w:spacing w:line="360" w:lineRule="atLeast"/>
        <w:rPr>
          <w:rFonts w:ascii="Tahoma" w:eastAsia="Times New Roman" w:hAnsi="Tahoma" w:cs="Tahoma"/>
          <w:color w:val="4A4A4A"/>
          <w:sz w:val="12"/>
          <w:szCs w:val="12"/>
          <w:lang w:val="uk-UA" w:eastAsia="ru-RU"/>
        </w:rPr>
      </w:pPr>
    </w:p>
    <w:p w:rsidR="000F2525" w:rsidRPr="000F2525" w:rsidRDefault="000F2525" w:rsidP="000F2525">
      <w:pPr>
        <w:shd w:val="clear" w:color="auto" w:fill="FFFFFF"/>
        <w:spacing w:line="360" w:lineRule="atLeast"/>
        <w:rPr>
          <w:rFonts w:ascii="Tahoma" w:eastAsia="Times New Roman" w:hAnsi="Tahoma" w:cs="Tahoma"/>
          <w:color w:val="4A4A4A"/>
          <w:sz w:val="12"/>
          <w:szCs w:val="12"/>
          <w:lang w:val="uk-UA" w:eastAsia="ru-RU"/>
        </w:rPr>
      </w:pPr>
      <w:r w:rsidRPr="000F2525">
        <w:rPr>
          <w:rFonts w:ascii="Times New Roman" w:eastAsia="Times New Roman" w:hAnsi="Times New Roman" w:cs="Times New Roman"/>
          <w:b/>
          <w:bCs/>
          <w:color w:val="4A4A4A"/>
          <w:sz w:val="12"/>
          <w:szCs w:val="12"/>
          <w:lang w:val="uk-UA" w:eastAsia="ru-RU"/>
        </w:rPr>
        <w:t>           </w:t>
      </w:r>
      <w:r w:rsidRPr="000F2525">
        <w:rPr>
          <w:rFonts w:ascii="Times New Roman" w:eastAsia="Times New Roman" w:hAnsi="Times New Roman" w:cs="Times New Roman"/>
          <w:b/>
          <w:bCs/>
          <w:color w:val="4A4A4A"/>
          <w:sz w:val="12"/>
          <w:lang w:val="uk-UA" w:eastAsia="ru-RU"/>
        </w:rPr>
        <w:t> </w:t>
      </w:r>
      <w:r w:rsidRPr="000F2525">
        <w:rPr>
          <w:rFonts w:ascii="Times New Roman" w:eastAsia="Times New Roman" w:hAnsi="Times New Roman" w:cs="Times New Roman"/>
          <w:b/>
          <w:bCs/>
          <w:color w:val="4A4A4A"/>
          <w:sz w:val="12"/>
          <w:szCs w:val="12"/>
          <w:lang w:val="uk-UA" w:eastAsia="ru-RU"/>
        </w:rPr>
        <w:t>ВИРІШИЛА:</w:t>
      </w:r>
    </w:p>
    <w:p w:rsidR="000F2525" w:rsidRPr="000F2525" w:rsidRDefault="000F2525" w:rsidP="000F2525">
      <w:pPr>
        <w:shd w:val="clear" w:color="auto" w:fill="FFFFFF"/>
        <w:spacing w:line="360" w:lineRule="atLeast"/>
        <w:rPr>
          <w:rFonts w:ascii="Tahoma" w:eastAsia="Times New Roman" w:hAnsi="Tahoma" w:cs="Tahoma"/>
          <w:color w:val="4A4A4A"/>
          <w:sz w:val="12"/>
          <w:szCs w:val="12"/>
          <w:lang w:val="uk-UA" w:eastAsia="ru-RU"/>
        </w:rPr>
      </w:pP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4A4A4A"/>
          <w:sz w:val="24"/>
          <w:szCs w:val="24"/>
          <w:lang w:val="uk-UA" w:eastAsia="ru-RU"/>
        </w:rPr>
        <w:t>1.</w:t>
      </w:r>
      <w:r w:rsidRPr="000F2525">
        <w:rPr>
          <w:rFonts w:ascii="Times New Roman" w:eastAsia="Times New Roman" w:hAnsi="Times New Roman" w:cs="Times New Roman"/>
          <w:color w:val="4A4A4A"/>
          <w:sz w:val="14"/>
          <w:szCs w:val="14"/>
          <w:lang w:val="uk-UA" w:eastAsia="ru-RU"/>
        </w:rPr>
        <w:t>   </w:t>
      </w:r>
      <w:r w:rsidRPr="000F2525">
        <w:rPr>
          <w:rFonts w:ascii="Times New Roman" w:eastAsia="Times New Roman" w:hAnsi="Times New Roman" w:cs="Times New Roman"/>
          <w:color w:val="4A4A4A"/>
          <w:sz w:val="14"/>
          <w:lang w:val="uk-UA" w:eastAsia="ru-RU"/>
        </w:rPr>
        <w:t> </w:t>
      </w:r>
      <w:r w:rsidRPr="000F2525">
        <w:rPr>
          <w:rFonts w:ascii="Times New Roman" w:eastAsia="Times New Roman" w:hAnsi="Times New Roman" w:cs="Times New Roman"/>
          <w:color w:val="4A4A4A"/>
          <w:sz w:val="24"/>
          <w:szCs w:val="24"/>
          <w:lang w:val="uk-UA" w:eastAsia="ru-RU"/>
        </w:rPr>
        <w:t>Затвердити </w:t>
      </w:r>
      <w:r w:rsidRPr="000F2525">
        <w:rPr>
          <w:rFonts w:ascii="Times New Roman" w:eastAsia="Times New Roman" w:hAnsi="Times New Roman" w:cs="Times New Roman"/>
          <w:color w:val="000000"/>
          <w:sz w:val="24"/>
          <w:szCs w:val="24"/>
          <w:lang w:val="uk-UA" w:eastAsia="ru-RU"/>
        </w:rPr>
        <w:t>Положення про конкурсний відбір суб'єктів оціночної діяльності для оцінки об'єктів комунальної власності територіальної громади м. Сєвєродонецька з метою надання їх у концесію</w:t>
      </w:r>
      <w:r w:rsidRPr="000F2525">
        <w:rPr>
          <w:rFonts w:ascii="Times New Roman" w:eastAsia="Times New Roman" w:hAnsi="Times New Roman" w:cs="Times New Roman"/>
          <w:color w:val="4A4A4A"/>
          <w:sz w:val="24"/>
          <w:szCs w:val="24"/>
          <w:lang w:val="uk-UA" w:eastAsia="ru-RU"/>
        </w:rPr>
        <w:t> (додається).</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4A4A4A"/>
          <w:sz w:val="24"/>
          <w:szCs w:val="24"/>
          <w:lang w:eastAsia="ru-RU"/>
        </w:rPr>
        <w:t>2.</w:t>
      </w:r>
      <w:r w:rsidRPr="000F2525">
        <w:rPr>
          <w:rFonts w:ascii="Times New Roman" w:eastAsia="Times New Roman" w:hAnsi="Times New Roman" w:cs="Times New Roman"/>
          <w:color w:val="4A4A4A"/>
          <w:sz w:val="14"/>
          <w:szCs w:val="14"/>
          <w:lang w:eastAsia="ru-RU"/>
        </w:rPr>
        <w:t>   </w:t>
      </w:r>
      <w:r w:rsidRPr="000F2525">
        <w:rPr>
          <w:rFonts w:ascii="Times New Roman" w:eastAsia="Times New Roman" w:hAnsi="Times New Roman" w:cs="Times New Roman"/>
          <w:color w:val="4A4A4A"/>
          <w:sz w:val="14"/>
          <w:lang w:eastAsia="ru-RU"/>
        </w:rPr>
        <w:t> </w:t>
      </w:r>
      <w:r w:rsidRPr="000F2525">
        <w:rPr>
          <w:rFonts w:ascii="Times New Roman" w:eastAsia="Times New Roman" w:hAnsi="Times New Roman" w:cs="Times New Roman"/>
          <w:color w:val="4A4A4A"/>
          <w:sz w:val="24"/>
          <w:szCs w:val="24"/>
          <w:lang w:val="uk-UA" w:eastAsia="ru-RU"/>
        </w:rPr>
        <w:t>Дане рішення підлягає оприлюдненню</w:t>
      </w:r>
      <w:r w:rsidRPr="000F2525">
        <w:rPr>
          <w:rFonts w:ascii="Times New Roman" w:eastAsia="Times New Roman" w:hAnsi="Times New Roman" w:cs="Times New Roman"/>
          <w:color w:val="4A4A4A"/>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4A4A4A"/>
          <w:sz w:val="24"/>
          <w:szCs w:val="24"/>
          <w:lang w:eastAsia="ru-RU"/>
        </w:rPr>
        <w:t>3.</w:t>
      </w:r>
      <w:r w:rsidRPr="000F2525">
        <w:rPr>
          <w:rFonts w:ascii="Times New Roman" w:eastAsia="Times New Roman" w:hAnsi="Times New Roman" w:cs="Times New Roman"/>
          <w:color w:val="4A4A4A"/>
          <w:sz w:val="14"/>
          <w:szCs w:val="14"/>
          <w:lang w:eastAsia="ru-RU"/>
        </w:rPr>
        <w:t>   </w:t>
      </w:r>
      <w:r w:rsidRPr="000F2525">
        <w:rPr>
          <w:rFonts w:ascii="Times New Roman" w:eastAsia="Times New Roman" w:hAnsi="Times New Roman" w:cs="Times New Roman"/>
          <w:color w:val="4A4A4A"/>
          <w:sz w:val="14"/>
          <w:lang w:eastAsia="ru-RU"/>
        </w:rPr>
        <w:t> </w:t>
      </w:r>
      <w:r w:rsidRPr="000F2525">
        <w:rPr>
          <w:rFonts w:ascii="Times New Roman" w:eastAsia="Times New Roman" w:hAnsi="Times New Roman" w:cs="Times New Roman"/>
          <w:color w:val="4A4A4A"/>
          <w:sz w:val="24"/>
          <w:szCs w:val="24"/>
          <w:lang w:eastAsia="ru-RU"/>
        </w:rPr>
        <w:t>Контроль за виконанням цього рішення покласти на постійну комісію по управлінню житлово-комунальним господарством, власністю, комунальною власністю, побутовим і торгівельним обслуговуванням.</w:t>
      </w:r>
    </w:p>
    <w:p w:rsidR="000F2525" w:rsidRPr="000F2525" w:rsidRDefault="000F2525" w:rsidP="000F2525">
      <w:pPr>
        <w:shd w:val="clear" w:color="auto" w:fill="FFFFFF"/>
        <w:spacing w:line="174" w:lineRule="atLeast"/>
        <w:rPr>
          <w:rFonts w:ascii="Tahoma" w:eastAsia="Times New Roman" w:hAnsi="Tahoma" w:cs="Tahoma"/>
          <w:color w:val="4A4A4A"/>
          <w:sz w:val="12"/>
          <w:szCs w:val="12"/>
          <w:lang w:eastAsia="ru-RU"/>
        </w:rPr>
      </w:pPr>
      <w:r w:rsidRPr="000F2525">
        <w:rPr>
          <w:rFonts w:ascii="Times New Roman" w:eastAsia="Times New Roman" w:hAnsi="Times New Roman" w:cs="Times New Roman"/>
          <w:b/>
          <w:bCs/>
          <w:color w:val="4A4A4A"/>
          <w:sz w:val="24"/>
          <w:szCs w:val="24"/>
          <w:lang w:val="uk-UA" w:eastAsia="ru-RU"/>
        </w:rPr>
        <w:t> </w:t>
      </w:r>
    </w:p>
    <w:p w:rsidR="000F2525" w:rsidRPr="000F2525" w:rsidRDefault="000F2525" w:rsidP="000F2525">
      <w:pPr>
        <w:shd w:val="clear" w:color="auto" w:fill="FFFFFF"/>
        <w:spacing w:line="174" w:lineRule="atLeast"/>
        <w:rPr>
          <w:rFonts w:ascii="Tahoma" w:eastAsia="Times New Roman" w:hAnsi="Tahoma" w:cs="Tahoma"/>
          <w:color w:val="4A4A4A"/>
          <w:sz w:val="12"/>
          <w:szCs w:val="12"/>
          <w:lang w:eastAsia="ru-RU"/>
        </w:rPr>
      </w:pPr>
      <w:r w:rsidRPr="000F2525">
        <w:rPr>
          <w:rFonts w:ascii="Times New Roman" w:eastAsia="Times New Roman" w:hAnsi="Times New Roman" w:cs="Times New Roman"/>
          <w:b/>
          <w:bCs/>
          <w:color w:val="4A4A4A"/>
          <w:sz w:val="24"/>
          <w:szCs w:val="24"/>
          <w:lang w:eastAsia="ru-RU"/>
        </w:rPr>
        <w:t>Міський голова                                                                                               </w:t>
      </w:r>
      <w:r w:rsidRPr="000F2525">
        <w:rPr>
          <w:rFonts w:ascii="Times New Roman" w:eastAsia="Times New Roman" w:hAnsi="Times New Roman" w:cs="Times New Roman"/>
          <w:b/>
          <w:bCs/>
          <w:color w:val="4A4A4A"/>
          <w:sz w:val="24"/>
          <w:szCs w:val="24"/>
          <w:lang w:val="uk-UA" w:eastAsia="ru-RU"/>
        </w:rPr>
        <w:t>     </w:t>
      </w:r>
      <w:r w:rsidRPr="000F2525">
        <w:rPr>
          <w:rFonts w:ascii="Times New Roman" w:eastAsia="Times New Roman" w:hAnsi="Times New Roman" w:cs="Times New Roman"/>
          <w:b/>
          <w:bCs/>
          <w:color w:val="4A4A4A"/>
          <w:sz w:val="24"/>
          <w:szCs w:val="24"/>
          <w:lang w:eastAsia="ru-RU"/>
        </w:rPr>
        <w:t>В.В. Казаков  </w:t>
      </w:r>
    </w:p>
    <w:p w:rsidR="000F2525" w:rsidRPr="000F2525" w:rsidRDefault="000F2525" w:rsidP="000F2525">
      <w:pPr>
        <w:rPr>
          <w:rFonts w:ascii="Times New Roman" w:eastAsia="Times New Roman" w:hAnsi="Times New Roman" w:cs="Times New Roman"/>
          <w:sz w:val="24"/>
          <w:szCs w:val="24"/>
          <w:lang w:eastAsia="ru-RU"/>
        </w:rPr>
      </w:pPr>
      <w:r w:rsidRPr="000F2525">
        <w:rPr>
          <w:rFonts w:ascii="Tahoma" w:eastAsia="Times New Roman" w:hAnsi="Tahoma" w:cs="Tahoma"/>
          <w:color w:val="4A4A4A"/>
          <w:sz w:val="12"/>
          <w:szCs w:val="12"/>
          <w:lang w:eastAsia="ru-RU"/>
        </w:rPr>
        <w:br/>
      </w:r>
    </w:p>
    <w:p w:rsidR="000F2525" w:rsidRPr="000F2525" w:rsidRDefault="000F2525" w:rsidP="000F2525">
      <w:pPr>
        <w:shd w:val="clear" w:color="auto" w:fill="FFFFFF"/>
        <w:jc w:val="right"/>
        <w:rPr>
          <w:rFonts w:ascii="Tahoma" w:eastAsia="Times New Roman" w:hAnsi="Tahoma" w:cs="Tahoma"/>
          <w:color w:val="4A4A4A"/>
          <w:sz w:val="12"/>
          <w:szCs w:val="12"/>
          <w:lang w:eastAsia="ru-RU"/>
        </w:rPr>
      </w:pPr>
      <w:r w:rsidRPr="000F2525">
        <w:rPr>
          <w:rFonts w:ascii="Times New Roman" w:eastAsia="Times New Roman" w:hAnsi="Times New Roman" w:cs="Times New Roman"/>
          <w:b/>
          <w:bCs/>
          <w:color w:val="000000"/>
          <w:sz w:val="24"/>
          <w:szCs w:val="24"/>
          <w:lang w:val="uk-UA" w:eastAsia="ru-RU"/>
        </w:rPr>
        <w:t>                                                             </w:t>
      </w:r>
      <w:r w:rsidRPr="000F2525">
        <w:rPr>
          <w:rFonts w:ascii="Tahoma" w:eastAsia="Times New Roman" w:hAnsi="Tahoma" w:cs="Tahoma"/>
          <w:i/>
          <w:iCs/>
          <w:color w:val="4A4A4A"/>
          <w:sz w:val="12"/>
          <w:lang w:eastAsia="ru-RU"/>
        </w:rPr>
        <w:t>Додаток 1</w:t>
      </w:r>
    </w:p>
    <w:p w:rsidR="000F2525" w:rsidRPr="000F2525" w:rsidRDefault="000F2525" w:rsidP="000F2525">
      <w:pPr>
        <w:shd w:val="clear" w:color="auto" w:fill="FFFFFF"/>
        <w:spacing w:after="180" w:line="360" w:lineRule="atLeast"/>
        <w:jc w:val="right"/>
        <w:rPr>
          <w:rFonts w:ascii="Tahoma" w:eastAsia="Times New Roman" w:hAnsi="Tahoma" w:cs="Tahoma"/>
          <w:color w:val="4A4A4A"/>
          <w:sz w:val="12"/>
          <w:szCs w:val="12"/>
          <w:lang w:eastAsia="ru-RU"/>
        </w:rPr>
      </w:pPr>
      <w:r w:rsidRPr="000F2525">
        <w:rPr>
          <w:rFonts w:ascii="Tahoma" w:eastAsia="Times New Roman" w:hAnsi="Tahoma" w:cs="Tahoma"/>
          <w:i/>
          <w:iCs/>
          <w:color w:val="4A4A4A"/>
          <w:sz w:val="12"/>
          <w:lang w:eastAsia="ru-RU"/>
        </w:rPr>
        <w:t>                                                                               до рішення 59-ї сесії</w:t>
      </w:r>
    </w:p>
    <w:p w:rsidR="000F2525" w:rsidRPr="000F2525" w:rsidRDefault="000F2525" w:rsidP="000F2525">
      <w:pPr>
        <w:shd w:val="clear" w:color="auto" w:fill="FFFFFF"/>
        <w:spacing w:after="180" w:line="360" w:lineRule="atLeast"/>
        <w:jc w:val="right"/>
        <w:rPr>
          <w:rFonts w:ascii="Tahoma" w:eastAsia="Times New Roman" w:hAnsi="Tahoma" w:cs="Tahoma"/>
          <w:color w:val="4A4A4A"/>
          <w:sz w:val="12"/>
          <w:szCs w:val="12"/>
          <w:lang w:eastAsia="ru-RU"/>
        </w:rPr>
      </w:pPr>
      <w:r w:rsidRPr="000F2525">
        <w:rPr>
          <w:rFonts w:ascii="Tahoma" w:eastAsia="Times New Roman" w:hAnsi="Tahoma" w:cs="Tahoma"/>
          <w:i/>
          <w:iCs/>
          <w:color w:val="4A4A4A"/>
          <w:sz w:val="12"/>
          <w:lang w:eastAsia="ru-RU"/>
        </w:rPr>
        <w:t>                                                                                               Сєвєродонецької міської ради</w:t>
      </w:r>
    </w:p>
    <w:p w:rsidR="000F2525" w:rsidRPr="000F2525" w:rsidRDefault="000F2525" w:rsidP="000F2525">
      <w:pPr>
        <w:shd w:val="clear" w:color="auto" w:fill="FFFFFF"/>
        <w:spacing w:after="180" w:line="360" w:lineRule="atLeast"/>
        <w:jc w:val="right"/>
        <w:rPr>
          <w:rFonts w:ascii="Tahoma" w:eastAsia="Times New Roman" w:hAnsi="Tahoma" w:cs="Tahoma"/>
          <w:color w:val="4A4A4A"/>
          <w:sz w:val="12"/>
          <w:szCs w:val="12"/>
          <w:lang w:eastAsia="ru-RU"/>
        </w:rPr>
      </w:pPr>
      <w:r w:rsidRPr="000F2525">
        <w:rPr>
          <w:rFonts w:ascii="Tahoma" w:eastAsia="Times New Roman" w:hAnsi="Tahoma" w:cs="Tahoma"/>
          <w:i/>
          <w:iCs/>
          <w:color w:val="4A4A4A"/>
          <w:sz w:val="12"/>
          <w:lang w:eastAsia="ru-RU"/>
        </w:rPr>
        <w:t>                                                                              шостого скликання</w:t>
      </w:r>
    </w:p>
    <w:p w:rsidR="000F2525" w:rsidRPr="000F2525" w:rsidRDefault="000F2525" w:rsidP="000F2525">
      <w:pPr>
        <w:shd w:val="clear" w:color="auto" w:fill="FFFFFF"/>
        <w:jc w:val="right"/>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r w:rsidRPr="000F2525">
        <w:rPr>
          <w:rFonts w:ascii="Tahoma" w:eastAsia="Times New Roman" w:hAnsi="Tahoma" w:cs="Tahoma"/>
          <w:i/>
          <w:iCs/>
          <w:color w:val="4A4A4A"/>
          <w:sz w:val="12"/>
          <w:lang w:eastAsia="ru-RU"/>
        </w:rPr>
        <w:t>  від 28 березня 2013 року № 2555</w:t>
      </w:r>
    </w:p>
    <w:p w:rsidR="000F2525" w:rsidRPr="000F2525" w:rsidRDefault="000F2525" w:rsidP="000F2525">
      <w:pPr>
        <w:shd w:val="clear" w:color="auto" w:fill="FFFFFF"/>
        <w:jc w:val="center"/>
        <w:rPr>
          <w:rFonts w:ascii="Tahoma" w:eastAsia="Times New Roman" w:hAnsi="Tahoma" w:cs="Tahoma"/>
          <w:color w:val="4A4A4A"/>
          <w:sz w:val="12"/>
          <w:szCs w:val="12"/>
          <w:lang w:eastAsia="ru-RU"/>
        </w:rPr>
      </w:pPr>
      <w:r w:rsidRPr="000F2525">
        <w:rPr>
          <w:rFonts w:ascii="Times New Roman" w:eastAsia="Times New Roman" w:hAnsi="Times New Roman" w:cs="Times New Roman"/>
          <w:b/>
          <w:bCs/>
          <w:color w:val="000000"/>
          <w:sz w:val="24"/>
          <w:szCs w:val="24"/>
          <w:lang w:val="uk-UA" w:eastAsia="ru-RU"/>
        </w:rPr>
        <w:t> </w:t>
      </w:r>
    </w:p>
    <w:p w:rsidR="000F2525" w:rsidRPr="000F2525" w:rsidRDefault="000F2525" w:rsidP="000F2525">
      <w:pPr>
        <w:shd w:val="clear" w:color="auto" w:fill="FFFFFF"/>
        <w:jc w:val="center"/>
        <w:rPr>
          <w:rFonts w:ascii="Tahoma" w:eastAsia="Times New Roman" w:hAnsi="Tahoma" w:cs="Tahoma"/>
          <w:color w:val="4A4A4A"/>
          <w:sz w:val="12"/>
          <w:szCs w:val="12"/>
          <w:lang w:eastAsia="ru-RU"/>
        </w:rPr>
      </w:pPr>
      <w:r w:rsidRPr="000F2525">
        <w:rPr>
          <w:rFonts w:ascii="Times New Roman" w:eastAsia="Times New Roman" w:hAnsi="Times New Roman" w:cs="Times New Roman"/>
          <w:b/>
          <w:bCs/>
          <w:color w:val="000000"/>
          <w:sz w:val="24"/>
          <w:szCs w:val="24"/>
          <w:lang w:val="uk-UA" w:eastAsia="ru-RU"/>
        </w:rPr>
        <w:t> </w:t>
      </w:r>
    </w:p>
    <w:p w:rsidR="000F2525" w:rsidRPr="000F2525" w:rsidRDefault="000F2525" w:rsidP="000F2525">
      <w:pPr>
        <w:shd w:val="clear" w:color="auto" w:fill="FFFFFF"/>
        <w:jc w:val="center"/>
        <w:rPr>
          <w:rFonts w:ascii="Tahoma" w:eastAsia="Times New Roman" w:hAnsi="Tahoma" w:cs="Tahoma"/>
          <w:color w:val="4A4A4A"/>
          <w:sz w:val="12"/>
          <w:szCs w:val="12"/>
          <w:lang w:eastAsia="ru-RU"/>
        </w:rPr>
      </w:pPr>
      <w:r w:rsidRPr="000F2525">
        <w:rPr>
          <w:rFonts w:ascii="Times New Roman" w:eastAsia="Times New Roman" w:hAnsi="Times New Roman" w:cs="Times New Roman"/>
          <w:b/>
          <w:bCs/>
          <w:color w:val="000000"/>
          <w:sz w:val="24"/>
          <w:szCs w:val="24"/>
          <w:lang w:val="uk-UA" w:eastAsia="ru-RU"/>
        </w:rPr>
        <w:t>Положення</w:t>
      </w:r>
    </w:p>
    <w:p w:rsidR="000F2525" w:rsidRPr="000F2525" w:rsidRDefault="000F2525" w:rsidP="000F2525">
      <w:pPr>
        <w:shd w:val="clear" w:color="auto" w:fill="FFFFFF"/>
        <w:jc w:val="center"/>
        <w:rPr>
          <w:rFonts w:ascii="Tahoma" w:eastAsia="Times New Roman" w:hAnsi="Tahoma" w:cs="Tahoma"/>
          <w:color w:val="4A4A4A"/>
          <w:sz w:val="12"/>
          <w:szCs w:val="12"/>
          <w:lang w:eastAsia="ru-RU"/>
        </w:rPr>
      </w:pPr>
      <w:r w:rsidRPr="000F2525">
        <w:rPr>
          <w:rFonts w:ascii="Times New Roman" w:eastAsia="Times New Roman" w:hAnsi="Times New Roman" w:cs="Times New Roman"/>
          <w:b/>
          <w:bCs/>
          <w:color w:val="000000"/>
          <w:sz w:val="24"/>
          <w:szCs w:val="24"/>
          <w:lang w:val="uk-UA" w:eastAsia="ru-RU"/>
        </w:rPr>
        <w:lastRenderedPageBreak/>
        <w:t>про конкурсний відбір суб'єктів оціночної діяльності для оцінки об'єктів комунальної власності територіальної громади м. Сєвєродонецька з метою надання їх у концесію</w:t>
      </w:r>
    </w:p>
    <w:p w:rsidR="000F2525" w:rsidRPr="000F2525" w:rsidRDefault="000F2525" w:rsidP="000F2525">
      <w:pPr>
        <w:shd w:val="clear" w:color="auto" w:fill="FFFFFF"/>
        <w:jc w:val="center"/>
        <w:rPr>
          <w:rFonts w:ascii="Tahoma" w:eastAsia="Times New Roman" w:hAnsi="Tahoma" w:cs="Tahoma"/>
          <w:color w:val="4A4A4A"/>
          <w:sz w:val="12"/>
          <w:szCs w:val="12"/>
          <w:lang w:eastAsia="ru-RU"/>
        </w:rPr>
      </w:pPr>
      <w:bookmarkStart w:id="0" w:name="o1"/>
      <w:bookmarkStart w:id="1" w:name="o6"/>
      <w:bookmarkStart w:id="2" w:name="o19"/>
      <w:bookmarkEnd w:id="0"/>
      <w:bookmarkEnd w:id="1"/>
      <w:bookmarkEnd w:id="2"/>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ind w:left="1080" w:hanging="720"/>
        <w:jc w:val="center"/>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I.</w:t>
      </w:r>
      <w:r w:rsidRPr="000F2525">
        <w:rPr>
          <w:rFonts w:ascii="Times New Roman" w:eastAsia="Times New Roman" w:hAnsi="Times New Roman" w:cs="Times New Roman"/>
          <w:color w:val="000000"/>
          <w:sz w:val="14"/>
          <w:szCs w:val="14"/>
          <w:lang w:val="uk-UA" w:eastAsia="ru-RU"/>
        </w:rPr>
        <w:t>             </w:t>
      </w:r>
      <w:r w:rsidRPr="000F2525">
        <w:rPr>
          <w:rFonts w:ascii="Times New Roman" w:eastAsia="Times New Roman" w:hAnsi="Times New Roman" w:cs="Times New Roman"/>
          <w:color w:val="000000"/>
          <w:sz w:val="14"/>
          <w:lang w:val="uk-UA" w:eastAsia="ru-RU"/>
        </w:rPr>
        <w:t> </w:t>
      </w:r>
      <w:r w:rsidRPr="000F2525">
        <w:rPr>
          <w:rFonts w:ascii="Times New Roman" w:eastAsia="Times New Roman" w:hAnsi="Times New Roman" w:cs="Times New Roman"/>
          <w:color w:val="000000"/>
          <w:sz w:val="24"/>
          <w:szCs w:val="24"/>
          <w:lang w:val="uk-UA" w:eastAsia="ru-RU"/>
        </w:rPr>
        <w:t>Загальні положення</w:t>
      </w:r>
    </w:p>
    <w:p w:rsidR="000F2525" w:rsidRPr="000F2525" w:rsidRDefault="000F2525" w:rsidP="000F2525">
      <w:pPr>
        <w:shd w:val="clear" w:color="auto" w:fill="FFFFFF"/>
        <w:ind w:left="1080"/>
        <w:jc w:val="center"/>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jc w:val="both"/>
        <w:rPr>
          <w:rFonts w:ascii="Tahoma" w:eastAsia="Times New Roman" w:hAnsi="Tahoma" w:cs="Tahoma"/>
          <w:color w:val="4A4A4A"/>
          <w:sz w:val="12"/>
          <w:szCs w:val="12"/>
          <w:lang w:eastAsia="ru-RU"/>
        </w:rPr>
      </w:pPr>
      <w:bookmarkStart w:id="3" w:name="o20"/>
      <w:bookmarkEnd w:id="3"/>
      <w:r w:rsidRPr="000F2525">
        <w:rPr>
          <w:rFonts w:ascii="Times New Roman" w:eastAsia="Times New Roman" w:hAnsi="Times New Roman" w:cs="Times New Roman"/>
          <w:color w:val="000000"/>
          <w:sz w:val="24"/>
          <w:szCs w:val="24"/>
          <w:lang w:val="uk-UA" w:eastAsia="ru-RU"/>
        </w:rPr>
        <w:t>             1.1. Це Положення визначає процедуру конкурсного відбору суб'єктів оціночної діяльності - юридичних осіб, що отримали сертифікат суб'єкта оціночної діяльності та на правових засадах здійснення оцінки майна, майнових прав та професійної оціночної діяльності в Україні виконують оцінку об'єктів комунальної власності територіальної громади                            м. Сєвєродонецька з метою надання їх у концесію.</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4" w:name="o21"/>
      <w:bookmarkStart w:id="5" w:name="o23"/>
      <w:bookmarkEnd w:id="4"/>
      <w:bookmarkEnd w:id="5"/>
      <w:r w:rsidRPr="000F2525">
        <w:rPr>
          <w:rFonts w:ascii="Times New Roman" w:eastAsia="Times New Roman" w:hAnsi="Times New Roman" w:cs="Times New Roman"/>
          <w:color w:val="000000"/>
          <w:sz w:val="24"/>
          <w:szCs w:val="24"/>
          <w:lang w:val="uk-UA" w:eastAsia="ru-RU"/>
        </w:rPr>
        <w:t> </w:t>
      </w:r>
      <w:r w:rsidRPr="000F2525">
        <w:rPr>
          <w:rFonts w:ascii="Times New Roman" w:eastAsia="Times New Roman" w:hAnsi="Times New Roman" w:cs="Times New Roman"/>
          <w:color w:val="000000"/>
          <w:sz w:val="24"/>
          <w:szCs w:val="24"/>
          <w:lang w:eastAsia="ru-RU"/>
        </w:rPr>
        <w:t>1.2. У цьому Положенні нижченаведені терміни вживаються в такому значенні:</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6" w:name="o24"/>
      <w:bookmarkEnd w:id="6"/>
      <w:r w:rsidRPr="000F2525">
        <w:rPr>
          <w:rFonts w:ascii="Times New Roman" w:eastAsia="Times New Roman" w:hAnsi="Times New Roman" w:cs="Times New Roman"/>
          <w:color w:val="000000"/>
          <w:sz w:val="24"/>
          <w:szCs w:val="24"/>
          <w:lang w:eastAsia="ru-RU"/>
        </w:rPr>
        <w:t> </w:t>
      </w:r>
      <w:r w:rsidRPr="000F2525">
        <w:rPr>
          <w:rFonts w:ascii="Times New Roman" w:eastAsia="Times New Roman" w:hAnsi="Times New Roman" w:cs="Times New Roman"/>
          <w:b/>
          <w:bCs/>
          <w:color w:val="000000"/>
          <w:sz w:val="24"/>
          <w:szCs w:val="24"/>
          <w:lang w:eastAsia="ru-RU"/>
        </w:rPr>
        <w:t>конкурсна документація</w:t>
      </w:r>
      <w:r w:rsidRPr="000F2525">
        <w:rPr>
          <w:rFonts w:ascii="Times New Roman" w:eastAsia="Times New Roman" w:hAnsi="Times New Roman" w:cs="Times New Roman"/>
          <w:color w:val="000000"/>
          <w:sz w:val="24"/>
          <w:szCs w:val="24"/>
          <w:lang w:eastAsia="ru-RU"/>
        </w:rPr>
        <w:t> - конкурсна пропозиція та підтвердні документи;</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7" w:name="o25"/>
      <w:bookmarkEnd w:id="7"/>
      <w:r w:rsidRPr="000F2525">
        <w:rPr>
          <w:rFonts w:ascii="Times New Roman" w:eastAsia="Times New Roman" w:hAnsi="Times New Roman" w:cs="Times New Roman"/>
          <w:color w:val="000000"/>
          <w:sz w:val="24"/>
          <w:szCs w:val="24"/>
          <w:lang w:eastAsia="ru-RU"/>
        </w:rPr>
        <w:t> </w:t>
      </w:r>
      <w:r w:rsidRPr="000F2525">
        <w:rPr>
          <w:rFonts w:ascii="Times New Roman" w:eastAsia="Times New Roman" w:hAnsi="Times New Roman" w:cs="Times New Roman"/>
          <w:b/>
          <w:bCs/>
          <w:color w:val="000000"/>
          <w:sz w:val="24"/>
          <w:szCs w:val="24"/>
          <w:lang w:eastAsia="ru-RU"/>
        </w:rPr>
        <w:t>конкурсна пропозиція</w:t>
      </w:r>
      <w:r w:rsidRPr="000F2525">
        <w:rPr>
          <w:rFonts w:ascii="Times New Roman" w:eastAsia="Times New Roman" w:hAnsi="Times New Roman" w:cs="Times New Roman"/>
          <w:color w:val="000000"/>
          <w:sz w:val="24"/>
          <w:szCs w:val="24"/>
          <w:lang w:eastAsia="ru-RU"/>
        </w:rPr>
        <w:t> - пропозиція учасника конкурсу щодо вартості виконання робіт з оцінки;</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8" w:name="o26"/>
      <w:bookmarkEnd w:id="8"/>
      <w:r w:rsidRPr="000F2525">
        <w:rPr>
          <w:rFonts w:ascii="Times New Roman" w:eastAsia="Times New Roman" w:hAnsi="Times New Roman" w:cs="Times New Roman"/>
          <w:color w:val="000000"/>
          <w:sz w:val="24"/>
          <w:szCs w:val="24"/>
          <w:lang w:eastAsia="ru-RU"/>
        </w:rPr>
        <w:t> </w:t>
      </w:r>
      <w:r w:rsidRPr="000F2525">
        <w:rPr>
          <w:rFonts w:ascii="Times New Roman" w:eastAsia="Times New Roman" w:hAnsi="Times New Roman" w:cs="Times New Roman"/>
          <w:b/>
          <w:bCs/>
          <w:color w:val="000000"/>
          <w:sz w:val="24"/>
          <w:szCs w:val="24"/>
          <w:lang w:eastAsia="ru-RU"/>
        </w:rPr>
        <w:t>підтвердні документи</w:t>
      </w:r>
      <w:r w:rsidRPr="000F2525">
        <w:rPr>
          <w:rFonts w:ascii="Times New Roman" w:eastAsia="Times New Roman" w:hAnsi="Times New Roman" w:cs="Times New Roman"/>
          <w:color w:val="000000"/>
          <w:sz w:val="24"/>
          <w:szCs w:val="24"/>
          <w:lang w:eastAsia="ru-RU"/>
        </w:rPr>
        <w:t> - документи, що визначають  правовий статус претендента та містять інформацію про склад оцінювачів, які безпосередньо надаватимуть послуги з незалежної оцінки майна</w:t>
      </w:r>
      <w:r w:rsidRPr="000F2525">
        <w:rPr>
          <w:rFonts w:ascii="Times New Roman" w:eastAsia="Times New Roman" w:hAnsi="Times New Roman" w:cs="Times New Roman"/>
          <w:color w:val="000000"/>
          <w:sz w:val="24"/>
          <w:szCs w:val="24"/>
          <w:lang w:val="uk-UA" w:eastAsia="ru-RU"/>
        </w:rPr>
        <w:t> або цілісного майнового комплексу</w:t>
      </w:r>
      <w:r w:rsidRPr="000F2525">
        <w:rPr>
          <w:rFonts w:ascii="Times New Roman" w:eastAsia="Times New Roman" w:hAnsi="Times New Roman" w:cs="Times New Roman"/>
          <w:color w:val="000000"/>
          <w:sz w:val="24"/>
          <w:szCs w:val="24"/>
          <w:lang w:eastAsia="ru-RU"/>
        </w:rPr>
        <w:t>, їх практичний досвід, а також відповідні документи, що підтверджують право на проведення таких робіт;</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9" w:name="o27"/>
      <w:bookmarkEnd w:id="9"/>
      <w:r w:rsidRPr="000F2525">
        <w:rPr>
          <w:rFonts w:ascii="Times New Roman" w:eastAsia="Times New Roman" w:hAnsi="Times New Roman" w:cs="Times New Roman"/>
          <w:color w:val="000000"/>
          <w:sz w:val="24"/>
          <w:szCs w:val="24"/>
          <w:lang w:eastAsia="ru-RU"/>
        </w:rPr>
        <w:t> </w:t>
      </w:r>
      <w:r w:rsidRPr="000F2525">
        <w:rPr>
          <w:rFonts w:ascii="Times New Roman" w:eastAsia="Times New Roman" w:hAnsi="Times New Roman" w:cs="Times New Roman"/>
          <w:b/>
          <w:bCs/>
          <w:color w:val="000000"/>
          <w:sz w:val="24"/>
          <w:szCs w:val="24"/>
          <w:lang w:eastAsia="ru-RU"/>
        </w:rPr>
        <w:t>претендент</w:t>
      </w:r>
      <w:r w:rsidRPr="000F2525">
        <w:rPr>
          <w:rFonts w:ascii="Times New Roman" w:eastAsia="Times New Roman" w:hAnsi="Times New Roman" w:cs="Times New Roman"/>
          <w:color w:val="000000"/>
          <w:sz w:val="24"/>
          <w:szCs w:val="24"/>
          <w:lang w:eastAsia="ru-RU"/>
        </w:rPr>
        <w:t> - суб'єкт оціночної діяльності </w:t>
      </w:r>
      <w:r w:rsidRPr="000F2525">
        <w:rPr>
          <w:rFonts w:ascii="Times New Roman" w:eastAsia="Times New Roman" w:hAnsi="Times New Roman" w:cs="Times New Roman"/>
          <w:color w:val="000000"/>
          <w:sz w:val="24"/>
          <w:szCs w:val="24"/>
          <w:lang w:val="uk-UA" w:eastAsia="ru-RU"/>
        </w:rPr>
        <w:t>(юридична особа)</w:t>
      </w:r>
      <w:r w:rsidRPr="000F2525">
        <w:rPr>
          <w:rFonts w:ascii="Times New Roman" w:eastAsia="Times New Roman" w:hAnsi="Times New Roman" w:cs="Times New Roman"/>
          <w:color w:val="000000"/>
          <w:sz w:val="24"/>
          <w:szCs w:val="24"/>
          <w:lang w:eastAsia="ru-RU"/>
        </w:rPr>
        <w:t>, який виявив бажання взяти участь у конкурсі та подав до Фонду </w:t>
      </w:r>
      <w:r w:rsidRPr="000F2525">
        <w:rPr>
          <w:rFonts w:ascii="Times New Roman" w:eastAsia="Times New Roman" w:hAnsi="Times New Roman" w:cs="Times New Roman"/>
          <w:color w:val="000000"/>
          <w:sz w:val="24"/>
          <w:szCs w:val="24"/>
          <w:lang w:val="uk-UA" w:eastAsia="ru-RU"/>
        </w:rPr>
        <w:t>комунального</w:t>
      </w:r>
      <w:r w:rsidRPr="000F2525">
        <w:rPr>
          <w:rFonts w:ascii="Times New Roman" w:eastAsia="Times New Roman" w:hAnsi="Times New Roman" w:cs="Times New Roman"/>
          <w:color w:val="000000"/>
          <w:sz w:val="24"/>
          <w:szCs w:val="24"/>
          <w:lang w:eastAsia="ru-RU"/>
        </w:rPr>
        <w:t> майна </w:t>
      </w:r>
      <w:r w:rsidRPr="000F2525">
        <w:rPr>
          <w:rFonts w:ascii="Times New Roman" w:eastAsia="Times New Roman" w:hAnsi="Times New Roman" w:cs="Times New Roman"/>
          <w:color w:val="000000"/>
          <w:sz w:val="24"/>
          <w:szCs w:val="24"/>
          <w:lang w:val="uk-UA" w:eastAsia="ru-RU"/>
        </w:rPr>
        <w:t>Сєвєродонецької міської ради</w:t>
      </w:r>
      <w:r w:rsidRPr="000F2525">
        <w:rPr>
          <w:rFonts w:ascii="Times New Roman" w:eastAsia="Times New Roman" w:hAnsi="Times New Roman" w:cs="Times New Roman"/>
          <w:color w:val="000000"/>
          <w:sz w:val="24"/>
          <w:szCs w:val="24"/>
          <w:lang w:eastAsia="ru-RU"/>
        </w:rPr>
        <w:t>необхідні документи, передбачені умовами конкурсу та опубліковані в інформаційному повідомленні про проведення конкурсу;</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10" w:name="o29"/>
      <w:bookmarkEnd w:id="10"/>
      <w:r w:rsidRPr="000F2525">
        <w:rPr>
          <w:rFonts w:ascii="Times New Roman" w:eastAsia="Times New Roman" w:hAnsi="Times New Roman" w:cs="Times New Roman"/>
          <w:color w:val="000000"/>
          <w:sz w:val="24"/>
          <w:szCs w:val="24"/>
          <w:lang w:eastAsia="ru-RU"/>
        </w:rPr>
        <w:t> </w:t>
      </w:r>
      <w:r w:rsidRPr="000F2525">
        <w:rPr>
          <w:rFonts w:ascii="Times New Roman" w:eastAsia="Times New Roman" w:hAnsi="Times New Roman" w:cs="Times New Roman"/>
          <w:b/>
          <w:bCs/>
          <w:color w:val="000000"/>
          <w:sz w:val="24"/>
          <w:szCs w:val="24"/>
          <w:lang w:eastAsia="ru-RU"/>
        </w:rPr>
        <w:t>суб'єкти оціночної діяльності</w:t>
      </w:r>
      <w:r w:rsidRPr="000F2525">
        <w:rPr>
          <w:rFonts w:ascii="Times New Roman" w:eastAsia="Times New Roman" w:hAnsi="Times New Roman" w:cs="Times New Roman"/>
          <w:color w:val="000000"/>
          <w:sz w:val="24"/>
          <w:szCs w:val="24"/>
          <w:lang w:eastAsia="ru-RU"/>
        </w:rPr>
        <w:t> - суб'єкти  господарювання</w:t>
      </w:r>
      <w:r w:rsidRPr="000F2525">
        <w:rPr>
          <w:rFonts w:ascii="Times New Roman" w:eastAsia="Times New Roman" w:hAnsi="Times New Roman" w:cs="Times New Roman"/>
          <w:color w:val="000000"/>
          <w:sz w:val="24"/>
          <w:szCs w:val="24"/>
          <w:lang w:val="uk-UA" w:eastAsia="ru-RU"/>
        </w:rPr>
        <w:t> – юридичні особи</w:t>
      </w:r>
      <w:r w:rsidRPr="000F2525">
        <w:rPr>
          <w:rFonts w:ascii="Times New Roman" w:eastAsia="Times New Roman" w:hAnsi="Times New Roman" w:cs="Times New Roman"/>
          <w:color w:val="000000"/>
          <w:sz w:val="24"/>
          <w:szCs w:val="24"/>
          <w:lang w:eastAsia="ru-RU"/>
        </w:rPr>
        <w:t>, що отримали  сертифікат суб'єкта оціночної діяльності відповідно до Закону України "Про оцінку  майна, майнових прав та професійну оціночну діяльність в Україні"</w:t>
      </w:r>
      <w:r w:rsidRPr="000F2525">
        <w:rPr>
          <w:rFonts w:ascii="Times New Roman" w:eastAsia="Times New Roman" w:hAnsi="Times New Roman" w:cs="Times New Roman"/>
          <w:color w:val="000000"/>
          <w:sz w:val="24"/>
          <w:szCs w:val="24"/>
          <w:lang w:val="uk-UA" w:eastAsia="ru-RU"/>
        </w:rPr>
        <w:t> та мають відповідну кваліфікацію</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11" w:name="o30"/>
      <w:bookmarkEnd w:id="11"/>
      <w:r w:rsidRPr="000F2525">
        <w:rPr>
          <w:rFonts w:ascii="Times New Roman" w:eastAsia="Times New Roman" w:hAnsi="Times New Roman" w:cs="Times New Roman"/>
          <w:b/>
          <w:bCs/>
          <w:color w:val="000000"/>
          <w:sz w:val="24"/>
          <w:szCs w:val="24"/>
          <w:lang w:eastAsia="ru-RU"/>
        </w:rPr>
        <w:t> учасник конкурсу</w:t>
      </w:r>
      <w:r w:rsidRPr="000F2525">
        <w:rPr>
          <w:rFonts w:ascii="Times New Roman" w:eastAsia="Times New Roman" w:hAnsi="Times New Roman" w:cs="Times New Roman"/>
          <w:color w:val="000000"/>
          <w:sz w:val="24"/>
          <w:szCs w:val="24"/>
          <w:lang w:eastAsia="ru-RU"/>
        </w:rPr>
        <w:t> - суб'єкт оціночної діяльності,  який  подав документи,  що  відповідають умовам конкурсу,  і якого допущено до участі в конкурсі.</w:t>
      </w:r>
      <w:bookmarkStart w:id="12" w:name="o31"/>
      <w:bookmarkEnd w:id="12"/>
    </w:p>
    <w:p w:rsidR="000F2525" w:rsidRPr="000F2525" w:rsidRDefault="000F2525" w:rsidP="000F2525">
      <w:pPr>
        <w:shd w:val="clear" w:color="auto" w:fill="FFFFFF"/>
        <w:jc w:val="both"/>
        <w:rPr>
          <w:rFonts w:ascii="Tahoma" w:eastAsia="Times New Roman" w:hAnsi="Tahoma" w:cs="Tahoma"/>
          <w:color w:val="4A4A4A"/>
          <w:sz w:val="12"/>
          <w:szCs w:val="12"/>
          <w:lang w:val="uk-UA" w:eastAsia="ru-RU"/>
        </w:rPr>
      </w:pPr>
      <w:r w:rsidRPr="000F2525">
        <w:rPr>
          <w:rFonts w:ascii="Times New Roman" w:eastAsia="Times New Roman" w:hAnsi="Times New Roman" w:cs="Times New Roman"/>
          <w:color w:val="000000"/>
          <w:sz w:val="24"/>
          <w:szCs w:val="24"/>
          <w:lang w:val="uk-UA" w:eastAsia="ru-RU"/>
        </w:rPr>
        <w:t>            1.3. Конкурсний відбір суб'єктів оціночної діяльності здійснюється конкурсною комісією (далі - комісія), утвореною Фондом комунального майна Сєвєродонецької міської ради.</w:t>
      </w:r>
    </w:p>
    <w:p w:rsidR="000F2525" w:rsidRPr="000F2525" w:rsidRDefault="000F2525" w:rsidP="000F2525">
      <w:pPr>
        <w:shd w:val="clear" w:color="auto" w:fill="FFFFFF"/>
        <w:ind w:firstLine="709"/>
        <w:jc w:val="both"/>
        <w:rPr>
          <w:rFonts w:ascii="Tahoma" w:eastAsia="Times New Roman" w:hAnsi="Tahoma" w:cs="Tahoma"/>
          <w:color w:val="4A4A4A"/>
          <w:sz w:val="12"/>
          <w:szCs w:val="12"/>
          <w:lang w:val="uk-UA" w:eastAsia="ru-RU"/>
        </w:rPr>
      </w:pPr>
      <w:bookmarkStart w:id="13" w:name="o32"/>
      <w:bookmarkEnd w:id="13"/>
      <w:r w:rsidRPr="000F2525">
        <w:rPr>
          <w:rFonts w:ascii="Times New Roman" w:eastAsia="Times New Roman" w:hAnsi="Times New Roman" w:cs="Times New Roman"/>
          <w:color w:val="000000"/>
          <w:sz w:val="24"/>
          <w:szCs w:val="24"/>
          <w:lang w:val="uk-UA" w:eastAsia="ru-RU"/>
        </w:rPr>
        <w:t>Конкурсна комісія утворюється з числа фахівців Фонду комунального майна Сєвєродонецької міської ради у складі не менше 3-х осіб.</w:t>
      </w:r>
      <w:bookmarkStart w:id="14" w:name="o33"/>
      <w:bookmarkStart w:id="15" w:name="o34"/>
      <w:bookmarkEnd w:id="14"/>
      <w:bookmarkEnd w:id="15"/>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eastAsia="ru-RU"/>
        </w:rPr>
        <w:t>1.4. Очолює комісію голова. Голова комісії у межах  наданих повноважень:</w:t>
      </w:r>
    </w:p>
    <w:p w:rsidR="000F2525" w:rsidRPr="000F2525" w:rsidRDefault="000F2525" w:rsidP="000F2525">
      <w:pPr>
        <w:shd w:val="clear" w:color="auto" w:fill="FFFFFF"/>
        <w:ind w:left="851" w:hanging="142"/>
        <w:jc w:val="both"/>
        <w:rPr>
          <w:rFonts w:ascii="Tahoma" w:eastAsia="Times New Roman" w:hAnsi="Tahoma" w:cs="Tahoma"/>
          <w:color w:val="4A4A4A"/>
          <w:sz w:val="12"/>
          <w:szCs w:val="12"/>
          <w:lang w:eastAsia="ru-RU"/>
        </w:rPr>
      </w:pPr>
      <w:bookmarkStart w:id="16" w:name="o35"/>
      <w:bookmarkEnd w:id="16"/>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скликає засідання комісії;</w:t>
      </w:r>
    </w:p>
    <w:p w:rsidR="000F2525" w:rsidRPr="000F2525" w:rsidRDefault="000F2525" w:rsidP="000F2525">
      <w:pPr>
        <w:shd w:val="clear" w:color="auto" w:fill="FFFFFF"/>
        <w:ind w:left="851" w:hanging="142"/>
        <w:jc w:val="both"/>
        <w:rPr>
          <w:rFonts w:ascii="Tahoma" w:eastAsia="Times New Roman" w:hAnsi="Tahoma" w:cs="Tahoma"/>
          <w:color w:val="4A4A4A"/>
          <w:sz w:val="12"/>
          <w:szCs w:val="12"/>
          <w:lang w:eastAsia="ru-RU"/>
        </w:rPr>
      </w:pPr>
      <w:bookmarkStart w:id="17" w:name="o36"/>
      <w:bookmarkEnd w:id="17"/>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головує на засіданнях комісії;</w:t>
      </w:r>
    </w:p>
    <w:p w:rsidR="000F2525" w:rsidRPr="000F2525" w:rsidRDefault="000F2525" w:rsidP="000F2525">
      <w:pPr>
        <w:shd w:val="clear" w:color="auto" w:fill="FFFFFF"/>
        <w:ind w:left="851" w:hanging="142"/>
        <w:jc w:val="both"/>
        <w:rPr>
          <w:rFonts w:ascii="Tahoma" w:eastAsia="Times New Roman" w:hAnsi="Tahoma" w:cs="Tahoma"/>
          <w:color w:val="4A4A4A"/>
          <w:sz w:val="12"/>
          <w:szCs w:val="12"/>
          <w:lang w:eastAsia="ru-RU"/>
        </w:rPr>
      </w:pPr>
      <w:bookmarkStart w:id="18" w:name="o37"/>
      <w:bookmarkEnd w:id="18"/>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видає розпорядження та доручення, обов'язкові до виконання для членів комісії;</w:t>
      </w:r>
    </w:p>
    <w:p w:rsidR="000F2525" w:rsidRPr="000F2525" w:rsidRDefault="000F2525" w:rsidP="000F2525">
      <w:pPr>
        <w:shd w:val="clear" w:color="auto" w:fill="FFFFFF"/>
        <w:ind w:left="851" w:hanging="142"/>
        <w:jc w:val="both"/>
        <w:rPr>
          <w:rFonts w:ascii="Tahoma" w:eastAsia="Times New Roman" w:hAnsi="Tahoma" w:cs="Tahoma"/>
          <w:color w:val="4A4A4A"/>
          <w:sz w:val="12"/>
          <w:szCs w:val="12"/>
          <w:lang w:eastAsia="ru-RU"/>
        </w:rPr>
      </w:pPr>
      <w:bookmarkStart w:id="19" w:name="o38"/>
      <w:bookmarkStart w:id="20" w:name="o39"/>
      <w:bookmarkEnd w:id="19"/>
      <w:bookmarkEnd w:id="20"/>
      <w:r w:rsidRPr="000F2525">
        <w:rPr>
          <w:rFonts w:ascii="Times New Roman" w:eastAsia="Times New Roman" w:hAnsi="Times New Roman" w:cs="Times New Roman"/>
          <w:color w:val="000000"/>
          <w:sz w:val="24"/>
          <w:szCs w:val="24"/>
          <w:lang w:val="uk-UA" w:eastAsia="ru-RU"/>
        </w:rPr>
        <w:t>-</w:t>
      </w:r>
      <w:r w:rsidRPr="000F2525">
        <w:rPr>
          <w:rFonts w:ascii="Times New Roman" w:eastAsia="Times New Roman" w:hAnsi="Times New Roman" w:cs="Times New Roman"/>
          <w:color w:val="000000"/>
          <w:sz w:val="14"/>
          <w:szCs w:val="14"/>
          <w:lang w:val="uk-UA" w:eastAsia="ru-RU"/>
        </w:rPr>
        <w:t>                                                                </w:t>
      </w:r>
      <w:r w:rsidRPr="000F2525">
        <w:rPr>
          <w:rFonts w:ascii="Times New Roman" w:eastAsia="Times New Roman" w:hAnsi="Times New Roman" w:cs="Times New Roman"/>
          <w:color w:val="000000"/>
          <w:sz w:val="14"/>
          <w:lang w:val="uk-UA" w:eastAsia="ru-RU"/>
        </w:rPr>
        <w:t> </w:t>
      </w:r>
      <w:r w:rsidRPr="000F2525">
        <w:rPr>
          <w:rFonts w:ascii="Times New Roman" w:eastAsia="Times New Roman" w:hAnsi="Times New Roman" w:cs="Times New Roman"/>
          <w:color w:val="000000"/>
          <w:sz w:val="24"/>
          <w:szCs w:val="24"/>
          <w:lang w:eastAsia="ru-RU"/>
        </w:rPr>
        <w:t>представляє комісію у відносинах з установами та організаціями.</w:t>
      </w:r>
      <w:bookmarkStart w:id="21" w:name="o40"/>
      <w:bookmarkEnd w:id="21"/>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eastAsia="ru-RU"/>
        </w:rPr>
        <w:t>1.5. Секретар комісії:</w:t>
      </w:r>
    </w:p>
    <w:p w:rsidR="000F2525" w:rsidRPr="000F2525" w:rsidRDefault="000F2525" w:rsidP="000F2525">
      <w:pPr>
        <w:shd w:val="clear" w:color="auto" w:fill="FFFFFF"/>
        <w:ind w:left="1429" w:hanging="720"/>
        <w:jc w:val="both"/>
        <w:rPr>
          <w:rFonts w:ascii="Tahoma" w:eastAsia="Times New Roman" w:hAnsi="Tahoma" w:cs="Tahoma"/>
          <w:color w:val="4A4A4A"/>
          <w:sz w:val="12"/>
          <w:szCs w:val="12"/>
          <w:lang w:eastAsia="ru-RU"/>
        </w:rPr>
      </w:pPr>
      <w:bookmarkStart w:id="22" w:name="o41"/>
      <w:bookmarkStart w:id="23" w:name="o42"/>
      <w:bookmarkEnd w:id="22"/>
      <w:bookmarkEnd w:id="23"/>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забезпечує виконання доручень голови комісії;</w:t>
      </w:r>
    </w:p>
    <w:p w:rsidR="000F2525" w:rsidRPr="000F2525" w:rsidRDefault="000F2525" w:rsidP="000F2525">
      <w:pPr>
        <w:shd w:val="clear" w:color="auto" w:fill="FFFFFF"/>
        <w:ind w:left="1429" w:hanging="720"/>
        <w:jc w:val="both"/>
        <w:rPr>
          <w:rFonts w:ascii="Tahoma" w:eastAsia="Times New Roman" w:hAnsi="Tahoma" w:cs="Tahoma"/>
          <w:color w:val="4A4A4A"/>
          <w:sz w:val="12"/>
          <w:szCs w:val="12"/>
          <w:lang w:eastAsia="ru-RU"/>
        </w:rPr>
      </w:pPr>
      <w:bookmarkStart w:id="24" w:name="o43"/>
      <w:bookmarkEnd w:id="24"/>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готує матеріали для розгляду на засіданні комісії;</w:t>
      </w:r>
    </w:p>
    <w:p w:rsidR="000F2525" w:rsidRPr="000F2525" w:rsidRDefault="000F2525" w:rsidP="000F2525">
      <w:pPr>
        <w:shd w:val="clear" w:color="auto" w:fill="FFFFFF"/>
        <w:ind w:left="1429" w:hanging="720"/>
        <w:jc w:val="both"/>
        <w:rPr>
          <w:rFonts w:ascii="Tahoma" w:eastAsia="Times New Roman" w:hAnsi="Tahoma" w:cs="Tahoma"/>
          <w:color w:val="4A4A4A"/>
          <w:sz w:val="12"/>
          <w:szCs w:val="12"/>
          <w:lang w:eastAsia="ru-RU"/>
        </w:rPr>
      </w:pPr>
      <w:bookmarkStart w:id="25" w:name="o44"/>
      <w:bookmarkEnd w:id="25"/>
      <w:r w:rsidRPr="000F2525">
        <w:rPr>
          <w:rFonts w:ascii="Times New Roman" w:eastAsia="Times New Roman" w:hAnsi="Times New Roman" w:cs="Times New Roman"/>
          <w:color w:val="000000"/>
          <w:sz w:val="24"/>
          <w:szCs w:val="24"/>
          <w:lang w:val="uk-UA" w:eastAsia="ru-RU"/>
        </w:rPr>
        <w:t>-</w:t>
      </w:r>
      <w:r w:rsidRPr="000F2525">
        <w:rPr>
          <w:rFonts w:ascii="Times New Roman" w:eastAsia="Times New Roman" w:hAnsi="Times New Roman" w:cs="Times New Roman"/>
          <w:color w:val="000000"/>
          <w:sz w:val="14"/>
          <w:szCs w:val="14"/>
          <w:lang w:val="uk-UA" w:eastAsia="ru-RU"/>
        </w:rPr>
        <w:t> </w:t>
      </w:r>
      <w:r w:rsidRPr="000F2525">
        <w:rPr>
          <w:rFonts w:ascii="Times New Roman" w:eastAsia="Times New Roman" w:hAnsi="Times New Roman" w:cs="Times New Roman"/>
          <w:color w:val="000000"/>
          <w:sz w:val="14"/>
          <w:lang w:val="uk-UA" w:eastAsia="ru-RU"/>
        </w:rPr>
        <w:t> </w:t>
      </w:r>
      <w:r w:rsidRPr="000F2525">
        <w:rPr>
          <w:rFonts w:ascii="Times New Roman" w:eastAsia="Times New Roman" w:hAnsi="Times New Roman" w:cs="Times New Roman"/>
          <w:color w:val="000000"/>
          <w:sz w:val="24"/>
          <w:szCs w:val="24"/>
          <w:lang w:eastAsia="ru-RU"/>
        </w:rPr>
        <w:t>оформляє протоколи засідань комісії.</w:t>
      </w:r>
      <w:bookmarkStart w:id="26" w:name="o45"/>
      <w:bookmarkEnd w:id="26"/>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eastAsia="ru-RU"/>
        </w:rPr>
        <w:t>1.</w:t>
      </w:r>
      <w:r w:rsidRPr="000F2525">
        <w:rPr>
          <w:rFonts w:ascii="Times New Roman" w:eastAsia="Times New Roman" w:hAnsi="Times New Roman" w:cs="Times New Roman"/>
          <w:color w:val="000000"/>
          <w:sz w:val="24"/>
          <w:szCs w:val="24"/>
          <w:lang w:val="uk-UA" w:eastAsia="ru-RU"/>
        </w:rPr>
        <w:t>6</w:t>
      </w:r>
      <w:r w:rsidRPr="000F2525">
        <w:rPr>
          <w:rFonts w:ascii="Times New Roman" w:eastAsia="Times New Roman" w:hAnsi="Times New Roman" w:cs="Times New Roman"/>
          <w:color w:val="000000"/>
          <w:sz w:val="24"/>
          <w:szCs w:val="24"/>
          <w:lang w:eastAsia="ru-RU"/>
        </w:rPr>
        <w:t>.</w:t>
      </w:r>
      <w:bookmarkStart w:id="27" w:name="o47"/>
      <w:bookmarkEnd w:id="27"/>
      <w:r w:rsidRPr="000F2525">
        <w:rPr>
          <w:rFonts w:ascii="Times New Roman" w:eastAsia="Times New Roman" w:hAnsi="Times New Roman" w:cs="Times New Roman"/>
          <w:color w:val="000000"/>
          <w:sz w:val="24"/>
          <w:szCs w:val="24"/>
          <w:lang w:eastAsia="ru-RU"/>
        </w:rPr>
        <w:t>  До повноважень </w:t>
      </w:r>
      <w:r w:rsidRPr="000F2525">
        <w:rPr>
          <w:rFonts w:ascii="Times New Roman" w:eastAsia="Times New Roman" w:hAnsi="Times New Roman" w:cs="Times New Roman"/>
          <w:color w:val="000000"/>
          <w:sz w:val="24"/>
          <w:szCs w:val="24"/>
          <w:lang w:val="uk-UA" w:eastAsia="ru-RU"/>
        </w:rPr>
        <w:t>комісії</w:t>
      </w:r>
      <w:r w:rsidRPr="000F2525">
        <w:rPr>
          <w:rFonts w:ascii="Times New Roman" w:eastAsia="Times New Roman" w:hAnsi="Times New Roman" w:cs="Times New Roman"/>
          <w:color w:val="000000"/>
          <w:sz w:val="24"/>
          <w:szCs w:val="24"/>
          <w:lang w:eastAsia="ru-RU"/>
        </w:rPr>
        <w:t> належать:</w:t>
      </w:r>
    </w:p>
    <w:p w:rsidR="000F2525" w:rsidRPr="000F2525" w:rsidRDefault="000F2525" w:rsidP="000F2525">
      <w:pPr>
        <w:shd w:val="clear" w:color="auto" w:fill="FFFFFF"/>
        <w:ind w:firstLine="709"/>
        <w:rPr>
          <w:rFonts w:ascii="Tahoma" w:eastAsia="Times New Roman" w:hAnsi="Tahoma" w:cs="Tahoma"/>
          <w:color w:val="4A4A4A"/>
          <w:sz w:val="12"/>
          <w:szCs w:val="12"/>
          <w:lang w:eastAsia="ru-RU"/>
        </w:rPr>
      </w:pPr>
      <w:bookmarkStart w:id="28" w:name="o48"/>
      <w:bookmarkEnd w:id="28"/>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підготовка інформаційного повідомлення про оголошення конкурсу;</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29" w:name="o49"/>
      <w:bookmarkEnd w:id="29"/>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підготовка для розгляду комісією пропозицій щодо переліку претендентів, яких пропонується визнати учасниками конкурсу, а також стосовно претендентів, які не можуть бути допущені до участі у конкурсі;</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30" w:name="o50"/>
      <w:bookmarkEnd w:id="30"/>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розгляд поданих претендентами підтвердних документів з метою з'ясування повноти</w:t>
      </w:r>
      <w:r w:rsidRPr="000F2525">
        <w:rPr>
          <w:rFonts w:ascii="Times New Roman" w:eastAsia="Times New Roman" w:hAnsi="Times New Roman" w:cs="Times New Roman"/>
          <w:color w:val="000000"/>
          <w:sz w:val="24"/>
          <w:szCs w:val="24"/>
          <w:lang w:val="uk-UA" w:eastAsia="ru-RU"/>
        </w:rPr>
        <w:t> наданої претендентом інформації та</w:t>
      </w:r>
      <w:r w:rsidRPr="000F2525">
        <w:rPr>
          <w:rFonts w:ascii="Times New Roman" w:eastAsia="Times New Roman" w:hAnsi="Times New Roman" w:cs="Times New Roman"/>
          <w:color w:val="000000"/>
          <w:sz w:val="24"/>
          <w:szCs w:val="24"/>
          <w:lang w:eastAsia="ru-RU"/>
        </w:rPr>
        <w:t> відповідності цьо</w:t>
      </w:r>
      <w:r w:rsidRPr="000F2525">
        <w:rPr>
          <w:rFonts w:ascii="Times New Roman" w:eastAsia="Times New Roman" w:hAnsi="Times New Roman" w:cs="Times New Roman"/>
          <w:color w:val="000000"/>
          <w:sz w:val="24"/>
          <w:szCs w:val="24"/>
          <w:lang w:val="uk-UA" w:eastAsia="ru-RU"/>
        </w:rPr>
        <w:t>му</w:t>
      </w:r>
      <w:r w:rsidRPr="000F2525">
        <w:rPr>
          <w:rFonts w:ascii="Times New Roman" w:eastAsia="Times New Roman" w:hAnsi="Times New Roman" w:cs="Times New Roman"/>
          <w:color w:val="000000"/>
          <w:sz w:val="24"/>
          <w:szCs w:val="24"/>
          <w:lang w:eastAsia="ru-RU"/>
        </w:rPr>
        <w:t> Положенн</w:t>
      </w:r>
      <w:r w:rsidRPr="000F2525">
        <w:rPr>
          <w:rFonts w:ascii="Times New Roman" w:eastAsia="Times New Roman" w:hAnsi="Times New Roman" w:cs="Times New Roman"/>
          <w:color w:val="000000"/>
          <w:sz w:val="24"/>
          <w:szCs w:val="24"/>
          <w:lang w:val="uk-UA" w:eastAsia="ru-RU"/>
        </w:rPr>
        <w:t>ю</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31" w:name="o51"/>
      <w:bookmarkEnd w:id="31"/>
      <w:r w:rsidRPr="000F2525">
        <w:rPr>
          <w:rFonts w:ascii="Times New Roman" w:eastAsia="Times New Roman" w:hAnsi="Times New Roman" w:cs="Times New Roman"/>
          <w:color w:val="000000"/>
          <w:sz w:val="24"/>
          <w:szCs w:val="24"/>
          <w:lang w:eastAsia="ru-RU"/>
        </w:rPr>
        <w:lastRenderedPageBreak/>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повідомлення претендента про недопущення його до участі в конкурсі у зв'язку з порушенням вимог цього Положення в частині відповідності, повноти та своєчасності подання конкурсної документації;</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32" w:name="o52"/>
      <w:bookmarkEnd w:id="32"/>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підготовка для комісії довідки про кожного претендента.</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33" w:name="o53"/>
      <w:bookmarkEnd w:id="33"/>
      <w:r w:rsidRPr="000F2525">
        <w:rPr>
          <w:rFonts w:ascii="Times New Roman" w:eastAsia="Times New Roman" w:hAnsi="Times New Roman" w:cs="Times New Roman"/>
          <w:color w:val="000000"/>
          <w:sz w:val="24"/>
          <w:szCs w:val="24"/>
          <w:lang w:eastAsia="ru-RU"/>
        </w:rPr>
        <w:t> У довідці про кожного претендента, що має намір взяти участь у конкурсі з відбору суб'єктів оціночної діяльності, зазначаються:</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34" w:name="o54"/>
      <w:bookmarkEnd w:id="34"/>
      <w:r w:rsidRPr="000F2525">
        <w:rPr>
          <w:rFonts w:ascii="Times New Roman" w:eastAsia="Times New Roman" w:hAnsi="Times New Roman" w:cs="Times New Roman"/>
          <w:color w:val="000000"/>
          <w:sz w:val="24"/>
          <w:szCs w:val="24"/>
          <w:lang w:val="uk-UA" w:eastAsia="ru-RU"/>
        </w:rPr>
        <w:t>-</w:t>
      </w:r>
      <w:r w:rsidRPr="000F2525">
        <w:rPr>
          <w:rFonts w:ascii="Times New Roman" w:eastAsia="Times New Roman" w:hAnsi="Times New Roman" w:cs="Times New Roman"/>
          <w:color w:val="000000"/>
          <w:sz w:val="14"/>
          <w:szCs w:val="14"/>
          <w:lang w:val="uk-UA" w:eastAsia="ru-RU"/>
        </w:rPr>
        <w:t> </w:t>
      </w:r>
      <w:r w:rsidRPr="000F2525">
        <w:rPr>
          <w:rFonts w:ascii="Times New Roman" w:eastAsia="Times New Roman" w:hAnsi="Times New Roman" w:cs="Times New Roman"/>
          <w:color w:val="000000"/>
          <w:sz w:val="14"/>
          <w:lang w:val="uk-UA" w:eastAsia="ru-RU"/>
        </w:rPr>
        <w:t> </w:t>
      </w:r>
      <w:r w:rsidRPr="000F2525">
        <w:rPr>
          <w:rFonts w:ascii="Times New Roman" w:eastAsia="Times New Roman" w:hAnsi="Times New Roman" w:cs="Times New Roman"/>
          <w:color w:val="000000"/>
          <w:sz w:val="24"/>
          <w:szCs w:val="24"/>
          <w:lang w:eastAsia="ru-RU"/>
        </w:rPr>
        <w:t>наявність у претендента сертифіката суб'єкта оціночної діяльності, яким передбачено провадження практичної діяльності з оцінки майна за напрямами та спеціалізаціями у межах цих напрямів, що відповідають об'єкту оцінки</w:t>
      </w:r>
      <w:r w:rsidRPr="000F2525">
        <w:rPr>
          <w:rFonts w:ascii="Times New Roman" w:eastAsia="Times New Roman" w:hAnsi="Times New Roman" w:cs="Times New Roman"/>
          <w:color w:val="000000"/>
          <w:sz w:val="24"/>
          <w:szCs w:val="24"/>
          <w:lang w:val="uk-UA" w:eastAsia="ru-RU"/>
        </w:rPr>
        <w:t>, а також документів, що підтверджують його кваліфікацію</w:t>
      </w:r>
      <w:r w:rsidRPr="000F2525">
        <w:rPr>
          <w:rFonts w:ascii="Times New Roman" w:eastAsia="Times New Roman" w:hAnsi="Times New Roman" w:cs="Times New Roman"/>
          <w:color w:val="000000"/>
          <w:sz w:val="24"/>
          <w:szCs w:val="24"/>
          <w:lang w:eastAsia="ru-RU"/>
        </w:rPr>
        <w:t>;</w:t>
      </w:r>
      <w:bookmarkStart w:id="35" w:name="o55"/>
      <w:bookmarkStart w:id="36" w:name="o57"/>
      <w:bookmarkEnd w:id="35"/>
      <w:bookmarkEnd w:id="36"/>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досвід роботи з оцінки подібн</w:t>
      </w:r>
      <w:r w:rsidRPr="000F2525">
        <w:rPr>
          <w:rFonts w:ascii="Times New Roman" w:eastAsia="Times New Roman" w:hAnsi="Times New Roman" w:cs="Times New Roman"/>
          <w:color w:val="000000"/>
          <w:sz w:val="24"/>
          <w:szCs w:val="24"/>
          <w:lang w:val="uk-UA" w:eastAsia="ru-RU"/>
        </w:rPr>
        <w:t>их об'єктів</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37" w:name="o58"/>
      <w:bookmarkEnd w:id="37"/>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перелік оцінювачів, які перебувають у штатному складі суб'єкта оціночної діяльності;</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38" w:name="o59"/>
      <w:bookmarkEnd w:id="38"/>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перелік оцінювачів, які додатково залучаються суб'єктом оціночної діяльності за цивільно-правовими договорами до проведення незалежної оцінки майна </w:t>
      </w:r>
      <w:r w:rsidRPr="000F2525">
        <w:rPr>
          <w:rFonts w:ascii="Times New Roman" w:eastAsia="Times New Roman" w:hAnsi="Times New Roman" w:cs="Times New Roman"/>
          <w:color w:val="000000"/>
          <w:sz w:val="24"/>
          <w:szCs w:val="24"/>
          <w:lang w:val="uk-UA" w:eastAsia="ru-RU"/>
        </w:rPr>
        <w:t>або цілісних майнових комплексів</w:t>
      </w:r>
      <w:r w:rsidRPr="000F2525">
        <w:rPr>
          <w:rFonts w:ascii="Times New Roman" w:eastAsia="Times New Roman" w:hAnsi="Times New Roman" w:cs="Times New Roman"/>
          <w:color w:val="000000"/>
          <w:sz w:val="24"/>
          <w:szCs w:val="24"/>
          <w:lang w:eastAsia="ru-RU"/>
        </w:rPr>
        <w:t> за письмовою згодою;</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39" w:name="o60"/>
      <w:bookmarkEnd w:id="39"/>
      <w:r w:rsidRPr="000F2525">
        <w:rPr>
          <w:rFonts w:ascii="Times New Roman" w:eastAsia="Times New Roman" w:hAnsi="Times New Roman" w:cs="Times New Roman"/>
          <w:color w:val="000000"/>
          <w:sz w:val="24"/>
          <w:szCs w:val="24"/>
          <w:lang w:val="uk-UA" w:eastAsia="ru-RU"/>
        </w:rPr>
        <w:t>-</w:t>
      </w:r>
      <w:r w:rsidRPr="000F2525">
        <w:rPr>
          <w:rFonts w:ascii="Times New Roman" w:eastAsia="Times New Roman" w:hAnsi="Times New Roman" w:cs="Times New Roman"/>
          <w:color w:val="000000"/>
          <w:sz w:val="14"/>
          <w:szCs w:val="14"/>
          <w:lang w:val="uk-UA" w:eastAsia="ru-RU"/>
        </w:rPr>
        <w:t> </w:t>
      </w:r>
      <w:r w:rsidRPr="000F2525">
        <w:rPr>
          <w:rFonts w:ascii="Times New Roman" w:eastAsia="Times New Roman" w:hAnsi="Times New Roman" w:cs="Times New Roman"/>
          <w:color w:val="000000"/>
          <w:sz w:val="14"/>
          <w:lang w:val="uk-UA" w:eastAsia="ru-RU"/>
        </w:rPr>
        <w:t> </w:t>
      </w:r>
      <w:r w:rsidRPr="000F2525">
        <w:rPr>
          <w:rFonts w:ascii="Times New Roman" w:eastAsia="Times New Roman" w:hAnsi="Times New Roman" w:cs="Times New Roman"/>
          <w:color w:val="000000"/>
          <w:sz w:val="24"/>
          <w:szCs w:val="24"/>
          <w:lang w:eastAsia="ru-RU"/>
        </w:rPr>
        <w:t>наявність у претендента або оцінювачів, які перебувають у трудових відносинах з претендентом або додатково залучаються ним за цивільно-правовими договорами, практичного досвіду з оцінки подібного майна </w:t>
      </w:r>
      <w:r w:rsidRPr="000F2525">
        <w:rPr>
          <w:rFonts w:ascii="Times New Roman" w:eastAsia="Times New Roman" w:hAnsi="Times New Roman" w:cs="Times New Roman"/>
          <w:color w:val="000000"/>
          <w:sz w:val="24"/>
          <w:szCs w:val="24"/>
          <w:lang w:val="uk-UA" w:eastAsia="ru-RU"/>
        </w:rPr>
        <w:t>або цілісних майнових комплексів.</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40" w:name="o61"/>
      <w:bookmarkStart w:id="41" w:name="o63"/>
      <w:bookmarkStart w:id="42" w:name="o64"/>
      <w:bookmarkEnd w:id="40"/>
      <w:bookmarkEnd w:id="41"/>
      <w:bookmarkEnd w:id="42"/>
      <w:r w:rsidRPr="000F2525">
        <w:rPr>
          <w:rFonts w:ascii="Times New Roman" w:eastAsia="Times New Roman" w:hAnsi="Times New Roman" w:cs="Times New Roman"/>
          <w:color w:val="000000"/>
          <w:sz w:val="24"/>
          <w:szCs w:val="24"/>
          <w:lang w:val="uk-UA" w:eastAsia="ru-RU"/>
        </w:rPr>
        <w:t>1.7. До участі в конкурсі можуть бути допущені</w:t>
      </w:r>
      <w:bookmarkStart w:id="43" w:name="o65"/>
      <w:bookmarkEnd w:id="43"/>
      <w:r w:rsidRPr="000F2525">
        <w:rPr>
          <w:rFonts w:ascii="Times New Roman" w:eastAsia="Times New Roman" w:hAnsi="Times New Roman" w:cs="Times New Roman"/>
          <w:color w:val="000000"/>
          <w:sz w:val="24"/>
          <w:szCs w:val="24"/>
          <w:lang w:val="uk-UA" w:eastAsia="ru-RU"/>
        </w:rPr>
        <w:t> суб'єкти оціночної діяльності – юридичні особи, які діють на підставі сертифікатів суб'єктів оціночної діяльності, виданих відповідно до Закону України "Про оцінку майна, майнових прав та професійну оціночну діяльність в Україні", яким передбачено здійснення діяльності з оцінки майна за напрямами оцінки майна та спеціалізаціями в межах цих напрямів, що відповідають об'єкту оцінки;</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44" w:name="o66"/>
      <w:bookmarkStart w:id="45" w:name="o67"/>
      <w:bookmarkEnd w:id="44"/>
      <w:bookmarkEnd w:id="45"/>
      <w:r w:rsidRPr="000F2525">
        <w:rPr>
          <w:rFonts w:ascii="Times New Roman" w:eastAsia="Times New Roman" w:hAnsi="Times New Roman" w:cs="Times New Roman"/>
          <w:color w:val="000000"/>
          <w:sz w:val="24"/>
          <w:szCs w:val="24"/>
          <w:lang w:val="uk-UA" w:eastAsia="ru-RU"/>
        </w:rPr>
        <w:t> </w:t>
      </w:r>
      <w:r w:rsidRPr="000F2525">
        <w:rPr>
          <w:rFonts w:ascii="Times New Roman" w:eastAsia="Times New Roman" w:hAnsi="Times New Roman" w:cs="Times New Roman"/>
          <w:color w:val="000000"/>
          <w:sz w:val="24"/>
          <w:szCs w:val="24"/>
          <w:lang w:eastAsia="ru-RU"/>
        </w:rPr>
        <w:t>1.</w:t>
      </w:r>
      <w:r w:rsidRPr="000F2525">
        <w:rPr>
          <w:rFonts w:ascii="Times New Roman" w:eastAsia="Times New Roman" w:hAnsi="Times New Roman" w:cs="Times New Roman"/>
          <w:color w:val="000000"/>
          <w:sz w:val="24"/>
          <w:szCs w:val="24"/>
          <w:lang w:val="uk-UA" w:eastAsia="ru-RU"/>
        </w:rPr>
        <w:t>8</w:t>
      </w:r>
      <w:r w:rsidRPr="000F2525">
        <w:rPr>
          <w:rFonts w:ascii="Times New Roman" w:eastAsia="Times New Roman" w:hAnsi="Times New Roman" w:cs="Times New Roman"/>
          <w:color w:val="000000"/>
          <w:sz w:val="24"/>
          <w:szCs w:val="24"/>
          <w:lang w:eastAsia="ru-RU"/>
        </w:rPr>
        <w:t>. Вимогами до претендентів для участі в конкурсі з відбору суб'єктів оціночної діяльності передбачено наявність:</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46" w:name="o68"/>
      <w:bookmarkEnd w:id="46"/>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відповідної кваліфікації оцінювачів стосовно оцінки об'єкта оцінки, що має підтверджуватися чинними кваліфікаційними документами оцінювачів та свідоцтвами про реєстрацію в Державному реєстрі оцінювачів;</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47" w:name="o69"/>
      <w:bookmarkEnd w:id="47"/>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досвіду суб'єкта оціночної діяльності у проведенні  оцінки майна, зокрема подібного майна </w:t>
      </w:r>
      <w:r w:rsidRPr="000F2525">
        <w:rPr>
          <w:rFonts w:ascii="Times New Roman" w:eastAsia="Times New Roman" w:hAnsi="Times New Roman" w:cs="Times New Roman"/>
          <w:color w:val="000000"/>
          <w:sz w:val="24"/>
          <w:szCs w:val="24"/>
          <w:lang w:val="uk-UA" w:eastAsia="ru-RU"/>
        </w:rPr>
        <w:t>або цілісних майнових комплексів</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48" w:name="o71"/>
      <w:bookmarkEnd w:id="48"/>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переліку оцінювачів, які будуть залучені до виконання робіт з оцінки </w:t>
      </w:r>
      <w:r w:rsidRPr="000F2525">
        <w:rPr>
          <w:rFonts w:ascii="Times New Roman" w:eastAsia="Times New Roman" w:hAnsi="Times New Roman" w:cs="Times New Roman"/>
          <w:color w:val="000000"/>
          <w:sz w:val="24"/>
          <w:szCs w:val="24"/>
          <w:lang w:val="uk-UA" w:eastAsia="ru-RU"/>
        </w:rPr>
        <w:t>відповідного об'єкту</w:t>
      </w:r>
      <w:r w:rsidRPr="000F2525">
        <w:rPr>
          <w:rFonts w:ascii="Times New Roman" w:eastAsia="Times New Roman" w:hAnsi="Times New Roman" w:cs="Times New Roman"/>
          <w:color w:val="000000"/>
          <w:sz w:val="24"/>
          <w:szCs w:val="24"/>
          <w:lang w:eastAsia="ru-RU"/>
        </w:rPr>
        <w:t> та підписання звіту про оцінку майна </w:t>
      </w:r>
      <w:r w:rsidRPr="000F2525">
        <w:rPr>
          <w:rFonts w:ascii="Times New Roman" w:eastAsia="Times New Roman" w:hAnsi="Times New Roman" w:cs="Times New Roman"/>
          <w:color w:val="000000"/>
          <w:sz w:val="24"/>
          <w:szCs w:val="24"/>
          <w:lang w:val="uk-UA" w:eastAsia="ru-RU"/>
        </w:rPr>
        <w:t>або цілісних майнових комплексів</w:t>
      </w:r>
      <w:r w:rsidRPr="000F2525">
        <w:rPr>
          <w:rFonts w:ascii="Times New Roman" w:eastAsia="Times New Roman" w:hAnsi="Times New Roman" w:cs="Times New Roman"/>
          <w:color w:val="000000"/>
          <w:sz w:val="24"/>
          <w:szCs w:val="24"/>
          <w:lang w:eastAsia="ru-RU"/>
        </w:rPr>
        <w:t>, та їх особистого досвіду у проведенні оцінки подібного майна</w:t>
      </w:r>
      <w:r w:rsidRPr="000F2525">
        <w:rPr>
          <w:rFonts w:ascii="Times New Roman" w:eastAsia="Times New Roman" w:hAnsi="Times New Roman" w:cs="Times New Roman"/>
          <w:color w:val="000000"/>
          <w:sz w:val="24"/>
          <w:szCs w:val="24"/>
          <w:lang w:val="uk-UA" w:eastAsia="ru-RU"/>
        </w:rPr>
        <w:t> або цілісних майнових комплексів</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49" w:name="o72"/>
      <w:bookmarkEnd w:id="49"/>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письмової згоди оцінювачів, яких додатково буде залучено суб'єктом оціночної діяльності до виконання робіт з оцінки майна </w:t>
      </w:r>
      <w:r w:rsidRPr="000F2525">
        <w:rPr>
          <w:rFonts w:ascii="Times New Roman" w:eastAsia="Times New Roman" w:hAnsi="Times New Roman" w:cs="Times New Roman"/>
          <w:color w:val="000000"/>
          <w:sz w:val="24"/>
          <w:szCs w:val="24"/>
          <w:lang w:val="uk-UA" w:eastAsia="ru-RU"/>
        </w:rPr>
        <w:t>або цілісних майнових комплексів</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50" w:name="o73"/>
      <w:bookmarkEnd w:id="50"/>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у разі необхідності - спеціального  дозволу на провадження діяльності, пов'язаної з державною таємницею, виданого суб'єкту оціночної діяльності (допусків оцінювачів, які перебувають у трудових відносинах із суб'єктом оціночної діяльності або залучаються ним за цивільно-правовими договорами),  або дозволу, виданого іншому суб'єкту оціночної діяльності, якого за відповідною угодою буде залучено до виконання робіт, пов'язаних з державною таємницею.</w:t>
      </w:r>
    </w:p>
    <w:p w:rsidR="000F2525" w:rsidRPr="000F2525" w:rsidRDefault="000F2525" w:rsidP="000F2525">
      <w:pPr>
        <w:shd w:val="clear" w:color="auto" w:fill="FFFFFF"/>
        <w:rPr>
          <w:rFonts w:ascii="Tahoma" w:eastAsia="Times New Roman" w:hAnsi="Tahoma" w:cs="Tahoma"/>
          <w:color w:val="4A4A4A"/>
          <w:sz w:val="12"/>
          <w:szCs w:val="12"/>
          <w:lang w:eastAsia="ru-RU"/>
        </w:rPr>
      </w:pPr>
      <w:bookmarkStart w:id="51" w:name="o74"/>
      <w:bookmarkEnd w:id="51"/>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ind w:left="1080" w:hanging="720"/>
        <w:jc w:val="center"/>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II.</w:t>
      </w:r>
      <w:r w:rsidRPr="000F2525">
        <w:rPr>
          <w:rFonts w:ascii="Times New Roman" w:eastAsia="Times New Roman" w:hAnsi="Times New Roman" w:cs="Times New Roman"/>
          <w:color w:val="000000"/>
          <w:sz w:val="14"/>
          <w:szCs w:val="14"/>
          <w:lang w:val="uk-UA" w:eastAsia="ru-RU"/>
        </w:rPr>
        <w:t>           </w:t>
      </w:r>
      <w:r w:rsidRPr="000F2525">
        <w:rPr>
          <w:rFonts w:ascii="Times New Roman" w:eastAsia="Times New Roman" w:hAnsi="Times New Roman" w:cs="Times New Roman"/>
          <w:color w:val="000000"/>
          <w:sz w:val="14"/>
          <w:lang w:val="uk-UA" w:eastAsia="ru-RU"/>
        </w:rPr>
        <w:t> </w:t>
      </w:r>
      <w:r w:rsidRPr="000F2525">
        <w:rPr>
          <w:rFonts w:ascii="Times New Roman" w:eastAsia="Times New Roman" w:hAnsi="Times New Roman" w:cs="Times New Roman"/>
          <w:color w:val="000000"/>
          <w:sz w:val="24"/>
          <w:szCs w:val="24"/>
          <w:lang w:val="uk-UA" w:eastAsia="ru-RU"/>
        </w:rPr>
        <w:t>Підготовка до проведення конкурсу</w:t>
      </w:r>
    </w:p>
    <w:p w:rsidR="000F2525" w:rsidRPr="000F2525" w:rsidRDefault="000F2525" w:rsidP="000F2525">
      <w:pPr>
        <w:shd w:val="clear" w:color="auto" w:fill="FFFFFF"/>
        <w:ind w:left="1080"/>
        <w:jc w:val="center"/>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52" w:name="o75"/>
      <w:bookmarkEnd w:id="52"/>
      <w:r w:rsidRPr="000F2525">
        <w:rPr>
          <w:rFonts w:ascii="Times New Roman" w:eastAsia="Times New Roman" w:hAnsi="Times New Roman" w:cs="Times New Roman"/>
          <w:color w:val="000000"/>
          <w:sz w:val="24"/>
          <w:szCs w:val="24"/>
          <w:lang w:val="uk-UA" w:eastAsia="ru-RU"/>
        </w:rPr>
        <w:t>2.1. Рішення щодо оголошення конкурсу з відбору суб'єктів оціночної діяльності приймається Фондом комунального майна Сєвєродонецької міської ради за дорученням Сєвєродонецької міської ради.</w:t>
      </w:r>
      <w:bookmarkStart w:id="53" w:name="o77"/>
      <w:bookmarkEnd w:id="53"/>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2.2. Інформація про проведення конкурсу з відбору суб'єктів оціночної діяльності має містити:</w:t>
      </w:r>
    </w:p>
    <w:p w:rsidR="000F2525" w:rsidRPr="000F2525" w:rsidRDefault="000F2525" w:rsidP="000F2525">
      <w:pPr>
        <w:shd w:val="clear" w:color="auto" w:fill="FFFFFF"/>
        <w:ind w:firstLine="709"/>
        <w:rPr>
          <w:rFonts w:ascii="Tahoma" w:eastAsia="Times New Roman" w:hAnsi="Tahoma" w:cs="Tahoma"/>
          <w:color w:val="4A4A4A"/>
          <w:sz w:val="12"/>
          <w:szCs w:val="12"/>
          <w:lang w:eastAsia="ru-RU"/>
        </w:rPr>
      </w:pPr>
      <w:bookmarkStart w:id="54" w:name="o78"/>
      <w:bookmarkEnd w:id="54"/>
      <w:r w:rsidRPr="000F2525">
        <w:rPr>
          <w:rFonts w:ascii="Times New Roman" w:eastAsia="Times New Roman" w:hAnsi="Times New Roman" w:cs="Times New Roman"/>
          <w:color w:val="000000"/>
          <w:sz w:val="24"/>
          <w:szCs w:val="24"/>
          <w:lang w:eastAsia="ru-RU"/>
        </w:rPr>
        <w:lastRenderedPageBreak/>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дату, час і місце проведення конкурсу;</w:t>
      </w:r>
    </w:p>
    <w:p w:rsidR="000F2525" w:rsidRPr="000F2525" w:rsidRDefault="000F2525" w:rsidP="000F2525">
      <w:pPr>
        <w:shd w:val="clear" w:color="auto" w:fill="FFFFFF"/>
        <w:ind w:firstLine="709"/>
        <w:rPr>
          <w:rFonts w:ascii="Tahoma" w:eastAsia="Times New Roman" w:hAnsi="Tahoma" w:cs="Tahoma"/>
          <w:color w:val="4A4A4A"/>
          <w:sz w:val="12"/>
          <w:szCs w:val="12"/>
          <w:lang w:eastAsia="ru-RU"/>
        </w:rPr>
      </w:pPr>
      <w:bookmarkStart w:id="55" w:name="o79"/>
      <w:bookmarkEnd w:id="55"/>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відомості про об'єкт оцінки;</w:t>
      </w:r>
    </w:p>
    <w:p w:rsidR="000F2525" w:rsidRPr="000F2525" w:rsidRDefault="000F2525" w:rsidP="000F2525">
      <w:pPr>
        <w:shd w:val="clear" w:color="auto" w:fill="FFFFFF"/>
        <w:ind w:firstLine="709"/>
        <w:rPr>
          <w:rFonts w:ascii="Tahoma" w:eastAsia="Times New Roman" w:hAnsi="Tahoma" w:cs="Tahoma"/>
          <w:color w:val="4A4A4A"/>
          <w:sz w:val="12"/>
          <w:szCs w:val="12"/>
          <w:lang w:eastAsia="ru-RU"/>
        </w:rPr>
      </w:pPr>
      <w:bookmarkStart w:id="56" w:name="o80"/>
      <w:bookmarkEnd w:id="56"/>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кінцевий термін подання документів;</w:t>
      </w:r>
    </w:p>
    <w:p w:rsidR="000F2525" w:rsidRPr="000F2525" w:rsidRDefault="000F2525" w:rsidP="000F2525">
      <w:pPr>
        <w:shd w:val="clear" w:color="auto" w:fill="FFFFFF"/>
        <w:ind w:firstLine="709"/>
        <w:rPr>
          <w:rFonts w:ascii="Tahoma" w:eastAsia="Times New Roman" w:hAnsi="Tahoma" w:cs="Tahoma"/>
          <w:color w:val="4A4A4A"/>
          <w:sz w:val="12"/>
          <w:szCs w:val="12"/>
          <w:lang w:eastAsia="ru-RU"/>
        </w:rPr>
      </w:pPr>
      <w:bookmarkStart w:id="57" w:name="o81"/>
      <w:bookmarkEnd w:id="57"/>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строк виконання робіт у календарних днях;</w:t>
      </w:r>
    </w:p>
    <w:p w:rsidR="000F2525" w:rsidRPr="000F2525" w:rsidRDefault="000F2525" w:rsidP="000F2525">
      <w:pPr>
        <w:shd w:val="clear" w:color="auto" w:fill="FFFFFF"/>
        <w:ind w:firstLine="709"/>
        <w:rPr>
          <w:rFonts w:ascii="Tahoma" w:eastAsia="Times New Roman" w:hAnsi="Tahoma" w:cs="Tahoma"/>
          <w:color w:val="4A4A4A"/>
          <w:sz w:val="12"/>
          <w:szCs w:val="12"/>
          <w:lang w:eastAsia="ru-RU"/>
        </w:rPr>
      </w:pPr>
      <w:bookmarkStart w:id="58" w:name="o82"/>
      <w:bookmarkEnd w:id="58"/>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перелік підтвердних документів, які подаються на розгляд комісії;</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59" w:name="o83"/>
      <w:bookmarkEnd w:id="59"/>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вимоги до учасників конкурсу (кваліфікаційні вимоги, вимоги щодо практичного досвіду з оцінки майна </w:t>
      </w:r>
      <w:r w:rsidRPr="000F2525">
        <w:rPr>
          <w:rFonts w:ascii="Times New Roman" w:eastAsia="Times New Roman" w:hAnsi="Times New Roman" w:cs="Times New Roman"/>
          <w:color w:val="000000"/>
          <w:sz w:val="24"/>
          <w:szCs w:val="24"/>
          <w:lang w:val="uk-UA" w:eastAsia="ru-RU"/>
        </w:rPr>
        <w:t>або цілісних майнових комплексів</w:t>
      </w:r>
      <w:r w:rsidRPr="000F2525">
        <w:rPr>
          <w:rFonts w:ascii="Times New Roman" w:eastAsia="Times New Roman" w:hAnsi="Times New Roman" w:cs="Times New Roman"/>
          <w:color w:val="000000"/>
          <w:sz w:val="24"/>
          <w:szCs w:val="24"/>
          <w:lang w:eastAsia="ru-RU"/>
        </w:rPr>
        <w:t>, зокрема подібного майна);</w:t>
      </w:r>
    </w:p>
    <w:p w:rsidR="000F2525" w:rsidRPr="000F2525" w:rsidRDefault="000F2525" w:rsidP="000F2525">
      <w:pPr>
        <w:shd w:val="clear" w:color="auto" w:fill="FFFFFF"/>
        <w:ind w:firstLine="709"/>
        <w:rPr>
          <w:rFonts w:ascii="Tahoma" w:eastAsia="Times New Roman" w:hAnsi="Tahoma" w:cs="Tahoma"/>
          <w:color w:val="4A4A4A"/>
          <w:sz w:val="12"/>
          <w:szCs w:val="12"/>
          <w:lang w:eastAsia="ru-RU"/>
        </w:rPr>
      </w:pPr>
      <w:bookmarkStart w:id="60" w:name="o84"/>
      <w:bookmarkEnd w:id="60"/>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відомості про місцезнаходження комісії, контактні телефони.</w:t>
      </w:r>
    </w:p>
    <w:p w:rsidR="000F2525" w:rsidRPr="000F2525" w:rsidRDefault="000F2525" w:rsidP="000F2525">
      <w:pPr>
        <w:shd w:val="clear" w:color="auto" w:fill="FFFFFF"/>
        <w:ind w:left="360" w:firstLine="349"/>
        <w:jc w:val="both"/>
        <w:rPr>
          <w:rFonts w:ascii="Tahoma" w:eastAsia="Times New Roman" w:hAnsi="Tahoma" w:cs="Tahoma"/>
          <w:color w:val="4A4A4A"/>
          <w:sz w:val="12"/>
          <w:szCs w:val="12"/>
          <w:lang w:eastAsia="ru-RU"/>
        </w:rPr>
      </w:pPr>
      <w:bookmarkStart w:id="61" w:name="o85"/>
      <w:bookmarkEnd w:id="61"/>
      <w:r w:rsidRPr="000F2525">
        <w:rPr>
          <w:rFonts w:ascii="Times New Roman" w:eastAsia="Times New Roman" w:hAnsi="Times New Roman" w:cs="Times New Roman"/>
          <w:color w:val="000000"/>
          <w:sz w:val="24"/>
          <w:szCs w:val="24"/>
          <w:lang w:val="uk-UA" w:eastAsia="ru-RU"/>
        </w:rPr>
        <w:t>2.3.</w:t>
      </w:r>
      <w:r w:rsidRPr="000F2525">
        <w:rPr>
          <w:rFonts w:ascii="Times New Roman" w:eastAsia="Times New Roman" w:hAnsi="Times New Roman" w:cs="Times New Roman"/>
          <w:color w:val="000000"/>
          <w:sz w:val="14"/>
          <w:szCs w:val="14"/>
          <w:lang w:val="uk-UA" w:eastAsia="ru-RU"/>
        </w:rPr>
        <w:t>  </w:t>
      </w:r>
      <w:r w:rsidRPr="000F2525">
        <w:rPr>
          <w:rFonts w:ascii="Times New Roman" w:eastAsia="Times New Roman" w:hAnsi="Times New Roman" w:cs="Times New Roman"/>
          <w:color w:val="000000"/>
          <w:sz w:val="14"/>
          <w:lang w:val="uk-UA" w:eastAsia="ru-RU"/>
        </w:rPr>
        <w:t> </w:t>
      </w:r>
      <w:r w:rsidRPr="000F2525">
        <w:rPr>
          <w:rFonts w:ascii="Times New Roman" w:eastAsia="Times New Roman" w:hAnsi="Times New Roman" w:cs="Times New Roman"/>
          <w:color w:val="000000"/>
          <w:sz w:val="24"/>
          <w:szCs w:val="24"/>
          <w:lang w:eastAsia="ru-RU"/>
        </w:rPr>
        <w:t>Інформація про проведення конкурсу публікується </w:t>
      </w:r>
      <w:r w:rsidRPr="000F2525">
        <w:rPr>
          <w:rFonts w:ascii="Times New Roman" w:eastAsia="Times New Roman" w:hAnsi="Times New Roman" w:cs="Times New Roman"/>
          <w:color w:val="000000"/>
          <w:sz w:val="24"/>
          <w:szCs w:val="24"/>
          <w:lang w:val="uk-UA" w:eastAsia="ru-RU"/>
        </w:rPr>
        <w:t>в місцевих засобах масової інформації</w:t>
      </w:r>
      <w:r w:rsidRPr="000F2525">
        <w:rPr>
          <w:rFonts w:ascii="Times New Roman" w:eastAsia="Times New Roman" w:hAnsi="Times New Roman" w:cs="Times New Roman"/>
          <w:color w:val="000000"/>
          <w:sz w:val="24"/>
          <w:szCs w:val="24"/>
          <w:lang w:eastAsia="ru-RU"/>
        </w:rPr>
        <w:t> - газеті "</w:t>
      </w:r>
      <w:r w:rsidRPr="000F2525">
        <w:rPr>
          <w:rFonts w:ascii="Times New Roman" w:eastAsia="Times New Roman" w:hAnsi="Times New Roman" w:cs="Times New Roman"/>
          <w:color w:val="000000"/>
          <w:sz w:val="24"/>
          <w:szCs w:val="24"/>
          <w:lang w:val="uk-UA" w:eastAsia="ru-RU"/>
        </w:rPr>
        <w:t>Сєвєродонецькі Вісті</w:t>
      </w:r>
      <w:r w:rsidRPr="000F2525">
        <w:rPr>
          <w:rFonts w:ascii="Times New Roman" w:eastAsia="Times New Roman" w:hAnsi="Times New Roman" w:cs="Times New Roman"/>
          <w:color w:val="000000"/>
          <w:sz w:val="24"/>
          <w:szCs w:val="24"/>
          <w:lang w:eastAsia="ru-RU"/>
        </w:rPr>
        <w:t>" </w:t>
      </w:r>
      <w:r w:rsidRPr="000F2525">
        <w:rPr>
          <w:rFonts w:ascii="Times New Roman" w:eastAsia="Times New Roman" w:hAnsi="Times New Roman" w:cs="Times New Roman"/>
          <w:color w:val="000000"/>
          <w:sz w:val="24"/>
          <w:szCs w:val="24"/>
          <w:lang w:val="uk-UA" w:eastAsia="ru-RU"/>
        </w:rPr>
        <w:t>не пізніше ніж </w:t>
      </w:r>
      <w:r w:rsidRPr="000F2525">
        <w:rPr>
          <w:rFonts w:ascii="Times New Roman" w:eastAsia="Times New Roman" w:hAnsi="Times New Roman" w:cs="Times New Roman"/>
          <w:b/>
          <w:bCs/>
          <w:color w:val="000000"/>
          <w:sz w:val="24"/>
          <w:szCs w:val="24"/>
          <w:lang w:eastAsia="ru-RU"/>
        </w:rPr>
        <w:t>за 14 днів</w:t>
      </w:r>
      <w:r w:rsidRPr="000F2525">
        <w:rPr>
          <w:rFonts w:ascii="Times New Roman" w:eastAsia="Times New Roman" w:hAnsi="Times New Roman" w:cs="Times New Roman"/>
          <w:color w:val="000000"/>
          <w:sz w:val="24"/>
          <w:szCs w:val="24"/>
          <w:lang w:eastAsia="ru-RU"/>
        </w:rPr>
        <w:t> до оголошеної дати проведення конкурсу.</w:t>
      </w:r>
    </w:p>
    <w:p w:rsidR="000F2525" w:rsidRPr="000F2525" w:rsidRDefault="000F2525" w:rsidP="000F2525">
      <w:pPr>
        <w:shd w:val="clear" w:color="auto" w:fill="FFFFFF"/>
        <w:ind w:left="1069"/>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І</w:t>
      </w:r>
      <w:r w:rsidRPr="000F2525">
        <w:rPr>
          <w:rFonts w:ascii="Times New Roman" w:eastAsia="Times New Roman" w:hAnsi="Times New Roman" w:cs="Times New Roman"/>
          <w:color w:val="000000"/>
          <w:sz w:val="24"/>
          <w:szCs w:val="24"/>
          <w:lang w:eastAsia="ru-RU"/>
        </w:rPr>
        <w:t>нформацію може бути опубліковано додатково в інших засобах масової інформації.</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2.4.</w:t>
      </w:r>
      <w:r w:rsidRPr="000F2525">
        <w:rPr>
          <w:rFonts w:ascii="Times New Roman" w:eastAsia="Times New Roman" w:hAnsi="Times New Roman" w:cs="Times New Roman"/>
          <w:color w:val="000000"/>
          <w:sz w:val="14"/>
          <w:szCs w:val="14"/>
          <w:lang w:val="uk-UA" w:eastAsia="ru-RU"/>
        </w:rPr>
        <w:t>  </w:t>
      </w:r>
      <w:r w:rsidRPr="000F2525">
        <w:rPr>
          <w:rFonts w:ascii="Times New Roman" w:eastAsia="Times New Roman" w:hAnsi="Times New Roman" w:cs="Times New Roman"/>
          <w:color w:val="000000"/>
          <w:sz w:val="14"/>
          <w:lang w:val="uk-UA" w:eastAsia="ru-RU"/>
        </w:rPr>
        <w:t> </w:t>
      </w:r>
      <w:r w:rsidRPr="000F2525">
        <w:rPr>
          <w:rFonts w:ascii="Times New Roman" w:eastAsia="Times New Roman" w:hAnsi="Times New Roman" w:cs="Times New Roman"/>
          <w:color w:val="000000"/>
          <w:sz w:val="24"/>
          <w:szCs w:val="24"/>
          <w:lang w:val="uk-UA" w:eastAsia="ru-RU"/>
        </w:rPr>
        <w:t>На конкурс мають право подавати документи суб'єкти оціночної діяльності-юридичні особи.</w:t>
      </w:r>
    </w:p>
    <w:p w:rsidR="000F2525" w:rsidRPr="000F2525" w:rsidRDefault="000F2525" w:rsidP="000F2525">
      <w:pPr>
        <w:shd w:val="clear" w:color="auto" w:fill="FFFFFF"/>
        <w:jc w:val="both"/>
        <w:rPr>
          <w:rFonts w:ascii="Tahoma" w:eastAsia="Times New Roman" w:hAnsi="Tahoma" w:cs="Tahoma"/>
          <w:color w:val="4A4A4A"/>
          <w:sz w:val="12"/>
          <w:szCs w:val="12"/>
          <w:lang w:eastAsia="ru-RU"/>
        </w:rPr>
      </w:pPr>
      <w:bookmarkStart w:id="62" w:name="o86"/>
      <w:bookmarkEnd w:id="62"/>
      <w:r w:rsidRPr="000F2525">
        <w:rPr>
          <w:rFonts w:ascii="Times New Roman" w:eastAsia="Times New Roman" w:hAnsi="Times New Roman" w:cs="Times New Roman"/>
          <w:color w:val="000000"/>
          <w:sz w:val="24"/>
          <w:szCs w:val="24"/>
          <w:lang w:val="uk-UA" w:eastAsia="ru-RU"/>
        </w:rPr>
        <w:t>            </w:t>
      </w:r>
      <w:bookmarkStart w:id="63" w:name="o87"/>
      <w:bookmarkEnd w:id="63"/>
      <w:r w:rsidRPr="000F2525">
        <w:rPr>
          <w:rFonts w:ascii="Times New Roman" w:eastAsia="Times New Roman" w:hAnsi="Times New Roman" w:cs="Times New Roman"/>
          <w:color w:val="000000"/>
          <w:sz w:val="24"/>
          <w:szCs w:val="24"/>
          <w:lang w:eastAsia="ru-RU"/>
        </w:rPr>
        <w:t>2.</w:t>
      </w:r>
      <w:r w:rsidRPr="000F2525">
        <w:rPr>
          <w:rFonts w:ascii="Times New Roman" w:eastAsia="Times New Roman" w:hAnsi="Times New Roman" w:cs="Times New Roman"/>
          <w:color w:val="000000"/>
          <w:sz w:val="24"/>
          <w:szCs w:val="24"/>
          <w:lang w:val="uk-UA" w:eastAsia="ru-RU"/>
        </w:rPr>
        <w:t>5</w:t>
      </w:r>
      <w:r w:rsidRPr="000F2525">
        <w:rPr>
          <w:rFonts w:ascii="Times New Roman" w:eastAsia="Times New Roman" w:hAnsi="Times New Roman" w:cs="Times New Roman"/>
          <w:color w:val="000000"/>
          <w:sz w:val="24"/>
          <w:szCs w:val="24"/>
          <w:lang w:eastAsia="ru-RU"/>
        </w:rPr>
        <w:t>. Претенденти подають до Фонду </w:t>
      </w:r>
      <w:r w:rsidRPr="000F2525">
        <w:rPr>
          <w:rFonts w:ascii="Times New Roman" w:eastAsia="Times New Roman" w:hAnsi="Times New Roman" w:cs="Times New Roman"/>
          <w:color w:val="000000"/>
          <w:sz w:val="24"/>
          <w:szCs w:val="24"/>
          <w:lang w:val="uk-UA" w:eastAsia="ru-RU"/>
        </w:rPr>
        <w:t>комунального</w:t>
      </w:r>
      <w:r w:rsidRPr="000F2525">
        <w:rPr>
          <w:rFonts w:ascii="Times New Roman" w:eastAsia="Times New Roman" w:hAnsi="Times New Roman" w:cs="Times New Roman"/>
          <w:color w:val="000000"/>
          <w:sz w:val="24"/>
          <w:szCs w:val="24"/>
          <w:lang w:eastAsia="ru-RU"/>
        </w:rPr>
        <w:t> майна </w:t>
      </w:r>
      <w:r w:rsidRPr="000F2525">
        <w:rPr>
          <w:rFonts w:ascii="Times New Roman" w:eastAsia="Times New Roman" w:hAnsi="Times New Roman" w:cs="Times New Roman"/>
          <w:color w:val="000000"/>
          <w:sz w:val="24"/>
          <w:szCs w:val="24"/>
          <w:lang w:val="uk-UA" w:eastAsia="ru-RU"/>
        </w:rPr>
        <w:t>Сєвєродонецької міської ради </w:t>
      </w:r>
      <w:r w:rsidRPr="000F2525">
        <w:rPr>
          <w:rFonts w:ascii="Times New Roman" w:eastAsia="Times New Roman" w:hAnsi="Times New Roman" w:cs="Times New Roman"/>
          <w:color w:val="000000"/>
          <w:sz w:val="24"/>
          <w:szCs w:val="24"/>
          <w:lang w:eastAsia="ru-RU"/>
        </w:rPr>
        <w:t>конкурсну документацію. Конкурсна документація подається в запечатаному конверті з описом підтвердних документів, що містяться в конверті.</w:t>
      </w:r>
    </w:p>
    <w:p w:rsidR="000F2525" w:rsidRPr="000F2525" w:rsidRDefault="000F2525" w:rsidP="000F2525">
      <w:pPr>
        <w:shd w:val="clear" w:color="auto" w:fill="FFFFFF"/>
        <w:jc w:val="both"/>
        <w:rPr>
          <w:rFonts w:ascii="Tahoma" w:eastAsia="Times New Roman" w:hAnsi="Tahoma" w:cs="Tahoma"/>
          <w:color w:val="4A4A4A"/>
          <w:sz w:val="12"/>
          <w:szCs w:val="12"/>
          <w:lang w:eastAsia="ru-RU"/>
        </w:rPr>
      </w:pPr>
      <w:bookmarkStart w:id="64" w:name="o88"/>
      <w:bookmarkEnd w:id="64"/>
      <w:r w:rsidRPr="000F2525">
        <w:rPr>
          <w:rFonts w:ascii="Times New Roman" w:eastAsia="Times New Roman" w:hAnsi="Times New Roman" w:cs="Times New Roman"/>
          <w:color w:val="000000"/>
          <w:sz w:val="24"/>
          <w:szCs w:val="24"/>
          <w:lang w:val="uk-UA" w:eastAsia="ru-RU"/>
        </w:rPr>
        <w:t>            </w:t>
      </w:r>
      <w:r w:rsidRPr="000F2525">
        <w:rPr>
          <w:rFonts w:ascii="Times New Roman" w:eastAsia="Times New Roman" w:hAnsi="Times New Roman" w:cs="Times New Roman"/>
          <w:color w:val="000000"/>
          <w:sz w:val="24"/>
          <w:szCs w:val="24"/>
          <w:lang w:eastAsia="ru-RU"/>
        </w:rPr>
        <w:t>До підтвердних документів, поданих на конкурс з відбору суб'єктів оціночної діяльності, належать:</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65" w:name="o89"/>
      <w:bookmarkEnd w:id="65"/>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заява про участь у конкурсі з відбору суб'єктів оціночної діяльності за встановленою формою (додаток </w:t>
      </w:r>
      <w:r w:rsidRPr="000F2525">
        <w:rPr>
          <w:rFonts w:ascii="Times New Roman" w:eastAsia="Times New Roman" w:hAnsi="Times New Roman" w:cs="Times New Roman"/>
          <w:color w:val="000000"/>
          <w:sz w:val="24"/>
          <w:szCs w:val="24"/>
          <w:lang w:val="uk-UA" w:eastAsia="ru-RU"/>
        </w:rPr>
        <w:t>1</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val="uk-UA" w:eastAsia="ru-RU"/>
        </w:rPr>
        <w:t>виписка з Єдиного державного реєстру юридичних осіб  та фізичних осіб-підприємців або її копія, завірена належним чином;</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66" w:name="o90"/>
      <w:bookmarkEnd w:id="66"/>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копія установчого документа претендента</w:t>
      </w:r>
      <w:r w:rsidRPr="000F2525">
        <w:rPr>
          <w:rFonts w:ascii="Times New Roman" w:eastAsia="Times New Roman" w:hAnsi="Times New Roman" w:cs="Times New Roman"/>
          <w:color w:val="000000"/>
          <w:sz w:val="24"/>
          <w:szCs w:val="24"/>
          <w:lang w:val="uk-UA" w:eastAsia="ru-RU"/>
        </w:rPr>
        <w:t>, завірена належним чином</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67" w:name="o91"/>
      <w:bookmarkEnd w:id="67"/>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копії кваліфікаційних документів оцінювачів, які працюють у штатному складі і яких буде залучено до проведення оцінки та підписання звіту про оцінку </w:t>
      </w:r>
      <w:r w:rsidRPr="000F2525">
        <w:rPr>
          <w:rFonts w:ascii="Times New Roman" w:eastAsia="Times New Roman" w:hAnsi="Times New Roman" w:cs="Times New Roman"/>
          <w:color w:val="000000"/>
          <w:sz w:val="24"/>
          <w:szCs w:val="24"/>
          <w:lang w:val="uk-UA" w:eastAsia="ru-RU"/>
        </w:rPr>
        <w:t>об'єкта, завірені належним чином</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68" w:name="o92"/>
      <w:bookmarkEnd w:id="68"/>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письмові згоди оцінювачів, яких буде додатково залучено претендентом до проведення робіт з оцінки майна </w:t>
      </w:r>
      <w:r w:rsidRPr="000F2525">
        <w:rPr>
          <w:rFonts w:ascii="Times New Roman" w:eastAsia="Times New Roman" w:hAnsi="Times New Roman" w:cs="Times New Roman"/>
          <w:color w:val="000000"/>
          <w:sz w:val="24"/>
          <w:szCs w:val="24"/>
          <w:lang w:val="uk-UA" w:eastAsia="ru-RU"/>
        </w:rPr>
        <w:t>або цілісних майнових комплексів</w:t>
      </w:r>
      <w:r w:rsidRPr="000F2525">
        <w:rPr>
          <w:rFonts w:ascii="Times New Roman" w:eastAsia="Times New Roman" w:hAnsi="Times New Roman" w:cs="Times New Roman"/>
          <w:color w:val="000000"/>
          <w:sz w:val="24"/>
          <w:szCs w:val="24"/>
          <w:lang w:eastAsia="ru-RU"/>
        </w:rPr>
        <w:t> та підписання звіту про оцінку майна</w:t>
      </w:r>
      <w:r w:rsidRPr="000F2525">
        <w:rPr>
          <w:rFonts w:ascii="Times New Roman" w:eastAsia="Times New Roman" w:hAnsi="Times New Roman" w:cs="Times New Roman"/>
          <w:color w:val="000000"/>
          <w:sz w:val="24"/>
          <w:szCs w:val="24"/>
          <w:lang w:val="uk-UA" w:eastAsia="ru-RU"/>
        </w:rPr>
        <w:t>або цілісних майнових комплексів</w:t>
      </w:r>
      <w:r w:rsidRPr="000F2525">
        <w:rPr>
          <w:rFonts w:ascii="Times New Roman" w:eastAsia="Times New Roman" w:hAnsi="Times New Roman" w:cs="Times New Roman"/>
          <w:color w:val="000000"/>
          <w:sz w:val="24"/>
          <w:szCs w:val="24"/>
          <w:lang w:eastAsia="ru-RU"/>
        </w:rPr>
        <w:t>, завірені їхніми  особистими підписами, а також копії кваліфікаційних документів оцінювачів </w:t>
      </w:r>
      <w:r w:rsidRPr="000F2525">
        <w:rPr>
          <w:rFonts w:ascii="Times New Roman" w:eastAsia="Times New Roman" w:hAnsi="Times New Roman" w:cs="Times New Roman"/>
          <w:color w:val="000000"/>
          <w:sz w:val="24"/>
          <w:szCs w:val="24"/>
          <w:lang w:val="uk-UA" w:eastAsia="ru-RU"/>
        </w:rPr>
        <w:t>, завірені належним чином</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69" w:name="o93"/>
      <w:bookmarkEnd w:id="69"/>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копія сертифіката суб'єкта оціночної діяльності, виданого претенденту Фондом державного майна України </w:t>
      </w:r>
      <w:r w:rsidRPr="000F2525">
        <w:rPr>
          <w:rFonts w:ascii="Times New Roman" w:eastAsia="Times New Roman" w:hAnsi="Times New Roman" w:cs="Times New Roman"/>
          <w:color w:val="000000"/>
          <w:sz w:val="24"/>
          <w:szCs w:val="24"/>
          <w:lang w:val="uk-UA" w:eastAsia="ru-RU"/>
        </w:rPr>
        <w:t>, завірена належним чином</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70" w:name="o94"/>
      <w:bookmarkStart w:id="71" w:name="o95"/>
      <w:bookmarkEnd w:id="70"/>
      <w:bookmarkEnd w:id="71"/>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копія спеціального дозволу на провадження діяльності, пов'язаної з державною таємницею, виданого суб'єкту оціночної діяльності (допусків  оцінювачів, які перебувають у трудових відносинах із суб'єктом оціночної діяльності або залучаються ним за цивільно-правовими договорами), або дозволу, виданого іншому суб'єкту оціночної діяльності, якого за відповідною угодою буде залучено до виконання робіт, пов'язаних з державною таємницею</w:t>
      </w:r>
      <w:r w:rsidRPr="000F2525">
        <w:rPr>
          <w:rFonts w:ascii="Times New Roman" w:eastAsia="Times New Roman" w:hAnsi="Times New Roman" w:cs="Times New Roman"/>
          <w:color w:val="000000"/>
          <w:sz w:val="24"/>
          <w:szCs w:val="24"/>
          <w:lang w:val="uk-UA" w:eastAsia="ru-RU"/>
        </w:rPr>
        <w:t>, завірені належним чином</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72" w:name="o96"/>
      <w:bookmarkEnd w:id="72"/>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письмова згода керівника суб'єкта оціночної діяльності, що має дозвіл на провадження діяльності, пов'язаної з державною таємницею, і залучається претендентом;</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73" w:name="o97"/>
      <w:bookmarkEnd w:id="73"/>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інформація про претендента (документ, який містить відомості про претендента щодо його досвіду роботи, кваліфікації та особистого досвіду роботи оцінювачів, які працюють у його штатному складі та додатково залучаються ним, з незалежної оцінки майна, у тому числі подібного майна тощо).</w:t>
      </w:r>
    </w:p>
    <w:p w:rsidR="000F2525" w:rsidRPr="000F2525" w:rsidRDefault="000F2525" w:rsidP="000F2525">
      <w:pPr>
        <w:shd w:val="clear" w:color="auto" w:fill="FFFFFF"/>
        <w:jc w:val="both"/>
        <w:rPr>
          <w:rFonts w:ascii="Tahoma" w:eastAsia="Times New Roman" w:hAnsi="Tahoma" w:cs="Tahoma"/>
          <w:color w:val="4A4A4A"/>
          <w:sz w:val="12"/>
          <w:szCs w:val="12"/>
          <w:lang w:val="uk-UA" w:eastAsia="ru-RU"/>
        </w:rPr>
      </w:pPr>
      <w:bookmarkStart w:id="74" w:name="o98"/>
      <w:bookmarkEnd w:id="74"/>
      <w:r w:rsidRPr="000F2525">
        <w:rPr>
          <w:rFonts w:ascii="Times New Roman" w:eastAsia="Times New Roman" w:hAnsi="Times New Roman" w:cs="Times New Roman"/>
          <w:color w:val="000000"/>
          <w:sz w:val="24"/>
          <w:szCs w:val="24"/>
          <w:lang w:val="uk-UA" w:eastAsia="ru-RU"/>
        </w:rPr>
        <w:t>            Конкурсна пропозиція претендентів подається в запечатаному конверті і має містити пропозицію щодо ціни виконання робіт, калькуляції витрат, пов'язаних з виконанням робіт, а також строк виконання робіт (у календарних днях), якщо він не визначений в інформації про проведення конкурсу.</w:t>
      </w:r>
    </w:p>
    <w:p w:rsidR="000F2525" w:rsidRPr="000F2525" w:rsidRDefault="000F2525" w:rsidP="000F2525">
      <w:pPr>
        <w:shd w:val="clear" w:color="auto" w:fill="FFFFFF"/>
        <w:ind w:firstLine="567"/>
        <w:jc w:val="both"/>
        <w:rPr>
          <w:rFonts w:ascii="Tahoma" w:eastAsia="Times New Roman" w:hAnsi="Tahoma" w:cs="Tahoma"/>
          <w:color w:val="4A4A4A"/>
          <w:sz w:val="12"/>
          <w:szCs w:val="12"/>
          <w:lang w:eastAsia="ru-RU"/>
        </w:rPr>
      </w:pPr>
      <w:bookmarkStart w:id="75" w:name="o99"/>
      <w:bookmarkEnd w:id="75"/>
      <w:r w:rsidRPr="000F2525">
        <w:rPr>
          <w:rFonts w:ascii="Times New Roman" w:eastAsia="Times New Roman" w:hAnsi="Times New Roman" w:cs="Times New Roman"/>
          <w:color w:val="000000"/>
          <w:sz w:val="24"/>
          <w:szCs w:val="24"/>
          <w:lang w:val="uk-UA" w:eastAsia="ru-RU"/>
        </w:rPr>
        <w:lastRenderedPageBreak/>
        <w:t> </w:t>
      </w:r>
      <w:r w:rsidRPr="000F2525">
        <w:rPr>
          <w:rFonts w:ascii="Times New Roman" w:eastAsia="Times New Roman" w:hAnsi="Times New Roman" w:cs="Times New Roman"/>
          <w:color w:val="000000"/>
          <w:sz w:val="24"/>
          <w:szCs w:val="24"/>
          <w:lang w:eastAsia="ru-RU"/>
        </w:rPr>
        <w:t>2.</w:t>
      </w:r>
      <w:r w:rsidRPr="000F2525">
        <w:rPr>
          <w:rFonts w:ascii="Times New Roman" w:eastAsia="Times New Roman" w:hAnsi="Times New Roman" w:cs="Times New Roman"/>
          <w:color w:val="000000"/>
          <w:sz w:val="24"/>
          <w:szCs w:val="24"/>
          <w:lang w:val="uk-UA" w:eastAsia="ru-RU"/>
        </w:rPr>
        <w:t>6</w:t>
      </w:r>
      <w:r w:rsidRPr="000F2525">
        <w:rPr>
          <w:rFonts w:ascii="Times New Roman" w:eastAsia="Times New Roman" w:hAnsi="Times New Roman" w:cs="Times New Roman"/>
          <w:color w:val="000000"/>
          <w:sz w:val="24"/>
          <w:szCs w:val="24"/>
          <w:lang w:eastAsia="ru-RU"/>
        </w:rPr>
        <w:t>. Конкурсну документацію слід подавати </w:t>
      </w:r>
      <w:r w:rsidRPr="000F2525">
        <w:rPr>
          <w:rFonts w:ascii="Times New Roman" w:eastAsia="Times New Roman" w:hAnsi="Times New Roman" w:cs="Times New Roman"/>
          <w:color w:val="000000"/>
          <w:sz w:val="24"/>
          <w:szCs w:val="24"/>
          <w:lang w:val="uk-UA" w:eastAsia="ru-RU"/>
        </w:rPr>
        <w:t>до </w:t>
      </w:r>
      <w:r w:rsidRPr="000F2525">
        <w:rPr>
          <w:rFonts w:ascii="Times New Roman" w:eastAsia="Times New Roman" w:hAnsi="Times New Roman" w:cs="Times New Roman"/>
          <w:color w:val="000000"/>
          <w:sz w:val="24"/>
          <w:szCs w:val="24"/>
          <w:lang w:eastAsia="ru-RU"/>
        </w:rPr>
        <w:t>Фонду </w:t>
      </w:r>
      <w:r w:rsidRPr="000F2525">
        <w:rPr>
          <w:rFonts w:ascii="Times New Roman" w:eastAsia="Times New Roman" w:hAnsi="Times New Roman" w:cs="Times New Roman"/>
          <w:color w:val="000000"/>
          <w:sz w:val="24"/>
          <w:szCs w:val="24"/>
          <w:lang w:val="uk-UA" w:eastAsia="ru-RU"/>
        </w:rPr>
        <w:t>комунального</w:t>
      </w:r>
      <w:r w:rsidRPr="000F2525">
        <w:rPr>
          <w:rFonts w:ascii="Times New Roman" w:eastAsia="Times New Roman" w:hAnsi="Times New Roman" w:cs="Times New Roman"/>
          <w:color w:val="000000"/>
          <w:sz w:val="24"/>
          <w:szCs w:val="24"/>
          <w:lang w:eastAsia="ru-RU"/>
        </w:rPr>
        <w:t> майна </w:t>
      </w:r>
      <w:r w:rsidRPr="000F2525">
        <w:rPr>
          <w:rFonts w:ascii="Times New Roman" w:eastAsia="Times New Roman" w:hAnsi="Times New Roman" w:cs="Times New Roman"/>
          <w:color w:val="000000"/>
          <w:sz w:val="24"/>
          <w:szCs w:val="24"/>
          <w:lang w:val="uk-UA" w:eastAsia="ru-RU"/>
        </w:rPr>
        <w:t>Сєвєродонецької міської ради не пізніше ніж </w:t>
      </w:r>
      <w:r w:rsidRPr="000F2525">
        <w:rPr>
          <w:rFonts w:ascii="Times New Roman" w:eastAsia="Times New Roman" w:hAnsi="Times New Roman" w:cs="Times New Roman"/>
          <w:color w:val="000000"/>
          <w:sz w:val="24"/>
          <w:szCs w:val="24"/>
          <w:lang w:eastAsia="ru-RU"/>
        </w:rPr>
        <w:t>за </w:t>
      </w:r>
      <w:r w:rsidRPr="000F2525">
        <w:rPr>
          <w:rFonts w:ascii="Times New Roman" w:eastAsia="Times New Roman" w:hAnsi="Times New Roman" w:cs="Times New Roman"/>
          <w:color w:val="000000"/>
          <w:sz w:val="24"/>
          <w:szCs w:val="24"/>
          <w:lang w:val="uk-UA" w:eastAsia="ru-RU"/>
        </w:rPr>
        <w:t>п'ять</w:t>
      </w:r>
      <w:r w:rsidRPr="000F2525">
        <w:rPr>
          <w:rFonts w:ascii="Times New Roman" w:eastAsia="Times New Roman" w:hAnsi="Times New Roman" w:cs="Times New Roman"/>
          <w:color w:val="000000"/>
          <w:sz w:val="24"/>
          <w:szCs w:val="24"/>
          <w:lang w:eastAsia="ru-RU"/>
        </w:rPr>
        <w:t> робоч</w:t>
      </w:r>
      <w:r w:rsidRPr="000F2525">
        <w:rPr>
          <w:rFonts w:ascii="Times New Roman" w:eastAsia="Times New Roman" w:hAnsi="Times New Roman" w:cs="Times New Roman"/>
          <w:color w:val="000000"/>
          <w:sz w:val="24"/>
          <w:szCs w:val="24"/>
          <w:lang w:val="uk-UA" w:eastAsia="ru-RU"/>
        </w:rPr>
        <w:t>их</w:t>
      </w:r>
      <w:r w:rsidRPr="000F2525">
        <w:rPr>
          <w:rFonts w:ascii="Times New Roman" w:eastAsia="Times New Roman" w:hAnsi="Times New Roman" w:cs="Times New Roman"/>
          <w:color w:val="000000"/>
          <w:sz w:val="24"/>
          <w:szCs w:val="24"/>
          <w:lang w:eastAsia="ru-RU"/>
        </w:rPr>
        <w:t> дні</w:t>
      </w:r>
      <w:r w:rsidRPr="000F2525">
        <w:rPr>
          <w:rFonts w:ascii="Times New Roman" w:eastAsia="Times New Roman" w:hAnsi="Times New Roman" w:cs="Times New Roman"/>
          <w:color w:val="000000"/>
          <w:sz w:val="24"/>
          <w:szCs w:val="24"/>
          <w:lang w:val="uk-UA" w:eastAsia="ru-RU"/>
        </w:rPr>
        <w:t>в</w:t>
      </w:r>
      <w:r w:rsidRPr="000F2525">
        <w:rPr>
          <w:rFonts w:ascii="Times New Roman" w:eastAsia="Times New Roman" w:hAnsi="Times New Roman" w:cs="Times New Roman"/>
          <w:color w:val="000000"/>
          <w:sz w:val="24"/>
          <w:szCs w:val="24"/>
          <w:lang w:eastAsia="ru-RU"/>
        </w:rPr>
        <w:t> до оголошеної дати проведення конкурсу (включно).</w:t>
      </w:r>
    </w:p>
    <w:p w:rsidR="000F2525" w:rsidRPr="000F2525" w:rsidRDefault="000F2525" w:rsidP="000F2525">
      <w:pPr>
        <w:shd w:val="clear" w:color="auto" w:fill="FFFFFF"/>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r w:rsidRPr="000F2525">
        <w:rPr>
          <w:rFonts w:ascii="Times New Roman" w:eastAsia="Times New Roman" w:hAnsi="Times New Roman" w:cs="Times New Roman"/>
          <w:color w:val="000000"/>
          <w:sz w:val="24"/>
          <w:szCs w:val="24"/>
          <w:lang w:eastAsia="ru-RU"/>
        </w:rPr>
        <w:t> У разі невідповідності, неповноти конкурсної документації або її несвоєчасного подання претендент до участі в конкурсі не допускається, про що його письмово повідомляє комісі</w:t>
      </w:r>
      <w:r w:rsidRPr="000F2525">
        <w:rPr>
          <w:rFonts w:ascii="Times New Roman" w:eastAsia="Times New Roman" w:hAnsi="Times New Roman" w:cs="Times New Roman"/>
          <w:color w:val="000000"/>
          <w:sz w:val="24"/>
          <w:szCs w:val="24"/>
          <w:lang w:val="uk-UA" w:eastAsia="ru-RU"/>
        </w:rPr>
        <w:t>я</w:t>
      </w:r>
      <w:r w:rsidRPr="000F2525">
        <w:rPr>
          <w:rFonts w:ascii="Times New Roman" w:eastAsia="Times New Roman" w:hAnsi="Times New Roman" w:cs="Times New Roman"/>
          <w:color w:val="000000"/>
          <w:sz w:val="24"/>
          <w:szCs w:val="24"/>
          <w:lang w:eastAsia="ru-RU"/>
        </w:rPr>
        <w:t> до оголошеної дати проведення конкурсу. Конкурсна документація претендентів, яких не допущено до участі в конкурсі, повертається комісі</w:t>
      </w:r>
      <w:r w:rsidRPr="000F2525">
        <w:rPr>
          <w:rFonts w:ascii="Times New Roman" w:eastAsia="Times New Roman" w:hAnsi="Times New Roman" w:cs="Times New Roman"/>
          <w:color w:val="000000"/>
          <w:sz w:val="24"/>
          <w:szCs w:val="24"/>
          <w:lang w:val="uk-UA" w:eastAsia="ru-RU"/>
        </w:rPr>
        <w:t>єю</w:t>
      </w:r>
      <w:r w:rsidRPr="000F2525">
        <w:rPr>
          <w:rFonts w:ascii="Times New Roman" w:eastAsia="Times New Roman" w:hAnsi="Times New Roman" w:cs="Times New Roman"/>
          <w:color w:val="000000"/>
          <w:sz w:val="24"/>
          <w:szCs w:val="24"/>
          <w:lang w:eastAsia="ru-RU"/>
        </w:rPr>
        <w:t> за письмовою заявою претендентів після затвердження протоколу засідання комісії.</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76" w:name="o100"/>
      <w:bookmarkEnd w:id="76"/>
      <w:r w:rsidRPr="000F2525">
        <w:rPr>
          <w:rFonts w:ascii="Times New Roman" w:eastAsia="Times New Roman" w:hAnsi="Times New Roman" w:cs="Times New Roman"/>
          <w:color w:val="000000"/>
          <w:sz w:val="24"/>
          <w:szCs w:val="24"/>
          <w:lang w:eastAsia="ru-RU"/>
        </w:rPr>
        <w:t>2.</w:t>
      </w:r>
      <w:r w:rsidRPr="000F2525">
        <w:rPr>
          <w:rFonts w:ascii="Times New Roman" w:eastAsia="Times New Roman" w:hAnsi="Times New Roman" w:cs="Times New Roman"/>
          <w:color w:val="000000"/>
          <w:sz w:val="24"/>
          <w:szCs w:val="24"/>
          <w:lang w:val="uk-UA" w:eastAsia="ru-RU"/>
        </w:rPr>
        <w:t>7</w:t>
      </w:r>
      <w:r w:rsidRPr="000F2525">
        <w:rPr>
          <w:rFonts w:ascii="Times New Roman" w:eastAsia="Times New Roman" w:hAnsi="Times New Roman" w:cs="Times New Roman"/>
          <w:color w:val="000000"/>
          <w:sz w:val="24"/>
          <w:szCs w:val="24"/>
          <w:lang w:eastAsia="ru-RU"/>
        </w:rPr>
        <w:t>. Претендент має право відкликати свою заяву до дати проведення конкурсу, повідомивши про це письмово голову комісії.</w:t>
      </w:r>
    </w:p>
    <w:p w:rsidR="000F2525" w:rsidRPr="000F2525" w:rsidRDefault="000F2525" w:rsidP="000F2525">
      <w:pPr>
        <w:shd w:val="clear" w:color="auto" w:fill="FFFFFF"/>
        <w:jc w:val="center"/>
        <w:rPr>
          <w:rFonts w:ascii="Tahoma" w:eastAsia="Times New Roman" w:hAnsi="Tahoma" w:cs="Tahoma"/>
          <w:color w:val="4A4A4A"/>
          <w:sz w:val="12"/>
          <w:szCs w:val="12"/>
          <w:lang w:eastAsia="ru-RU"/>
        </w:rPr>
      </w:pPr>
      <w:bookmarkStart w:id="77" w:name="o101"/>
      <w:bookmarkEnd w:id="77"/>
      <w:r w:rsidRPr="000F2525">
        <w:rPr>
          <w:rFonts w:ascii="Times New Roman" w:eastAsia="Times New Roman" w:hAnsi="Times New Roman" w:cs="Times New Roman"/>
          <w:color w:val="000000"/>
          <w:sz w:val="24"/>
          <w:szCs w:val="24"/>
          <w:lang w:eastAsia="ru-RU"/>
        </w:rPr>
        <w:t>III. Порядок проведення конкурсу</w:t>
      </w:r>
    </w:p>
    <w:p w:rsidR="000F2525" w:rsidRPr="000F2525" w:rsidRDefault="000F2525" w:rsidP="000F2525">
      <w:pPr>
        <w:shd w:val="clear" w:color="auto" w:fill="FFFFFF"/>
        <w:jc w:val="center"/>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78" w:name="o102"/>
      <w:bookmarkEnd w:id="78"/>
      <w:r w:rsidRPr="000F2525">
        <w:rPr>
          <w:rFonts w:ascii="Times New Roman" w:eastAsia="Times New Roman" w:hAnsi="Times New Roman" w:cs="Times New Roman"/>
          <w:color w:val="000000"/>
          <w:sz w:val="24"/>
          <w:szCs w:val="24"/>
          <w:lang w:eastAsia="ru-RU"/>
        </w:rPr>
        <w:t>3.1. Засідання комісії проводиться у разі присутності не менше двох третин її кількісного складу. Конкурс проводиться за наявності не менше двох учасників.</w:t>
      </w:r>
      <w:bookmarkStart w:id="79" w:name="o103"/>
      <w:bookmarkEnd w:id="79"/>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3.2. У разі наявності одного учасника конкурсу з відбору суб'єктів оціночної діяльності комісія приймає рішення стосовно укладення з ним договору на проведення оцінки, якщо учасник конкурсу відповідає критеріям, визначеним пунктом 3.4 цього розділу, та запропонована ним ціна виконання робіт не перевищує звичайну ціну, установлену для відповідної групи об'єктів у порядку, визначеному пунктом </w:t>
      </w:r>
      <w:r w:rsidRPr="000F2525">
        <w:rPr>
          <w:rFonts w:ascii="Times New Roman" w:eastAsia="Times New Roman" w:hAnsi="Times New Roman" w:cs="Times New Roman"/>
          <w:color w:val="000000"/>
          <w:sz w:val="24"/>
          <w:szCs w:val="24"/>
          <w:lang w:eastAsia="ru-RU"/>
        </w:rPr>
        <w:t>4.5 розділу IV цього Положення.</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80" w:name="o104"/>
      <w:bookmarkEnd w:id="80"/>
      <w:r w:rsidRPr="000F2525">
        <w:rPr>
          <w:rFonts w:ascii="Times New Roman" w:eastAsia="Times New Roman" w:hAnsi="Times New Roman" w:cs="Times New Roman"/>
          <w:color w:val="000000"/>
          <w:sz w:val="24"/>
          <w:szCs w:val="24"/>
          <w:lang w:eastAsia="ru-RU"/>
        </w:rPr>
        <w:t>3.3. На засіданні комісія аналізує підтвердні документи претендентів та розглядає довідку про кожного претендента, підготовлену робочою групою. Конверти учасників конкурсу з конкурсною пропозицією розпечатуються на засіданні комісії.</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81" w:name="o105"/>
      <w:bookmarkEnd w:id="81"/>
      <w:r w:rsidRPr="000F2525">
        <w:rPr>
          <w:rFonts w:ascii="Times New Roman" w:eastAsia="Times New Roman" w:hAnsi="Times New Roman" w:cs="Times New Roman"/>
          <w:color w:val="000000"/>
          <w:sz w:val="24"/>
          <w:szCs w:val="24"/>
          <w:lang w:eastAsia="ru-RU"/>
        </w:rPr>
        <w:t>3.4. Під час обрання переможця конкурсу з відбору суб'єктів оціночної діяльності враховуються:</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82" w:name="o106"/>
      <w:bookmarkEnd w:id="82"/>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кількість та кваліфікація оцінювачів, які перебувають у штатному складі учасника конкурсу, а також тих, що додатково ним залучаються для проведення оцінки </w:t>
      </w:r>
      <w:r w:rsidRPr="000F2525">
        <w:rPr>
          <w:rFonts w:ascii="Times New Roman" w:eastAsia="Times New Roman" w:hAnsi="Times New Roman" w:cs="Times New Roman"/>
          <w:color w:val="000000"/>
          <w:sz w:val="24"/>
          <w:szCs w:val="24"/>
          <w:lang w:val="uk-UA" w:eastAsia="ru-RU"/>
        </w:rPr>
        <w:t>об'єкту</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83" w:name="o107"/>
      <w:bookmarkEnd w:id="83"/>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досвід учасника конкурсу з оцінки подібного майна</w:t>
      </w:r>
      <w:r w:rsidRPr="000F2525">
        <w:rPr>
          <w:rFonts w:ascii="Times New Roman" w:eastAsia="Times New Roman" w:hAnsi="Times New Roman" w:cs="Times New Roman"/>
          <w:color w:val="000000"/>
          <w:sz w:val="24"/>
          <w:szCs w:val="24"/>
          <w:lang w:val="uk-UA" w:eastAsia="ru-RU"/>
        </w:rPr>
        <w:t> чи цілісного майнового комплексу</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84" w:name="o108"/>
      <w:bookmarkEnd w:id="84"/>
      <w:r w:rsidRPr="000F2525">
        <w:rPr>
          <w:rFonts w:ascii="Times New Roman" w:eastAsia="Times New Roman" w:hAnsi="Times New Roman" w:cs="Times New Roman"/>
          <w:color w:val="000000"/>
          <w:sz w:val="24"/>
          <w:szCs w:val="24"/>
          <w:lang w:val="uk-UA" w:eastAsia="ru-RU"/>
        </w:rPr>
        <w:t>-</w:t>
      </w:r>
      <w:r w:rsidRPr="000F2525">
        <w:rPr>
          <w:rFonts w:ascii="Times New Roman" w:eastAsia="Times New Roman" w:hAnsi="Times New Roman" w:cs="Times New Roman"/>
          <w:color w:val="000000"/>
          <w:sz w:val="14"/>
          <w:szCs w:val="14"/>
          <w:lang w:val="uk-UA" w:eastAsia="ru-RU"/>
        </w:rPr>
        <w:t> </w:t>
      </w:r>
      <w:r w:rsidRPr="000F2525">
        <w:rPr>
          <w:rFonts w:ascii="Times New Roman" w:eastAsia="Times New Roman" w:hAnsi="Times New Roman" w:cs="Times New Roman"/>
          <w:color w:val="000000"/>
          <w:sz w:val="14"/>
          <w:lang w:val="uk-UA" w:eastAsia="ru-RU"/>
        </w:rPr>
        <w:t> </w:t>
      </w:r>
      <w:r w:rsidRPr="000F2525">
        <w:rPr>
          <w:rFonts w:ascii="Times New Roman" w:eastAsia="Times New Roman" w:hAnsi="Times New Roman" w:cs="Times New Roman"/>
          <w:color w:val="000000"/>
          <w:sz w:val="24"/>
          <w:szCs w:val="24"/>
          <w:lang w:val="uk-UA" w:eastAsia="ru-RU"/>
        </w:rPr>
        <w:t>досвід учасника конкурсу з оцінки саме того об'єкта, оцінку якого планується здійснити  за підсумками оголошеного конкурсу з відбору суб'єкта оціночної діяльності;</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85" w:name="o109"/>
      <w:bookmarkEnd w:id="85"/>
      <w:r w:rsidRPr="000F2525">
        <w:rPr>
          <w:rFonts w:ascii="Times New Roman" w:eastAsia="Times New Roman" w:hAnsi="Times New Roman" w:cs="Times New Roman"/>
          <w:color w:val="000000"/>
          <w:sz w:val="24"/>
          <w:szCs w:val="24"/>
          <w:lang w:val="uk-UA" w:eastAsia="ru-RU"/>
        </w:rPr>
        <w:t>-</w:t>
      </w:r>
      <w:r w:rsidRPr="000F2525">
        <w:rPr>
          <w:rFonts w:ascii="Times New Roman" w:eastAsia="Times New Roman" w:hAnsi="Times New Roman" w:cs="Times New Roman"/>
          <w:color w:val="000000"/>
          <w:sz w:val="14"/>
          <w:szCs w:val="14"/>
          <w:lang w:val="uk-UA" w:eastAsia="ru-RU"/>
        </w:rPr>
        <w:t> </w:t>
      </w:r>
      <w:r w:rsidRPr="000F2525">
        <w:rPr>
          <w:rFonts w:ascii="Times New Roman" w:eastAsia="Times New Roman" w:hAnsi="Times New Roman" w:cs="Times New Roman"/>
          <w:color w:val="000000"/>
          <w:sz w:val="14"/>
          <w:lang w:val="uk-UA" w:eastAsia="ru-RU"/>
        </w:rPr>
        <w:t> </w:t>
      </w:r>
      <w:r w:rsidRPr="000F2525">
        <w:rPr>
          <w:rFonts w:ascii="Times New Roman" w:eastAsia="Times New Roman" w:hAnsi="Times New Roman" w:cs="Times New Roman"/>
          <w:color w:val="000000"/>
          <w:sz w:val="24"/>
          <w:szCs w:val="24"/>
          <w:lang w:val="uk-UA" w:eastAsia="ru-RU"/>
        </w:rPr>
        <w:t>кількість оцінювачів, яких планує залучити учасник конкурсу з метою підготовки звіту про оцінку майна або цілісного майнового комплексу та його підписання, та їх особистий практичний досвід щодо оцінки майна або цілісного майнового комплексу, у тому числі подібного майна чи цілісного майнового комплексу;</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86" w:name="o110"/>
      <w:bookmarkEnd w:id="86"/>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запропонована учасником конкурсу ціна виконання робіт порівняно із звичайною ціною;</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87" w:name="o111"/>
      <w:bookmarkEnd w:id="87"/>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кількість конкурсів, у яких учасник конкурсу брав участь, та кількість перемог у цих конкурсах;</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88" w:name="o112"/>
      <w:bookmarkEnd w:id="88"/>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кількість невиконаних договорів на проведення оцінки майна та причини такого невиконання;</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89" w:name="o113"/>
      <w:bookmarkStart w:id="90" w:name="o114"/>
      <w:bookmarkEnd w:id="89"/>
      <w:bookmarkEnd w:id="90"/>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14"/>
          <w:szCs w:val="14"/>
          <w:lang w:eastAsia="ru-RU"/>
        </w:rPr>
        <w:t> </w:t>
      </w:r>
      <w:r w:rsidRPr="000F2525">
        <w:rPr>
          <w:rFonts w:ascii="Times New Roman" w:eastAsia="Times New Roman" w:hAnsi="Times New Roman" w:cs="Times New Roman"/>
          <w:color w:val="000000"/>
          <w:sz w:val="14"/>
          <w:lang w:eastAsia="ru-RU"/>
        </w:rPr>
        <w:t> </w:t>
      </w:r>
      <w:r w:rsidRPr="000F2525">
        <w:rPr>
          <w:rFonts w:ascii="Times New Roman" w:eastAsia="Times New Roman" w:hAnsi="Times New Roman" w:cs="Times New Roman"/>
          <w:color w:val="000000"/>
          <w:sz w:val="24"/>
          <w:szCs w:val="24"/>
          <w:lang w:eastAsia="ru-RU"/>
        </w:rPr>
        <w:t>наявність зауважень до звітів про оцінку майна,  виконаних учасником конкурсу, за результатами їх рецензування.</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91" w:name="o116"/>
      <w:bookmarkEnd w:id="91"/>
      <w:r w:rsidRPr="000F2525">
        <w:rPr>
          <w:rFonts w:ascii="Times New Roman" w:eastAsia="Times New Roman" w:hAnsi="Times New Roman" w:cs="Times New Roman"/>
          <w:color w:val="000000"/>
          <w:sz w:val="24"/>
          <w:szCs w:val="24"/>
          <w:lang w:eastAsia="ru-RU"/>
        </w:rPr>
        <w:t>3.5. Рішення комісії приймається шляхом рейтингового голосування та у випадку, визначеному цим Положенням, - шляхом таємного голосування.</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92" w:name="o117"/>
      <w:bookmarkEnd w:id="92"/>
      <w:r w:rsidRPr="000F2525">
        <w:rPr>
          <w:rFonts w:ascii="Times New Roman" w:eastAsia="Times New Roman" w:hAnsi="Times New Roman" w:cs="Times New Roman"/>
          <w:color w:val="000000"/>
          <w:sz w:val="24"/>
          <w:szCs w:val="24"/>
          <w:lang w:eastAsia="ru-RU"/>
        </w:rPr>
        <w:t>Члени комісії повинні голосувати за кожного учасника конкурсу "за" чи "проти". </w:t>
      </w:r>
      <w:r w:rsidRPr="000F2525">
        <w:rPr>
          <w:rFonts w:ascii="Times New Roman" w:eastAsia="Times New Roman" w:hAnsi="Times New Roman" w:cs="Times New Roman"/>
          <w:color w:val="000000"/>
          <w:sz w:val="24"/>
          <w:szCs w:val="24"/>
          <w:lang w:val="uk-UA" w:eastAsia="ru-RU"/>
        </w:rPr>
        <w:t>     Учасник конкурсу, пропозиції якого найповніше відповідають умовам конкурсу, а також є оптимальними з урахуванням якості та терміну виконуваних робіт з оцінки і їх ціни та який отримав найбільшу кількість голосів "за" присутніх на засіданні членів комісії (але не менше половини голосів членів комісії, присутніх на засіданні), визнається переможцем. </w:t>
      </w:r>
      <w:r w:rsidRPr="000F2525">
        <w:rPr>
          <w:rFonts w:ascii="Times New Roman" w:eastAsia="Times New Roman" w:hAnsi="Times New Roman" w:cs="Times New Roman"/>
          <w:color w:val="000000"/>
          <w:sz w:val="24"/>
          <w:szCs w:val="24"/>
          <w:lang w:eastAsia="ru-RU"/>
        </w:rPr>
        <w:t>Якщо за таких умов має місце однакова кількість голосів "за", отримана одночасно кількома учасниками конкурсу, призначається таємне голосування</w:t>
      </w:r>
      <w:r w:rsidRPr="000F2525">
        <w:rPr>
          <w:rFonts w:ascii="Times New Roman" w:eastAsia="Times New Roman" w:hAnsi="Times New Roman" w:cs="Times New Roman"/>
          <w:b/>
          <w:bCs/>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93" w:name="o118"/>
      <w:bookmarkEnd w:id="93"/>
      <w:r w:rsidRPr="000F2525">
        <w:rPr>
          <w:rFonts w:ascii="Times New Roman" w:eastAsia="Times New Roman" w:hAnsi="Times New Roman" w:cs="Times New Roman"/>
          <w:color w:val="000000"/>
          <w:sz w:val="24"/>
          <w:szCs w:val="24"/>
          <w:lang w:eastAsia="ru-RU"/>
        </w:rPr>
        <w:lastRenderedPageBreak/>
        <w:t>Таємне голосування відбувається за кожним учасником  конкурсу окремо. Таємне голосування </w:t>
      </w:r>
      <w:r w:rsidRPr="000F2525">
        <w:rPr>
          <w:rFonts w:ascii="Times New Roman" w:eastAsia="Times New Roman" w:hAnsi="Times New Roman" w:cs="Times New Roman"/>
          <w:color w:val="000000"/>
          <w:sz w:val="24"/>
          <w:szCs w:val="24"/>
          <w:lang w:val="uk-UA" w:eastAsia="ru-RU"/>
        </w:rPr>
        <w:t>здійснюється </w:t>
      </w:r>
      <w:r w:rsidRPr="000F2525">
        <w:rPr>
          <w:rFonts w:ascii="Times New Roman" w:eastAsia="Times New Roman" w:hAnsi="Times New Roman" w:cs="Times New Roman"/>
          <w:color w:val="000000"/>
          <w:sz w:val="24"/>
          <w:szCs w:val="24"/>
          <w:lang w:eastAsia="ru-RU"/>
        </w:rPr>
        <w:t>бюлетенями, у яких зазначено "за" або "проти". Кожний присутній на засіданні член комісії запечатує відповідний бюлетень у конверт і надає його секретарю комісії. Секретар комісії на засіданні комісії розпечатує подані конверти, повідомляє про підсумки голосування та вносить їх у відповідну відомість. За результатами таємного голосування переможцем визнається учасник конкурсу, який отримав найбільшу кількість голосів "за" (але не менше половини голосів членів комісії, присутніх на засіданні).</w:t>
      </w:r>
    </w:p>
    <w:p w:rsidR="000F2525" w:rsidRPr="000F2525" w:rsidRDefault="000F2525" w:rsidP="000F2525">
      <w:pPr>
        <w:shd w:val="clear" w:color="auto" w:fill="FFFFFF"/>
        <w:jc w:val="both"/>
        <w:rPr>
          <w:rFonts w:ascii="Tahoma" w:eastAsia="Times New Roman" w:hAnsi="Tahoma" w:cs="Tahoma"/>
          <w:color w:val="4A4A4A"/>
          <w:sz w:val="12"/>
          <w:szCs w:val="12"/>
          <w:lang w:eastAsia="ru-RU"/>
        </w:rPr>
      </w:pPr>
      <w:bookmarkStart w:id="94" w:name="o119"/>
      <w:bookmarkEnd w:id="94"/>
      <w:r w:rsidRPr="000F2525">
        <w:rPr>
          <w:rFonts w:ascii="Times New Roman" w:eastAsia="Times New Roman" w:hAnsi="Times New Roman" w:cs="Times New Roman"/>
          <w:color w:val="000000"/>
          <w:sz w:val="24"/>
          <w:szCs w:val="24"/>
          <w:lang w:val="uk-UA" w:eastAsia="ru-RU"/>
        </w:rPr>
        <w:t>            </w:t>
      </w:r>
      <w:r w:rsidRPr="000F2525">
        <w:rPr>
          <w:rFonts w:ascii="Times New Roman" w:eastAsia="Times New Roman" w:hAnsi="Times New Roman" w:cs="Times New Roman"/>
          <w:color w:val="000000"/>
          <w:sz w:val="24"/>
          <w:szCs w:val="24"/>
          <w:lang w:eastAsia="ru-RU"/>
        </w:rPr>
        <w:t>За результатами рейтингового або таємного голосування за більшості голосів членів комісії, присутніх на засіданні, переможцем конкурсу може бути не визнаний жоден з його учасників.</w:t>
      </w:r>
    </w:p>
    <w:p w:rsidR="000F2525" w:rsidRPr="000F2525" w:rsidRDefault="000F2525" w:rsidP="000F2525">
      <w:pPr>
        <w:shd w:val="clear" w:color="auto" w:fill="FFFFFF"/>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r w:rsidRPr="000F2525">
        <w:rPr>
          <w:rFonts w:ascii="Times New Roman" w:eastAsia="Times New Roman" w:hAnsi="Times New Roman" w:cs="Times New Roman"/>
          <w:color w:val="000000"/>
          <w:sz w:val="24"/>
          <w:szCs w:val="24"/>
          <w:lang w:eastAsia="ru-RU"/>
        </w:rPr>
        <w:t>У таких випадках комісія переносить прийняття рішення про визнання переможця конкурсу на наступне засідання та </w:t>
      </w:r>
      <w:r w:rsidRPr="000F2525">
        <w:rPr>
          <w:rFonts w:ascii="Times New Roman" w:eastAsia="Times New Roman" w:hAnsi="Times New Roman" w:cs="Times New Roman"/>
          <w:color w:val="000000"/>
          <w:sz w:val="24"/>
          <w:szCs w:val="24"/>
          <w:lang w:val="uk-UA" w:eastAsia="ru-RU"/>
        </w:rPr>
        <w:t>може </w:t>
      </w:r>
      <w:r w:rsidRPr="000F2525">
        <w:rPr>
          <w:rFonts w:ascii="Times New Roman" w:eastAsia="Times New Roman" w:hAnsi="Times New Roman" w:cs="Times New Roman"/>
          <w:color w:val="000000"/>
          <w:sz w:val="24"/>
          <w:szCs w:val="24"/>
          <w:lang w:eastAsia="ru-RU"/>
        </w:rPr>
        <w:t>запропонувати усім учасникам конкурсу подати додаткові пропозиції щодо умов оплати робіт та додаткові відомості щодо досвіду з оцінки майна або призначити повторний конкурс.</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95" w:name="o120"/>
      <w:bookmarkEnd w:id="95"/>
      <w:r w:rsidRPr="000F2525">
        <w:rPr>
          <w:rFonts w:ascii="Times New Roman" w:eastAsia="Times New Roman" w:hAnsi="Times New Roman" w:cs="Times New Roman"/>
          <w:color w:val="000000"/>
          <w:sz w:val="24"/>
          <w:szCs w:val="24"/>
          <w:lang w:eastAsia="ru-RU"/>
        </w:rPr>
        <w:t>3.6. Результати конкурсу оформляються протоколом. Протокол підписують усі присутні на засіданні члени комісії і затверджує </w:t>
      </w:r>
      <w:r w:rsidRPr="000F2525">
        <w:rPr>
          <w:rFonts w:ascii="Times New Roman" w:eastAsia="Times New Roman" w:hAnsi="Times New Roman" w:cs="Times New Roman"/>
          <w:color w:val="000000"/>
          <w:sz w:val="24"/>
          <w:szCs w:val="24"/>
          <w:lang w:val="uk-UA" w:eastAsia="ru-RU"/>
        </w:rPr>
        <w:t>начальник</w:t>
      </w:r>
      <w:r w:rsidRPr="000F2525">
        <w:rPr>
          <w:rFonts w:ascii="Times New Roman" w:eastAsia="Times New Roman" w:hAnsi="Times New Roman" w:cs="Times New Roman"/>
          <w:color w:val="000000"/>
          <w:sz w:val="24"/>
          <w:szCs w:val="24"/>
          <w:lang w:eastAsia="ru-RU"/>
        </w:rPr>
        <w:t> Фонду </w:t>
      </w:r>
      <w:r w:rsidRPr="000F2525">
        <w:rPr>
          <w:rFonts w:ascii="Times New Roman" w:eastAsia="Times New Roman" w:hAnsi="Times New Roman" w:cs="Times New Roman"/>
          <w:color w:val="000000"/>
          <w:sz w:val="24"/>
          <w:szCs w:val="24"/>
          <w:lang w:val="uk-UA" w:eastAsia="ru-RU"/>
        </w:rPr>
        <w:t>комунального</w:t>
      </w:r>
      <w:r w:rsidRPr="000F2525">
        <w:rPr>
          <w:rFonts w:ascii="Times New Roman" w:eastAsia="Times New Roman" w:hAnsi="Times New Roman" w:cs="Times New Roman"/>
          <w:color w:val="000000"/>
          <w:sz w:val="24"/>
          <w:szCs w:val="24"/>
          <w:lang w:eastAsia="ru-RU"/>
        </w:rPr>
        <w:t> майна </w:t>
      </w:r>
      <w:r w:rsidRPr="000F2525">
        <w:rPr>
          <w:rFonts w:ascii="Times New Roman" w:eastAsia="Times New Roman" w:hAnsi="Times New Roman" w:cs="Times New Roman"/>
          <w:color w:val="000000"/>
          <w:sz w:val="24"/>
          <w:szCs w:val="24"/>
          <w:lang w:val="uk-UA" w:eastAsia="ru-RU"/>
        </w:rPr>
        <w:t>Сєвєродонецької міської ради</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96" w:name="o121"/>
      <w:bookmarkEnd w:id="96"/>
      <w:r w:rsidRPr="000F2525">
        <w:rPr>
          <w:rFonts w:ascii="Times New Roman" w:eastAsia="Times New Roman" w:hAnsi="Times New Roman" w:cs="Times New Roman"/>
          <w:color w:val="000000"/>
          <w:sz w:val="24"/>
          <w:szCs w:val="24"/>
          <w:lang w:eastAsia="ru-RU"/>
        </w:rPr>
        <w:t>3.7. Комісія стосовно кожного об'єкта оцінки за результатами рейтингового  або таємного голосування також може визначати учасника конкурсу, з яким може бути укладено договір на проведення оцінки майна, у разі неукладання такого договору з переможцем конкурсу або його відмови від виконання робіт за договором.</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jc w:val="center"/>
        <w:rPr>
          <w:rFonts w:ascii="Tahoma" w:eastAsia="Times New Roman" w:hAnsi="Tahoma" w:cs="Tahoma"/>
          <w:color w:val="4A4A4A"/>
          <w:sz w:val="12"/>
          <w:szCs w:val="12"/>
          <w:lang w:eastAsia="ru-RU"/>
        </w:rPr>
      </w:pPr>
      <w:bookmarkStart w:id="97" w:name="o122"/>
      <w:bookmarkEnd w:id="97"/>
      <w:r w:rsidRPr="000F2525">
        <w:rPr>
          <w:rFonts w:ascii="Times New Roman" w:eastAsia="Times New Roman" w:hAnsi="Times New Roman" w:cs="Times New Roman"/>
          <w:color w:val="000000"/>
          <w:sz w:val="24"/>
          <w:szCs w:val="24"/>
          <w:lang w:eastAsia="ru-RU"/>
        </w:rPr>
        <w:t>IV. Інші питання, пов'язані з конкурсом та його результатами</w:t>
      </w:r>
    </w:p>
    <w:p w:rsidR="000F2525" w:rsidRPr="000F2525" w:rsidRDefault="000F2525" w:rsidP="000F2525">
      <w:pPr>
        <w:shd w:val="clear" w:color="auto" w:fill="FFFFFF"/>
        <w:jc w:val="center"/>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98" w:name="o123"/>
      <w:bookmarkEnd w:id="98"/>
      <w:r w:rsidRPr="000F2525">
        <w:rPr>
          <w:rFonts w:ascii="Times New Roman" w:eastAsia="Times New Roman" w:hAnsi="Times New Roman" w:cs="Times New Roman"/>
          <w:color w:val="000000"/>
          <w:sz w:val="24"/>
          <w:szCs w:val="24"/>
          <w:lang w:eastAsia="ru-RU"/>
        </w:rPr>
        <w:t>4.1. Якщо не надійшло жодної заяви на участь у конкурсі, конкурс вважається таким, що не відбувся. У цьому випадку голова комісії приймає рішення про повторне проведення конкурсу та призначає його дату.</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99" w:name="o124"/>
      <w:bookmarkEnd w:id="99"/>
      <w:r w:rsidRPr="000F2525">
        <w:rPr>
          <w:rFonts w:ascii="Times New Roman" w:eastAsia="Times New Roman" w:hAnsi="Times New Roman" w:cs="Times New Roman"/>
          <w:color w:val="000000"/>
          <w:sz w:val="24"/>
          <w:szCs w:val="24"/>
          <w:lang w:eastAsia="ru-RU"/>
        </w:rPr>
        <w:t>4.2. Після проведення конкурсу</w:t>
      </w:r>
      <w:r w:rsidRPr="000F2525">
        <w:rPr>
          <w:rFonts w:ascii="Times New Roman" w:eastAsia="Times New Roman" w:hAnsi="Times New Roman" w:cs="Times New Roman"/>
          <w:color w:val="000000"/>
          <w:sz w:val="24"/>
          <w:szCs w:val="24"/>
          <w:lang w:val="uk-UA" w:eastAsia="ru-RU"/>
        </w:rPr>
        <w:t> протягом 7 календарних днів</w:t>
      </w:r>
      <w:r w:rsidRPr="000F2525">
        <w:rPr>
          <w:rFonts w:ascii="Times New Roman" w:eastAsia="Times New Roman" w:hAnsi="Times New Roman" w:cs="Times New Roman"/>
          <w:color w:val="000000"/>
          <w:sz w:val="24"/>
          <w:szCs w:val="24"/>
          <w:lang w:eastAsia="ru-RU"/>
        </w:rPr>
        <w:t> комісія письмово (або в інший спосіб) інформує переможців конкурсу про рішення комісії</w:t>
      </w:r>
      <w:r w:rsidRPr="000F2525">
        <w:rPr>
          <w:rFonts w:ascii="Times New Roman" w:eastAsia="Times New Roman" w:hAnsi="Times New Roman" w:cs="Times New Roman"/>
          <w:color w:val="000000"/>
          <w:sz w:val="24"/>
          <w:szCs w:val="24"/>
          <w:lang w:val="uk-UA" w:eastAsia="ru-RU"/>
        </w:rPr>
        <w:t> щодо його результатів</w:t>
      </w:r>
      <w:r w:rsidRPr="000F2525">
        <w:rPr>
          <w:rFonts w:ascii="Times New Roman" w:eastAsia="Times New Roman" w:hAnsi="Times New Roman" w:cs="Times New Roman"/>
          <w:color w:val="000000"/>
          <w:sz w:val="24"/>
          <w:szCs w:val="24"/>
          <w:lang w:eastAsia="ru-RU"/>
        </w:rPr>
        <w:t>.</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100" w:name="o125"/>
      <w:bookmarkEnd w:id="100"/>
      <w:r w:rsidRPr="000F2525">
        <w:rPr>
          <w:rFonts w:ascii="Times New Roman" w:eastAsia="Times New Roman" w:hAnsi="Times New Roman" w:cs="Times New Roman"/>
          <w:color w:val="000000"/>
          <w:sz w:val="24"/>
          <w:szCs w:val="24"/>
          <w:lang w:eastAsia="ru-RU"/>
        </w:rPr>
        <w:t>4.3. Якщо Фонд </w:t>
      </w:r>
      <w:r w:rsidRPr="000F2525">
        <w:rPr>
          <w:rFonts w:ascii="Times New Roman" w:eastAsia="Times New Roman" w:hAnsi="Times New Roman" w:cs="Times New Roman"/>
          <w:color w:val="000000"/>
          <w:sz w:val="24"/>
          <w:szCs w:val="24"/>
          <w:lang w:val="uk-UA" w:eastAsia="ru-RU"/>
        </w:rPr>
        <w:t>комунального</w:t>
      </w:r>
      <w:r w:rsidRPr="000F2525">
        <w:rPr>
          <w:rFonts w:ascii="Times New Roman" w:eastAsia="Times New Roman" w:hAnsi="Times New Roman" w:cs="Times New Roman"/>
          <w:color w:val="000000"/>
          <w:sz w:val="24"/>
          <w:szCs w:val="24"/>
          <w:lang w:eastAsia="ru-RU"/>
        </w:rPr>
        <w:t> майна </w:t>
      </w:r>
      <w:r w:rsidRPr="000F2525">
        <w:rPr>
          <w:rFonts w:ascii="Times New Roman" w:eastAsia="Times New Roman" w:hAnsi="Times New Roman" w:cs="Times New Roman"/>
          <w:color w:val="000000"/>
          <w:sz w:val="24"/>
          <w:szCs w:val="24"/>
          <w:lang w:val="uk-UA" w:eastAsia="ru-RU"/>
        </w:rPr>
        <w:t>Сєвєродонецької міської ради</w:t>
      </w:r>
      <w:r w:rsidRPr="000F2525">
        <w:rPr>
          <w:rFonts w:ascii="Times New Roman" w:eastAsia="Times New Roman" w:hAnsi="Times New Roman" w:cs="Times New Roman"/>
          <w:color w:val="000000"/>
          <w:sz w:val="24"/>
          <w:szCs w:val="24"/>
          <w:lang w:eastAsia="ru-RU"/>
        </w:rPr>
        <w:t> не є замовником оцінки </w:t>
      </w:r>
      <w:r w:rsidRPr="000F2525">
        <w:rPr>
          <w:rFonts w:ascii="Times New Roman" w:eastAsia="Times New Roman" w:hAnsi="Times New Roman" w:cs="Times New Roman"/>
          <w:color w:val="000000"/>
          <w:sz w:val="24"/>
          <w:szCs w:val="24"/>
          <w:lang w:val="uk-UA" w:eastAsia="ru-RU"/>
        </w:rPr>
        <w:t>відповідного об'єкту</w:t>
      </w:r>
      <w:r w:rsidRPr="000F2525">
        <w:rPr>
          <w:rFonts w:ascii="Times New Roman" w:eastAsia="Times New Roman" w:hAnsi="Times New Roman" w:cs="Times New Roman"/>
          <w:color w:val="000000"/>
          <w:sz w:val="24"/>
          <w:szCs w:val="24"/>
          <w:lang w:eastAsia="ru-RU"/>
        </w:rPr>
        <w:t>, в</w:t>
      </w:r>
      <w:r w:rsidRPr="000F2525">
        <w:rPr>
          <w:rFonts w:ascii="Times New Roman" w:eastAsia="Times New Roman" w:hAnsi="Times New Roman" w:cs="Times New Roman"/>
          <w:color w:val="000000"/>
          <w:sz w:val="24"/>
          <w:szCs w:val="24"/>
          <w:lang w:val="uk-UA" w:eastAsia="ru-RU"/>
        </w:rPr>
        <w:t>ін </w:t>
      </w:r>
      <w:r w:rsidRPr="000F2525">
        <w:rPr>
          <w:rFonts w:ascii="Times New Roman" w:eastAsia="Times New Roman" w:hAnsi="Times New Roman" w:cs="Times New Roman"/>
          <w:color w:val="000000"/>
          <w:sz w:val="24"/>
          <w:szCs w:val="24"/>
          <w:lang w:eastAsia="ru-RU"/>
        </w:rPr>
        <w:t>письмово інформу</w:t>
      </w:r>
      <w:r w:rsidRPr="000F2525">
        <w:rPr>
          <w:rFonts w:ascii="Times New Roman" w:eastAsia="Times New Roman" w:hAnsi="Times New Roman" w:cs="Times New Roman"/>
          <w:color w:val="000000"/>
          <w:sz w:val="24"/>
          <w:szCs w:val="24"/>
          <w:lang w:val="uk-UA" w:eastAsia="ru-RU"/>
        </w:rPr>
        <w:t>є</w:t>
      </w:r>
      <w:r w:rsidRPr="000F2525">
        <w:rPr>
          <w:rFonts w:ascii="Times New Roman" w:eastAsia="Times New Roman" w:hAnsi="Times New Roman" w:cs="Times New Roman"/>
          <w:color w:val="000000"/>
          <w:sz w:val="24"/>
          <w:szCs w:val="24"/>
          <w:lang w:eastAsia="ru-RU"/>
        </w:rPr>
        <w:t> відповідних замовників про результати конкурсу, зокрема зазнача</w:t>
      </w:r>
      <w:r w:rsidRPr="000F2525">
        <w:rPr>
          <w:rFonts w:ascii="Times New Roman" w:eastAsia="Times New Roman" w:hAnsi="Times New Roman" w:cs="Times New Roman"/>
          <w:color w:val="000000"/>
          <w:sz w:val="24"/>
          <w:szCs w:val="24"/>
          <w:lang w:val="uk-UA" w:eastAsia="ru-RU"/>
        </w:rPr>
        <w:t>є</w:t>
      </w:r>
      <w:r w:rsidRPr="000F2525">
        <w:rPr>
          <w:rFonts w:ascii="Times New Roman" w:eastAsia="Times New Roman" w:hAnsi="Times New Roman" w:cs="Times New Roman"/>
          <w:color w:val="000000"/>
          <w:sz w:val="24"/>
          <w:szCs w:val="24"/>
          <w:lang w:eastAsia="ru-RU"/>
        </w:rPr>
        <w:t> вартість та термін виконання робіт, установлені комісією для переможця конкурсу.</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101" w:name="o126"/>
      <w:bookmarkEnd w:id="101"/>
      <w:r w:rsidRPr="000F2525">
        <w:rPr>
          <w:rFonts w:ascii="Times New Roman" w:eastAsia="Times New Roman" w:hAnsi="Times New Roman" w:cs="Times New Roman"/>
          <w:color w:val="000000"/>
          <w:sz w:val="24"/>
          <w:szCs w:val="24"/>
          <w:lang w:eastAsia="ru-RU"/>
        </w:rPr>
        <w:t>4.4. Інформація про результати конкурсу публікується в </w:t>
      </w:r>
      <w:r w:rsidRPr="000F2525">
        <w:rPr>
          <w:rFonts w:ascii="Times New Roman" w:eastAsia="Times New Roman" w:hAnsi="Times New Roman" w:cs="Times New Roman"/>
          <w:color w:val="000000"/>
          <w:sz w:val="24"/>
          <w:szCs w:val="24"/>
          <w:lang w:val="uk-UA" w:eastAsia="ru-RU"/>
        </w:rPr>
        <w:t>газеті </w:t>
      </w:r>
      <w:r w:rsidRPr="000F2525">
        <w:rPr>
          <w:rFonts w:ascii="Times New Roman" w:eastAsia="Times New Roman" w:hAnsi="Times New Roman" w:cs="Times New Roman"/>
          <w:color w:val="000000"/>
          <w:sz w:val="24"/>
          <w:szCs w:val="24"/>
          <w:lang w:eastAsia="ru-RU"/>
        </w:rPr>
        <w:t>"</w:t>
      </w:r>
      <w:r w:rsidRPr="000F2525">
        <w:rPr>
          <w:rFonts w:ascii="Times New Roman" w:eastAsia="Times New Roman" w:hAnsi="Times New Roman" w:cs="Times New Roman"/>
          <w:color w:val="000000"/>
          <w:sz w:val="24"/>
          <w:szCs w:val="24"/>
          <w:lang w:val="uk-UA" w:eastAsia="ru-RU"/>
        </w:rPr>
        <w:t>Сєвєродонецькі Вісті</w:t>
      </w:r>
      <w:r w:rsidRPr="000F2525">
        <w:rPr>
          <w:rFonts w:ascii="Times New Roman" w:eastAsia="Times New Roman" w:hAnsi="Times New Roman" w:cs="Times New Roman"/>
          <w:color w:val="000000"/>
          <w:sz w:val="24"/>
          <w:szCs w:val="24"/>
          <w:lang w:eastAsia="ru-RU"/>
        </w:rPr>
        <w:t>". У разі неможливості друку газети через поважні причини (призупинення фінансування тощо) інформація про </w:t>
      </w:r>
      <w:r w:rsidRPr="000F2525">
        <w:rPr>
          <w:rFonts w:ascii="Times New Roman" w:eastAsia="Times New Roman" w:hAnsi="Times New Roman" w:cs="Times New Roman"/>
          <w:color w:val="000000"/>
          <w:sz w:val="24"/>
          <w:szCs w:val="24"/>
          <w:lang w:val="uk-UA" w:eastAsia="ru-RU"/>
        </w:rPr>
        <w:t>результати </w:t>
      </w:r>
      <w:r w:rsidRPr="000F2525">
        <w:rPr>
          <w:rFonts w:ascii="Times New Roman" w:eastAsia="Times New Roman" w:hAnsi="Times New Roman" w:cs="Times New Roman"/>
          <w:color w:val="000000"/>
          <w:sz w:val="24"/>
          <w:szCs w:val="24"/>
          <w:lang w:eastAsia="ru-RU"/>
        </w:rPr>
        <w:t>проведення конкурсу розміщується на офіційному сайті </w:t>
      </w:r>
      <w:r w:rsidRPr="000F2525">
        <w:rPr>
          <w:rFonts w:ascii="Times New Roman" w:eastAsia="Times New Roman" w:hAnsi="Times New Roman" w:cs="Times New Roman"/>
          <w:color w:val="000000"/>
          <w:sz w:val="24"/>
          <w:szCs w:val="24"/>
          <w:lang w:val="uk-UA" w:eastAsia="ru-RU"/>
        </w:rPr>
        <w:t>Сєвєродонецької міської ради</w:t>
      </w:r>
      <w:r w:rsidRPr="000F2525">
        <w:rPr>
          <w:rFonts w:ascii="Times New Roman" w:eastAsia="Times New Roman" w:hAnsi="Times New Roman" w:cs="Times New Roman"/>
          <w:color w:val="000000"/>
          <w:sz w:val="24"/>
          <w:szCs w:val="24"/>
          <w:lang w:eastAsia="ru-RU"/>
        </w:rPr>
        <w:t> в мережі Інтернет</w:t>
      </w:r>
      <w:r w:rsidRPr="000F2525">
        <w:rPr>
          <w:rFonts w:ascii="Times New Roman" w:eastAsia="Times New Roman" w:hAnsi="Times New Roman" w:cs="Times New Roman"/>
          <w:color w:val="000000"/>
          <w:sz w:val="24"/>
          <w:szCs w:val="24"/>
          <w:lang w:val="uk-UA" w:eastAsia="ru-RU"/>
        </w:rPr>
        <w:t>. Інформація може бути додатково опублікована в інших засобах масової інформації.</w:t>
      </w:r>
    </w:p>
    <w:p w:rsidR="000F2525" w:rsidRPr="000F2525" w:rsidRDefault="000F2525" w:rsidP="000F2525">
      <w:pPr>
        <w:shd w:val="clear" w:color="auto" w:fill="FFFFFF"/>
        <w:ind w:firstLine="709"/>
        <w:jc w:val="both"/>
        <w:rPr>
          <w:rFonts w:ascii="Tahoma" w:eastAsia="Times New Roman" w:hAnsi="Tahoma" w:cs="Tahoma"/>
          <w:color w:val="4A4A4A"/>
          <w:sz w:val="12"/>
          <w:szCs w:val="12"/>
          <w:lang w:val="uk-UA" w:eastAsia="ru-RU"/>
        </w:rPr>
      </w:pPr>
      <w:bookmarkStart w:id="102" w:name="o127"/>
      <w:bookmarkEnd w:id="102"/>
      <w:r w:rsidRPr="000F2525">
        <w:rPr>
          <w:rFonts w:ascii="Times New Roman" w:eastAsia="Times New Roman" w:hAnsi="Times New Roman" w:cs="Times New Roman"/>
          <w:color w:val="000000"/>
          <w:sz w:val="24"/>
          <w:szCs w:val="24"/>
          <w:lang w:val="uk-UA" w:eastAsia="ru-RU"/>
        </w:rPr>
        <w:t xml:space="preserve">4.5. У разі потреби у повторному проведенні оцінки об'єкта, оцінку якого було здійснено із залученням суб'єкта оціночної діяльності, відібраного на конкурсних засадах, або необхідності її актуалізації, комісія розглядає це питання на своєму засіданні. За результатами розгляду комісія приймає рішення щодо оголошення повторного конкурсу з відбору суб'єктів оціночної діяльності або залучення суб'єкта оціночної діяльності, який уже здійснював зазначені роботи з оцінки майна або цілісного майнового комплексу, та укладення з ним додаткового договору на умовах, запропонованих суб'єктом оціночної діяльності, у разі згоди комісії із запропонованими умовами. При прийнятті рішення в цьому випадку комісія керується звичайною ціною послуг щодо подібних об'єктів оцінки, визначеною шляхом узагальнення інформації стосовно рівня цін на послуги за результатами конкурсних відборів суб'єктів оціночної діяльності, проведених Фондом </w:t>
      </w:r>
      <w:r w:rsidRPr="000F2525">
        <w:rPr>
          <w:rFonts w:ascii="Times New Roman" w:eastAsia="Times New Roman" w:hAnsi="Times New Roman" w:cs="Times New Roman"/>
          <w:color w:val="000000"/>
          <w:sz w:val="24"/>
          <w:szCs w:val="24"/>
          <w:lang w:val="uk-UA" w:eastAsia="ru-RU"/>
        </w:rPr>
        <w:lastRenderedPageBreak/>
        <w:t>комунального майна Сєвєродонецької міської ради. Звичайна ціна послуг регулюється договірними відносинами з урахуванням індексу інфляції, що визначається кожні півроку.</w:t>
      </w:r>
    </w:p>
    <w:p w:rsidR="000F2525" w:rsidRPr="000F2525" w:rsidRDefault="000F2525" w:rsidP="000F2525">
      <w:pPr>
        <w:shd w:val="clear" w:color="auto" w:fill="FFFFFF"/>
        <w:ind w:firstLine="709"/>
        <w:jc w:val="both"/>
        <w:rPr>
          <w:rFonts w:ascii="Tahoma" w:eastAsia="Times New Roman" w:hAnsi="Tahoma" w:cs="Tahoma"/>
          <w:color w:val="4A4A4A"/>
          <w:sz w:val="12"/>
          <w:szCs w:val="12"/>
          <w:lang w:eastAsia="ru-RU"/>
        </w:rPr>
      </w:pPr>
      <w:bookmarkStart w:id="103" w:name="o128"/>
      <w:bookmarkEnd w:id="103"/>
      <w:r w:rsidRPr="000F2525">
        <w:rPr>
          <w:rFonts w:ascii="Times New Roman" w:eastAsia="Times New Roman" w:hAnsi="Times New Roman" w:cs="Times New Roman"/>
          <w:color w:val="000000"/>
          <w:sz w:val="24"/>
          <w:szCs w:val="24"/>
          <w:lang w:val="uk-UA" w:eastAsia="ru-RU"/>
        </w:rPr>
        <w:t>4.6. У разі виявлення суб'єктом оціночної діяльності під час виконання робіт факту значного збільшення обсягу робіт з оцінки майна або цілісного майнового комплексу, не передбаченого інформацією про проведення конкурсу, комісія розглядає це питання на своєму засіданні. Комісією може бути прийнято рішення щодо укладення додаткового договору з суб'єктом оціночної діяльності. При прийнятті рішення в цьому випадку комісія керується звичайною ціною послуг щодо оцінки подібних об'єктів. У разі незгоди суб'єкта оціночної діяльності продовжувати виконувати роботи з незалежної оцінки майна або неприйняття комісією рішення щодо укладення додаткового договору договір з ним розривається за згодою сторін або шляхом односторонньої відмови від договору, якщо це встановлено умовами договору. </w:t>
      </w:r>
      <w:r w:rsidRPr="000F2525">
        <w:rPr>
          <w:rFonts w:ascii="Times New Roman" w:eastAsia="Times New Roman" w:hAnsi="Times New Roman" w:cs="Times New Roman"/>
          <w:color w:val="000000"/>
          <w:sz w:val="24"/>
          <w:szCs w:val="24"/>
          <w:lang w:eastAsia="ru-RU"/>
        </w:rPr>
        <w:t>У цьому разі оголошується повторний конкурс з відбору суб'єктів оціночної діяльності.</w:t>
      </w:r>
    </w:p>
    <w:p w:rsidR="000F2525" w:rsidRPr="000F2525" w:rsidRDefault="000F2525" w:rsidP="000F2525">
      <w:pPr>
        <w:shd w:val="clear" w:color="auto" w:fill="FFFFFF"/>
        <w:rPr>
          <w:rFonts w:ascii="Tahoma" w:eastAsia="Times New Roman" w:hAnsi="Tahoma" w:cs="Tahoma"/>
          <w:color w:val="4A4A4A"/>
          <w:sz w:val="12"/>
          <w:szCs w:val="12"/>
          <w:lang w:eastAsia="ru-RU"/>
        </w:rPr>
      </w:pPr>
      <w:bookmarkStart w:id="104" w:name="o129"/>
      <w:bookmarkEnd w:id="104"/>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spacing w:after="180" w:line="360" w:lineRule="atLeast"/>
        <w:rPr>
          <w:rFonts w:ascii="Tahoma" w:eastAsia="Times New Roman" w:hAnsi="Tahoma" w:cs="Tahoma"/>
          <w:color w:val="4A4A4A"/>
          <w:sz w:val="12"/>
          <w:szCs w:val="12"/>
          <w:lang w:eastAsia="ru-RU"/>
        </w:rPr>
      </w:pPr>
      <w:r w:rsidRPr="000F2525">
        <w:rPr>
          <w:rFonts w:ascii="Times New Roman" w:eastAsia="Times New Roman" w:hAnsi="Times New Roman" w:cs="Times New Roman"/>
          <w:b/>
          <w:bCs/>
          <w:color w:val="4A4A4A"/>
          <w:sz w:val="24"/>
          <w:szCs w:val="24"/>
          <w:lang w:val="uk-UA" w:eastAsia="ru-RU"/>
        </w:rPr>
        <w:t>Секретар ради                                                                                                           А.А. Гавриленко</w:t>
      </w:r>
    </w:p>
    <w:p w:rsidR="000F2525" w:rsidRPr="000F2525" w:rsidRDefault="000F2525" w:rsidP="000F2525">
      <w:pPr>
        <w:shd w:val="clear" w:color="auto" w:fill="FFFFFF"/>
        <w:spacing w:after="180" w:line="360" w:lineRule="atLeast"/>
        <w:rPr>
          <w:rFonts w:ascii="Tahoma" w:eastAsia="Times New Roman" w:hAnsi="Tahoma" w:cs="Tahoma"/>
          <w:color w:val="4A4A4A"/>
          <w:sz w:val="12"/>
          <w:szCs w:val="12"/>
          <w:lang w:eastAsia="ru-RU"/>
        </w:rPr>
      </w:pPr>
      <w:r w:rsidRPr="000F2525">
        <w:rPr>
          <w:rFonts w:ascii="Tahoma" w:eastAsia="Times New Roman" w:hAnsi="Tahoma" w:cs="Tahoma"/>
          <w:color w:val="4A4A4A"/>
          <w:sz w:val="12"/>
          <w:szCs w:val="12"/>
          <w:lang w:val="uk-UA" w:eastAsia="ru-RU"/>
        </w:rPr>
        <w:t> </w:t>
      </w:r>
    </w:p>
    <w:p w:rsidR="000F2525" w:rsidRPr="000F2525" w:rsidRDefault="000F2525" w:rsidP="000F2525">
      <w:pPr>
        <w:shd w:val="clear" w:color="auto" w:fill="FFFFFF"/>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jc w:val="right"/>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r w:rsidRPr="000F2525">
        <w:rPr>
          <w:rFonts w:ascii="Tahoma" w:eastAsia="Times New Roman" w:hAnsi="Tahoma" w:cs="Tahoma"/>
          <w:i/>
          <w:iCs/>
          <w:color w:val="4A4A4A"/>
          <w:sz w:val="12"/>
          <w:lang w:eastAsia="ru-RU"/>
        </w:rPr>
        <w:t>Додаток 1 до Положення про конкурсний</w:t>
      </w:r>
    </w:p>
    <w:p w:rsidR="000F2525" w:rsidRPr="000F2525" w:rsidRDefault="000F2525" w:rsidP="000F2525">
      <w:pPr>
        <w:shd w:val="clear" w:color="auto" w:fill="FFFFFF"/>
        <w:spacing w:after="180" w:line="360" w:lineRule="atLeast"/>
        <w:jc w:val="right"/>
        <w:rPr>
          <w:rFonts w:ascii="Tahoma" w:eastAsia="Times New Roman" w:hAnsi="Tahoma" w:cs="Tahoma"/>
          <w:color w:val="4A4A4A"/>
          <w:sz w:val="12"/>
          <w:szCs w:val="12"/>
          <w:lang w:eastAsia="ru-RU"/>
        </w:rPr>
      </w:pPr>
      <w:r w:rsidRPr="000F2525">
        <w:rPr>
          <w:rFonts w:ascii="Tahoma" w:eastAsia="Times New Roman" w:hAnsi="Tahoma" w:cs="Tahoma"/>
          <w:i/>
          <w:iCs/>
          <w:color w:val="4A4A4A"/>
          <w:sz w:val="12"/>
          <w:lang w:eastAsia="ru-RU"/>
        </w:rPr>
        <w:t>                                                                                  відбір суб'єктів оціночної діяльності для оцінки</w:t>
      </w:r>
    </w:p>
    <w:p w:rsidR="000F2525" w:rsidRPr="000F2525" w:rsidRDefault="000F2525" w:rsidP="000F2525">
      <w:pPr>
        <w:shd w:val="clear" w:color="auto" w:fill="FFFFFF"/>
        <w:spacing w:after="180" w:line="360" w:lineRule="atLeast"/>
        <w:jc w:val="right"/>
        <w:rPr>
          <w:rFonts w:ascii="Tahoma" w:eastAsia="Times New Roman" w:hAnsi="Tahoma" w:cs="Tahoma"/>
          <w:color w:val="4A4A4A"/>
          <w:sz w:val="12"/>
          <w:szCs w:val="12"/>
          <w:lang w:eastAsia="ru-RU"/>
        </w:rPr>
      </w:pPr>
      <w:r w:rsidRPr="000F2525">
        <w:rPr>
          <w:rFonts w:ascii="Tahoma" w:eastAsia="Times New Roman" w:hAnsi="Tahoma" w:cs="Tahoma"/>
          <w:i/>
          <w:iCs/>
          <w:color w:val="4A4A4A"/>
          <w:sz w:val="12"/>
          <w:lang w:eastAsia="ru-RU"/>
        </w:rPr>
        <w:t>                                                                                  об'єктів комунальної власності територіальної</w:t>
      </w:r>
    </w:p>
    <w:p w:rsidR="000F2525" w:rsidRPr="000F2525" w:rsidRDefault="000F2525" w:rsidP="000F2525">
      <w:pPr>
        <w:shd w:val="clear" w:color="auto" w:fill="FFFFFF"/>
        <w:spacing w:after="180" w:line="360" w:lineRule="atLeast"/>
        <w:jc w:val="right"/>
        <w:rPr>
          <w:rFonts w:ascii="Tahoma" w:eastAsia="Times New Roman" w:hAnsi="Tahoma" w:cs="Tahoma"/>
          <w:color w:val="4A4A4A"/>
          <w:sz w:val="12"/>
          <w:szCs w:val="12"/>
          <w:lang w:eastAsia="ru-RU"/>
        </w:rPr>
      </w:pPr>
      <w:r w:rsidRPr="000F2525">
        <w:rPr>
          <w:rFonts w:ascii="Tahoma" w:eastAsia="Times New Roman" w:hAnsi="Tahoma" w:cs="Tahoma"/>
          <w:i/>
          <w:iCs/>
          <w:color w:val="4A4A4A"/>
          <w:sz w:val="12"/>
          <w:lang w:eastAsia="ru-RU"/>
        </w:rPr>
        <w:t>                                                                                  громади м. Сєвєродонецька з метою надання їх</w:t>
      </w:r>
    </w:p>
    <w:p w:rsidR="000F2525" w:rsidRPr="000F2525" w:rsidRDefault="000F2525" w:rsidP="000F2525">
      <w:pPr>
        <w:shd w:val="clear" w:color="auto" w:fill="FFFFFF"/>
        <w:spacing w:after="180" w:line="360" w:lineRule="atLeast"/>
        <w:jc w:val="right"/>
        <w:rPr>
          <w:rFonts w:ascii="Tahoma" w:eastAsia="Times New Roman" w:hAnsi="Tahoma" w:cs="Tahoma"/>
          <w:color w:val="4A4A4A"/>
          <w:sz w:val="12"/>
          <w:szCs w:val="12"/>
          <w:lang w:eastAsia="ru-RU"/>
        </w:rPr>
      </w:pPr>
      <w:r w:rsidRPr="000F2525">
        <w:rPr>
          <w:rFonts w:ascii="Tahoma" w:eastAsia="Times New Roman" w:hAnsi="Tahoma" w:cs="Tahoma"/>
          <w:i/>
          <w:iCs/>
          <w:color w:val="4A4A4A"/>
          <w:sz w:val="12"/>
          <w:lang w:eastAsia="ru-RU"/>
        </w:rPr>
        <w:t>                                                                                   у концесію</w:t>
      </w:r>
    </w:p>
    <w:p w:rsidR="000F2525" w:rsidRPr="000F2525" w:rsidRDefault="000F2525" w:rsidP="000F2525">
      <w:pPr>
        <w:shd w:val="clear" w:color="auto" w:fill="FFFFFF"/>
        <w:jc w:val="right"/>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jc w:val="right"/>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jc w:val="right"/>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spacing w:after="180" w:line="360" w:lineRule="atLeast"/>
        <w:rPr>
          <w:rFonts w:ascii="Tahoma" w:eastAsia="Times New Roman" w:hAnsi="Tahoma" w:cs="Tahoma"/>
          <w:color w:val="4A4A4A"/>
          <w:sz w:val="12"/>
          <w:szCs w:val="12"/>
          <w:lang w:eastAsia="ru-RU"/>
        </w:rPr>
      </w:pPr>
      <w:r w:rsidRPr="000F2525">
        <w:rPr>
          <w:rFonts w:ascii="Times New Roman" w:eastAsia="Times New Roman" w:hAnsi="Times New Roman" w:cs="Times New Roman"/>
          <w:color w:val="4A4A4A"/>
          <w:sz w:val="24"/>
          <w:szCs w:val="24"/>
          <w:lang w:val="uk-UA" w:eastAsia="ru-RU"/>
        </w:rPr>
        <w:t>Реєстраційний № _________                                                     До Фонду комунального майна</w:t>
      </w:r>
    </w:p>
    <w:p w:rsidR="000F2525" w:rsidRPr="000F2525" w:rsidRDefault="000F2525" w:rsidP="000F2525">
      <w:pPr>
        <w:shd w:val="clear" w:color="auto" w:fill="FFFFFF"/>
        <w:rPr>
          <w:rFonts w:ascii="Tahoma" w:eastAsia="Times New Roman" w:hAnsi="Tahoma" w:cs="Tahoma"/>
          <w:color w:val="4A4A4A"/>
          <w:sz w:val="12"/>
          <w:szCs w:val="12"/>
          <w:lang w:eastAsia="ru-RU"/>
        </w:rPr>
      </w:pPr>
      <w:r w:rsidRPr="000F2525">
        <w:rPr>
          <w:rFonts w:ascii="Times New Roman" w:eastAsia="Times New Roman" w:hAnsi="Times New Roman" w:cs="Times New Roman"/>
          <w:color w:val="4A4A4A"/>
          <w:sz w:val="24"/>
          <w:szCs w:val="24"/>
          <w:lang w:val="uk-UA" w:eastAsia="ru-RU"/>
        </w:rPr>
        <w:t>«_____»  ______________________ року                                   Сєвєродонецької міської ради           </w:t>
      </w:r>
    </w:p>
    <w:p w:rsidR="000F2525" w:rsidRPr="000F2525" w:rsidRDefault="000F2525" w:rsidP="000F2525">
      <w:pPr>
        <w:shd w:val="clear" w:color="auto" w:fill="FFFFFF"/>
        <w:rPr>
          <w:rFonts w:ascii="Tahoma" w:eastAsia="Times New Roman" w:hAnsi="Tahoma" w:cs="Tahoma"/>
          <w:color w:val="4A4A4A"/>
          <w:sz w:val="12"/>
          <w:szCs w:val="12"/>
          <w:lang w:eastAsia="ru-RU"/>
        </w:rPr>
      </w:pPr>
      <w:r w:rsidRPr="000F2525">
        <w:rPr>
          <w:rFonts w:ascii="Times New Roman" w:eastAsia="Times New Roman" w:hAnsi="Times New Roman" w:cs="Times New Roman"/>
          <w:color w:val="4A4A4A"/>
          <w:sz w:val="16"/>
          <w:szCs w:val="16"/>
          <w:lang w:val="uk-UA" w:eastAsia="ru-RU"/>
        </w:rPr>
        <w:t>                                </w:t>
      </w:r>
      <w:r w:rsidRPr="000F2525">
        <w:rPr>
          <w:rFonts w:ascii="Times New Roman" w:eastAsia="Times New Roman" w:hAnsi="Times New Roman" w:cs="Times New Roman"/>
          <w:color w:val="4A4A4A"/>
          <w:sz w:val="16"/>
          <w:lang w:val="uk-UA" w:eastAsia="ru-RU"/>
        </w:rPr>
        <w:t> </w:t>
      </w:r>
      <w:r w:rsidRPr="000F2525">
        <w:rPr>
          <w:rFonts w:ascii="Times New Roman" w:eastAsia="Times New Roman" w:hAnsi="Times New Roman" w:cs="Times New Roman"/>
          <w:color w:val="4A4A4A"/>
          <w:sz w:val="16"/>
          <w:szCs w:val="16"/>
          <w:lang w:val="uk-UA" w:eastAsia="ru-RU"/>
        </w:rPr>
        <w:t>(дата реєстрації заяви)</w:t>
      </w:r>
    </w:p>
    <w:p w:rsidR="000F2525" w:rsidRPr="000F2525" w:rsidRDefault="000F2525" w:rsidP="000F2525">
      <w:pPr>
        <w:shd w:val="clear" w:color="auto" w:fill="FFFFFF"/>
        <w:spacing w:after="180" w:line="360" w:lineRule="atLeast"/>
        <w:rPr>
          <w:rFonts w:ascii="Tahoma" w:eastAsia="Times New Roman" w:hAnsi="Tahoma" w:cs="Tahoma"/>
          <w:color w:val="4A4A4A"/>
          <w:sz w:val="12"/>
          <w:szCs w:val="12"/>
          <w:lang w:eastAsia="ru-RU"/>
        </w:rPr>
      </w:pPr>
      <w:r w:rsidRPr="000F2525">
        <w:rPr>
          <w:rFonts w:ascii="Times New Roman" w:eastAsia="Times New Roman" w:hAnsi="Times New Roman" w:cs="Times New Roman"/>
          <w:color w:val="4A4A4A"/>
          <w:sz w:val="24"/>
          <w:szCs w:val="24"/>
          <w:lang w:val="uk-UA" w:eastAsia="ru-RU"/>
        </w:rPr>
        <w:t>                                                                                             </w:t>
      </w:r>
    </w:p>
    <w:p w:rsidR="000F2525" w:rsidRPr="000F2525" w:rsidRDefault="000F2525" w:rsidP="000F2525">
      <w:pPr>
        <w:shd w:val="clear" w:color="auto" w:fill="FFFFFF"/>
        <w:spacing w:after="180" w:line="360" w:lineRule="atLeast"/>
        <w:rPr>
          <w:rFonts w:ascii="Tahoma" w:eastAsia="Times New Roman" w:hAnsi="Tahoma" w:cs="Tahoma"/>
          <w:color w:val="4A4A4A"/>
          <w:sz w:val="12"/>
          <w:szCs w:val="12"/>
          <w:lang w:eastAsia="ru-RU"/>
        </w:rPr>
      </w:pPr>
      <w:r w:rsidRPr="000F2525">
        <w:rPr>
          <w:rFonts w:ascii="Times New Roman" w:eastAsia="Times New Roman" w:hAnsi="Times New Roman" w:cs="Times New Roman"/>
          <w:color w:val="4A4A4A"/>
          <w:sz w:val="24"/>
          <w:szCs w:val="24"/>
          <w:lang w:val="uk-UA" w:eastAsia="ru-RU"/>
        </w:rPr>
        <w:t> </w:t>
      </w:r>
    </w:p>
    <w:p w:rsidR="000F2525" w:rsidRPr="000F2525" w:rsidRDefault="000F2525" w:rsidP="000F2525">
      <w:pPr>
        <w:shd w:val="clear" w:color="auto" w:fill="FFFFFF"/>
        <w:spacing w:after="310"/>
        <w:jc w:val="center"/>
        <w:outlineLvl w:val="1"/>
        <w:rPr>
          <w:rFonts w:ascii="Tahoma" w:eastAsia="Times New Roman" w:hAnsi="Tahoma" w:cs="Tahoma"/>
          <w:b/>
          <w:bCs/>
          <w:color w:val="4A4A4A"/>
          <w:sz w:val="31"/>
          <w:szCs w:val="31"/>
          <w:lang w:eastAsia="ru-RU"/>
        </w:rPr>
      </w:pPr>
      <w:bookmarkStart w:id="105" w:name="o239"/>
      <w:bookmarkEnd w:id="105"/>
      <w:r w:rsidRPr="000F2525">
        <w:rPr>
          <w:rFonts w:ascii="Times New Roman" w:eastAsia="Times New Roman" w:hAnsi="Times New Roman" w:cs="Times New Roman"/>
          <w:b/>
          <w:bCs/>
          <w:color w:val="000000"/>
          <w:sz w:val="24"/>
          <w:szCs w:val="24"/>
          <w:lang w:eastAsia="ru-RU"/>
        </w:rPr>
        <w:t>ЗАЯВА</w:t>
      </w:r>
      <w:r w:rsidRPr="000F2525">
        <w:rPr>
          <w:rFonts w:ascii="Times New Roman" w:eastAsia="Times New Roman" w:hAnsi="Times New Roman" w:cs="Times New Roman"/>
          <w:b/>
          <w:bCs/>
          <w:color w:val="000000"/>
          <w:sz w:val="24"/>
          <w:lang w:eastAsia="ru-RU"/>
        </w:rPr>
        <w:t> </w:t>
      </w:r>
      <w:r w:rsidRPr="000F2525">
        <w:rPr>
          <w:rFonts w:ascii="Times New Roman" w:eastAsia="Times New Roman" w:hAnsi="Times New Roman" w:cs="Times New Roman"/>
          <w:b/>
          <w:bCs/>
          <w:color w:val="000000"/>
          <w:sz w:val="24"/>
          <w:szCs w:val="24"/>
          <w:lang w:eastAsia="ru-RU"/>
        </w:rPr>
        <w:br/>
      </w:r>
      <w:r w:rsidRPr="000F2525">
        <w:rPr>
          <w:rFonts w:ascii="Times New Roman" w:eastAsia="Times New Roman" w:hAnsi="Times New Roman" w:cs="Times New Roman"/>
          <w:b/>
          <w:bCs/>
          <w:color w:val="000000"/>
          <w:sz w:val="24"/>
          <w:szCs w:val="24"/>
          <w:lang w:eastAsia="ru-RU"/>
        </w:rPr>
        <w:br/>
        <w:t>           </w:t>
      </w:r>
      <w:r w:rsidRPr="000F2525">
        <w:rPr>
          <w:rFonts w:ascii="Times New Roman" w:eastAsia="Times New Roman" w:hAnsi="Times New Roman" w:cs="Times New Roman"/>
          <w:b/>
          <w:bCs/>
          <w:color w:val="000000"/>
          <w:sz w:val="24"/>
          <w:lang w:eastAsia="ru-RU"/>
        </w:rPr>
        <w:t> </w:t>
      </w:r>
      <w:r w:rsidRPr="000F2525">
        <w:rPr>
          <w:rFonts w:ascii="Times New Roman" w:eastAsia="Times New Roman" w:hAnsi="Times New Roman" w:cs="Times New Roman"/>
          <w:b/>
          <w:bCs/>
          <w:color w:val="000000"/>
          <w:sz w:val="24"/>
          <w:szCs w:val="24"/>
          <w:lang w:eastAsia="ru-RU"/>
        </w:rPr>
        <w:t>про участь у конкурсі з відбору суб'єктів</w:t>
      </w:r>
      <w:r w:rsidRPr="000F2525">
        <w:rPr>
          <w:rFonts w:ascii="Times New Roman" w:eastAsia="Times New Roman" w:hAnsi="Times New Roman" w:cs="Times New Roman"/>
          <w:b/>
          <w:bCs/>
          <w:color w:val="000000"/>
          <w:sz w:val="24"/>
          <w:lang w:eastAsia="ru-RU"/>
        </w:rPr>
        <w:t> </w:t>
      </w:r>
      <w:r w:rsidRPr="000F2525">
        <w:rPr>
          <w:rFonts w:ascii="Times New Roman" w:eastAsia="Times New Roman" w:hAnsi="Times New Roman" w:cs="Times New Roman"/>
          <w:b/>
          <w:bCs/>
          <w:color w:val="000000"/>
          <w:sz w:val="24"/>
          <w:szCs w:val="24"/>
          <w:lang w:eastAsia="ru-RU"/>
        </w:rPr>
        <w:br/>
      </w:r>
      <w:r w:rsidRPr="000F2525">
        <w:rPr>
          <w:rFonts w:ascii="Times New Roman" w:eastAsia="Times New Roman" w:hAnsi="Times New Roman" w:cs="Times New Roman"/>
          <w:b/>
          <w:bCs/>
          <w:color w:val="000000"/>
          <w:sz w:val="24"/>
          <w:szCs w:val="24"/>
          <w:lang w:eastAsia="ru-RU"/>
        </w:rPr>
        <w:br/>
        <w:t>        </w:t>
      </w:r>
      <w:r w:rsidRPr="000F2525">
        <w:rPr>
          <w:rFonts w:ascii="Times New Roman" w:eastAsia="Times New Roman" w:hAnsi="Times New Roman" w:cs="Times New Roman"/>
          <w:b/>
          <w:bCs/>
          <w:color w:val="000000"/>
          <w:sz w:val="24"/>
          <w:lang w:eastAsia="ru-RU"/>
        </w:rPr>
        <w:t> </w:t>
      </w:r>
      <w:r w:rsidRPr="000F2525">
        <w:rPr>
          <w:rFonts w:ascii="Times New Roman" w:eastAsia="Times New Roman" w:hAnsi="Times New Roman" w:cs="Times New Roman"/>
          <w:b/>
          <w:bCs/>
          <w:color w:val="000000"/>
          <w:sz w:val="24"/>
          <w:szCs w:val="24"/>
          <w:lang w:eastAsia="ru-RU"/>
        </w:rPr>
        <w:t>оціночної діяльності</w:t>
      </w:r>
      <w:r w:rsidRPr="000F2525">
        <w:rPr>
          <w:rFonts w:ascii="Times New Roman" w:eastAsia="Times New Roman" w:hAnsi="Times New Roman" w:cs="Times New Roman"/>
          <w:b/>
          <w:bCs/>
          <w:color w:val="000000"/>
          <w:sz w:val="24"/>
          <w:lang w:eastAsia="ru-RU"/>
        </w:rPr>
        <w:t> </w:t>
      </w:r>
    </w:p>
    <w:p w:rsidR="000F2525" w:rsidRPr="000F2525" w:rsidRDefault="000F2525" w:rsidP="000F2525">
      <w:pPr>
        <w:shd w:val="clear" w:color="auto" w:fill="FFFFFF"/>
        <w:spacing w:after="310"/>
        <w:outlineLvl w:val="1"/>
        <w:rPr>
          <w:rFonts w:ascii="Tahoma" w:eastAsia="Times New Roman" w:hAnsi="Tahoma" w:cs="Tahoma"/>
          <w:b/>
          <w:bCs/>
          <w:color w:val="4A4A4A"/>
          <w:sz w:val="31"/>
          <w:szCs w:val="31"/>
          <w:lang w:eastAsia="ru-RU"/>
        </w:rPr>
      </w:pPr>
    </w:p>
    <w:p w:rsidR="000F2525" w:rsidRPr="000F2525" w:rsidRDefault="000F2525" w:rsidP="000F2525">
      <w:pPr>
        <w:shd w:val="clear" w:color="auto" w:fill="FFFFFF"/>
        <w:rPr>
          <w:rFonts w:ascii="Tahoma" w:eastAsia="Times New Roman" w:hAnsi="Tahoma" w:cs="Tahoma"/>
          <w:color w:val="4A4A4A"/>
          <w:sz w:val="12"/>
          <w:szCs w:val="12"/>
          <w:lang w:eastAsia="ru-RU"/>
        </w:rPr>
      </w:pPr>
      <w:bookmarkStart w:id="106" w:name="o240"/>
      <w:bookmarkEnd w:id="106"/>
      <w:r w:rsidRPr="000F2525">
        <w:rPr>
          <w:rFonts w:ascii="Times New Roman" w:eastAsia="Times New Roman" w:hAnsi="Times New Roman" w:cs="Times New Roman"/>
          <w:color w:val="000000"/>
          <w:sz w:val="24"/>
          <w:szCs w:val="24"/>
          <w:lang w:eastAsia="ru-RU"/>
        </w:rPr>
        <w:t> Заявник</w:t>
      </w:r>
    </w:p>
    <w:p w:rsidR="000F2525" w:rsidRPr="000F2525" w:rsidRDefault="000F2525" w:rsidP="000F2525">
      <w:pPr>
        <w:shd w:val="clear" w:color="auto" w:fill="FFFFFF"/>
        <w:jc w:val="center"/>
        <w:rPr>
          <w:rFonts w:ascii="Tahoma" w:eastAsia="Times New Roman" w:hAnsi="Tahoma" w:cs="Tahoma"/>
          <w:color w:val="4A4A4A"/>
          <w:sz w:val="12"/>
          <w:szCs w:val="12"/>
          <w:lang w:eastAsia="ru-RU"/>
        </w:rPr>
      </w:pPr>
      <w:bookmarkStart w:id="107" w:name="o241"/>
      <w:bookmarkEnd w:id="107"/>
      <w:r w:rsidRPr="000F2525">
        <w:rPr>
          <w:rFonts w:ascii="Times New Roman" w:eastAsia="Times New Roman" w:hAnsi="Times New Roman" w:cs="Times New Roman"/>
          <w:color w:val="000000"/>
          <w:sz w:val="24"/>
          <w:szCs w:val="24"/>
          <w:lang w:eastAsia="ru-RU"/>
        </w:rPr>
        <w:lastRenderedPageBreak/>
        <w:t>__________________________________________________________________</w:t>
      </w:r>
      <w:r w:rsidRPr="000F2525">
        <w:rPr>
          <w:rFonts w:ascii="Times New Roman" w:eastAsia="Times New Roman" w:hAnsi="Times New Roman" w:cs="Times New Roman"/>
          <w:color w:val="000000"/>
          <w:sz w:val="24"/>
          <w:szCs w:val="24"/>
          <w:lang w:val="uk-UA" w:eastAsia="ru-RU"/>
        </w:rPr>
        <w:t>______________</w:t>
      </w:r>
      <w:r w:rsidRPr="000F2525">
        <w:rPr>
          <w:rFonts w:ascii="Times New Roman" w:eastAsia="Times New Roman" w:hAnsi="Times New Roman" w:cs="Times New Roman"/>
          <w:color w:val="000000"/>
          <w:sz w:val="24"/>
          <w:szCs w:val="24"/>
          <w:lang w:eastAsia="ru-RU"/>
        </w:rPr>
        <w:t>                     (назва заявника)</w:t>
      </w:r>
    </w:p>
    <w:p w:rsidR="000F2525" w:rsidRPr="000F2525" w:rsidRDefault="000F2525" w:rsidP="000F2525">
      <w:pPr>
        <w:shd w:val="clear" w:color="auto" w:fill="FFFFFF"/>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eastAsia="ru-RU"/>
        </w:rPr>
        <w:t> Керівник</w:t>
      </w:r>
    </w:p>
    <w:p w:rsidR="000F2525" w:rsidRPr="000F2525" w:rsidRDefault="000F2525" w:rsidP="000F2525">
      <w:pPr>
        <w:shd w:val="clear" w:color="auto" w:fill="FFFFFF"/>
        <w:spacing w:after="240"/>
        <w:jc w:val="center"/>
        <w:rPr>
          <w:rFonts w:ascii="Tahoma" w:eastAsia="Times New Roman" w:hAnsi="Tahoma" w:cs="Tahoma"/>
          <w:color w:val="4A4A4A"/>
          <w:sz w:val="12"/>
          <w:szCs w:val="12"/>
          <w:lang w:eastAsia="ru-RU"/>
        </w:rPr>
      </w:pPr>
      <w:bookmarkStart w:id="108" w:name="o242"/>
      <w:bookmarkEnd w:id="108"/>
      <w:r w:rsidRPr="000F2525">
        <w:rPr>
          <w:rFonts w:ascii="Times New Roman" w:eastAsia="Times New Roman" w:hAnsi="Times New Roman" w:cs="Times New Roman"/>
          <w:color w:val="000000"/>
          <w:sz w:val="24"/>
          <w:szCs w:val="24"/>
          <w:lang w:eastAsia="ru-RU"/>
        </w:rPr>
        <w:t>__________________________________________________________________</w:t>
      </w:r>
      <w:r w:rsidRPr="000F2525">
        <w:rPr>
          <w:rFonts w:ascii="Times New Roman" w:eastAsia="Times New Roman" w:hAnsi="Times New Roman" w:cs="Times New Roman"/>
          <w:color w:val="000000"/>
          <w:sz w:val="24"/>
          <w:szCs w:val="24"/>
          <w:lang w:val="uk-UA" w:eastAsia="ru-RU"/>
        </w:rPr>
        <w:t>______________</w:t>
      </w:r>
      <w:r w:rsidRPr="000F2525">
        <w:rPr>
          <w:rFonts w:ascii="Times New Roman" w:eastAsia="Times New Roman" w:hAnsi="Times New Roman" w:cs="Times New Roman"/>
          <w:color w:val="000000"/>
          <w:sz w:val="24"/>
          <w:szCs w:val="24"/>
          <w:lang w:eastAsia="ru-RU"/>
        </w:rPr>
        <w:t>              (прізвище, ім'я та по батькові; посада) </w:t>
      </w:r>
    </w:p>
    <w:p w:rsidR="000F2525" w:rsidRPr="000F2525" w:rsidRDefault="000F2525" w:rsidP="000F2525">
      <w:pPr>
        <w:shd w:val="clear" w:color="auto" w:fill="FFFFFF"/>
        <w:rPr>
          <w:rFonts w:ascii="Tahoma" w:eastAsia="Times New Roman" w:hAnsi="Tahoma" w:cs="Tahoma"/>
          <w:color w:val="4A4A4A"/>
          <w:sz w:val="12"/>
          <w:szCs w:val="12"/>
          <w:lang w:eastAsia="ru-RU"/>
        </w:rPr>
      </w:pPr>
      <w:bookmarkStart w:id="109" w:name="o243"/>
      <w:bookmarkEnd w:id="109"/>
      <w:r w:rsidRPr="000F2525">
        <w:rPr>
          <w:rFonts w:ascii="Times New Roman" w:eastAsia="Times New Roman" w:hAnsi="Times New Roman" w:cs="Times New Roman"/>
          <w:color w:val="000000"/>
          <w:sz w:val="24"/>
          <w:szCs w:val="24"/>
          <w:lang w:eastAsia="ru-RU"/>
        </w:rPr>
        <w:t> Ідентифікаційний   код   заявника  за   ЄДРПОУ _______________________________________</w:t>
      </w:r>
      <w:r w:rsidRPr="000F2525">
        <w:rPr>
          <w:rFonts w:ascii="Times New Roman" w:eastAsia="Times New Roman" w:hAnsi="Times New Roman" w:cs="Times New Roman"/>
          <w:color w:val="000000"/>
          <w:sz w:val="24"/>
          <w:szCs w:val="24"/>
          <w:lang w:val="uk-UA" w:eastAsia="ru-RU"/>
        </w:rPr>
        <w:t>__________________________________________</w:t>
      </w:r>
    </w:p>
    <w:p w:rsidR="000F2525" w:rsidRPr="000F2525" w:rsidRDefault="000F2525" w:rsidP="000F2525">
      <w:pPr>
        <w:shd w:val="clear" w:color="auto" w:fill="FFFFFF"/>
        <w:rPr>
          <w:rFonts w:ascii="Tahoma" w:eastAsia="Times New Roman" w:hAnsi="Tahoma" w:cs="Tahoma"/>
          <w:color w:val="4A4A4A"/>
          <w:sz w:val="12"/>
          <w:szCs w:val="12"/>
          <w:lang w:eastAsia="ru-RU"/>
        </w:rPr>
      </w:pPr>
      <w:bookmarkStart w:id="110" w:name="o244"/>
      <w:bookmarkEnd w:id="110"/>
      <w:r w:rsidRPr="000F2525">
        <w:rPr>
          <w:rFonts w:ascii="Times New Roman" w:eastAsia="Times New Roman" w:hAnsi="Times New Roman" w:cs="Times New Roman"/>
          <w:color w:val="000000"/>
          <w:sz w:val="24"/>
          <w:szCs w:val="24"/>
          <w:lang w:eastAsia="ru-RU"/>
        </w:rPr>
        <w:t> Місцезнаходження</w:t>
      </w:r>
      <w:r w:rsidRPr="000F2525">
        <w:rPr>
          <w:rFonts w:ascii="Times New Roman" w:eastAsia="Times New Roman" w:hAnsi="Times New Roman" w:cs="Times New Roman"/>
          <w:color w:val="000000"/>
          <w:sz w:val="24"/>
          <w:szCs w:val="24"/>
          <w:lang w:val="uk-UA" w:eastAsia="ru-RU"/>
        </w:rPr>
        <w:t>__________________________________________________________________________________</w:t>
      </w:r>
      <w:r w:rsidRPr="000F2525">
        <w:rPr>
          <w:rFonts w:ascii="Times New Roman" w:eastAsia="Times New Roman" w:hAnsi="Times New Roman" w:cs="Times New Roman"/>
          <w:color w:val="000000"/>
          <w:sz w:val="24"/>
          <w:szCs w:val="24"/>
          <w:lang w:eastAsia="ru-RU"/>
        </w:rPr>
        <w:t>________________________________________________</w:t>
      </w:r>
      <w:r w:rsidRPr="000F2525">
        <w:rPr>
          <w:rFonts w:ascii="Times New Roman" w:eastAsia="Times New Roman" w:hAnsi="Times New Roman" w:cs="Times New Roman"/>
          <w:color w:val="000000"/>
          <w:sz w:val="24"/>
          <w:szCs w:val="24"/>
          <w:lang w:val="uk-UA" w:eastAsia="ru-RU"/>
        </w:rPr>
        <w:t>__________________________________ </w:t>
      </w:r>
    </w:p>
    <w:p w:rsidR="000F2525" w:rsidRPr="000F2525" w:rsidRDefault="000F2525" w:rsidP="000F2525">
      <w:pPr>
        <w:shd w:val="clear" w:color="auto" w:fill="FFFFFF"/>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______________                          ___________________                            __________________</w:t>
      </w:r>
    </w:p>
    <w:p w:rsidR="000F2525" w:rsidRPr="000F2525" w:rsidRDefault="000F2525" w:rsidP="000F2525">
      <w:pPr>
        <w:shd w:val="clear" w:color="auto" w:fill="FFFFFF"/>
        <w:spacing w:after="240"/>
        <w:rPr>
          <w:rFonts w:ascii="Tahoma" w:eastAsia="Times New Roman" w:hAnsi="Tahoma" w:cs="Tahoma"/>
          <w:color w:val="4A4A4A"/>
          <w:sz w:val="12"/>
          <w:szCs w:val="12"/>
          <w:lang w:eastAsia="ru-RU"/>
        </w:rPr>
      </w:pPr>
      <w:bookmarkStart w:id="111" w:name="o245"/>
      <w:bookmarkStart w:id="112" w:name="o247"/>
      <w:bookmarkEnd w:id="111"/>
      <w:bookmarkEnd w:id="112"/>
      <w:r w:rsidRPr="000F2525">
        <w:rPr>
          <w:rFonts w:ascii="Times New Roman" w:eastAsia="Times New Roman" w:hAnsi="Times New Roman" w:cs="Times New Roman"/>
          <w:i/>
          <w:iCs/>
          <w:color w:val="000000"/>
          <w:sz w:val="24"/>
          <w:szCs w:val="24"/>
          <w:lang w:eastAsia="ru-RU"/>
        </w:rPr>
        <w:t>     (телефон)             </w:t>
      </w:r>
      <w:r w:rsidRPr="000F2525">
        <w:rPr>
          <w:rFonts w:ascii="Times New Roman" w:eastAsia="Times New Roman" w:hAnsi="Times New Roman" w:cs="Times New Roman"/>
          <w:i/>
          <w:iCs/>
          <w:color w:val="000000"/>
          <w:sz w:val="24"/>
          <w:szCs w:val="24"/>
          <w:lang w:val="uk-UA" w:eastAsia="ru-RU"/>
        </w:rPr>
        <w:t>                            </w:t>
      </w:r>
      <w:r w:rsidRPr="000F2525">
        <w:rPr>
          <w:rFonts w:ascii="Times New Roman" w:eastAsia="Times New Roman" w:hAnsi="Times New Roman" w:cs="Times New Roman"/>
          <w:i/>
          <w:iCs/>
          <w:color w:val="000000"/>
          <w:sz w:val="24"/>
          <w:szCs w:val="24"/>
          <w:lang w:eastAsia="ru-RU"/>
        </w:rPr>
        <w:t>(телефакс)         </w:t>
      </w:r>
      <w:r w:rsidRPr="000F2525">
        <w:rPr>
          <w:rFonts w:ascii="Times New Roman" w:eastAsia="Times New Roman" w:hAnsi="Times New Roman" w:cs="Times New Roman"/>
          <w:i/>
          <w:iCs/>
          <w:color w:val="000000"/>
          <w:sz w:val="24"/>
          <w:szCs w:val="24"/>
          <w:lang w:val="uk-UA" w:eastAsia="ru-RU"/>
        </w:rPr>
        <w:t>           </w:t>
      </w:r>
      <w:r w:rsidRPr="000F2525">
        <w:rPr>
          <w:rFonts w:ascii="Times New Roman" w:eastAsia="Times New Roman" w:hAnsi="Times New Roman" w:cs="Times New Roman"/>
          <w:i/>
          <w:iCs/>
          <w:color w:val="000000"/>
          <w:sz w:val="24"/>
          <w:szCs w:val="24"/>
          <w:lang w:eastAsia="ru-RU"/>
        </w:rPr>
        <w:t>     </w:t>
      </w:r>
      <w:r w:rsidRPr="000F2525">
        <w:rPr>
          <w:rFonts w:ascii="Times New Roman" w:eastAsia="Times New Roman" w:hAnsi="Times New Roman" w:cs="Times New Roman"/>
          <w:i/>
          <w:iCs/>
          <w:color w:val="000000"/>
          <w:sz w:val="24"/>
          <w:szCs w:val="24"/>
          <w:lang w:val="uk-UA" w:eastAsia="ru-RU"/>
        </w:rPr>
        <w:t>                      </w:t>
      </w:r>
      <w:r w:rsidRPr="000F2525">
        <w:rPr>
          <w:rFonts w:ascii="Times New Roman" w:eastAsia="Times New Roman" w:hAnsi="Times New Roman" w:cs="Times New Roman"/>
          <w:i/>
          <w:iCs/>
          <w:color w:val="000000"/>
          <w:sz w:val="24"/>
          <w:szCs w:val="24"/>
          <w:lang w:eastAsia="ru-RU"/>
        </w:rPr>
        <w:t>(телекс) </w:t>
      </w:r>
    </w:p>
    <w:p w:rsidR="000F2525" w:rsidRPr="000F2525" w:rsidRDefault="000F2525" w:rsidP="000F2525">
      <w:pPr>
        <w:shd w:val="clear" w:color="auto" w:fill="FFFFFF"/>
        <w:rPr>
          <w:rFonts w:ascii="Tahoma" w:eastAsia="Times New Roman" w:hAnsi="Tahoma" w:cs="Tahoma"/>
          <w:color w:val="4A4A4A"/>
          <w:sz w:val="12"/>
          <w:szCs w:val="12"/>
          <w:lang w:eastAsia="ru-RU"/>
        </w:rPr>
      </w:pPr>
      <w:bookmarkStart w:id="113" w:name="o248"/>
      <w:bookmarkEnd w:id="113"/>
      <w:r w:rsidRPr="000F2525">
        <w:rPr>
          <w:rFonts w:ascii="Times New Roman" w:eastAsia="Times New Roman" w:hAnsi="Times New Roman" w:cs="Times New Roman"/>
          <w:color w:val="000000"/>
          <w:sz w:val="24"/>
          <w:szCs w:val="24"/>
          <w:lang w:eastAsia="ru-RU"/>
        </w:rPr>
        <w:t> Просимо   дозволити   взяти   участь  у  конкурсі  щодо   відбору суб'єктів  оціночної діяльності на  право  проведення незалежної оцінки ___________________________________________________________</w:t>
      </w:r>
      <w:r w:rsidRPr="000F2525">
        <w:rPr>
          <w:rFonts w:ascii="Times New Roman" w:eastAsia="Times New Roman" w:hAnsi="Times New Roman" w:cs="Times New Roman"/>
          <w:color w:val="000000"/>
          <w:sz w:val="24"/>
          <w:szCs w:val="24"/>
          <w:lang w:val="uk-UA" w:eastAsia="ru-RU"/>
        </w:rPr>
        <w:t>_______________________</w:t>
      </w:r>
    </w:p>
    <w:p w:rsidR="000F2525" w:rsidRPr="000F2525" w:rsidRDefault="000F2525" w:rsidP="000F2525">
      <w:pPr>
        <w:shd w:val="clear" w:color="auto" w:fill="FFFFFF"/>
        <w:spacing w:after="100"/>
        <w:jc w:val="center"/>
        <w:rPr>
          <w:rFonts w:ascii="Tahoma" w:eastAsia="Times New Roman" w:hAnsi="Tahoma" w:cs="Tahoma"/>
          <w:color w:val="4A4A4A"/>
          <w:sz w:val="12"/>
          <w:szCs w:val="12"/>
          <w:lang w:eastAsia="ru-RU"/>
        </w:rPr>
      </w:pPr>
      <w:bookmarkStart w:id="114" w:name="o249"/>
      <w:bookmarkEnd w:id="114"/>
      <w:r w:rsidRPr="000F2525">
        <w:rPr>
          <w:rFonts w:ascii="Times New Roman" w:eastAsia="Times New Roman" w:hAnsi="Times New Roman" w:cs="Times New Roman"/>
          <w:color w:val="000000"/>
          <w:sz w:val="24"/>
          <w:szCs w:val="24"/>
          <w:lang w:eastAsia="ru-RU"/>
        </w:rPr>
        <w:t>__________________________________________________________________</w:t>
      </w:r>
      <w:r w:rsidRPr="000F2525">
        <w:rPr>
          <w:rFonts w:ascii="Times New Roman" w:eastAsia="Times New Roman" w:hAnsi="Times New Roman" w:cs="Times New Roman"/>
          <w:color w:val="000000"/>
          <w:sz w:val="24"/>
          <w:szCs w:val="24"/>
          <w:lang w:val="uk-UA" w:eastAsia="ru-RU"/>
        </w:rPr>
        <w:t>________________ </w:t>
      </w:r>
      <w:r w:rsidRPr="000F2525">
        <w:rPr>
          <w:rFonts w:ascii="Times New Roman" w:eastAsia="Times New Roman" w:hAnsi="Times New Roman" w:cs="Times New Roman"/>
          <w:color w:val="000000"/>
          <w:sz w:val="24"/>
          <w:szCs w:val="24"/>
          <w:lang w:eastAsia="ru-RU"/>
        </w:rPr>
        <w:t>                      (повна назва об'єкта)</w:t>
      </w:r>
    </w:p>
    <w:p w:rsidR="000F2525" w:rsidRPr="000F2525" w:rsidRDefault="000F2525" w:rsidP="000F2525">
      <w:pPr>
        <w:shd w:val="clear" w:color="auto" w:fill="FFFFFF"/>
        <w:spacing w:after="100"/>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До заяви додаються:</w:t>
      </w:r>
    </w:p>
    <w:p w:rsidR="000F2525" w:rsidRPr="000F2525" w:rsidRDefault="000F2525" w:rsidP="000F2525">
      <w:pPr>
        <w:shd w:val="clear" w:color="auto" w:fill="FFFFFF"/>
        <w:spacing w:after="100"/>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_________________________________________________________________________________</w:t>
      </w:r>
    </w:p>
    <w:p w:rsidR="000F2525" w:rsidRPr="000F2525" w:rsidRDefault="000F2525" w:rsidP="000F2525">
      <w:pPr>
        <w:shd w:val="clear" w:color="auto" w:fill="FFFFFF"/>
        <w:spacing w:after="100"/>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__________________________________________________________________________________</w:t>
      </w:r>
    </w:p>
    <w:p w:rsidR="000F2525" w:rsidRPr="000F2525" w:rsidRDefault="000F2525" w:rsidP="000F2525">
      <w:pPr>
        <w:shd w:val="clear" w:color="auto" w:fill="FFFFFF"/>
        <w:spacing w:after="100"/>
        <w:jc w:val="center"/>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val="uk-UA" w:eastAsia="ru-RU"/>
        </w:rPr>
        <w:t> </w:t>
      </w:r>
    </w:p>
    <w:p w:rsidR="000F2525" w:rsidRPr="000F2525" w:rsidRDefault="000F2525" w:rsidP="000F2525">
      <w:pPr>
        <w:shd w:val="clear" w:color="auto" w:fill="FFFFFF"/>
        <w:spacing w:after="180" w:line="360" w:lineRule="atLeast"/>
        <w:rPr>
          <w:rFonts w:ascii="Tahoma" w:eastAsia="Times New Roman" w:hAnsi="Tahoma" w:cs="Tahoma"/>
          <w:color w:val="4A4A4A"/>
          <w:sz w:val="12"/>
          <w:szCs w:val="12"/>
          <w:lang w:eastAsia="ru-RU"/>
        </w:rPr>
      </w:pPr>
      <w:bookmarkStart w:id="115" w:name="o250"/>
      <w:bookmarkEnd w:id="115"/>
      <w:r w:rsidRPr="000F2525">
        <w:rPr>
          <w:rFonts w:ascii="Times New Roman" w:eastAsia="Times New Roman" w:hAnsi="Times New Roman" w:cs="Times New Roman"/>
          <w:color w:val="000000"/>
          <w:sz w:val="24"/>
          <w:szCs w:val="24"/>
          <w:lang w:eastAsia="ru-RU"/>
        </w:rPr>
        <w:t> "___" __________ 20__</w:t>
      </w:r>
      <w:r w:rsidRPr="000F2525">
        <w:rPr>
          <w:rFonts w:ascii="Times New Roman" w:eastAsia="Times New Roman" w:hAnsi="Times New Roman" w:cs="Times New Roman"/>
          <w:color w:val="000000"/>
          <w:sz w:val="24"/>
          <w:szCs w:val="24"/>
          <w:lang w:val="uk-UA" w:eastAsia="ru-RU"/>
        </w:rPr>
        <w:t>___</w:t>
      </w:r>
      <w:r w:rsidRPr="000F2525">
        <w:rPr>
          <w:rFonts w:ascii="Times New Roman" w:eastAsia="Times New Roman" w:hAnsi="Times New Roman" w:cs="Times New Roman"/>
          <w:color w:val="000000"/>
          <w:sz w:val="24"/>
          <w:szCs w:val="24"/>
          <w:lang w:eastAsia="ru-RU"/>
        </w:rPr>
        <w:t> р.                    </w:t>
      </w:r>
      <w:r w:rsidRPr="000F2525">
        <w:rPr>
          <w:rFonts w:ascii="Times New Roman" w:eastAsia="Times New Roman" w:hAnsi="Times New Roman" w:cs="Times New Roman"/>
          <w:color w:val="000000"/>
          <w:sz w:val="24"/>
          <w:szCs w:val="24"/>
          <w:lang w:val="uk-UA" w:eastAsia="ru-RU"/>
        </w:rPr>
        <w:t>                                               </w:t>
      </w:r>
      <w:r w:rsidRPr="000F2525">
        <w:rPr>
          <w:rFonts w:ascii="Times New Roman" w:eastAsia="Times New Roman" w:hAnsi="Times New Roman" w:cs="Times New Roman"/>
          <w:color w:val="000000"/>
          <w:sz w:val="24"/>
          <w:szCs w:val="24"/>
          <w:lang w:eastAsia="ru-RU"/>
        </w:rPr>
        <w:t>  __________________</w:t>
      </w:r>
    </w:p>
    <w:p w:rsidR="000F2525" w:rsidRPr="000F2525" w:rsidRDefault="000F2525" w:rsidP="000F2525">
      <w:pPr>
        <w:shd w:val="clear" w:color="auto" w:fill="FFFFFF"/>
        <w:spacing w:after="180" w:line="360" w:lineRule="atLeast"/>
        <w:rPr>
          <w:rFonts w:ascii="Tahoma" w:eastAsia="Times New Roman" w:hAnsi="Tahoma" w:cs="Tahoma"/>
          <w:color w:val="4A4A4A"/>
          <w:sz w:val="12"/>
          <w:szCs w:val="12"/>
          <w:lang w:eastAsia="ru-RU"/>
        </w:rPr>
      </w:pPr>
      <w:r w:rsidRPr="000F2525">
        <w:rPr>
          <w:rFonts w:ascii="Times New Roman" w:eastAsia="Times New Roman" w:hAnsi="Times New Roman" w:cs="Times New Roman"/>
          <w:color w:val="000000"/>
          <w:sz w:val="24"/>
          <w:szCs w:val="24"/>
          <w:lang w:eastAsia="ru-RU"/>
        </w:rPr>
        <w:t>  (дата заповнення заяви)                       </w:t>
      </w:r>
      <w:r w:rsidRPr="000F2525">
        <w:rPr>
          <w:rFonts w:ascii="Times New Roman" w:eastAsia="Times New Roman" w:hAnsi="Times New Roman" w:cs="Times New Roman"/>
          <w:color w:val="000000"/>
          <w:sz w:val="24"/>
          <w:szCs w:val="24"/>
          <w:lang w:val="uk-UA" w:eastAsia="ru-RU"/>
        </w:rPr>
        <w:t>                                                      </w:t>
      </w:r>
      <w:r w:rsidRPr="000F2525">
        <w:rPr>
          <w:rFonts w:ascii="Times New Roman" w:eastAsia="Times New Roman" w:hAnsi="Times New Roman" w:cs="Times New Roman"/>
          <w:color w:val="000000"/>
          <w:sz w:val="24"/>
          <w:szCs w:val="24"/>
          <w:lang w:eastAsia="ru-RU"/>
        </w:rPr>
        <w:t>(підпис керівника)</w:t>
      </w:r>
    </w:p>
    <w:p w:rsidR="000F2525" w:rsidRPr="000F2525" w:rsidRDefault="000F2525" w:rsidP="000F2525">
      <w:pPr>
        <w:shd w:val="clear" w:color="auto" w:fill="FFFFFF"/>
        <w:spacing w:after="180" w:line="360" w:lineRule="atLeast"/>
        <w:rPr>
          <w:rFonts w:ascii="Tahoma" w:eastAsia="Times New Roman" w:hAnsi="Tahoma" w:cs="Tahoma"/>
          <w:color w:val="4A4A4A"/>
          <w:sz w:val="12"/>
          <w:szCs w:val="12"/>
          <w:lang w:eastAsia="ru-RU"/>
        </w:rPr>
      </w:pPr>
      <w:r w:rsidRPr="000F2525">
        <w:rPr>
          <w:rFonts w:ascii="Times New Roman" w:eastAsia="Times New Roman" w:hAnsi="Times New Roman" w:cs="Times New Roman"/>
          <w:color w:val="4A4A4A"/>
          <w:sz w:val="24"/>
          <w:szCs w:val="24"/>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0F2525"/>
    <w:rsid w:val="000F2525"/>
    <w:rsid w:val="009E1208"/>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0F2525"/>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252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F252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2525"/>
  </w:style>
  <w:style w:type="paragraph" w:customStyle="1" w:styleId="a4">
    <w:name w:val="a"/>
    <w:basedOn w:val="a"/>
    <w:rsid w:val="000F2525"/>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Emphasis"/>
    <w:basedOn w:val="a0"/>
    <w:uiPriority w:val="20"/>
    <w:qFormat/>
    <w:rsid w:val="000F2525"/>
    <w:rPr>
      <w:i/>
      <w:iCs/>
    </w:rPr>
  </w:style>
</w:styles>
</file>

<file path=word/webSettings.xml><?xml version="1.0" encoding="utf-8"?>
<w:webSettings xmlns:r="http://schemas.openxmlformats.org/officeDocument/2006/relationships" xmlns:w="http://schemas.openxmlformats.org/wordprocessingml/2006/main">
  <w:divs>
    <w:div w:id="188652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3465</Words>
  <Characters>19755</Characters>
  <Application>Microsoft Office Word</Application>
  <DocSecurity>0</DocSecurity>
  <Lines>164</Lines>
  <Paragraphs>46</Paragraphs>
  <ScaleCrop>false</ScaleCrop>
  <Company>Северодонецкие вести</Company>
  <LinksUpToDate>false</LinksUpToDate>
  <CharactersWithSpaces>23174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2016-05-23T13:24:00Z</dcterms:created>
  <dcterms:modified xsi:type="dcterms:W3CDTF">2016-05-23T13:24:00Z</dcterms:modified>
</cp:coreProperties>
</file>