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D4" w:rsidRPr="00FA52D4" w:rsidRDefault="00FA52D4" w:rsidP="00FA52D4">
      <w:pPr>
        <w:shd w:val="clear" w:color="auto" w:fill="FFFFFF"/>
        <w:spacing w:after="180" w:line="360" w:lineRule="atLeast"/>
        <w:jc w:val="center"/>
        <w:rPr>
          <w:rFonts w:ascii="Arial" w:eastAsia="Times New Roman" w:hAnsi="Arial" w:cs="Arial"/>
          <w:color w:val="4A4A4A"/>
          <w:sz w:val="16"/>
          <w:szCs w:val="16"/>
          <w:lang w:eastAsia="ru-RU"/>
        </w:rPr>
      </w:pPr>
      <w:r w:rsidRPr="00FA52D4">
        <w:rPr>
          <w:rFonts w:ascii="Arial" w:eastAsia="Times New Roman" w:hAnsi="Arial" w:cs="Arial"/>
          <w:b/>
          <w:bCs/>
          <w:color w:val="000000"/>
          <w:sz w:val="16"/>
          <w:szCs w:val="16"/>
          <w:lang w:val="uk-UA" w:eastAsia="ru-RU"/>
        </w:rPr>
        <w:t>СЄВЄРОДОНЕЦЬКА МІСЬКА РАДА</w:t>
      </w:r>
    </w:p>
    <w:p w:rsidR="00FA52D4" w:rsidRPr="00FA52D4" w:rsidRDefault="00FA52D4" w:rsidP="00FA52D4">
      <w:pPr>
        <w:shd w:val="clear" w:color="auto" w:fill="FFFFFF"/>
        <w:spacing w:after="180" w:line="360" w:lineRule="atLeast"/>
        <w:jc w:val="center"/>
        <w:rPr>
          <w:rFonts w:ascii="Arial" w:eastAsia="Times New Roman" w:hAnsi="Arial" w:cs="Arial"/>
          <w:color w:val="4A4A4A"/>
          <w:sz w:val="16"/>
          <w:szCs w:val="16"/>
          <w:lang w:eastAsia="ru-RU"/>
        </w:rPr>
      </w:pPr>
      <w:r w:rsidRPr="00FA52D4">
        <w:rPr>
          <w:rFonts w:ascii="Arial" w:eastAsia="Times New Roman" w:hAnsi="Arial" w:cs="Arial"/>
          <w:b/>
          <w:bCs/>
          <w:color w:val="000000"/>
          <w:sz w:val="16"/>
          <w:szCs w:val="16"/>
          <w:lang w:val="uk-UA" w:eastAsia="ru-RU"/>
        </w:rPr>
        <w:t>ШОСТОГО СКЛИКАННЯ</w:t>
      </w:r>
    </w:p>
    <w:p w:rsidR="00FA52D4" w:rsidRPr="00FA52D4" w:rsidRDefault="00FA52D4" w:rsidP="00FA52D4">
      <w:pPr>
        <w:shd w:val="clear" w:color="auto" w:fill="FFFFFF"/>
        <w:spacing w:after="180" w:line="360" w:lineRule="atLeast"/>
        <w:jc w:val="center"/>
        <w:rPr>
          <w:rFonts w:ascii="Arial" w:eastAsia="Times New Roman" w:hAnsi="Arial" w:cs="Arial"/>
          <w:color w:val="4A4A4A"/>
          <w:sz w:val="16"/>
          <w:szCs w:val="16"/>
          <w:lang w:eastAsia="ru-RU"/>
        </w:rPr>
      </w:pPr>
      <w:r w:rsidRPr="00FA52D4">
        <w:rPr>
          <w:rFonts w:ascii="Arial" w:eastAsia="Times New Roman" w:hAnsi="Arial" w:cs="Arial"/>
          <w:b/>
          <w:bCs/>
          <w:color w:val="000000"/>
          <w:sz w:val="16"/>
          <w:szCs w:val="16"/>
          <w:lang w:val="uk-UA" w:eastAsia="ru-RU"/>
        </w:rPr>
        <w:t>П’ятдесят  шоста   (чергова</w:t>
      </w:r>
      <w:r w:rsidRPr="00FA52D4">
        <w:rPr>
          <w:rFonts w:ascii="Arial" w:eastAsia="Times New Roman" w:hAnsi="Arial" w:cs="Arial"/>
          <w:b/>
          <w:bCs/>
          <w:color w:val="000000"/>
          <w:sz w:val="16"/>
          <w:szCs w:val="16"/>
          <w:lang w:eastAsia="ru-RU"/>
        </w:rPr>
        <w:t>) </w:t>
      </w:r>
      <w:r w:rsidRPr="00FA52D4">
        <w:rPr>
          <w:rFonts w:ascii="Arial" w:eastAsia="Times New Roman" w:hAnsi="Arial" w:cs="Arial"/>
          <w:b/>
          <w:bCs/>
          <w:color w:val="000000"/>
          <w:sz w:val="16"/>
          <w:szCs w:val="16"/>
          <w:lang w:val="uk-UA" w:eastAsia="ru-RU"/>
        </w:rPr>
        <w:t>сесія</w:t>
      </w:r>
    </w:p>
    <w:p w:rsidR="00FA52D4" w:rsidRPr="00FA52D4" w:rsidRDefault="00FA52D4" w:rsidP="00FA52D4">
      <w:pPr>
        <w:shd w:val="clear" w:color="auto" w:fill="FFFFFF"/>
        <w:spacing w:after="180" w:line="360" w:lineRule="atLeast"/>
        <w:rPr>
          <w:rFonts w:ascii="Arial" w:eastAsia="Times New Roman" w:hAnsi="Arial" w:cs="Arial"/>
          <w:color w:val="4A4A4A"/>
          <w:sz w:val="16"/>
          <w:szCs w:val="16"/>
          <w:lang w:eastAsia="ru-RU"/>
        </w:rPr>
      </w:pPr>
      <w:r w:rsidRPr="00FA52D4">
        <w:rPr>
          <w:rFonts w:ascii="Arial" w:eastAsia="Times New Roman" w:hAnsi="Arial" w:cs="Arial"/>
          <w:color w:val="4A4A4A"/>
          <w:sz w:val="16"/>
          <w:szCs w:val="16"/>
          <w:lang w:val="uk-UA" w:eastAsia="ru-RU"/>
        </w:rPr>
        <w:t> </w:t>
      </w:r>
    </w:p>
    <w:p w:rsidR="00FA52D4" w:rsidRPr="00FA52D4" w:rsidRDefault="00FA52D4" w:rsidP="00FA52D4">
      <w:pPr>
        <w:shd w:val="clear" w:color="auto" w:fill="FFFFFF"/>
        <w:spacing w:after="180" w:line="360" w:lineRule="atLeast"/>
        <w:rPr>
          <w:rFonts w:ascii="Arial" w:eastAsia="Times New Roman" w:hAnsi="Arial" w:cs="Arial"/>
          <w:color w:val="4A4A4A"/>
          <w:sz w:val="16"/>
          <w:szCs w:val="16"/>
          <w:lang w:eastAsia="ru-RU"/>
        </w:rPr>
      </w:pPr>
      <w:r w:rsidRPr="00FA52D4">
        <w:rPr>
          <w:rFonts w:ascii="Arial" w:eastAsia="Times New Roman" w:hAnsi="Arial" w:cs="Arial"/>
          <w:color w:val="4A4A4A"/>
          <w:sz w:val="16"/>
          <w:szCs w:val="16"/>
          <w:lang w:val="uk-UA" w:eastAsia="ru-RU"/>
        </w:rPr>
        <w:t> </w:t>
      </w:r>
    </w:p>
    <w:p w:rsidR="00FA52D4" w:rsidRPr="00FA52D4" w:rsidRDefault="00FA52D4" w:rsidP="00FA52D4">
      <w:pPr>
        <w:shd w:val="clear" w:color="auto" w:fill="FFFFFF"/>
        <w:spacing w:after="180" w:line="360" w:lineRule="atLeast"/>
        <w:jc w:val="center"/>
        <w:rPr>
          <w:rFonts w:ascii="Arial" w:eastAsia="Times New Roman" w:hAnsi="Arial" w:cs="Arial"/>
          <w:color w:val="4A4A4A"/>
          <w:sz w:val="16"/>
          <w:szCs w:val="16"/>
          <w:lang w:eastAsia="ru-RU"/>
        </w:rPr>
      </w:pPr>
      <w:r w:rsidRPr="00FA52D4">
        <w:rPr>
          <w:rFonts w:ascii="Arial" w:eastAsia="Times New Roman" w:hAnsi="Arial" w:cs="Arial"/>
          <w:b/>
          <w:bCs/>
          <w:color w:val="000000"/>
          <w:sz w:val="16"/>
          <w:szCs w:val="16"/>
          <w:lang w:val="uk-UA" w:eastAsia="ru-RU"/>
        </w:rPr>
        <w:t>РІШЕННЯ  №2444</w:t>
      </w:r>
    </w:p>
    <w:p w:rsidR="00FA52D4" w:rsidRPr="00FA52D4" w:rsidRDefault="00FA52D4" w:rsidP="00FA52D4">
      <w:pPr>
        <w:shd w:val="clear" w:color="auto" w:fill="FFFFFF"/>
        <w:spacing w:after="180" w:line="360" w:lineRule="atLeast"/>
        <w:rPr>
          <w:rFonts w:ascii="Arial" w:eastAsia="Times New Roman" w:hAnsi="Arial" w:cs="Arial"/>
          <w:color w:val="4A4A4A"/>
          <w:sz w:val="16"/>
          <w:szCs w:val="16"/>
          <w:lang w:eastAsia="ru-RU"/>
        </w:rPr>
      </w:pPr>
      <w:r w:rsidRPr="00FA52D4">
        <w:rPr>
          <w:rFonts w:ascii="Arial" w:eastAsia="Times New Roman" w:hAnsi="Arial" w:cs="Arial"/>
          <w:color w:val="4A4A4A"/>
          <w:sz w:val="16"/>
          <w:szCs w:val="16"/>
          <w:lang w:val="uk-UA" w:eastAsia="ru-RU"/>
        </w:rPr>
        <w:t> </w:t>
      </w:r>
    </w:p>
    <w:p w:rsidR="00FA52D4" w:rsidRPr="00FA52D4" w:rsidRDefault="00FA52D4" w:rsidP="00FA52D4">
      <w:pPr>
        <w:shd w:val="clear" w:color="auto" w:fill="FFFFFF"/>
        <w:spacing w:after="180" w:line="360" w:lineRule="atLeast"/>
        <w:rPr>
          <w:rFonts w:ascii="Arial" w:eastAsia="Times New Roman" w:hAnsi="Arial" w:cs="Arial"/>
          <w:color w:val="4A4A4A"/>
          <w:sz w:val="16"/>
          <w:szCs w:val="16"/>
          <w:lang w:eastAsia="ru-RU"/>
        </w:rPr>
      </w:pPr>
      <w:r w:rsidRPr="00FA52D4">
        <w:rPr>
          <w:rFonts w:ascii="Arial" w:eastAsia="Times New Roman" w:hAnsi="Arial" w:cs="Arial"/>
          <w:color w:val="4A4A4A"/>
          <w:sz w:val="16"/>
          <w:szCs w:val="16"/>
          <w:lang w:eastAsia="ru-RU"/>
        </w:rPr>
        <w:t xml:space="preserve">24  </w:t>
      </w:r>
      <w:proofErr w:type="spellStart"/>
      <w:r w:rsidRPr="00FA52D4">
        <w:rPr>
          <w:rFonts w:ascii="Arial" w:eastAsia="Times New Roman" w:hAnsi="Arial" w:cs="Arial"/>
          <w:color w:val="4A4A4A"/>
          <w:sz w:val="16"/>
          <w:szCs w:val="16"/>
          <w:lang w:eastAsia="ru-RU"/>
        </w:rPr>
        <w:t>січня</w:t>
      </w:r>
      <w:proofErr w:type="spellEnd"/>
      <w:r w:rsidRPr="00FA52D4">
        <w:rPr>
          <w:rFonts w:ascii="Arial" w:eastAsia="Times New Roman" w:hAnsi="Arial" w:cs="Arial"/>
          <w:color w:val="4A4A4A"/>
          <w:sz w:val="16"/>
          <w:szCs w:val="16"/>
          <w:lang w:eastAsia="ru-RU"/>
        </w:rPr>
        <w:t>  2013 року</w:t>
      </w:r>
    </w:p>
    <w:p w:rsidR="00FA52D4" w:rsidRPr="00FA52D4" w:rsidRDefault="00FA52D4" w:rsidP="00FA52D4">
      <w:pPr>
        <w:shd w:val="clear" w:color="auto" w:fill="FFFFFF"/>
        <w:spacing w:after="180" w:line="360" w:lineRule="atLeast"/>
        <w:rPr>
          <w:rFonts w:ascii="Arial" w:eastAsia="Times New Roman" w:hAnsi="Arial" w:cs="Arial"/>
          <w:color w:val="4A4A4A"/>
          <w:sz w:val="16"/>
          <w:szCs w:val="16"/>
          <w:lang w:eastAsia="ru-RU"/>
        </w:rPr>
      </w:pPr>
      <w:r w:rsidRPr="00FA52D4">
        <w:rPr>
          <w:rFonts w:ascii="Arial" w:eastAsia="Times New Roman" w:hAnsi="Arial" w:cs="Arial"/>
          <w:color w:val="4A4A4A"/>
          <w:sz w:val="16"/>
          <w:szCs w:val="16"/>
          <w:lang w:eastAsia="ru-RU"/>
        </w:rPr>
        <w:t xml:space="preserve">м. </w:t>
      </w:r>
      <w:proofErr w:type="spellStart"/>
      <w:r w:rsidRPr="00FA52D4">
        <w:rPr>
          <w:rFonts w:ascii="Arial" w:eastAsia="Times New Roman" w:hAnsi="Arial" w:cs="Arial"/>
          <w:color w:val="4A4A4A"/>
          <w:sz w:val="16"/>
          <w:szCs w:val="16"/>
          <w:lang w:eastAsia="ru-RU"/>
        </w:rPr>
        <w:t>Сєвєродонецьк</w:t>
      </w:r>
      <w:proofErr w:type="spellEnd"/>
    </w:p>
    <w:p w:rsidR="00FA52D4" w:rsidRPr="00FA52D4" w:rsidRDefault="00FA52D4" w:rsidP="00FA52D4">
      <w:pPr>
        <w:shd w:val="clear" w:color="auto" w:fill="FFFFFF"/>
        <w:spacing w:after="180" w:line="360" w:lineRule="atLeast"/>
        <w:rPr>
          <w:rFonts w:ascii="Arial" w:eastAsia="Times New Roman" w:hAnsi="Arial" w:cs="Arial"/>
          <w:color w:val="4A4A4A"/>
          <w:sz w:val="16"/>
          <w:szCs w:val="16"/>
          <w:lang w:eastAsia="ru-RU"/>
        </w:rPr>
      </w:pPr>
      <w:r w:rsidRPr="00FA52D4">
        <w:rPr>
          <w:rFonts w:ascii="Arial" w:eastAsia="Times New Roman" w:hAnsi="Arial" w:cs="Arial"/>
          <w:color w:val="4A4A4A"/>
          <w:sz w:val="16"/>
          <w:szCs w:val="16"/>
          <w:lang w:val="uk-UA" w:eastAsia="ru-RU"/>
        </w:rPr>
        <w:t> </w:t>
      </w:r>
    </w:p>
    <w:tbl>
      <w:tblPr>
        <w:tblW w:w="0" w:type="auto"/>
        <w:shd w:val="clear" w:color="auto" w:fill="FFFFFF"/>
        <w:tblCellMar>
          <w:left w:w="0" w:type="dxa"/>
          <w:right w:w="0" w:type="dxa"/>
        </w:tblCellMar>
        <w:tblLook w:val="04A0"/>
      </w:tblPr>
      <w:tblGrid>
        <w:gridCol w:w="5148"/>
      </w:tblGrid>
      <w:tr w:rsidR="00FA52D4" w:rsidRPr="00FA52D4" w:rsidTr="00FA52D4">
        <w:trPr>
          <w:trHeight w:val="460"/>
        </w:trPr>
        <w:tc>
          <w:tcPr>
            <w:tcW w:w="5148" w:type="dxa"/>
            <w:shd w:val="clear" w:color="auto" w:fill="FFFFFF"/>
            <w:tcMar>
              <w:top w:w="0" w:type="dxa"/>
              <w:left w:w="108" w:type="dxa"/>
              <w:bottom w:w="0" w:type="dxa"/>
              <w:right w:w="108" w:type="dxa"/>
            </w:tcMar>
            <w:hideMark/>
          </w:tcPr>
          <w:p w:rsidR="00FA52D4" w:rsidRPr="00FA52D4" w:rsidRDefault="00FA52D4" w:rsidP="00FA52D4">
            <w:pPr>
              <w:spacing w:after="60"/>
              <w:outlineLvl w:val="1"/>
              <w:rPr>
                <w:rFonts w:ascii="Arial" w:eastAsia="Times New Roman" w:hAnsi="Arial" w:cs="Arial"/>
                <w:b/>
                <w:bCs/>
                <w:color w:val="4A4A4A"/>
                <w:sz w:val="16"/>
                <w:szCs w:val="16"/>
                <w:lang w:eastAsia="ru-RU"/>
              </w:rPr>
            </w:pPr>
            <w:r w:rsidRPr="00FA52D4">
              <w:rPr>
                <w:rFonts w:ascii="Arial" w:eastAsia="Times New Roman" w:hAnsi="Arial" w:cs="Arial"/>
                <w:b/>
                <w:bCs/>
                <w:color w:val="4A4A4A"/>
                <w:sz w:val="16"/>
                <w:szCs w:val="16"/>
                <w:lang w:val="uk-UA" w:eastAsia="ru-RU"/>
              </w:rPr>
              <w:t>Про  відмову  в  наданні дозволу на розробку</w:t>
            </w:r>
            <w:r w:rsidRPr="00FA52D4">
              <w:rPr>
                <w:rFonts w:ascii="Arial" w:eastAsia="Times New Roman" w:hAnsi="Arial" w:cs="Arial"/>
                <w:b/>
                <w:bCs/>
                <w:color w:val="4A4A4A"/>
                <w:sz w:val="16"/>
                <w:szCs w:val="16"/>
                <w:lang w:eastAsia="ru-RU"/>
              </w:rPr>
              <w:t> </w:t>
            </w:r>
            <w:r w:rsidRPr="00FA52D4">
              <w:rPr>
                <w:rFonts w:ascii="Arial" w:eastAsia="Times New Roman" w:hAnsi="Arial" w:cs="Arial"/>
                <w:b/>
                <w:bCs/>
                <w:color w:val="4A4A4A"/>
                <w:sz w:val="16"/>
                <w:szCs w:val="16"/>
                <w:lang w:val="uk-UA" w:eastAsia="ru-RU"/>
              </w:rPr>
              <w:t>технічної документації із землеустрою щодо складання документів, що посвідчують право на земельні ділянки</w:t>
            </w:r>
            <w:r w:rsidRPr="00FA52D4">
              <w:rPr>
                <w:rFonts w:ascii="Arial" w:eastAsia="Times New Roman" w:hAnsi="Arial" w:cs="Arial"/>
                <w:b/>
                <w:bCs/>
                <w:color w:val="000000"/>
                <w:sz w:val="16"/>
                <w:szCs w:val="16"/>
                <w:lang w:val="uk-UA" w:eastAsia="ru-RU"/>
              </w:rPr>
              <w:t> </w:t>
            </w:r>
            <w:r w:rsidRPr="00FA52D4">
              <w:rPr>
                <w:rFonts w:ascii="Arial" w:eastAsia="Times New Roman" w:hAnsi="Arial" w:cs="Arial"/>
                <w:b/>
                <w:bCs/>
                <w:color w:val="4A4A4A"/>
                <w:sz w:val="16"/>
                <w:szCs w:val="16"/>
                <w:lang w:val="uk-UA" w:eastAsia="ru-RU"/>
              </w:rPr>
              <w:t>та </w:t>
            </w:r>
            <w:r w:rsidRPr="00FA52D4">
              <w:rPr>
                <w:rFonts w:ascii="Arial" w:eastAsia="Times New Roman" w:hAnsi="Arial" w:cs="Arial"/>
                <w:b/>
                <w:bCs/>
                <w:color w:val="000000"/>
                <w:sz w:val="16"/>
                <w:szCs w:val="16"/>
                <w:lang w:val="uk-UA" w:eastAsia="ru-RU"/>
              </w:rPr>
              <w:t>на проведення експертної грошової оцінки земельних ділянок несільськогосподарського призначення, що підлягають продажу</w:t>
            </w:r>
          </w:p>
          <w:p w:rsidR="00FA52D4" w:rsidRPr="00FA52D4" w:rsidRDefault="00FA52D4" w:rsidP="00FA52D4">
            <w:pPr>
              <w:spacing w:after="180" w:line="360" w:lineRule="atLeast"/>
              <w:jc w:val="both"/>
              <w:rPr>
                <w:rFonts w:ascii="Arial" w:eastAsia="Times New Roman" w:hAnsi="Arial" w:cs="Arial"/>
                <w:color w:val="4A4A4A"/>
                <w:sz w:val="16"/>
                <w:szCs w:val="16"/>
                <w:lang w:eastAsia="ru-RU"/>
              </w:rPr>
            </w:pPr>
            <w:r w:rsidRPr="00FA52D4">
              <w:rPr>
                <w:rFonts w:ascii="Arial" w:eastAsia="Times New Roman" w:hAnsi="Arial" w:cs="Arial"/>
                <w:color w:val="4A4A4A"/>
                <w:sz w:val="16"/>
                <w:szCs w:val="16"/>
                <w:lang w:val="uk-UA" w:eastAsia="ru-RU"/>
              </w:rPr>
              <w:t> </w:t>
            </w:r>
          </w:p>
        </w:tc>
      </w:tr>
    </w:tbl>
    <w:p w:rsidR="00FA52D4" w:rsidRPr="00FA52D4" w:rsidRDefault="00FA52D4" w:rsidP="00FA52D4">
      <w:pPr>
        <w:shd w:val="clear" w:color="auto" w:fill="FFFFFF"/>
        <w:spacing w:after="180" w:line="360" w:lineRule="atLeast"/>
        <w:rPr>
          <w:rFonts w:ascii="Arial" w:eastAsia="Times New Roman" w:hAnsi="Arial" w:cs="Arial"/>
          <w:color w:val="4A4A4A"/>
          <w:sz w:val="16"/>
          <w:szCs w:val="16"/>
          <w:lang w:eastAsia="ru-RU"/>
        </w:rPr>
      </w:pPr>
      <w:r w:rsidRPr="00FA52D4">
        <w:rPr>
          <w:rFonts w:ascii="Arial" w:eastAsia="Times New Roman" w:hAnsi="Arial" w:cs="Arial"/>
          <w:color w:val="4A4A4A"/>
          <w:sz w:val="16"/>
          <w:szCs w:val="16"/>
          <w:lang w:val="uk-UA" w:eastAsia="ru-RU"/>
        </w:rPr>
        <w:t> </w:t>
      </w:r>
    </w:p>
    <w:p w:rsidR="00FA52D4" w:rsidRPr="00FA52D4" w:rsidRDefault="00FA52D4" w:rsidP="00FA52D4">
      <w:pPr>
        <w:shd w:val="clear" w:color="auto" w:fill="FFFFFF"/>
        <w:spacing w:after="180" w:line="360" w:lineRule="atLeast"/>
        <w:jc w:val="both"/>
        <w:rPr>
          <w:rFonts w:ascii="Arial" w:eastAsia="Times New Roman" w:hAnsi="Arial" w:cs="Arial"/>
          <w:color w:val="4A4A4A"/>
          <w:sz w:val="16"/>
          <w:szCs w:val="16"/>
          <w:lang w:val="uk-UA" w:eastAsia="ru-RU"/>
        </w:rPr>
      </w:pPr>
      <w:r w:rsidRPr="00FA52D4">
        <w:rPr>
          <w:rFonts w:ascii="Arial" w:eastAsia="Times New Roman" w:hAnsi="Arial" w:cs="Arial"/>
          <w:color w:val="4A4A4A"/>
          <w:sz w:val="16"/>
          <w:szCs w:val="16"/>
          <w:lang w:val="uk-UA" w:eastAsia="ru-RU"/>
        </w:rPr>
        <w:t xml:space="preserve">          Керуючись ст.128 Земельного Кодексу України, ст. 26 Закону України «Про місцеве самоврядування в Україні», розглянувши заяву гр. Соловйова О.В. про надання дозволу  на розробку технічної документації із землеустрою щодо складання документів, що посвідчують право на земельну ділянку, проведення експертної грошової оцінки земельної ділянки несільськогосподарського призначення, що підлягає продажу, беручи до відома рішення комісії з попереднього розгляду матеріалів по продажу земельних ділянок, що підлягають продажу на території м. </w:t>
      </w:r>
      <w:proofErr w:type="spellStart"/>
      <w:r w:rsidRPr="00FA52D4">
        <w:rPr>
          <w:rFonts w:ascii="Arial" w:eastAsia="Times New Roman" w:hAnsi="Arial" w:cs="Arial"/>
          <w:color w:val="4A4A4A"/>
          <w:sz w:val="16"/>
          <w:szCs w:val="16"/>
          <w:lang w:val="uk-UA" w:eastAsia="ru-RU"/>
        </w:rPr>
        <w:t>Сєвєродонецька</w:t>
      </w:r>
      <w:proofErr w:type="spellEnd"/>
      <w:r w:rsidRPr="00FA52D4">
        <w:rPr>
          <w:rFonts w:ascii="Arial" w:eastAsia="Times New Roman" w:hAnsi="Arial" w:cs="Arial"/>
          <w:color w:val="4A4A4A"/>
          <w:sz w:val="16"/>
          <w:szCs w:val="16"/>
          <w:lang w:val="uk-UA" w:eastAsia="ru-RU"/>
        </w:rPr>
        <w:t>  (Протокол №76 від 28.11.2012р.), міська рада</w:t>
      </w:r>
    </w:p>
    <w:p w:rsidR="00FA52D4" w:rsidRPr="00FA52D4" w:rsidRDefault="00FA52D4" w:rsidP="00FA52D4">
      <w:pPr>
        <w:shd w:val="clear" w:color="auto" w:fill="FFFFFF"/>
        <w:spacing w:after="180" w:line="360" w:lineRule="atLeast"/>
        <w:jc w:val="both"/>
        <w:rPr>
          <w:rFonts w:ascii="Arial" w:eastAsia="Times New Roman" w:hAnsi="Arial" w:cs="Arial"/>
          <w:color w:val="4A4A4A"/>
          <w:sz w:val="16"/>
          <w:szCs w:val="16"/>
          <w:lang w:val="uk-UA" w:eastAsia="ru-RU"/>
        </w:rPr>
      </w:pPr>
      <w:r w:rsidRPr="00FA52D4">
        <w:rPr>
          <w:rFonts w:ascii="Arial" w:eastAsia="Times New Roman" w:hAnsi="Arial" w:cs="Arial"/>
          <w:color w:val="4A4A4A"/>
          <w:sz w:val="16"/>
          <w:szCs w:val="16"/>
          <w:lang w:val="uk-UA" w:eastAsia="ru-RU"/>
        </w:rPr>
        <w:t> </w:t>
      </w:r>
    </w:p>
    <w:p w:rsidR="00FA52D4" w:rsidRPr="00FA52D4" w:rsidRDefault="00FA52D4" w:rsidP="00FA52D4">
      <w:pPr>
        <w:shd w:val="clear" w:color="auto" w:fill="FFFFFF"/>
        <w:spacing w:after="180" w:line="360" w:lineRule="atLeast"/>
        <w:jc w:val="both"/>
        <w:rPr>
          <w:rFonts w:ascii="Arial" w:eastAsia="Times New Roman" w:hAnsi="Arial" w:cs="Arial"/>
          <w:color w:val="4A4A4A"/>
          <w:sz w:val="16"/>
          <w:szCs w:val="16"/>
          <w:lang w:val="uk-UA" w:eastAsia="ru-RU"/>
        </w:rPr>
      </w:pPr>
      <w:r w:rsidRPr="00FA52D4">
        <w:rPr>
          <w:rFonts w:ascii="Arial" w:eastAsia="Times New Roman" w:hAnsi="Arial" w:cs="Arial"/>
          <w:b/>
          <w:bCs/>
          <w:color w:val="4A4A4A"/>
          <w:sz w:val="16"/>
          <w:szCs w:val="16"/>
          <w:lang w:val="uk-UA" w:eastAsia="ru-RU"/>
        </w:rPr>
        <w:t>ВИРІШИЛА: </w:t>
      </w:r>
    </w:p>
    <w:p w:rsidR="00FA52D4" w:rsidRPr="00FA52D4" w:rsidRDefault="00FA52D4" w:rsidP="00FA52D4">
      <w:pPr>
        <w:shd w:val="clear" w:color="auto" w:fill="FFFFFF"/>
        <w:spacing w:after="180" w:line="360" w:lineRule="atLeast"/>
        <w:jc w:val="both"/>
        <w:rPr>
          <w:rFonts w:ascii="Arial" w:eastAsia="Times New Roman" w:hAnsi="Arial" w:cs="Arial"/>
          <w:color w:val="4A4A4A"/>
          <w:sz w:val="16"/>
          <w:szCs w:val="16"/>
          <w:lang w:val="uk-UA" w:eastAsia="ru-RU"/>
        </w:rPr>
      </w:pPr>
      <w:r w:rsidRPr="00FA52D4">
        <w:rPr>
          <w:rFonts w:ascii="Arial" w:eastAsia="Times New Roman" w:hAnsi="Arial" w:cs="Arial"/>
          <w:color w:val="4A4A4A"/>
          <w:sz w:val="16"/>
          <w:szCs w:val="16"/>
          <w:lang w:val="uk-UA" w:eastAsia="ru-RU"/>
        </w:rPr>
        <w:t> </w:t>
      </w:r>
    </w:p>
    <w:p w:rsidR="00FA52D4" w:rsidRPr="00FA52D4" w:rsidRDefault="00FA52D4" w:rsidP="00FA52D4">
      <w:pPr>
        <w:shd w:val="clear" w:color="auto" w:fill="FFFFFF"/>
        <w:spacing w:after="180" w:line="360" w:lineRule="atLeast"/>
        <w:ind w:firstLine="709"/>
        <w:jc w:val="both"/>
        <w:rPr>
          <w:rFonts w:ascii="Arial" w:eastAsia="Times New Roman" w:hAnsi="Arial" w:cs="Arial"/>
          <w:color w:val="4A4A4A"/>
          <w:sz w:val="16"/>
          <w:szCs w:val="16"/>
          <w:lang w:eastAsia="ru-RU"/>
        </w:rPr>
      </w:pPr>
      <w:r w:rsidRPr="00FA52D4">
        <w:rPr>
          <w:rFonts w:ascii="Arial" w:eastAsia="Times New Roman" w:hAnsi="Arial" w:cs="Arial"/>
          <w:color w:val="4A4A4A"/>
          <w:sz w:val="16"/>
          <w:szCs w:val="16"/>
          <w:lang w:val="uk-UA" w:eastAsia="ru-RU"/>
        </w:rPr>
        <w:t> 1.</w:t>
      </w:r>
      <w:r w:rsidRPr="00FA52D4">
        <w:rPr>
          <w:rFonts w:ascii="Arial" w:eastAsia="Times New Roman" w:hAnsi="Arial" w:cs="Arial"/>
          <w:color w:val="000000"/>
          <w:sz w:val="16"/>
          <w:szCs w:val="16"/>
          <w:lang w:val="uk-UA" w:eastAsia="ru-RU"/>
        </w:rPr>
        <w:t> Відмовити </w:t>
      </w:r>
      <w:r w:rsidRPr="00FA52D4">
        <w:rPr>
          <w:rFonts w:ascii="Arial" w:eastAsia="Times New Roman" w:hAnsi="Arial" w:cs="Arial"/>
          <w:color w:val="4A4A4A"/>
          <w:sz w:val="16"/>
          <w:szCs w:val="16"/>
          <w:lang w:val="uk-UA" w:eastAsia="ru-RU"/>
        </w:rPr>
        <w:t>гр. Соловйову Олександру Валентиновичу, </w:t>
      </w:r>
      <w:r w:rsidRPr="00FA52D4">
        <w:rPr>
          <w:rFonts w:ascii="Arial" w:eastAsia="Times New Roman" w:hAnsi="Arial" w:cs="Arial"/>
          <w:color w:val="000000"/>
          <w:sz w:val="16"/>
          <w:szCs w:val="16"/>
          <w:lang w:val="uk-UA" w:eastAsia="ru-RU"/>
        </w:rPr>
        <w:t>в надані дозволу на </w:t>
      </w:r>
      <w:r w:rsidRPr="00FA52D4">
        <w:rPr>
          <w:rFonts w:ascii="Arial" w:eastAsia="Times New Roman" w:hAnsi="Arial" w:cs="Arial"/>
          <w:color w:val="4A4A4A"/>
          <w:sz w:val="16"/>
          <w:szCs w:val="16"/>
          <w:lang w:val="uk-UA" w:eastAsia="ru-RU"/>
        </w:rPr>
        <w:t>розробку </w:t>
      </w:r>
      <w:r w:rsidRPr="00FA52D4">
        <w:rPr>
          <w:rFonts w:ascii="Arial" w:eastAsia="Times New Roman" w:hAnsi="Arial" w:cs="Arial"/>
          <w:color w:val="000000"/>
          <w:sz w:val="16"/>
          <w:szCs w:val="16"/>
          <w:lang w:val="uk-UA" w:eastAsia="ru-RU"/>
        </w:rPr>
        <w:t>технічної документації із землеустрою щодо складання документів, що посвідчують право на земельну ділянку</w:t>
      </w:r>
      <w:r w:rsidRPr="00FA52D4">
        <w:rPr>
          <w:rFonts w:ascii="Arial" w:eastAsia="Times New Roman" w:hAnsi="Arial" w:cs="Arial"/>
          <w:color w:val="FF0000"/>
          <w:sz w:val="16"/>
          <w:szCs w:val="16"/>
          <w:lang w:val="uk-UA" w:eastAsia="ru-RU"/>
        </w:rPr>
        <w:t> </w:t>
      </w:r>
      <w:r w:rsidRPr="00FA52D4">
        <w:rPr>
          <w:rFonts w:ascii="Arial" w:eastAsia="Times New Roman" w:hAnsi="Arial" w:cs="Arial"/>
          <w:color w:val="4A4A4A"/>
          <w:sz w:val="16"/>
          <w:szCs w:val="16"/>
          <w:lang w:val="uk-UA" w:eastAsia="ru-RU"/>
        </w:rPr>
        <w:t>та</w:t>
      </w:r>
      <w:r w:rsidRPr="00FA52D4">
        <w:rPr>
          <w:rFonts w:ascii="Arial" w:eastAsia="Times New Roman" w:hAnsi="Arial" w:cs="Arial"/>
          <w:color w:val="000000"/>
          <w:sz w:val="16"/>
          <w:szCs w:val="16"/>
          <w:lang w:val="uk-UA" w:eastAsia="ru-RU"/>
        </w:rPr>
        <w:t> на проведення експертної грошової оцінки земельної ділянки несільськогосподарського призначення, що підлягає продажу, </w:t>
      </w:r>
      <w:r w:rsidRPr="00FA52D4">
        <w:rPr>
          <w:rFonts w:ascii="Arial" w:eastAsia="Times New Roman" w:hAnsi="Arial" w:cs="Arial"/>
          <w:color w:val="4A4A4A"/>
          <w:sz w:val="16"/>
          <w:szCs w:val="16"/>
          <w:lang w:val="uk-UA" w:eastAsia="ru-RU"/>
        </w:rPr>
        <w:t xml:space="preserve">під станцію технічного обслуговування автомобілів та магазину з продажу автозапчастин, за адресою: м. </w:t>
      </w:r>
      <w:proofErr w:type="spellStart"/>
      <w:r w:rsidRPr="00FA52D4">
        <w:rPr>
          <w:rFonts w:ascii="Arial" w:eastAsia="Times New Roman" w:hAnsi="Arial" w:cs="Arial"/>
          <w:color w:val="4A4A4A"/>
          <w:sz w:val="16"/>
          <w:szCs w:val="16"/>
          <w:lang w:val="uk-UA" w:eastAsia="ru-RU"/>
        </w:rPr>
        <w:t>Сєвєродонецьк</w:t>
      </w:r>
      <w:proofErr w:type="spellEnd"/>
      <w:r w:rsidRPr="00FA52D4">
        <w:rPr>
          <w:rFonts w:ascii="Arial" w:eastAsia="Times New Roman" w:hAnsi="Arial" w:cs="Arial"/>
          <w:color w:val="4A4A4A"/>
          <w:sz w:val="16"/>
          <w:szCs w:val="16"/>
          <w:lang w:val="uk-UA" w:eastAsia="ru-RU"/>
        </w:rPr>
        <w:t>, в районі  буд.110  по вул. Гагаріна, мікрорайон 80,  на підставі  пп. б  п.5  ст.128  Земельного Кодексу України,</w:t>
      </w:r>
    </w:p>
    <w:p w:rsidR="00FA52D4" w:rsidRPr="00FA52D4" w:rsidRDefault="00FA52D4" w:rsidP="00FA52D4">
      <w:pPr>
        <w:shd w:val="clear" w:color="auto" w:fill="FFFFFF"/>
        <w:spacing w:after="180" w:line="360" w:lineRule="atLeast"/>
        <w:ind w:firstLine="540"/>
        <w:jc w:val="both"/>
        <w:rPr>
          <w:rFonts w:ascii="Arial" w:eastAsia="Times New Roman" w:hAnsi="Arial" w:cs="Arial"/>
          <w:color w:val="4A4A4A"/>
          <w:sz w:val="16"/>
          <w:szCs w:val="16"/>
          <w:lang w:eastAsia="ru-RU"/>
        </w:rPr>
      </w:pPr>
      <w:r w:rsidRPr="00FA52D4">
        <w:rPr>
          <w:rFonts w:ascii="Arial" w:eastAsia="Times New Roman" w:hAnsi="Arial" w:cs="Arial"/>
          <w:color w:val="000000"/>
          <w:sz w:val="16"/>
          <w:szCs w:val="16"/>
          <w:lang w:val="uk-UA" w:eastAsia="ru-RU"/>
        </w:rPr>
        <w:t>   2</w:t>
      </w:r>
      <w:r w:rsidRPr="00FA52D4">
        <w:rPr>
          <w:rFonts w:ascii="Arial" w:eastAsia="Times New Roman" w:hAnsi="Arial" w:cs="Arial"/>
          <w:color w:val="4A4A4A"/>
          <w:sz w:val="16"/>
          <w:szCs w:val="16"/>
          <w:lang w:val="uk-UA" w:eastAsia="ru-RU"/>
        </w:rPr>
        <w:t>. 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FA52D4" w:rsidRPr="00FA52D4" w:rsidRDefault="00FA52D4" w:rsidP="00FA52D4">
      <w:pPr>
        <w:shd w:val="clear" w:color="auto" w:fill="FFFFFF"/>
        <w:spacing w:after="180" w:line="360" w:lineRule="atLeast"/>
        <w:jc w:val="both"/>
        <w:rPr>
          <w:rFonts w:ascii="Arial" w:eastAsia="Times New Roman" w:hAnsi="Arial" w:cs="Arial"/>
          <w:color w:val="4A4A4A"/>
          <w:sz w:val="16"/>
          <w:szCs w:val="16"/>
          <w:lang w:eastAsia="ru-RU"/>
        </w:rPr>
      </w:pPr>
      <w:r w:rsidRPr="00FA52D4">
        <w:rPr>
          <w:rFonts w:ascii="Arial" w:eastAsia="Times New Roman" w:hAnsi="Arial" w:cs="Arial"/>
          <w:color w:val="4A4A4A"/>
          <w:sz w:val="16"/>
          <w:szCs w:val="16"/>
          <w:lang w:val="uk-UA" w:eastAsia="ru-RU"/>
        </w:rPr>
        <w:lastRenderedPageBreak/>
        <w:t> </w:t>
      </w:r>
    </w:p>
    <w:p w:rsidR="00FA52D4" w:rsidRPr="00FA52D4" w:rsidRDefault="00FA52D4" w:rsidP="00FA52D4">
      <w:pPr>
        <w:shd w:val="clear" w:color="auto" w:fill="FFFFFF"/>
        <w:spacing w:after="180" w:line="360" w:lineRule="atLeast"/>
        <w:jc w:val="both"/>
        <w:rPr>
          <w:rFonts w:ascii="Arial" w:eastAsia="Times New Roman" w:hAnsi="Arial" w:cs="Arial"/>
          <w:color w:val="4A4A4A"/>
          <w:sz w:val="16"/>
          <w:szCs w:val="16"/>
          <w:lang w:eastAsia="ru-RU"/>
        </w:rPr>
      </w:pPr>
      <w:r w:rsidRPr="00FA52D4">
        <w:rPr>
          <w:rFonts w:ascii="Arial" w:eastAsia="Times New Roman" w:hAnsi="Arial" w:cs="Arial"/>
          <w:color w:val="4A4A4A"/>
          <w:sz w:val="16"/>
          <w:szCs w:val="16"/>
          <w:lang w:val="uk-UA" w:eastAsia="ru-RU"/>
        </w:rPr>
        <w:t> </w:t>
      </w:r>
    </w:p>
    <w:p w:rsidR="00FA52D4" w:rsidRPr="00FA52D4" w:rsidRDefault="00FA52D4" w:rsidP="00FA52D4">
      <w:pPr>
        <w:shd w:val="clear" w:color="auto" w:fill="FFFFFF"/>
        <w:spacing w:after="180" w:line="360" w:lineRule="atLeast"/>
        <w:rPr>
          <w:rFonts w:ascii="Arial" w:eastAsia="Times New Roman" w:hAnsi="Arial" w:cs="Arial"/>
          <w:color w:val="4A4A4A"/>
          <w:sz w:val="16"/>
          <w:szCs w:val="16"/>
          <w:lang w:eastAsia="ru-RU"/>
        </w:rPr>
      </w:pPr>
      <w:r w:rsidRPr="00FA52D4">
        <w:rPr>
          <w:rFonts w:ascii="Arial" w:eastAsia="Times New Roman" w:hAnsi="Arial" w:cs="Arial"/>
          <w:b/>
          <w:bCs/>
          <w:color w:val="4A4A4A"/>
          <w:sz w:val="16"/>
          <w:szCs w:val="16"/>
          <w:lang w:val="uk-UA" w:eastAsia="ru-RU"/>
        </w:rPr>
        <w:t>         Міський голова                                                                              В.В.Казаков</w:t>
      </w:r>
    </w:p>
    <w:p w:rsidR="00C62C0A" w:rsidRPr="00FA52D4" w:rsidRDefault="00C62C0A">
      <w:pPr>
        <w:rPr>
          <w:rFonts w:ascii="Arial" w:hAnsi="Arial" w:cs="Arial"/>
          <w:sz w:val="16"/>
          <w:szCs w:val="16"/>
        </w:rPr>
      </w:pPr>
    </w:p>
    <w:sectPr w:rsidR="00C62C0A" w:rsidRPr="00FA52D4"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rsids>
    <w:rsidRoot w:val="00FA52D4"/>
    <w:rsid w:val="007E09D6"/>
    <w:rsid w:val="00C62C0A"/>
    <w:rsid w:val="00F846EA"/>
    <w:rsid w:val="00FA5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FA52D4"/>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52D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FA52D4"/>
  </w:style>
  <w:style w:type="paragraph" w:styleId="a3">
    <w:name w:val="Normal (Web)"/>
    <w:basedOn w:val="a"/>
    <w:uiPriority w:val="99"/>
    <w:semiHidden/>
    <w:unhideWhenUsed/>
    <w:rsid w:val="00FA52D4"/>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536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1598</Characters>
  <Application>Microsoft Office Word</Application>
  <DocSecurity>0</DocSecurity>
  <Lines>13</Lines>
  <Paragraphs>3</Paragraphs>
  <ScaleCrop>false</ScaleCrop>
  <Company>Северодонецкие вести</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2016-05-13T08:40:00Z</dcterms:created>
  <dcterms:modified xsi:type="dcterms:W3CDTF">2016-05-13T08:41:00Z</dcterms:modified>
</cp:coreProperties>
</file>