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4FF" w:rsidRDefault="00617BD5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E21" w:rsidRPr="00503C44" w:rsidRDefault="00714E21" w:rsidP="00592AF7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:rsidR="00592AF7" w:rsidRDefault="000753FC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СЄВЄРОДОНЕЦЬКА </w:t>
      </w:r>
      <w:r w:rsidR="00DB5472" w:rsidRPr="00592AF7">
        <w:rPr>
          <w:rFonts w:ascii="Times New Roman" w:hAnsi="Times New Roman" w:cs="Times New Roman"/>
          <w:b/>
          <w:sz w:val="28"/>
          <w:szCs w:val="28"/>
        </w:rPr>
        <w:t>МІСЬКА</w:t>
      </w:r>
    </w:p>
    <w:p w:rsidR="009024FF" w:rsidRPr="00714E21" w:rsidRDefault="00DB5472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24FF"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9024FF" w:rsidRPr="00592AF7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ЄВЄРОДОНЕЦЬК</w:t>
      </w:r>
      <w:r w:rsidR="000753FC" w:rsidRPr="00592AF7">
        <w:rPr>
          <w:rFonts w:ascii="Times New Roman" w:hAnsi="Times New Roman" w:cs="Times New Roman"/>
          <w:b/>
          <w:sz w:val="28"/>
          <w:szCs w:val="28"/>
          <w:lang w:val="ru-RU"/>
        </w:rPr>
        <w:t>ОГО РАЙОНУ</w:t>
      </w: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ЛУГАНСЬКОЇ  ОБЛАСТІ</w:t>
      </w:r>
    </w:p>
    <w:p w:rsidR="009024FF" w:rsidRPr="000D2198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:rsidR="009024FF" w:rsidRPr="00D6388C" w:rsidRDefault="009024FF" w:rsidP="00264E1D">
      <w:pPr>
        <w:pStyle w:val="a5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592AF7" w:rsidRPr="00592AF7" w:rsidRDefault="00592AF7" w:rsidP="00853A9B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керівника</w:t>
      </w:r>
      <w:proofErr w:type="spellEnd"/>
      <w:proofErr w:type="gram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євєродонецької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міської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адміністрації</w:t>
      </w:r>
      <w:proofErr w:type="spellEnd"/>
    </w:p>
    <w:p w:rsidR="009024FF" w:rsidRPr="00F42DC4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4FF" w:rsidRPr="00F42DC4" w:rsidRDefault="00B845B3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04 січня </w:t>
      </w:r>
      <w:r w:rsidR="009024FF" w:rsidRPr="00F42DC4">
        <w:rPr>
          <w:rFonts w:ascii="Times New Roman" w:hAnsi="Times New Roman" w:cs="Times New Roman"/>
          <w:sz w:val="28"/>
          <w:szCs w:val="28"/>
        </w:rPr>
        <w:t>20</w:t>
      </w:r>
      <w:r w:rsidR="003C758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r w:rsidR="009024FF" w:rsidRPr="00F42DC4">
        <w:rPr>
          <w:rFonts w:ascii="Times New Roman" w:hAnsi="Times New Roman" w:cs="Times New Roman"/>
          <w:sz w:val="28"/>
          <w:szCs w:val="28"/>
        </w:rPr>
        <w:t xml:space="preserve">року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№ 24</w:t>
      </w:r>
      <w:r w:rsidR="009024FF" w:rsidRPr="00F42DC4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9024FF" w:rsidRPr="00264E1D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3C758D" w:rsidRPr="00EB2E1D" w:rsidRDefault="00EB2E1D" w:rsidP="00EB2E1D">
      <w:pPr>
        <w:spacing w:before="0"/>
        <w:ind w:left="0" w:right="3827"/>
        <w:rPr>
          <w:rFonts w:ascii="Times New Roman" w:hAnsi="Times New Roman" w:cs="Times New Roman"/>
          <w:b/>
          <w:sz w:val="28"/>
          <w:szCs w:val="28"/>
        </w:rPr>
      </w:pPr>
      <w:r w:rsidRPr="00EB2E1D">
        <w:rPr>
          <w:rFonts w:ascii="Times New Roman" w:hAnsi="Times New Roman" w:cs="Times New Roman"/>
          <w:b/>
          <w:sz w:val="28"/>
          <w:szCs w:val="28"/>
        </w:rPr>
        <w:t>Пр</w:t>
      </w:r>
      <w:r>
        <w:rPr>
          <w:rFonts w:ascii="Times New Roman" w:hAnsi="Times New Roman" w:cs="Times New Roman"/>
          <w:b/>
          <w:sz w:val="28"/>
          <w:szCs w:val="28"/>
        </w:rPr>
        <w:t xml:space="preserve">о продовження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ФОП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Медянівському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Pr="00EB2E1D">
        <w:rPr>
          <w:rFonts w:ascii="Times New Roman" w:hAnsi="Times New Roman" w:cs="Times New Roman"/>
          <w:b/>
          <w:sz w:val="28"/>
          <w:szCs w:val="28"/>
        </w:rPr>
        <w:t>О.В. терміну дії дозволу на розміщення зовнішньої реклами за адресою: м.</w:t>
      </w:r>
      <w:r>
        <w:rPr>
          <w:b/>
          <w:lang w:val="en-US"/>
        </w:rPr>
        <w:t> </w:t>
      </w:r>
      <w:proofErr w:type="spellStart"/>
      <w:r w:rsidRPr="00EB2E1D">
        <w:rPr>
          <w:rFonts w:ascii="Times New Roman" w:hAnsi="Times New Roman" w:cs="Times New Roman"/>
          <w:b/>
          <w:sz w:val="28"/>
          <w:szCs w:val="28"/>
        </w:rPr>
        <w:t>Сєвєродонецьк</w:t>
      </w:r>
      <w:proofErr w:type="spellEnd"/>
      <w:r w:rsidRPr="00EB2E1D">
        <w:rPr>
          <w:rFonts w:ascii="Times New Roman" w:hAnsi="Times New Roman" w:cs="Times New Roman"/>
          <w:b/>
          <w:sz w:val="28"/>
          <w:szCs w:val="28"/>
        </w:rPr>
        <w:t>, район перехрестя  ш.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Pr="00EB2E1D">
        <w:rPr>
          <w:rFonts w:ascii="Times New Roman" w:hAnsi="Times New Roman" w:cs="Times New Roman"/>
          <w:b/>
          <w:sz w:val="28"/>
          <w:szCs w:val="28"/>
        </w:rPr>
        <w:t>Будівельників та просп. Космонавтів</w:t>
      </w:r>
    </w:p>
    <w:p w:rsidR="003C758D" w:rsidRPr="00244CFA" w:rsidRDefault="003C758D" w:rsidP="003C758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1B3E40" w:rsidRDefault="00EB2E1D" w:rsidP="003C758D">
      <w:pPr>
        <w:spacing w:before="0"/>
        <w:ind w:left="0" w:firstLine="708"/>
        <w:rPr>
          <w:rFonts w:ascii="Times New Roman" w:hAnsi="Times New Roman" w:cs="Times New Roman"/>
          <w:sz w:val="28"/>
          <w:szCs w:val="28"/>
        </w:rPr>
      </w:pPr>
      <w:r w:rsidRPr="00716C27">
        <w:rPr>
          <w:rFonts w:ascii="Times New Roman" w:hAnsi="Times New Roman" w:cs="Times New Roman"/>
          <w:sz w:val="28"/>
          <w:szCs w:val="28"/>
        </w:rPr>
        <w:t xml:space="preserve">Керуючись  статтями 4, 6 </w:t>
      </w:r>
      <w:r w:rsidRPr="00716C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Закону України «Про військово-цивільні адміністрації», статтею  30</w:t>
      </w:r>
      <w:r w:rsidRPr="00716C27">
        <w:rPr>
          <w:rFonts w:ascii="Times New Roman" w:hAnsi="Times New Roman" w:cs="Times New Roman"/>
          <w:sz w:val="28"/>
          <w:szCs w:val="28"/>
        </w:rPr>
        <w:t xml:space="preserve"> Закону України «Про місцеве самоврядування в Україні», Законом України «Про рекламу», рішенням виконкому </w:t>
      </w:r>
      <w:proofErr w:type="spellStart"/>
      <w:r w:rsidRPr="00716C27">
        <w:rPr>
          <w:rFonts w:ascii="Times New Roman" w:hAnsi="Times New Roman" w:cs="Times New Roman"/>
          <w:sz w:val="28"/>
          <w:szCs w:val="28"/>
        </w:rPr>
        <w:t>Сєвєродонецьк</w:t>
      </w:r>
      <w:r w:rsidR="000D2198">
        <w:rPr>
          <w:rFonts w:ascii="Times New Roman" w:hAnsi="Times New Roman" w:cs="Times New Roman"/>
          <w:sz w:val="28"/>
          <w:szCs w:val="28"/>
        </w:rPr>
        <w:t>ої</w:t>
      </w:r>
      <w:proofErr w:type="spellEnd"/>
      <w:r w:rsidR="000D2198">
        <w:rPr>
          <w:rFonts w:ascii="Times New Roman" w:hAnsi="Times New Roman" w:cs="Times New Roman"/>
          <w:sz w:val="28"/>
          <w:szCs w:val="28"/>
        </w:rPr>
        <w:t xml:space="preserve"> міської ради від 14.12.2016 </w:t>
      </w:r>
      <w:r w:rsidRPr="00716C27">
        <w:rPr>
          <w:rFonts w:ascii="Times New Roman" w:hAnsi="Times New Roman" w:cs="Times New Roman"/>
          <w:sz w:val="28"/>
          <w:szCs w:val="28"/>
        </w:rPr>
        <w:t xml:space="preserve">№ 683  «Про затвердження Порядку розміщення зовнішньої реклами у місті </w:t>
      </w:r>
      <w:proofErr w:type="spellStart"/>
      <w:r w:rsidRPr="00716C27">
        <w:rPr>
          <w:rFonts w:ascii="Times New Roman" w:hAnsi="Times New Roman" w:cs="Times New Roman"/>
          <w:sz w:val="28"/>
          <w:szCs w:val="28"/>
        </w:rPr>
        <w:t>Сєвєродонецьку</w:t>
      </w:r>
      <w:proofErr w:type="spellEnd"/>
      <w:r w:rsidRPr="00716C27">
        <w:rPr>
          <w:rFonts w:ascii="Times New Roman" w:hAnsi="Times New Roman" w:cs="Times New Roman"/>
          <w:sz w:val="28"/>
          <w:szCs w:val="28"/>
        </w:rPr>
        <w:t xml:space="preserve"> в новій редакції», розглянувши заяву фізичної особи-підприємця </w:t>
      </w:r>
      <w:proofErr w:type="spellStart"/>
      <w:r w:rsidRPr="00716C27">
        <w:rPr>
          <w:rFonts w:ascii="Times New Roman" w:hAnsi="Times New Roman" w:cs="Times New Roman"/>
          <w:sz w:val="28"/>
          <w:szCs w:val="28"/>
        </w:rPr>
        <w:t>Медянівського</w:t>
      </w:r>
      <w:proofErr w:type="spellEnd"/>
      <w:r w:rsidRPr="00716C27">
        <w:rPr>
          <w:rFonts w:ascii="Times New Roman" w:hAnsi="Times New Roman" w:cs="Times New Roman"/>
          <w:sz w:val="28"/>
          <w:szCs w:val="28"/>
        </w:rPr>
        <w:t xml:space="preserve"> Олега </w:t>
      </w:r>
      <w:proofErr w:type="spellStart"/>
      <w:r w:rsidRPr="00716C27">
        <w:rPr>
          <w:rFonts w:ascii="Times New Roman" w:hAnsi="Times New Roman" w:cs="Times New Roman"/>
          <w:sz w:val="28"/>
          <w:szCs w:val="28"/>
        </w:rPr>
        <w:t>Вячеславовича</w:t>
      </w:r>
      <w:proofErr w:type="spellEnd"/>
      <w:r w:rsidRPr="00716C27">
        <w:rPr>
          <w:rFonts w:ascii="Times New Roman" w:hAnsi="Times New Roman" w:cs="Times New Roman"/>
          <w:sz w:val="28"/>
          <w:szCs w:val="28"/>
        </w:rPr>
        <w:t xml:space="preserve"> в особі Романова Дмитра Олександровича, який діє на підставі довіреності від 05.12.2016, посвідченої приватним нотаріусом </w:t>
      </w:r>
      <w:proofErr w:type="spellStart"/>
      <w:r w:rsidRPr="00716C27">
        <w:rPr>
          <w:rFonts w:ascii="Times New Roman" w:hAnsi="Times New Roman" w:cs="Times New Roman"/>
          <w:sz w:val="28"/>
          <w:szCs w:val="28"/>
        </w:rPr>
        <w:t>Сєвєродонецького</w:t>
      </w:r>
      <w:proofErr w:type="spellEnd"/>
      <w:r w:rsidRPr="00716C27">
        <w:rPr>
          <w:rFonts w:ascii="Times New Roman" w:hAnsi="Times New Roman" w:cs="Times New Roman"/>
          <w:sz w:val="28"/>
          <w:szCs w:val="28"/>
        </w:rPr>
        <w:t xml:space="preserve"> міського нотаріального округу Малаховим С.О. (реєстр №3689),  про продовження терміну дії дозволу на розміщення зовнішньої реклами – окремого двобічного рекламного щита розташованого за адресою: </w:t>
      </w:r>
      <w:proofErr w:type="spellStart"/>
      <w:r w:rsidRPr="00716C27">
        <w:rPr>
          <w:rFonts w:ascii="Times New Roman" w:hAnsi="Times New Roman" w:cs="Times New Roman"/>
          <w:sz w:val="28"/>
          <w:szCs w:val="28"/>
        </w:rPr>
        <w:t>м.Сєвєродонецьк</w:t>
      </w:r>
      <w:proofErr w:type="spellEnd"/>
      <w:r w:rsidRPr="00716C27">
        <w:rPr>
          <w:rFonts w:ascii="Times New Roman" w:hAnsi="Times New Roman" w:cs="Times New Roman"/>
          <w:sz w:val="28"/>
          <w:szCs w:val="28"/>
        </w:rPr>
        <w:t>, район перехрестя ш. Будівельників та просп. Космонавтів, дозвіл на розміщення зовнішньої реклами від 31.03.2009  № 132</w:t>
      </w:r>
      <w:r w:rsidR="003C758D" w:rsidRPr="00244CFA">
        <w:rPr>
          <w:rFonts w:ascii="Times New Roman" w:hAnsi="Times New Roman" w:cs="Times New Roman"/>
          <w:sz w:val="28"/>
          <w:szCs w:val="28"/>
        </w:rPr>
        <w:t>:</w:t>
      </w:r>
    </w:p>
    <w:p w:rsidR="003C758D" w:rsidRPr="000D2198" w:rsidRDefault="001B3E40" w:rsidP="001B3E40">
      <w:pPr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зобов’язую:</w:t>
      </w:r>
      <w:r w:rsidR="003C758D" w:rsidRPr="00244C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2E1D" w:rsidRPr="000D2198" w:rsidRDefault="00EB2E1D" w:rsidP="001B3E40">
      <w:pPr>
        <w:spacing w:before="0"/>
        <w:rPr>
          <w:rFonts w:ascii="Times New Roman" w:hAnsi="Times New Roman" w:cs="Times New Roman"/>
          <w:sz w:val="18"/>
          <w:szCs w:val="18"/>
        </w:rPr>
      </w:pPr>
    </w:p>
    <w:p w:rsidR="003C758D" w:rsidRPr="00244CFA" w:rsidRDefault="00EB2E1D" w:rsidP="003C758D">
      <w:pPr>
        <w:pStyle w:val="a7"/>
        <w:numPr>
          <w:ilvl w:val="0"/>
          <w:numId w:val="1"/>
        </w:numPr>
        <w:tabs>
          <w:tab w:val="clear" w:pos="360"/>
          <w:tab w:val="num" w:pos="0"/>
          <w:tab w:val="left" w:pos="709"/>
        </w:tabs>
        <w:ind w:left="0" w:firstLine="426"/>
        <w:rPr>
          <w:rFonts w:ascii="Times New Roman" w:hAnsi="Times New Roman" w:cs="Times New Roman"/>
          <w:sz w:val="28"/>
          <w:szCs w:val="28"/>
        </w:rPr>
      </w:pPr>
      <w:r w:rsidRPr="00716C27">
        <w:rPr>
          <w:rFonts w:ascii="Times New Roman" w:hAnsi="Times New Roman" w:cs="Times New Roman"/>
          <w:sz w:val="28"/>
          <w:szCs w:val="28"/>
        </w:rPr>
        <w:t xml:space="preserve">Продовжити фізичній особі-підприємцю </w:t>
      </w:r>
      <w:proofErr w:type="spellStart"/>
      <w:r w:rsidRPr="00716C27">
        <w:rPr>
          <w:rFonts w:ascii="Times New Roman" w:hAnsi="Times New Roman" w:cs="Times New Roman"/>
          <w:sz w:val="28"/>
          <w:szCs w:val="28"/>
        </w:rPr>
        <w:t>Медянівському</w:t>
      </w:r>
      <w:proofErr w:type="spellEnd"/>
      <w:r w:rsidRPr="00716C27">
        <w:rPr>
          <w:rFonts w:ascii="Times New Roman" w:hAnsi="Times New Roman" w:cs="Times New Roman"/>
          <w:sz w:val="28"/>
          <w:szCs w:val="28"/>
        </w:rPr>
        <w:t xml:space="preserve"> Олегу </w:t>
      </w:r>
      <w:proofErr w:type="spellStart"/>
      <w:r w:rsidRPr="00716C27">
        <w:rPr>
          <w:rFonts w:ascii="Times New Roman" w:hAnsi="Times New Roman" w:cs="Times New Roman"/>
          <w:sz w:val="28"/>
          <w:szCs w:val="28"/>
        </w:rPr>
        <w:t>Вячеславовичу</w:t>
      </w:r>
      <w:proofErr w:type="spellEnd"/>
      <w:r w:rsidRPr="00716C27">
        <w:rPr>
          <w:rFonts w:ascii="Times New Roman" w:hAnsi="Times New Roman" w:cs="Times New Roman"/>
          <w:sz w:val="28"/>
          <w:szCs w:val="28"/>
        </w:rPr>
        <w:t xml:space="preserve"> з </w:t>
      </w:r>
      <w:r w:rsidRPr="00E848D4">
        <w:rPr>
          <w:rFonts w:ascii="Times New Roman" w:hAnsi="Times New Roman" w:cs="Times New Roman"/>
          <w:sz w:val="28"/>
          <w:szCs w:val="28"/>
        </w:rPr>
        <w:t>28</w:t>
      </w:r>
      <w:r w:rsidRPr="00716C27">
        <w:rPr>
          <w:rFonts w:ascii="Times New Roman" w:hAnsi="Times New Roman" w:cs="Times New Roman"/>
          <w:sz w:val="28"/>
          <w:szCs w:val="28"/>
        </w:rPr>
        <w:t xml:space="preserve"> </w:t>
      </w:r>
      <w:r w:rsidR="00BF743F">
        <w:rPr>
          <w:rFonts w:ascii="Times New Roman" w:hAnsi="Times New Roman" w:cs="Times New Roman"/>
          <w:sz w:val="28"/>
          <w:szCs w:val="28"/>
        </w:rPr>
        <w:t>листопада</w:t>
      </w:r>
      <w:r w:rsidR="000D2198">
        <w:rPr>
          <w:rFonts w:ascii="Times New Roman" w:hAnsi="Times New Roman" w:cs="Times New Roman"/>
          <w:sz w:val="28"/>
          <w:szCs w:val="28"/>
        </w:rPr>
        <w:t xml:space="preserve"> </w:t>
      </w:r>
      <w:r w:rsidRPr="00716C27">
        <w:rPr>
          <w:rFonts w:ascii="Times New Roman" w:hAnsi="Times New Roman" w:cs="Times New Roman"/>
          <w:sz w:val="28"/>
          <w:szCs w:val="28"/>
        </w:rPr>
        <w:t>202</w:t>
      </w:r>
      <w:r w:rsidRPr="00E848D4">
        <w:rPr>
          <w:rFonts w:ascii="Times New Roman" w:hAnsi="Times New Roman" w:cs="Times New Roman"/>
          <w:sz w:val="28"/>
          <w:szCs w:val="28"/>
        </w:rPr>
        <w:t>1</w:t>
      </w:r>
      <w:r w:rsidRPr="00716C27">
        <w:rPr>
          <w:rFonts w:ascii="Times New Roman" w:hAnsi="Times New Roman" w:cs="Times New Roman"/>
          <w:sz w:val="28"/>
          <w:szCs w:val="28"/>
        </w:rPr>
        <w:t xml:space="preserve"> року до </w:t>
      </w:r>
      <w:r w:rsidRPr="001B30CF">
        <w:rPr>
          <w:rFonts w:ascii="Times New Roman" w:hAnsi="Times New Roman" w:cs="Times New Roman"/>
          <w:sz w:val="28"/>
          <w:szCs w:val="28"/>
        </w:rPr>
        <w:t>28</w:t>
      </w:r>
      <w:r w:rsidRPr="00716C27">
        <w:rPr>
          <w:rFonts w:ascii="Times New Roman" w:hAnsi="Times New Roman" w:cs="Times New Roman"/>
          <w:sz w:val="28"/>
          <w:szCs w:val="28"/>
        </w:rPr>
        <w:t xml:space="preserve"> </w:t>
      </w:r>
      <w:r w:rsidR="00BF743F">
        <w:rPr>
          <w:rFonts w:ascii="Times New Roman" w:hAnsi="Times New Roman" w:cs="Times New Roman"/>
          <w:sz w:val="28"/>
          <w:szCs w:val="28"/>
        </w:rPr>
        <w:t>березня</w:t>
      </w:r>
      <w:r w:rsidRPr="00E848D4">
        <w:rPr>
          <w:rFonts w:ascii="Times New Roman" w:hAnsi="Times New Roman" w:cs="Times New Roman"/>
          <w:sz w:val="28"/>
          <w:szCs w:val="28"/>
        </w:rPr>
        <w:t xml:space="preserve"> </w:t>
      </w:r>
      <w:r w:rsidRPr="00716C27">
        <w:rPr>
          <w:rFonts w:ascii="Times New Roman" w:hAnsi="Times New Roman" w:cs="Times New Roman"/>
          <w:sz w:val="28"/>
          <w:szCs w:val="28"/>
        </w:rPr>
        <w:t>202</w:t>
      </w:r>
      <w:r w:rsidR="00BF743F">
        <w:rPr>
          <w:rFonts w:ascii="Times New Roman" w:hAnsi="Times New Roman" w:cs="Times New Roman"/>
          <w:sz w:val="28"/>
          <w:szCs w:val="28"/>
        </w:rPr>
        <w:t>2</w:t>
      </w:r>
      <w:r w:rsidRPr="00716C27">
        <w:rPr>
          <w:rFonts w:ascii="Times New Roman" w:hAnsi="Times New Roman" w:cs="Times New Roman"/>
          <w:sz w:val="28"/>
          <w:szCs w:val="28"/>
        </w:rPr>
        <w:t xml:space="preserve"> року  термін дії дозволу на розміщення зовнішньої реклами за адресою: м. </w:t>
      </w:r>
      <w:proofErr w:type="spellStart"/>
      <w:r w:rsidRPr="00716C27">
        <w:rPr>
          <w:rFonts w:ascii="Times New Roman" w:hAnsi="Times New Roman" w:cs="Times New Roman"/>
          <w:sz w:val="28"/>
          <w:szCs w:val="28"/>
        </w:rPr>
        <w:t>Сєвєродонецьк</w:t>
      </w:r>
      <w:proofErr w:type="spellEnd"/>
      <w:r w:rsidRPr="00716C27">
        <w:rPr>
          <w:rFonts w:ascii="Times New Roman" w:hAnsi="Times New Roman" w:cs="Times New Roman"/>
          <w:sz w:val="28"/>
          <w:szCs w:val="28"/>
        </w:rPr>
        <w:t>, район перехрестя ш. Будівельників та   просп. Космонавтів. Тип рекламного засобу – окремий двобічний рекламний щит розміром 3,0мх6,0м</w:t>
      </w:r>
      <w:r w:rsidR="003C758D" w:rsidRPr="00244CFA">
        <w:rPr>
          <w:rFonts w:ascii="Times New Roman" w:hAnsi="Times New Roman" w:cs="Times New Roman"/>
          <w:sz w:val="28"/>
          <w:szCs w:val="28"/>
        </w:rPr>
        <w:t>.</w:t>
      </w:r>
    </w:p>
    <w:p w:rsidR="003C758D" w:rsidRPr="00EB2E1D" w:rsidRDefault="003C758D" w:rsidP="003C758D">
      <w:pPr>
        <w:pStyle w:val="a7"/>
        <w:tabs>
          <w:tab w:val="left" w:pos="709"/>
        </w:tabs>
        <w:ind w:left="426"/>
        <w:rPr>
          <w:rFonts w:ascii="Times New Roman" w:hAnsi="Times New Roman" w:cs="Times New Roman"/>
        </w:rPr>
      </w:pPr>
    </w:p>
    <w:p w:rsidR="000D2198" w:rsidRDefault="000D2198" w:rsidP="003C758D">
      <w:pPr>
        <w:pStyle w:val="a7"/>
        <w:numPr>
          <w:ilvl w:val="0"/>
          <w:numId w:val="1"/>
        </w:numPr>
        <w:tabs>
          <w:tab w:val="clear" w:pos="360"/>
          <w:tab w:val="num" w:pos="709"/>
          <w:tab w:val="left" w:pos="1080"/>
        </w:tabs>
        <w:spacing w:before="0"/>
        <w:ind w:left="0" w:firstLine="426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ФОП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Медянівському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О.В. </w:t>
      </w:r>
      <w:r w:rsidRPr="00D8615A">
        <w:rPr>
          <w:rFonts w:ascii="Times New Roman" w:hAnsi="Times New Roman" w:cs="Times New Roman"/>
          <w:sz w:val="28"/>
          <w:szCs w:val="28"/>
        </w:rPr>
        <w:t>при розміщенні реклами дотримуватись вимог чинного законодавства України в сфері реклами та мови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D2198" w:rsidRPr="000D2198" w:rsidRDefault="000D2198" w:rsidP="000D2198">
      <w:pPr>
        <w:pStyle w:val="a7"/>
        <w:rPr>
          <w:rFonts w:ascii="Times New Roman" w:hAnsi="Times New Roman" w:cs="Times New Roman"/>
        </w:rPr>
      </w:pPr>
    </w:p>
    <w:p w:rsidR="003C758D" w:rsidRPr="001E729D" w:rsidRDefault="003C758D" w:rsidP="003C758D">
      <w:pPr>
        <w:pStyle w:val="a7"/>
        <w:numPr>
          <w:ilvl w:val="0"/>
          <w:numId w:val="1"/>
        </w:numPr>
        <w:tabs>
          <w:tab w:val="clear" w:pos="360"/>
          <w:tab w:val="num" w:pos="709"/>
          <w:tab w:val="left" w:pos="1080"/>
        </w:tabs>
        <w:spacing w:before="0"/>
        <w:ind w:left="0" w:firstLine="426"/>
        <w:rPr>
          <w:rFonts w:ascii="Times New Roman" w:hAnsi="Times New Roman" w:cs="Times New Roman"/>
          <w:sz w:val="28"/>
          <w:szCs w:val="28"/>
        </w:rPr>
      </w:pPr>
      <w:r w:rsidRPr="001E729D">
        <w:rPr>
          <w:rFonts w:ascii="Times New Roman" w:hAnsi="Times New Roman" w:cs="Times New Roman"/>
          <w:sz w:val="28"/>
          <w:szCs w:val="28"/>
        </w:rPr>
        <w:t>Дане розпорядження підлягає оприлюдненню.</w:t>
      </w:r>
    </w:p>
    <w:p w:rsidR="003C758D" w:rsidRPr="00EB2E1D" w:rsidRDefault="003C758D" w:rsidP="003C758D">
      <w:pPr>
        <w:pStyle w:val="a7"/>
        <w:tabs>
          <w:tab w:val="left" w:pos="1080"/>
        </w:tabs>
        <w:spacing w:before="0"/>
        <w:ind w:left="0"/>
        <w:rPr>
          <w:rFonts w:ascii="Times New Roman" w:hAnsi="Times New Roman" w:cs="Times New Roman"/>
        </w:rPr>
      </w:pPr>
    </w:p>
    <w:p w:rsidR="003C758D" w:rsidRPr="001E729D" w:rsidRDefault="003C758D" w:rsidP="003C758D">
      <w:pPr>
        <w:pStyle w:val="a7"/>
        <w:numPr>
          <w:ilvl w:val="0"/>
          <w:numId w:val="1"/>
        </w:numPr>
        <w:tabs>
          <w:tab w:val="clear" w:pos="360"/>
          <w:tab w:val="num" w:pos="709"/>
          <w:tab w:val="left" w:pos="1080"/>
        </w:tabs>
        <w:ind w:left="0" w:firstLine="426"/>
        <w:rPr>
          <w:rFonts w:ascii="Times New Roman" w:hAnsi="Times New Roman" w:cs="Times New Roman"/>
          <w:sz w:val="28"/>
          <w:szCs w:val="28"/>
        </w:rPr>
      </w:pPr>
      <w:r w:rsidRPr="001E729D">
        <w:rPr>
          <w:rFonts w:ascii="Times New Roman" w:hAnsi="Times New Roman" w:cs="Times New Roman"/>
          <w:sz w:val="28"/>
          <w:szCs w:val="28"/>
        </w:rPr>
        <w:t xml:space="preserve">Контроль за виконанням цього розпорядження покласти на заступника керівника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</w:t>
      </w:r>
      <w:r w:rsidRPr="001E729D">
        <w:rPr>
          <w:rFonts w:ascii="Times New Roman" w:hAnsi="Times New Roman" w:cs="Times New Roman"/>
          <w:sz w:val="28"/>
          <w:szCs w:val="28"/>
        </w:rPr>
        <w:t xml:space="preserve">військово-цивільної адміністрації </w:t>
      </w:r>
      <w:r>
        <w:rPr>
          <w:rFonts w:ascii="Times New Roman" w:hAnsi="Times New Roman" w:cs="Times New Roman"/>
          <w:sz w:val="28"/>
          <w:szCs w:val="28"/>
        </w:rPr>
        <w:t xml:space="preserve">Олега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Кузьмінова</w:t>
      </w:r>
      <w:proofErr w:type="spellEnd"/>
      <w:r w:rsidRPr="001E729D">
        <w:rPr>
          <w:rFonts w:ascii="Times New Roman" w:hAnsi="Times New Roman" w:cs="Times New Roman"/>
          <w:sz w:val="28"/>
          <w:szCs w:val="28"/>
        </w:rPr>
        <w:t>.</w:t>
      </w:r>
    </w:p>
    <w:p w:rsidR="003C758D" w:rsidRDefault="003C758D" w:rsidP="003C758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D6388C" w:rsidRPr="00592AF7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proofErr w:type="spellStart"/>
      <w:r w:rsidR="00D6388C" w:rsidRPr="00592AF7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="00F42DC4" w:rsidRPr="00592AF7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9024FF" w:rsidRPr="001426D8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592AF7">
        <w:rPr>
          <w:rFonts w:ascii="Times New Roman" w:hAnsi="Times New Roman" w:cs="Times New Roman"/>
          <w:b/>
          <w:sz w:val="28"/>
          <w:szCs w:val="28"/>
        </w:rPr>
        <w:t>во</w:t>
      </w:r>
      <w:r w:rsidRPr="00592AF7">
        <w:rPr>
          <w:rFonts w:ascii="Times New Roman" w:hAnsi="Times New Roman" w:cs="Times New Roman"/>
          <w:b/>
          <w:sz w:val="28"/>
          <w:szCs w:val="28"/>
        </w:rPr>
        <w:t>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="00D6388C" w:rsidRPr="00F42DC4">
        <w:rPr>
          <w:rFonts w:ascii="Times New Roman" w:hAnsi="Times New Roman" w:cs="Times New Roman"/>
          <w:sz w:val="28"/>
          <w:szCs w:val="28"/>
        </w:rPr>
        <w:tab/>
      </w:r>
      <w:r w:rsidR="00D6388C" w:rsidRPr="00F42DC4">
        <w:rPr>
          <w:rFonts w:ascii="Times New Roman" w:hAnsi="Times New Roman" w:cs="Times New Roman"/>
          <w:sz w:val="28"/>
          <w:szCs w:val="28"/>
        </w:rPr>
        <w:tab/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9024FF" w:rsidRPr="001426D8" w:rsidSect="00EB2E1D">
      <w:pgSz w:w="11906" w:h="16838"/>
      <w:pgMar w:top="284" w:right="566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4DFE" w:rsidRDefault="00B14DFE" w:rsidP="00264E1D">
      <w:pPr>
        <w:spacing w:before="0"/>
      </w:pPr>
      <w:r>
        <w:separator/>
      </w:r>
    </w:p>
  </w:endnote>
  <w:endnote w:type="continuationSeparator" w:id="1">
    <w:p w:rsidR="00B14DFE" w:rsidRDefault="00B14DFE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4DFE" w:rsidRDefault="00B14DFE" w:rsidP="00264E1D">
      <w:pPr>
        <w:spacing w:before="0"/>
      </w:pPr>
      <w:r>
        <w:separator/>
      </w:r>
    </w:p>
  </w:footnote>
  <w:footnote w:type="continuationSeparator" w:id="1">
    <w:p w:rsidR="00B14DFE" w:rsidRDefault="00B14DFE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A67120"/>
    <w:multiLevelType w:val="multilevel"/>
    <w:tmpl w:val="DBA262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465FE"/>
    <w:rsid w:val="000753FC"/>
    <w:rsid w:val="000A2A10"/>
    <w:rsid w:val="000D2198"/>
    <w:rsid w:val="00130FFB"/>
    <w:rsid w:val="001426D8"/>
    <w:rsid w:val="001B3E40"/>
    <w:rsid w:val="00206678"/>
    <w:rsid w:val="00226F7D"/>
    <w:rsid w:val="00263D5D"/>
    <w:rsid w:val="00264E1D"/>
    <w:rsid w:val="0027465B"/>
    <w:rsid w:val="00326E5B"/>
    <w:rsid w:val="00332273"/>
    <w:rsid w:val="00347258"/>
    <w:rsid w:val="0039313C"/>
    <w:rsid w:val="003963CA"/>
    <w:rsid w:val="003C5E1A"/>
    <w:rsid w:val="003C758D"/>
    <w:rsid w:val="00427640"/>
    <w:rsid w:val="004641FC"/>
    <w:rsid w:val="004C7C8F"/>
    <w:rsid w:val="00503C44"/>
    <w:rsid w:val="005077DE"/>
    <w:rsid w:val="00592AF7"/>
    <w:rsid w:val="00617BD5"/>
    <w:rsid w:val="006D3340"/>
    <w:rsid w:val="00702531"/>
    <w:rsid w:val="00714E21"/>
    <w:rsid w:val="007D17E4"/>
    <w:rsid w:val="008500FE"/>
    <w:rsid w:val="00853A9B"/>
    <w:rsid w:val="008B4DF0"/>
    <w:rsid w:val="008B757C"/>
    <w:rsid w:val="008F5F59"/>
    <w:rsid w:val="009024FF"/>
    <w:rsid w:val="009158DB"/>
    <w:rsid w:val="0092137A"/>
    <w:rsid w:val="009238B6"/>
    <w:rsid w:val="00A2405D"/>
    <w:rsid w:val="00B14DFE"/>
    <w:rsid w:val="00B707FA"/>
    <w:rsid w:val="00B845B3"/>
    <w:rsid w:val="00B91DC3"/>
    <w:rsid w:val="00BF743F"/>
    <w:rsid w:val="00C92E0F"/>
    <w:rsid w:val="00C96A21"/>
    <w:rsid w:val="00CC03D0"/>
    <w:rsid w:val="00D32A4B"/>
    <w:rsid w:val="00D53EEC"/>
    <w:rsid w:val="00D6388C"/>
    <w:rsid w:val="00D80EC8"/>
    <w:rsid w:val="00D8117E"/>
    <w:rsid w:val="00D96C69"/>
    <w:rsid w:val="00DB5472"/>
    <w:rsid w:val="00E65730"/>
    <w:rsid w:val="00EB2E1D"/>
    <w:rsid w:val="00F42DC4"/>
    <w:rsid w:val="00F64A17"/>
    <w:rsid w:val="00F6568C"/>
    <w:rsid w:val="00F95C51"/>
    <w:rsid w:val="00F96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FontStyle12">
    <w:name w:val="Font Style12"/>
    <w:basedOn w:val="a0"/>
    <w:rsid w:val="003C758D"/>
    <w:rPr>
      <w:rFonts w:ascii="Times New Roman" w:hAnsi="Times New Roman" w:cs="Times New Roman"/>
      <w:sz w:val="22"/>
      <w:szCs w:val="22"/>
    </w:rPr>
  </w:style>
  <w:style w:type="paragraph" w:styleId="a7">
    <w:name w:val="List Paragraph"/>
    <w:basedOn w:val="a"/>
    <w:uiPriority w:val="34"/>
    <w:qFormat/>
    <w:rsid w:val="003C75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6C8C0C-839E-4B19-B457-BA734CEC8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2131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userBut1030</cp:lastModifiedBy>
  <cp:revision>3</cp:revision>
  <cp:lastPrinted>2021-12-13T09:12:00Z</cp:lastPrinted>
  <dcterms:created xsi:type="dcterms:W3CDTF">2021-12-13T09:13:00Z</dcterms:created>
  <dcterms:modified xsi:type="dcterms:W3CDTF">2022-01-04T09:22:00Z</dcterms:modified>
</cp:coreProperties>
</file>