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41" w:rsidRDefault="00062B41" w:rsidP="00062B4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B41" w:rsidRPr="00397B0D" w:rsidRDefault="00062B41" w:rsidP="00062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062B41" w:rsidRPr="00397B0D" w:rsidRDefault="00062B41" w:rsidP="00062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062B41" w:rsidRPr="00397B0D" w:rsidRDefault="00062B41" w:rsidP="00062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97B0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97B0D">
        <w:rPr>
          <w:rFonts w:ascii="Times New Roman" w:hAnsi="Times New Roman" w:cs="Times New Roman"/>
          <w:b/>
          <w:sz w:val="28"/>
          <w:szCs w:val="28"/>
        </w:rPr>
        <w:t>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062B41" w:rsidRPr="00397B0D" w:rsidRDefault="00062B41" w:rsidP="00062B4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2B41" w:rsidRPr="00FE7B5C" w:rsidRDefault="00062B41" w:rsidP="00062B4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062B41" w:rsidRPr="00397B0D" w:rsidRDefault="00062B41" w:rsidP="00062B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062B41" w:rsidRPr="00397B0D" w:rsidRDefault="00062B41" w:rsidP="00062B4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2B41" w:rsidRPr="00397B0D" w:rsidRDefault="00062B41" w:rsidP="00062B4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B41" w:rsidRPr="00397B0D" w:rsidRDefault="0012340A" w:rsidP="00062B4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«14»  червня</w:t>
      </w:r>
      <w:r w:rsidR="00062B41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2021 року                                  </w:t>
      </w:r>
      <w:r w:rsidR="00062B4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62B41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 w:rsidR="00062B4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919</w:t>
      </w:r>
      <w:r w:rsidR="00062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B41" w:rsidRPr="00397B0D">
        <w:rPr>
          <w:rFonts w:ascii="Times New Roman" w:hAnsi="Times New Roman" w:cs="Times New Roman"/>
          <w:sz w:val="28"/>
          <w:szCs w:val="28"/>
        </w:rPr>
        <w:t xml:space="preserve"> </w:t>
      </w:r>
      <w:r w:rsidR="00062B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2B41" w:rsidRDefault="00062B41" w:rsidP="00062B4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B41" w:rsidRPr="00397B0D" w:rsidRDefault="00062B41" w:rsidP="00062B4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62B41" w:rsidRPr="00E671FB" w:rsidRDefault="00062B41" w:rsidP="00062B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252CD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затвердження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2CD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оложення комісії </w:t>
      </w:r>
    </w:p>
    <w:p w:rsidR="00062B41" w:rsidRPr="00E671FB" w:rsidRDefault="00062B41" w:rsidP="0006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контролю за станом благоустрою</w:t>
      </w:r>
    </w:p>
    <w:p w:rsidR="00062B41" w:rsidRPr="00E671FB" w:rsidRDefault="00062B41" w:rsidP="0006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врегулювання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щодо </w:t>
      </w:r>
    </w:p>
    <w:p w:rsidR="00062B41" w:rsidRDefault="00062B41" w:rsidP="0006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стихійної торгівлі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E55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1E55A6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 w:rsidR="001E55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міській</w:t>
      </w:r>
    </w:p>
    <w:p w:rsidR="001E55A6" w:rsidRDefault="001E55A6" w:rsidP="0006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територіальній громаді</w:t>
      </w:r>
    </w:p>
    <w:p w:rsidR="002667A0" w:rsidRDefault="002667A0" w:rsidP="0006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62B41" w:rsidRPr="00397B0D" w:rsidRDefault="00062B41" w:rsidP="00062B41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62B41" w:rsidRPr="00397B0D" w:rsidRDefault="00062B41" w:rsidP="001E55A6">
      <w:pPr>
        <w:spacing w:after="0"/>
        <w:jc w:val="both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 Законом України «Про військово-цивільні адміністрації»,  «Про місцеве самоврядування в України»,  «Про благоустрій населених пунктів»,  від</w:t>
      </w:r>
      <w:r w:rsidR="00252CD0">
        <w:rPr>
          <w:rFonts w:ascii="Times New Roman" w:hAnsi="Times New Roman" w:cs="Times New Roman"/>
          <w:sz w:val="28"/>
          <w:szCs w:val="28"/>
          <w:lang w:val="uk-UA"/>
        </w:rPr>
        <w:t xml:space="preserve">повідно </w:t>
      </w:r>
      <w:r w:rsidR="00B646B9">
        <w:rPr>
          <w:rFonts w:ascii="Times New Roman" w:hAnsi="Times New Roman" w:cs="Times New Roman"/>
          <w:sz w:val="28"/>
          <w:szCs w:val="28"/>
          <w:lang w:val="uk-UA"/>
        </w:rPr>
        <w:t>до У</w:t>
      </w:r>
      <w:r w:rsidR="00B646B9" w:rsidRPr="009140FA">
        <w:rPr>
          <w:rFonts w:ascii="Times New Roman" w:hAnsi="Times New Roman" w:cs="Times New Roman"/>
          <w:sz w:val="28"/>
          <w:szCs w:val="28"/>
          <w:lang w:val="uk-UA"/>
        </w:rPr>
        <w:t>каз</w:t>
      </w:r>
      <w:r w:rsidR="00B646B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646B9" w:rsidRPr="009140FA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№ 62/2021 від 19.02.2021 року «Про утворення та реорганізацію військово-цивільних адміністрацій у Луганській області»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46B9" w:rsidRPr="00E671FB">
        <w:rPr>
          <w:rFonts w:ascii="Times New Roman" w:hAnsi="Times New Roman" w:cs="Times New Roman"/>
          <w:sz w:val="28"/>
          <w:szCs w:val="28"/>
          <w:lang w:val="uk-UA"/>
        </w:rPr>
        <w:t>з метою здійснення повноважень з питань благоустро</w:t>
      </w:r>
      <w:r w:rsidR="001E55A6">
        <w:rPr>
          <w:rFonts w:ascii="Times New Roman" w:hAnsi="Times New Roman" w:cs="Times New Roman"/>
          <w:sz w:val="28"/>
          <w:szCs w:val="28"/>
          <w:lang w:val="uk-UA"/>
        </w:rPr>
        <w:t xml:space="preserve">ю у  </w:t>
      </w:r>
      <w:proofErr w:type="spellStart"/>
      <w:r w:rsidR="001E55A6"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 w:rsidR="001E55A6">
        <w:rPr>
          <w:rFonts w:ascii="Times New Roman" w:hAnsi="Times New Roman" w:cs="Times New Roman"/>
          <w:sz w:val="28"/>
          <w:szCs w:val="28"/>
          <w:lang w:val="uk-UA"/>
        </w:rPr>
        <w:t xml:space="preserve">  міській </w:t>
      </w:r>
      <w:r w:rsidR="00B64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5A6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</w:t>
      </w:r>
      <w:r w:rsidR="002667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5A6">
        <w:rPr>
          <w:rFonts w:ascii="Times New Roman" w:hAnsi="Times New Roman" w:cs="Times New Roman"/>
          <w:sz w:val="28"/>
          <w:szCs w:val="28"/>
          <w:lang w:val="uk-UA"/>
        </w:rPr>
        <w:t>громаді</w:t>
      </w:r>
      <w:r w:rsidR="00B64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6B9"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обсязі,</w:t>
      </w:r>
    </w:p>
    <w:p w:rsidR="00062B41" w:rsidRPr="00397B0D" w:rsidRDefault="00062B41" w:rsidP="001E55A6">
      <w:pPr>
        <w:pStyle w:val="a4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062B41" w:rsidRPr="00397B0D" w:rsidRDefault="00062B41" w:rsidP="00062B41">
      <w:pPr>
        <w:pStyle w:val="a4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062B41" w:rsidRDefault="00062B41" w:rsidP="00B646B9">
      <w:pPr>
        <w:spacing w:after="0" w:line="240" w:lineRule="auto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</w:t>
      </w:r>
      <w:r w:rsidRPr="001E55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E55A6">
        <w:rPr>
          <w:sz w:val="28"/>
          <w:szCs w:val="28"/>
          <w:lang w:val="uk-UA"/>
        </w:rPr>
        <w:t xml:space="preserve">. </w:t>
      </w:r>
      <w:r w:rsidRPr="00B646B9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397B0D">
        <w:rPr>
          <w:sz w:val="28"/>
          <w:szCs w:val="28"/>
          <w:lang w:val="uk-UA"/>
        </w:rPr>
        <w:t xml:space="preserve"> </w:t>
      </w:r>
      <w:r w:rsidR="00B646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B646B9"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оложення комісії з питань контролю за станом </w:t>
      </w:r>
      <w:r w:rsidR="00B646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</w:t>
      </w:r>
      <w:r w:rsidR="00B646B9"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лагоустрою</w:t>
      </w:r>
      <w:r w:rsidR="00B646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врегулювання </w:t>
      </w:r>
      <w:r w:rsidR="00B646B9"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щодо стихійної торгівлі</w:t>
      </w:r>
      <w:r w:rsidR="00B646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E55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1E55A6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 w:rsidR="001E55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міській територіальній громаді </w:t>
      </w:r>
      <w:r w:rsidR="00B646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новій редакції </w:t>
      </w:r>
      <w:r w:rsidRPr="001E55A6">
        <w:rPr>
          <w:sz w:val="28"/>
          <w:szCs w:val="28"/>
          <w:lang w:val="uk-UA"/>
        </w:rPr>
        <w:t xml:space="preserve"> </w:t>
      </w:r>
      <w:r w:rsidRPr="001E55A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646B9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Pr="00397B0D">
        <w:rPr>
          <w:sz w:val="28"/>
          <w:szCs w:val="28"/>
          <w:lang w:val="uk-UA"/>
        </w:rPr>
        <w:t>).</w:t>
      </w:r>
      <w:r w:rsidRPr="001E55A6">
        <w:rPr>
          <w:sz w:val="28"/>
          <w:szCs w:val="28"/>
          <w:lang w:val="uk-UA"/>
        </w:rPr>
        <w:t xml:space="preserve"> </w:t>
      </w:r>
    </w:p>
    <w:p w:rsidR="00B646B9" w:rsidRDefault="003A466A" w:rsidP="002667A0">
      <w:pPr>
        <w:spacing w:after="0" w:line="240" w:lineRule="auto"/>
        <w:jc w:val="both"/>
        <w:rPr>
          <w:sz w:val="28"/>
          <w:szCs w:val="28"/>
          <w:lang w:val="uk-UA"/>
        </w:rPr>
      </w:pPr>
      <w:r w:rsidRPr="002667A0">
        <w:rPr>
          <w:rFonts w:ascii="Times New Roman" w:hAnsi="Times New Roman" w:cs="Times New Roman"/>
          <w:sz w:val="28"/>
          <w:szCs w:val="28"/>
          <w:lang w:val="uk-UA"/>
        </w:rPr>
        <w:t xml:space="preserve">     2. Вважати таким, що втратили чинність</w:t>
      </w:r>
      <w:r>
        <w:rPr>
          <w:sz w:val="28"/>
          <w:szCs w:val="28"/>
          <w:lang w:val="uk-UA"/>
        </w:rPr>
        <w:t xml:space="preserve"> </w:t>
      </w:r>
      <w:r w:rsidR="002667A0">
        <w:rPr>
          <w:sz w:val="28"/>
          <w:szCs w:val="28"/>
          <w:lang w:val="uk-UA"/>
        </w:rPr>
        <w:t>:</w:t>
      </w:r>
    </w:p>
    <w:p w:rsidR="002667A0" w:rsidRDefault="002667A0" w:rsidP="00266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67A0">
        <w:rPr>
          <w:rFonts w:ascii="Times New Roman" w:hAnsi="Times New Roman" w:cs="Times New Roman"/>
          <w:sz w:val="28"/>
          <w:szCs w:val="28"/>
          <w:lang w:val="uk-UA"/>
        </w:rPr>
        <w:t xml:space="preserve"> - розпорядження кері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вника ВЦА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2667A0">
        <w:rPr>
          <w:rFonts w:ascii="Times New Roman" w:hAnsi="Times New Roman" w:cs="Times New Roman"/>
          <w:sz w:val="28"/>
          <w:szCs w:val="28"/>
          <w:lang w:val="uk-UA"/>
        </w:rPr>
        <w:t xml:space="preserve"> 959</w:t>
      </w:r>
      <w:r w:rsidR="00AF4B5A">
        <w:rPr>
          <w:rFonts w:ascii="Times New Roman" w:hAnsi="Times New Roman" w:cs="Times New Roman"/>
          <w:sz w:val="28"/>
          <w:szCs w:val="28"/>
          <w:lang w:val="uk-UA"/>
        </w:rPr>
        <w:t xml:space="preserve"> від 19.11.2020 року </w:t>
      </w:r>
      <w:r w:rsidRPr="002667A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2667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складу та  положення комісії з питань контролю за станом благоустрою та врегулювання  питань щодо стихійної торгівлі</w:t>
      </w:r>
      <w:r w:rsidRPr="002667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міста  </w:t>
      </w:r>
      <w:proofErr w:type="spellStart"/>
      <w:r w:rsidRPr="002667A0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667A0" w:rsidRPr="00B646B9" w:rsidRDefault="002667A0" w:rsidP="00B646B9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розпорядження керівника ВЦА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Pr="00057FD9">
        <w:rPr>
          <w:rFonts w:ascii="Times New Roman" w:hAnsi="Times New Roman" w:cs="Times New Roman"/>
          <w:sz w:val="28"/>
          <w:szCs w:val="28"/>
          <w:lang w:val="uk-UA"/>
        </w:rPr>
        <w:t>1152</w:t>
      </w:r>
      <w:r w:rsidR="00AF4B5A">
        <w:rPr>
          <w:rFonts w:ascii="Times New Roman" w:hAnsi="Times New Roman" w:cs="Times New Roman"/>
          <w:sz w:val="28"/>
          <w:szCs w:val="28"/>
          <w:lang w:val="uk-UA"/>
        </w:rPr>
        <w:t xml:space="preserve"> від 04.12.2020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внесення змін до розпорядження  керівника ВЦА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19.11.2020 № 959 «Про затвердження складу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Положення к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омісії з питань контролю за станом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лагоустрою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врегулювання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щодо стихійної торгівлі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міста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62B41" w:rsidRPr="00397B0D" w:rsidRDefault="002667A0" w:rsidP="00062B41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="00062B41"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062B41" w:rsidRPr="00397B0D" w:rsidRDefault="002667A0" w:rsidP="00062B41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="00062B41"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="00062B41" w:rsidRPr="00397B0D">
        <w:rPr>
          <w:sz w:val="28"/>
          <w:szCs w:val="28"/>
          <w:lang w:val="uk-UA"/>
        </w:rPr>
        <w:t>покласти на  заступника керівника військово-цивіль</w:t>
      </w:r>
      <w:r>
        <w:rPr>
          <w:sz w:val="28"/>
          <w:szCs w:val="28"/>
          <w:lang w:val="uk-UA"/>
        </w:rPr>
        <w:t>ної адміністрації  Олега КУЗЬМІНОВА</w:t>
      </w:r>
      <w:r w:rsidR="00062B41" w:rsidRPr="00397B0D">
        <w:rPr>
          <w:sz w:val="28"/>
          <w:szCs w:val="28"/>
          <w:lang w:val="uk-UA"/>
        </w:rPr>
        <w:t>.</w:t>
      </w:r>
    </w:p>
    <w:p w:rsidR="00062B41" w:rsidRDefault="00062B41" w:rsidP="00062B41">
      <w:pPr>
        <w:pStyle w:val="a4"/>
        <w:spacing w:after="0"/>
        <w:jc w:val="both"/>
        <w:rPr>
          <w:sz w:val="28"/>
          <w:szCs w:val="28"/>
          <w:lang w:val="uk-UA"/>
        </w:rPr>
      </w:pPr>
    </w:p>
    <w:p w:rsidR="00062B41" w:rsidRPr="00397B0D" w:rsidRDefault="00062B41" w:rsidP="00062B41">
      <w:pPr>
        <w:pStyle w:val="a4"/>
        <w:spacing w:after="0"/>
        <w:jc w:val="both"/>
        <w:rPr>
          <w:sz w:val="28"/>
          <w:szCs w:val="28"/>
          <w:lang w:val="uk-UA"/>
        </w:rPr>
      </w:pPr>
    </w:p>
    <w:p w:rsidR="00062B41" w:rsidRPr="00397B0D" w:rsidRDefault="00062B41" w:rsidP="00062B4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2B41" w:rsidRPr="00397B0D" w:rsidRDefault="00062B41" w:rsidP="00062B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062B41" w:rsidRPr="00397B0D" w:rsidRDefault="00062B41" w:rsidP="00062B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2667A0" w:rsidRDefault="00062B41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9F58F5" w:rsidRDefault="009F58F5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2667A0" w:rsidRDefault="002667A0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062B41" w:rsidRPr="00397B0D" w:rsidRDefault="00062B41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="002667A0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="001E55A6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Додаток до</w:t>
      </w:r>
    </w:p>
    <w:p w:rsidR="00062B41" w:rsidRDefault="00062B41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       р</w:t>
      </w:r>
      <w:r w:rsidRPr="00397B0D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 xml:space="preserve"> </w:t>
      </w:r>
      <w:r w:rsidRPr="00397B0D">
        <w:rPr>
          <w:sz w:val="28"/>
          <w:szCs w:val="28"/>
          <w:lang w:val="uk-UA"/>
        </w:rPr>
        <w:t xml:space="preserve"> керівника </w:t>
      </w:r>
    </w:p>
    <w:p w:rsidR="00062B41" w:rsidRPr="00397B0D" w:rsidRDefault="00062B41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</w:t>
      </w:r>
    </w:p>
    <w:p w:rsidR="00062B41" w:rsidRDefault="00062B41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військово-цивільної адміністрації         </w:t>
      </w:r>
    </w:p>
    <w:p w:rsidR="00062B41" w:rsidRDefault="00062B41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252CD0">
        <w:rPr>
          <w:sz w:val="28"/>
          <w:szCs w:val="28"/>
          <w:lang w:val="uk-UA"/>
        </w:rPr>
        <w:t xml:space="preserve">  </w:t>
      </w:r>
      <w:r w:rsidR="0012340A">
        <w:rPr>
          <w:sz w:val="28"/>
          <w:szCs w:val="28"/>
          <w:lang w:val="uk-UA"/>
        </w:rPr>
        <w:t xml:space="preserve">                       від «14» червня 2021р. №  919</w:t>
      </w:r>
    </w:p>
    <w:p w:rsidR="001E55A6" w:rsidRDefault="001E55A6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p w:rsidR="001E55A6" w:rsidRPr="00E671FB" w:rsidRDefault="001E55A6" w:rsidP="001E5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Положення</w:t>
      </w:r>
    </w:p>
    <w:p w:rsidR="001E55A6" w:rsidRPr="00E671FB" w:rsidRDefault="001E55A6" w:rsidP="001E55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комісі</w:t>
      </w:r>
      <w:proofErr w:type="spellEnd"/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ю</w:t>
      </w:r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</w:t>
      </w:r>
      <w:proofErr w:type="spellEnd"/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питань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контролю за станом благоустрою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та врегулювання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питань щодо стихійної торгівлі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євєродонецькій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міській територіальній громаді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1E55A6" w:rsidRPr="00E671FB" w:rsidRDefault="001E55A6" w:rsidP="001E55A6">
      <w:pPr>
        <w:spacing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E55A6" w:rsidRPr="00E671FB" w:rsidRDefault="001E55A6" w:rsidP="001E55A6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Загальні положення</w:t>
      </w:r>
    </w:p>
    <w:p w:rsidR="001E55A6" w:rsidRPr="00E671FB" w:rsidRDefault="001E55A6" w:rsidP="001E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1.1. Міська комісія з питань  контролю за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ном благоустрою та врегулювання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щодо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ихійної торгівлі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міській територіальній громаді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 н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адалі Комісія)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створюється 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реалізації заходів, спрямованих на забезпечення дотримання вимог Закону України «Про благоустрій населених пунктів»,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Правил благоустрою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території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міста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населених пунктів, що входять до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ради»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, забезпечення чистоти і порядку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випадкам несанкціонованої торгівлі та ліквідації її осередків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міській територіальній громаді.</w:t>
      </w:r>
    </w:p>
    <w:p w:rsidR="001E55A6" w:rsidRPr="00E671FB" w:rsidRDefault="001E55A6" w:rsidP="001E55A6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1.2. Комісія у своїй діяльності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керується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hyperlink r:id="rId6" w:tgtFrame="_blank" w:history="1">
        <w:r w:rsidRPr="00E671F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Конституцією України</w:t>
        </w:r>
      </w:hyperlink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законами України  «Про місцеве самоврядування в Україні»,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благоустрій населених пунктів», 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«Про утворення військово-цивільної адміністрації», «Про військово-цивільні адміністрації», «Про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регулювання містобудівної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діяльності”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Кодексом України про адміністративні правопорушення, іншими відповідними нормативно-правовими актами України, указами та розпорядженнями Президента України, актами Кабінету Міністрів України, розпорядженнями міського голови, рішеннями міської ради та її виконавчого комітету,  цим Положенням. </w:t>
      </w:r>
    </w:p>
    <w:p w:rsidR="001E55A6" w:rsidRPr="00E671FB" w:rsidRDefault="001E55A6" w:rsidP="001E55A6">
      <w:pPr>
        <w:spacing w:after="119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2.Завдання комісії</w:t>
      </w:r>
    </w:p>
    <w:p w:rsidR="001E55A6" w:rsidRPr="00E671FB" w:rsidRDefault="001E55A6" w:rsidP="001E55A6">
      <w:pPr>
        <w:spacing w:after="119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2.1.Внесення пропозицій, розроблення заходів щодо поліпшення благоустрою та санітарного стану території міста</w:t>
      </w:r>
    </w:p>
    <w:p w:rsidR="001E55A6" w:rsidRPr="00E671FB" w:rsidRDefault="001E55A6" w:rsidP="001E55A6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         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2.2. Виявлення та попередження можливих порушень на території міста </w:t>
      </w:r>
      <w:proofErr w:type="spellStart"/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населених пунктів територіальної громади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юридичними та фізичними особами Правил благоустрою території міста.</w:t>
      </w:r>
    </w:p>
    <w:p w:rsidR="001E55A6" w:rsidRPr="00E671FB" w:rsidRDefault="001E55A6" w:rsidP="001E5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3.Організація роботи комісії</w:t>
      </w:r>
    </w:p>
    <w:p w:rsidR="001E55A6" w:rsidRPr="00E671FB" w:rsidRDefault="001E55A6" w:rsidP="001E5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 Персональний склад комісії затверджується розпорядженням керівника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ійськов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о-цивільної адміністрації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E55A6" w:rsidRPr="00E671FB" w:rsidRDefault="001E55A6" w:rsidP="001E55A6">
      <w:pPr>
        <w:spacing w:after="119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3.2. Кількісний склад комісії становить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(дев’ять ) осіб.</w:t>
      </w:r>
    </w:p>
    <w:p w:rsidR="001E55A6" w:rsidRPr="00E671FB" w:rsidRDefault="001E55A6" w:rsidP="001E55A6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3.3. До роботи комісії можуть залучатись  представники органів виконавчої влади, комунальних підприємств, об’єднань співвласників багатоквартирних будинків, виконавчих органів військово-цивільної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адміністрації,  правоохоронних органів, громадських організацій, тощо.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E55A6" w:rsidRPr="00E671FB" w:rsidRDefault="001E55A6" w:rsidP="001E5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3.4. Керівництво роботою Комісії здійснює заступник керівника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ВЦА  згідно з розподілом обов’язків – голова комісії. </w:t>
      </w:r>
    </w:p>
    <w:p w:rsidR="001E55A6" w:rsidRPr="00E671FB" w:rsidRDefault="001E55A6" w:rsidP="001E5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3.5. У разі відсутності голови Комісії, його обов’язки виконує заступник голови.</w:t>
      </w:r>
    </w:p>
    <w:p w:rsidR="001E55A6" w:rsidRPr="00E671FB" w:rsidRDefault="001E55A6" w:rsidP="001E5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3.6. Формою роботи Комісії є засідання, які проводяться у разі потреби. Організаційне і документальне забезпечення роботи комісії здійснює секретар Комісії.</w:t>
      </w:r>
    </w:p>
    <w:p w:rsidR="001E55A6" w:rsidRPr="00E671FB" w:rsidRDefault="001E55A6" w:rsidP="001E5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3.7. За результатами розгляду питань Комісією ухвалюються рішення. </w:t>
      </w:r>
    </w:p>
    <w:p w:rsidR="001E55A6" w:rsidRPr="00E671FB" w:rsidRDefault="001E55A6" w:rsidP="001E5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3.8. Комісія правомочна, якщо на засіданні присутня більшість її складу. Рішення комісії вважається прийнятим, якщо за нього проголосувало більшість її складу. </w:t>
      </w:r>
    </w:p>
    <w:p w:rsidR="001E55A6" w:rsidRPr="00E671FB" w:rsidRDefault="001E55A6" w:rsidP="001E5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3.9.</w:t>
      </w:r>
      <w:r w:rsidRPr="00E67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роботи комісії оформлюються протоколом і мають рекомендаційний характер. Рішення Комісії доводяться до виконавців секретарем Комісії.</w:t>
      </w:r>
    </w:p>
    <w:p w:rsidR="001E55A6" w:rsidRPr="00E671FB" w:rsidRDefault="001E55A6" w:rsidP="001E55A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Повноваження Комісії:</w:t>
      </w:r>
    </w:p>
    <w:p w:rsidR="001E55A6" w:rsidRPr="00E671FB" w:rsidRDefault="001E55A6" w:rsidP="001E55A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</w:t>
      </w:r>
      <w:r w:rsidR="009F58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Орга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нізація та  проведення рейдів,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ірок територій та об’єктів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населених пунктів територіальної громади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стану їх благоустрою і додержання підприємствами, установами, організаціями, громадянами законодавства у сфері благоустрою.</w:t>
      </w:r>
    </w:p>
    <w:p w:rsidR="001E55A6" w:rsidRPr="00E671FB" w:rsidRDefault="001E55A6" w:rsidP="001E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Отримання в установленому порядку від органів місцевого самоврядування, виконавчої влади, суб’єктів господарювання інформації, необхідної для виконання покладених на неї завдань.</w:t>
      </w:r>
    </w:p>
    <w:p w:rsidR="001E55A6" w:rsidRPr="00E671FB" w:rsidRDefault="001E55A6" w:rsidP="001E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</w:t>
      </w:r>
      <w:r w:rsidR="009F58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 інформаційно-роз’яснювальної роботи щодо профілактики та припинення порушень у сфері благоустрою .</w:t>
      </w:r>
    </w:p>
    <w:p w:rsidR="001E55A6" w:rsidRPr="00E671FB" w:rsidRDefault="001E55A6" w:rsidP="001E55A6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="009F58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Вжиття заходів реагування до виявлених порушників у межах наданих повноважень.</w:t>
      </w:r>
    </w:p>
    <w:p w:rsidR="001E55A6" w:rsidRPr="00481BC6" w:rsidRDefault="001E55A6" w:rsidP="001E55A6">
      <w:pPr>
        <w:spacing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F58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ання доручень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комунальним підп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риємствам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здійснення заходів </w:t>
      </w:r>
      <w:r w:rsidR="009F58F5">
        <w:rPr>
          <w:rFonts w:ascii="Times New Roman" w:eastAsia="Times New Roman" w:hAnsi="Times New Roman" w:cs="Times New Roman"/>
          <w:sz w:val="28"/>
          <w:szCs w:val="28"/>
          <w:lang w:val="uk-UA"/>
        </w:rPr>
        <w:t>з благоустрою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E55A6" w:rsidRDefault="001E55A6" w:rsidP="001E55A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81B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E55A6" w:rsidRPr="00481BC6" w:rsidRDefault="001E55A6" w:rsidP="001E55A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55A6" w:rsidRDefault="001E55A6" w:rsidP="001E55A6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Заступник </w:t>
      </w:r>
    </w:p>
    <w:p w:rsidR="001E55A6" w:rsidRPr="00481BC6" w:rsidRDefault="001E55A6" w:rsidP="001E55A6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керівника </w:t>
      </w:r>
      <w:proofErr w:type="spellStart"/>
      <w:r w:rsidR="009F5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="009F5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міської ВЦА </w:t>
      </w:r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ОЛЕГ </w:t>
      </w:r>
      <w:proofErr w:type="spellStart"/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КУЗЬМІНОВ</w:t>
      </w:r>
      <w:proofErr w:type="spellEnd"/>
    </w:p>
    <w:p w:rsidR="001E55A6" w:rsidRPr="00E671FB" w:rsidRDefault="001E55A6" w:rsidP="001E55A6">
      <w:pPr>
        <w:spacing w:before="100" w:beforeAutospacing="1" w:after="119" w:line="240" w:lineRule="auto"/>
        <w:ind w:left="18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1E55A6" w:rsidRPr="00481BC6" w:rsidRDefault="001E55A6" w:rsidP="001E55A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55A6" w:rsidRPr="00481BC6" w:rsidRDefault="001E55A6" w:rsidP="001E55A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 </w:t>
      </w:r>
    </w:p>
    <w:p w:rsidR="001E55A6" w:rsidRPr="00481BC6" w:rsidRDefault="001E55A6" w:rsidP="001E55A6">
      <w:pPr>
        <w:spacing w:before="100" w:beforeAutospacing="1" w:after="240" w:line="240" w:lineRule="auto"/>
        <w:ind w:left="50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E55A6" w:rsidRPr="00481BC6" w:rsidRDefault="001E55A6" w:rsidP="001E55A6">
      <w:pPr>
        <w:jc w:val="both"/>
        <w:rPr>
          <w:sz w:val="28"/>
          <w:szCs w:val="28"/>
          <w:lang w:val="uk-UA"/>
        </w:rPr>
      </w:pPr>
    </w:p>
    <w:p w:rsidR="001E55A6" w:rsidRPr="008D7FE7" w:rsidRDefault="001E55A6" w:rsidP="00062B41">
      <w:pPr>
        <w:pStyle w:val="a4"/>
        <w:spacing w:before="0" w:beforeAutospacing="0" w:after="0"/>
        <w:rPr>
          <w:sz w:val="28"/>
          <w:szCs w:val="28"/>
          <w:lang w:val="uk-UA"/>
        </w:rPr>
      </w:pPr>
    </w:p>
    <w:sectPr w:rsidR="001E55A6" w:rsidRPr="008D7FE7" w:rsidSect="0070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8446A"/>
    <w:multiLevelType w:val="hybridMultilevel"/>
    <w:tmpl w:val="6E38F132"/>
    <w:lvl w:ilvl="0" w:tplc="ECB68B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2B41"/>
    <w:rsid w:val="00062B41"/>
    <w:rsid w:val="0012340A"/>
    <w:rsid w:val="001569CA"/>
    <w:rsid w:val="001E55A6"/>
    <w:rsid w:val="00252CD0"/>
    <w:rsid w:val="00255BE8"/>
    <w:rsid w:val="002667A0"/>
    <w:rsid w:val="003A466A"/>
    <w:rsid w:val="007003C6"/>
    <w:rsid w:val="009F58F5"/>
    <w:rsid w:val="00AD146B"/>
    <w:rsid w:val="00AF4B5A"/>
    <w:rsid w:val="00AF501A"/>
    <w:rsid w:val="00B2089B"/>
    <w:rsid w:val="00B57066"/>
    <w:rsid w:val="00B646B9"/>
    <w:rsid w:val="00D25154"/>
    <w:rsid w:val="00F6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2B4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062B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062B41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6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B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54%D0%BA/96-%D0%B2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2021-05-27T05:37:00Z</cp:lastPrinted>
  <dcterms:created xsi:type="dcterms:W3CDTF">2021-04-28T13:09:00Z</dcterms:created>
  <dcterms:modified xsi:type="dcterms:W3CDTF">2021-06-15T06:36:00Z</dcterms:modified>
</cp:coreProperties>
</file>