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716" w:rsidRDefault="00FD6716" w:rsidP="00FD6716">
      <w:pPr>
        <w:jc w:val="center"/>
        <w:rPr>
          <w:sz w:val="20"/>
        </w:rPr>
      </w:pPr>
      <w:r>
        <w:rPr>
          <w:noProof/>
          <w:sz w:val="20"/>
        </w:rPr>
        <w:drawing>
          <wp:inline distT="0" distB="0" distL="0" distR="0">
            <wp:extent cx="421640" cy="58864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FD6716" w:rsidRPr="00503C44" w:rsidRDefault="00FD6716" w:rsidP="00FD6716">
      <w:pPr>
        <w:jc w:val="center"/>
        <w:rPr>
          <w:b/>
        </w:rPr>
      </w:pPr>
    </w:p>
    <w:p w:rsidR="00FD6716" w:rsidRDefault="00FD6716" w:rsidP="00FD6716">
      <w:pPr>
        <w:jc w:val="center"/>
        <w:rPr>
          <w:b/>
          <w:sz w:val="28"/>
          <w:szCs w:val="28"/>
        </w:rPr>
      </w:pPr>
      <w:r w:rsidRPr="00592AF7">
        <w:rPr>
          <w:b/>
          <w:sz w:val="28"/>
          <w:szCs w:val="28"/>
        </w:rPr>
        <w:t>СЄВЄРОДОНЕЦЬКА МІСЬКА</w:t>
      </w:r>
    </w:p>
    <w:p w:rsidR="00FD6716" w:rsidRPr="00714E21" w:rsidRDefault="00FD6716" w:rsidP="00FD6716">
      <w:pPr>
        <w:jc w:val="center"/>
        <w:rPr>
          <w:b/>
          <w:sz w:val="28"/>
          <w:szCs w:val="28"/>
        </w:rPr>
      </w:pPr>
      <w:r w:rsidRPr="00592AF7">
        <w:rPr>
          <w:b/>
          <w:sz w:val="28"/>
          <w:szCs w:val="28"/>
        </w:rPr>
        <w:t xml:space="preserve"> </w:t>
      </w:r>
      <w:r w:rsidRPr="00714E21">
        <w:rPr>
          <w:b/>
          <w:sz w:val="28"/>
          <w:szCs w:val="28"/>
        </w:rPr>
        <w:t>ВІЙСЬКОВО-ЦИВІЛЬНА АДМІНІСТРАЦІЯ</w:t>
      </w:r>
    </w:p>
    <w:p w:rsidR="00FD6716" w:rsidRPr="00592AF7" w:rsidRDefault="00FD6716" w:rsidP="00FD6716">
      <w:pPr>
        <w:jc w:val="center"/>
        <w:rPr>
          <w:b/>
          <w:sz w:val="28"/>
          <w:szCs w:val="28"/>
        </w:rPr>
      </w:pPr>
      <w:r w:rsidRPr="00714E21">
        <w:rPr>
          <w:b/>
          <w:sz w:val="28"/>
          <w:szCs w:val="28"/>
        </w:rPr>
        <w:t xml:space="preserve">  </w:t>
      </w:r>
      <w:r w:rsidRPr="00592AF7">
        <w:rPr>
          <w:b/>
          <w:sz w:val="28"/>
          <w:szCs w:val="28"/>
        </w:rPr>
        <w:t>СЄВЄРОДОНЕЦЬКОГО РАЙОНУ  ЛУГАНСЬКОЇ  ОБЛАСТІ</w:t>
      </w:r>
    </w:p>
    <w:p w:rsidR="00FD6716" w:rsidRPr="00264E1D" w:rsidRDefault="00FD6716" w:rsidP="00FD6716">
      <w:pPr>
        <w:jc w:val="center"/>
        <w:rPr>
          <w:b/>
          <w:sz w:val="32"/>
          <w:szCs w:val="32"/>
        </w:rPr>
      </w:pPr>
    </w:p>
    <w:p w:rsidR="00FD6716" w:rsidRPr="00D6388C" w:rsidRDefault="00FD6716" w:rsidP="00FD6716">
      <w:pPr>
        <w:pStyle w:val="a9"/>
        <w:rPr>
          <w:sz w:val="36"/>
          <w:szCs w:val="36"/>
          <w:lang w:val="ru-RU"/>
        </w:rPr>
      </w:pPr>
      <w:r w:rsidRPr="00D6388C">
        <w:rPr>
          <w:sz w:val="36"/>
          <w:szCs w:val="36"/>
        </w:rPr>
        <w:t>РОЗПОРЯДЖЕННЯ</w:t>
      </w:r>
    </w:p>
    <w:p w:rsidR="00FD6716" w:rsidRPr="00592AF7" w:rsidRDefault="00FD6716" w:rsidP="00FD6716">
      <w:pPr>
        <w:jc w:val="center"/>
        <w:rPr>
          <w:b/>
          <w:sz w:val="28"/>
          <w:szCs w:val="28"/>
        </w:rPr>
      </w:pPr>
      <w:r w:rsidRPr="00592AF7">
        <w:rPr>
          <w:b/>
          <w:sz w:val="28"/>
          <w:szCs w:val="28"/>
        </w:rPr>
        <w:t>керівника Сєвєродонецької міської  військово-цивільної адміністрації</w:t>
      </w:r>
    </w:p>
    <w:p w:rsidR="00FD6716" w:rsidRPr="00F42DC4" w:rsidRDefault="00FD6716" w:rsidP="00FD6716">
      <w:pPr>
        <w:jc w:val="center"/>
        <w:rPr>
          <w:b/>
          <w:sz w:val="28"/>
          <w:szCs w:val="28"/>
        </w:rPr>
      </w:pPr>
    </w:p>
    <w:p w:rsidR="00FD6716" w:rsidRPr="00F42DC4" w:rsidRDefault="00FD6716" w:rsidP="00FD6716">
      <w:pPr>
        <w:pStyle w:val="a9"/>
        <w:spacing w:line="360" w:lineRule="auto"/>
        <w:rPr>
          <w:sz w:val="32"/>
          <w:szCs w:val="32"/>
        </w:rPr>
      </w:pPr>
    </w:p>
    <w:p w:rsidR="00FD6716" w:rsidRPr="00F42DC4" w:rsidRDefault="00342A34" w:rsidP="00FD6716">
      <w:pPr>
        <w:rPr>
          <w:sz w:val="28"/>
          <w:szCs w:val="28"/>
        </w:rPr>
      </w:pPr>
      <w:r>
        <w:rPr>
          <w:sz w:val="28"/>
          <w:szCs w:val="28"/>
          <w:u w:val="single"/>
          <w:lang w:val="uk-UA"/>
        </w:rPr>
        <w:t>«</w:t>
      </w:r>
      <w:r w:rsidR="00FA6D31">
        <w:rPr>
          <w:sz w:val="28"/>
          <w:szCs w:val="28"/>
          <w:u w:val="single"/>
          <w:lang w:val="uk-UA"/>
        </w:rPr>
        <w:t>14</w:t>
      </w:r>
      <w:r w:rsidR="00E8668F">
        <w:rPr>
          <w:sz w:val="28"/>
          <w:szCs w:val="28"/>
          <w:u w:val="single"/>
          <w:lang w:val="uk-UA"/>
        </w:rPr>
        <w:t>»</w:t>
      </w:r>
      <w:r>
        <w:rPr>
          <w:sz w:val="28"/>
          <w:szCs w:val="28"/>
          <w:u w:val="single"/>
          <w:lang w:val="uk-UA"/>
        </w:rPr>
        <w:t xml:space="preserve"> </w:t>
      </w:r>
      <w:r w:rsidR="00E8668F">
        <w:rPr>
          <w:sz w:val="28"/>
          <w:szCs w:val="28"/>
          <w:u w:val="single"/>
          <w:lang w:val="uk-UA"/>
        </w:rPr>
        <w:t>червня</w:t>
      </w:r>
      <w:r w:rsidR="00FD6716" w:rsidRPr="00C51923">
        <w:rPr>
          <w:sz w:val="28"/>
          <w:szCs w:val="28"/>
          <w:u w:val="single"/>
          <w:lang w:val="uk-UA"/>
        </w:rPr>
        <w:t xml:space="preserve"> </w:t>
      </w:r>
      <w:r w:rsidR="00FD6716" w:rsidRPr="00C51923">
        <w:rPr>
          <w:sz w:val="28"/>
          <w:szCs w:val="28"/>
          <w:u w:val="single"/>
        </w:rPr>
        <w:t>20</w:t>
      </w:r>
      <w:r w:rsidR="00FD6716" w:rsidRPr="00C51923">
        <w:rPr>
          <w:sz w:val="28"/>
          <w:szCs w:val="28"/>
          <w:u w:val="single"/>
          <w:lang w:val="uk-UA"/>
        </w:rPr>
        <w:t>21</w:t>
      </w:r>
      <w:r w:rsidR="00FD6716" w:rsidRPr="00F42DC4">
        <w:rPr>
          <w:sz w:val="28"/>
          <w:szCs w:val="28"/>
        </w:rPr>
        <w:t xml:space="preserve">  року                                                              №_</w:t>
      </w:r>
      <w:r w:rsidR="00FA6D31" w:rsidRPr="00FA6D31">
        <w:rPr>
          <w:sz w:val="28"/>
          <w:szCs w:val="28"/>
          <w:u w:val="single"/>
          <w:lang w:val="uk-UA"/>
        </w:rPr>
        <w:t>910</w:t>
      </w:r>
      <w:r w:rsidR="00FD6716" w:rsidRPr="00F42DC4">
        <w:rPr>
          <w:sz w:val="28"/>
          <w:szCs w:val="28"/>
        </w:rPr>
        <w:t xml:space="preserve">     </w:t>
      </w:r>
    </w:p>
    <w:p w:rsidR="00FD6716" w:rsidRPr="00264E1D" w:rsidRDefault="00FD6716" w:rsidP="00FD6716">
      <w:pPr>
        <w:pStyle w:val="a9"/>
        <w:spacing w:line="360" w:lineRule="auto"/>
        <w:rPr>
          <w:sz w:val="32"/>
          <w:szCs w:val="32"/>
          <w:lang w:val="ru-RU"/>
        </w:rPr>
      </w:pPr>
    </w:p>
    <w:p w:rsidR="00FD6716" w:rsidRPr="001925CF" w:rsidRDefault="00FD6716" w:rsidP="00FD6716">
      <w:pPr>
        <w:shd w:val="clear" w:color="auto" w:fill="FFFFFF"/>
        <w:ind w:left="34"/>
        <w:jc w:val="both"/>
        <w:rPr>
          <w:b/>
          <w:bCs/>
          <w:color w:val="000000"/>
          <w:spacing w:val="-15"/>
          <w:sz w:val="28"/>
          <w:szCs w:val="28"/>
          <w:lang w:val="uk-UA"/>
        </w:rPr>
      </w:pPr>
    </w:p>
    <w:p w:rsidR="00FD6716" w:rsidRPr="00FA6D31" w:rsidRDefault="00FD6716" w:rsidP="00FD6716">
      <w:pPr>
        <w:jc w:val="both"/>
        <w:rPr>
          <w:sz w:val="28"/>
          <w:szCs w:val="28"/>
          <w:lang w:val="uk-UA"/>
        </w:rPr>
      </w:pPr>
      <w:r w:rsidRPr="00A84AC3">
        <w:rPr>
          <w:sz w:val="28"/>
          <w:szCs w:val="28"/>
        </w:rPr>
        <w:t>Про затвердження Положення про</w:t>
      </w:r>
      <w:r w:rsidR="00FA6D31">
        <w:rPr>
          <w:sz w:val="28"/>
          <w:szCs w:val="28"/>
          <w:lang w:val="uk-UA"/>
        </w:rPr>
        <w:t xml:space="preserve"> </w:t>
      </w:r>
    </w:p>
    <w:p w:rsidR="00FD6716" w:rsidRPr="00A84AC3" w:rsidRDefault="008E5115" w:rsidP="00FD6716">
      <w:pPr>
        <w:jc w:val="both"/>
        <w:rPr>
          <w:sz w:val="28"/>
          <w:szCs w:val="28"/>
          <w:lang w:val="uk-UA"/>
        </w:rPr>
      </w:pPr>
      <w:r>
        <w:rPr>
          <w:sz w:val="28"/>
          <w:szCs w:val="28"/>
          <w:lang w:val="uk-UA"/>
        </w:rPr>
        <w:t>управління</w:t>
      </w:r>
      <w:r w:rsidR="00FD6716" w:rsidRPr="00A84AC3">
        <w:rPr>
          <w:sz w:val="28"/>
          <w:szCs w:val="28"/>
        </w:rPr>
        <w:t xml:space="preserve"> адміністративних послуг</w:t>
      </w:r>
      <w:r w:rsidR="00FD6716" w:rsidRPr="00A84AC3">
        <w:rPr>
          <w:sz w:val="28"/>
          <w:szCs w:val="28"/>
          <w:lang w:val="uk-UA"/>
        </w:rPr>
        <w:t xml:space="preserve"> </w:t>
      </w:r>
    </w:p>
    <w:p w:rsidR="00FD6716" w:rsidRPr="00A84AC3" w:rsidRDefault="00FD6716" w:rsidP="00FD6716">
      <w:pPr>
        <w:jc w:val="both"/>
        <w:rPr>
          <w:sz w:val="28"/>
          <w:szCs w:val="28"/>
          <w:lang w:val="uk-UA"/>
        </w:rPr>
      </w:pPr>
      <w:r w:rsidRPr="00A84AC3">
        <w:rPr>
          <w:sz w:val="28"/>
          <w:szCs w:val="28"/>
          <w:lang w:val="uk-UA"/>
        </w:rPr>
        <w:t>Сєвєродонецької міської військово-</w:t>
      </w:r>
      <w:r w:rsidR="00FA6D31">
        <w:rPr>
          <w:sz w:val="28"/>
          <w:szCs w:val="28"/>
          <w:lang w:val="uk-UA"/>
        </w:rPr>
        <w:t xml:space="preserve"> </w:t>
      </w:r>
    </w:p>
    <w:p w:rsidR="00FD6716" w:rsidRPr="00A84AC3" w:rsidRDefault="00FD6716" w:rsidP="00FD6716">
      <w:pPr>
        <w:jc w:val="both"/>
        <w:rPr>
          <w:sz w:val="28"/>
          <w:szCs w:val="28"/>
          <w:lang w:val="uk-UA"/>
        </w:rPr>
      </w:pPr>
      <w:r w:rsidRPr="00A84AC3">
        <w:rPr>
          <w:sz w:val="28"/>
          <w:szCs w:val="28"/>
          <w:lang w:val="uk-UA"/>
        </w:rPr>
        <w:t>цивільної адміністрації Сєвє</w:t>
      </w:r>
      <w:r>
        <w:rPr>
          <w:sz w:val="28"/>
          <w:szCs w:val="28"/>
          <w:lang w:val="uk-UA"/>
        </w:rPr>
        <w:t>р</w:t>
      </w:r>
      <w:r w:rsidRPr="00A84AC3">
        <w:rPr>
          <w:sz w:val="28"/>
          <w:szCs w:val="28"/>
          <w:lang w:val="uk-UA"/>
        </w:rPr>
        <w:t>одонецького</w:t>
      </w:r>
      <w:r w:rsidR="00FA6D31">
        <w:rPr>
          <w:sz w:val="28"/>
          <w:szCs w:val="28"/>
          <w:lang w:val="uk-UA"/>
        </w:rPr>
        <w:t xml:space="preserve"> </w:t>
      </w:r>
    </w:p>
    <w:p w:rsidR="00FD6716" w:rsidRPr="001925CF" w:rsidRDefault="00FD6716" w:rsidP="00FD6716">
      <w:pPr>
        <w:jc w:val="both"/>
        <w:rPr>
          <w:sz w:val="28"/>
          <w:szCs w:val="28"/>
          <w:lang w:val="uk-UA"/>
        </w:rPr>
      </w:pPr>
      <w:r w:rsidRPr="00A84AC3">
        <w:rPr>
          <w:sz w:val="28"/>
          <w:szCs w:val="28"/>
          <w:lang w:val="uk-UA"/>
        </w:rPr>
        <w:t>району Луганської області</w:t>
      </w:r>
    </w:p>
    <w:p w:rsidR="00FD6716" w:rsidRDefault="00FD6716" w:rsidP="00FD6716">
      <w:pPr>
        <w:ind w:firstLine="720"/>
        <w:jc w:val="both"/>
        <w:rPr>
          <w:sz w:val="28"/>
          <w:szCs w:val="28"/>
          <w:lang w:val="uk-UA"/>
        </w:rPr>
      </w:pPr>
    </w:p>
    <w:p w:rsidR="00FD6716" w:rsidRPr="001925CF" w:rsidRDefault="00FD6716" w:rsidP="00FD6716">
      <w:pPr>
        <w:ind w:firstLine="720"/>
        <w:jc w:val="both"/>
        <w:rPr>
          <w:sz w:val="28"/>
          <w:szCs w:val="28"/>
          <w:lang w:val="uk-UA"/>
        </w:rPr>
      </w:pPr>
    </w:p>
    <w:p w:rsidR="008E5115" w:rsidRPr="008E5115" w:rsidRDefault="00FD6716" w:rsidP="008E5115">
      <w:pPr>
        <w:ind w:firstLine="709"/>
        <w:jc w:val="both"/>
        <w:rPr>
          <w:lang w:val="uk-UA"/>
        </w:rPr>
      </w:pPr>
      <w:r w:rsidRPr="001925CF">
        <w:rPr>
          <w:sz w:val="28"/>
          <w:szCs w:val="28"/>
          <w:lang w:val="uk-UA"/>
        </w:rPr>
        <w:t xml:space="preserve">Керуючись пунктом 2 статті 4 Закону України «Про військово-цивільні адміністрації», підпунктом 4 </w:t>
      </w:r>
      <w:r w:rsidRPr="001925CF">
        <w:rPr>
          <w:color w:val="000000"/>
          <w:sz w:val="28"/>
          <w:szCs w:val="28"/>
          <w:shd w:val="clear" w:color="auto" w:fill="FFFFFF"/>
          <w:lang w:val="uk-UA"/>
        </w:rPr>
        <w:t>пункту "б" статті 27, статтею 37</w:t>
      </w:r>
      <w:r w:rsidRPr="001925CF">
        <w:rPr>
          <w:color w:val="000000"/>
          <w:sz w:val="28"/>
          <w:szCs w:val="28"/>
          <w:shd w:val="clear" w:color="auto" w:fill="FFFFFF"/>
          <w:vertAlign w:val="superscript"/>
          <w:lang w:val="uk-UA"/>
        </w:rPr>
        <w:t>1</w:t>
      </w:r>
      <w:r w:rsidR="00FF4E87" w:rsidRPr="001925CF">
        <w:rPr>
          <w:color w:val="000000"/>
          <w:sz w:val="28"/>
          <w:szCs w:val="28"/>
          <w:shd w:val="clear" w:color="auto" w:fill="FFFFFF"/>
          <w:lang w:val="uk-UA"/>
        </w:rPr>
        <w:fldChar w:fldCharType="begin"/>
      </w:r>
      <w:r w:rsidRPr="001925CF">
        <w:rPr>
          <w:color w:val="000000"/>
          <w:sz w:val="28"/>
          <w:szCs w:val="28"/>
          <w:shd w:val="clear" w:color="auto" w:fill="FFFFFF"/>
          <w:lang w:val="uk-UA"/>
        </w:rPr>
        <w:instrText xml:space="preserve"> QUOTE </w:instrText>
      </w:r>
      <w:r w:rsidRPr="001925CF">
        <w:rPr>
          <w:noProof/>
          <w:sz w:val="28"/>
          <w:szCs w:val="28"/>
        </w:rPr>
        <w:drawing>
          <wp:inline distT="0" distB="0" distL="0" distR="0">
            <wp:extent cx="255270" cy="1600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55270" cy="160020"/>
                    </a:xfrm>
                    <a:prstGeom prst="rect">
                      <a:avLst/>
                    </a:prstGeom>
                    <a:noFill/>
                    <a:ln w="9525">
                      <a:noFill/>
                      <a:miter lim="800000"/>
                      <a:headEnd/>
                      <a:tailEnd/>
                    </a:ln>
                  </pic:spPr>
                </pic:pic>
              </a:graphicData>
            </a:graphic>
          </wp:inline>
        </w:drawing>
      </w:r>
      <w:r w:rsidRPr="001925CF">
        <w:rPr>
          <w:color w:val="000000"/>
          <w:sz w:val="28"/>
          <w:szCs w:val="28"/>
          <w:shd w:val="clear" w:color="auto" w:fill="FFFFFF"/>
          <w:lang w:val="uk-UA"/>
        </w:rPr>
        <w:instrText xml:space="preserve"> </w:instrText>
      </w:r>
      <w:r w:rsidR="00FF4E87" w:rsidRPr="001925CF">
        <w:rPr>
          <w:color w:val="000000"/>
          <w:sz w:val="28"/>
          <w:szCs w:val="28"/>
          <w:shd w:val="clear" w:color="auto" w:fill="FFFFFF"/>
          <w:lang w:val="uk-UA"/>
        </w:rPr>
        <w:fldChar w:fldCharType="end"/>
      </w:r>
      <w:r w:rsidRPr="001925CF">
        <w:rPr>
          <w:color w:val="000000"/>
          <w:sz w:val="28"/>
          <w:szCs w:val="28"/>
          <w:shd w:val="clear" w:color="auto" w:fill="FFFFFF"/>
          <w:lang w:val="uk-UA"/>
        </w:rPr>
        <w:t xml:space="preserve">, підпунктами 7 та 8 пункту "б" статті 38 </w:t>
      </w:r>
      <w:r w:rsidRPr="001925CF">
        <w:rPr>
          <w:sz w:val="28"/>
          <w:szCs w:val="28"/>
          <w:lang w:val="uk-UA"/>
        </w:rPr>
        <w:t>Закону України "Про місцеве самоврядування в Україні"</w:t>
      </w:r>
      <w:r w:rsidRPr="001925CF">
        <w:rPr>
          <w:color w:val="000000"/>
          <w:sz w:val="28"/>
          <w:szCs w:val="28"/>
          <w:shd w:val="clear" w:color="auto" w:fill="FFFFFF"/>
          <w:lang w:val="uk-UA"/>
        </w:rPr>
        <w:t xml:space="preserve">, </w:t>
      </w:r>
      <w:r w:rsidRPr="001925CF">
        <w:rPr>
          <w:sz w:val="28"/>
          <w:szCs w:val="28"/>
          <w:lang w:val="uk-UA"/>
        </w:rPr>
        <w:t xml:space="preserve">Законом України «Про адміністративні послуги», </w:t>
      </w:r>
      <w:r w:rsidR="009F6532">
        <w:rPr>
          <w:sz w:val="28"/>
          <w:szCs w:val="28"/>
          <w:lang w:val="uk-UA"/>
        </w:rPr>
        <w:t xml:space="preserve">розпорядженням керівника Сєвєродонецької міської військово-цивільної адміністрації Сєвєродонецького району Луганської області від </w:t>
      </w:r>
      <w:r w:rsidR="00FA6D31">
        <w:rPr>
          <w:sz w:val="28"/>
          <w:szCs w:val="28"/>
          <w:lang w:val="uk-UA"/>
        </w:rPr>
        <w:t>14</w:t>
      </w:r>
      <w:r w:rsidRPr="001925CF">
        <w:rPr>
          <w:sz w:val="28"/>
          <w:szCs w:val="28"/>
          <w:lang w:val="uk-UA"/>
        </w:rPr>
        <w:t>.0</w:t>
      </w:r>
      <w:r w:rsidR="009F6532">
        <w:rPr>
          <w:sz w:val="28"/>
          <w:szCs w:val="28"/>
          <w:lang w:val="uk-UA"/>
        </w:rPr>
        <w:t>6</w:t>
      </w:r>
      <w:r w:rsidRPr="001925CF">
        <w:rPr>
          <w:sz w:val="28"/>
          <w:szCs w:val="28"/>
          <w:lang w:val="uk-UA"/>
        </w:rPr>
        <w:t>.20</w:t>
      </w:r>
      <w:r w:rsidR="009F6532">
        <w:rPr>
          <w:sz w:val="28"/>
          <w:szCs w:val="28"/>
          <w:lang w:val="uk-UA"/>
        </w:rPr>
        <w:t>2</w:t>
      </w:r>
      <w:r w:rsidRPr="001925CF">
        <w:rPr>
          <w:sz w:val="28"/>
          <w:szCs w:val="28"/>
          <w:lang w:val="uk-UA"/>
        </w:rPr>
        <w:t xml:space="preserve">1 </w:t>
      </w:r>
      <w:r w:rsidR="009F6532" w:rsidRPr="001925CF">
        <w:rPr>
          <w:sz w:val="28"/>
          <w:szCs w:val="28"/>
          <w:lang w:val="uk-UA"/>
        </w:rPr>
        <w:t xml:space="preserve">№ </w:t>
      </w:r>
      <w:r w:rsidR="00FA6D31">
        <w:rPr>
          <w:sz w:val="28"/>
          <w:szCs w:val="28"/>
          <w:lang w:val="uk-UA"/>
        </w:rPr>
        <w:t>909</w:t>
      </w:r>
      <w:r w:rsidR="009F6532" w:rsidRPr="001925CF">
        <w:rPr>
          <w:sz w:val="28"/>
          <w:szCs w:val="28"/>
          <w:lang w:val="uk-UA"/>
        </w:rPr>
        <w:t xml:space="preserve"> </w:t>
      </w:r>
      <w:r w:rsidRPr="001925CF">
        <w:rPr>
          <w:sz w:val="28"/>
          <w:szCs w:val="28"/>
          <w:lang w:val="uk-UA"/>
        </w:rPr>
        <w:t>«Про здійснення повноважень суб’єктів державної реєстрації»</w:t>
      </w:r>
      <w:r w:rsidR="008E5115">
        <w:rPr>
          <w:sz w:val="28"/>
          <w:szCs w:val="28"/>
          <w:lang w:val="uk-UA"/>
        </w:rPr>
        <w:t>, у</w:t>
      </w:r>
      <w:r w:rsidR="008E5115" w:rsidRPr="008E5115">
        <w:rPr>
          <w:sz w:val="28"/>
          <w:szCs w:val="28"/>
          <w:lang w:val="uk-UA"/>
        </w:rPr>
        <w:t xml:space="preserve"> зв’язку з утворенням управління адміністративних послуг згідно структури Сєвєродонецької міської військово-цивільної адміністрації, затвердженої розпорядженням керівника № 618 від 30.04.2021 «Про введення в дію структур та штатних розписів Сєвєродонецької міської військово-цивільної адміністрації Сєвєродонецького району Луганської області»</w:t>
      </w:r>
    </w:p>
    <w:p w:rsidR="00FD6716" w:rsidRPr="00FD6716" w:rsidRDefault="00FD6716" w:rsidP="00FD6716">
      <w:pPr>
        <w:jc w:val="both"/>
        <w:rPr>
          <w:b/>
          <w:sz w:val="28"/>
          <w:szCs w:val="28"/>
          <w:lang w:val="uk-UA"/>
        </w:rPr>
      </w:pPr>
      <w:r w:rsidRPr="00FD6716">
        <w:rPr>
          <w:b/>
          <w:sz w:val="28"/>
          <w:szCs w:val="28"/>
          <w:lang w:val="uk-UA"/>
        </w:rPr>
        <w:t>зобовʼязую:</w:t>
      </w:r>
    </w:p>
    <w:p w:rsidR="00FD6716" w:rsidRPr="001925CF" w:rsidRDefault="00FD6716" w:rsidP="00FD6716">
      <w:pPr>
        <w:ind w:firstLine="709"/>
        <w:jc w:val="both"/>
        <w:rPr>
          <w:sz w:val="28"/>
          <w:szCs w:val="28"/>
          <w:lang w:val="uk-UA"/>
        </w:rPr>
      </w:pPr>
    </w:p>
    <w:p w:rsidR="00FD6716" w:rsidRPr="001925CF" w:rsidRDefault="00FD6716" w:rsidP="00FD6716">
      <w:pPr>
        <w:spacing w:after="120"/>
        <w:ind w:firstLine="709"/>
        <w:jc w:val="both"/>
        <w:rPr>
          <w:sz w:val="28"/>
          <w:szCs w:val="28"/>
          <w:lang w:val="uk-UA"/>
        </w:rPr>
      </w:pPr>
      <w:r w:rsidRPr="001925CF">
        <w:rPr>
          <w:sz w:val="28"/>
          <w:szCs w:val="28"/>
          <w:lang w:val="uk-UA"/>
        </w:rPr>
        <w:t xml:space="preserve">1. Затвердити положення про </w:t>
      </w:r>
      <w:r w:rsidR="008E5115">
        <w:rPr>
          <w:sz w:val="28"/>
          <w:szCs w:val="28"/>
          <w:lang w:val="uk-UA"/>
        </w:rPr>
        <w:t>управління</w:t>
      </w:r>
      <w:r w:rsidRPr="001925CF">
        <w:rPr>
          <w:sz w:val="28"/>
          <w:szCs w:val="28"/>
          <w:lang w:val="uk-UA"/>
        </w:rPr>
        <w:t xml:space="preserve"> адміністративних послуг Сєвєродонецької міської військово-цивільної адміністрації Сєвєродонецького району Луганської області</w:t>
      </w:r>
      <w:r w:rsidRPr="001925CF">
        <w:rPr>
          <w:i/>
          <w:sz w:val="28"/>
          <w:szCs w:val="28"/>
          <w:lang w:val="uk-UA"/>
        </w:rPr>
        <w:t xml:space="preserve"> </w:t>
      </w:r>
      <w:r w:rsidRPr="001925CF">
        <w:rPr>
          <w:sz w:val="28"/>
          <w:szCs w:val="28"/>
          <w:lang w:val="uk-UA"/>
        </w:rPr>
        <w:t xml:space="preserve">(додається). </w:t>
      </w:r>
    </w:p>
    <w:p w:rsidR="00FD6716" w:rsidRPr="001925CF" w:rsidRDefault="00FD6716" w:rsidP="00FD6716">
      <w:pPr>
        <w:spacing w:after="120"/>
        <w:ind w:firstLine="709"/>
        <w:jc w:val="both"/>
        <w:rPr>
          <w:sz w:val="28"/>
          <w:szCs w:val="28"/>
        </w:rPr>
      </w:pPr>
      <w:r w:rsidRPr="001925CF">
        <w:rPr>
          <w:sz w:val="28"/>
          <w:szCs w:val="28"/>
          <w:lang w:val="uk-UA"/>
        </w:rPr>
        <w:t>2.</w:t>
      </w:r>
      <w:r w:rsidRPr="001925CF">
        <w:rPr>
          <w:sz w:val="28"/>
          <w:szCs w:val="28"/>
        </w:rPr>
        <w:t xml:space="preserve"> Р</w:t>
      </w:r>
      <w:r>
        <w:rPr>
          <w:sz w:val="28"/>
          <w:szCs w:val="28"/>
          <w:lang w:val="uk-UA"/>
        </w:rPr>
        <w:t>озпорядження</w:t>
      </w:r>
      <w:r w:rsidRPr="001925CF">
        <w:rPr>
          <w:sz w:val="28"/>
          <w:szCs w:val="28"/>
        </w:rPr>
        <w:t xml:space="preserve"> підлягає оприлюдненню.</w:t>
      </w:r>
    </w:p>
    <w:p w:rsidR="00FD6716" w:rsidRPr="001925CF" w:rsidRDefault="00FD6716" w:rsidP="00FD6716">
      <w:pPr>
        <w:spacing w:after="120"/>
        <w:ind w:firstLine="720"/>
        <w:jc w:val="both"/>
        <w:rPr>
          <w:sz w:val="28"/>
          <w:szCs w:val="28"/>
        </w:rPr>
      </w:pPr>
      <w:r w:rsidRPr="001925CF">
        <w:rPr>
          <w:sz w:val="28"/>
          <w:szCs w:val="28"/>
          <w:lang w:val="uk-UA"/>
        </w:rPr>
        <w:t>3</w:t>
      </w:r>
      <w:r w:rsidRPr="001925CF">
        <w:rPr>
          <w:sz w:val="28"/>
          <w:szCs w:val="28"/>
        </w:rPr>
        <w:t xml:space="preserve">. </w:t>
      </w:r>
      <w:r w:rsidRPr="001925CF">
        <w:rPr>
          <w:sz w:val="28"/>
          <w:szCs w:val="28"/>
          <w:lang w:val="uk-UA"/>
        </w:rPr>
        <w:t>Контроль</w:t>
      </w:r>
      <w:r w:rsidRPr="001925CF">
        <w:rPr>
          <w:sz w:val="28"/>
          <w:szCs w:val="28"/>
        </w:rPr>
        <w:t xml:space="preserve"> за виконання</w:t>
      </w:r>
      <w:r w:rsidRPr="001925CF">
        <w:rPr>
          <w:sz w:val="28"/>
          <w:szCs w:val="28"/>
          <w:lang w:val="uk-UA"/>
        </w:rPr>
        <w:t>м</w:t>
      </w:r>
      <w:r w:rsidRPr="001925CF">
        <w:rPr>
          <w:sz w:val="28"/>
          <w:szCs w:val="28"/>
        </w:rPr>
        <w:t xml:space="preserve"> </w:t>
      </w:r>
      <w:r w:rsidRPr="001925CF">
        <w:rPr>
          <w:sz w:val="28"/>
          <w:szCs w:val="28"/>
          <w:lang w:val="uk-UA"/>
        </w:rPr>
        <w:t>даного</w:t>
      </w:r>
      <w:r w:rsidRPr="001925CF">
        <w:rPr>
          <w:sz w:val="28"/>
          <w:szCs w:val="28"/>
        </w:rPr>
        <w:t xml:space="preserve"> р</w:t>
      </w:r>
      <w:r w:rsidRPr="001925CF">
        <w:rPr>
          <w:sz w:val="28"/>
          <w:szCs w:val="28"/>
          <w:lang w:val="uk-UA"/>
        </w:rPr>
        <w:t>озпорядження залишаю за собою.</w:t>
      </w:r>
    </w:p>
    <w:p w:rsidR="00FD6716" w:rsidRPr="00A47557" w:rsidRDefault="00FD6716" w:rsidP="00FD6716">
      <w:pPr>
        <w:ind w:firstLine="720"/>
        <w:jc w:val="both"/>
        <w:rPr>
          <w:lang w:val="uk-UA"/>
        </w:rPr>
      </w:pPr>
    </w:p>
    <w:p w:rsidR="00FD6716" w:rsidRPr="00A47557" w:rsidRDefault="00FD6716" w:rsidP="00FD6716">
      <w:pPr>
        <w:ind w:firstLine="720"/>
        <w:jc w:val="both"/>
        <w:rPr>
          <w:lang w:val="uk-UA"/>
        </w:rPr>
      </w:pPr>
    </w:p>
    <w:p w:rsidR="00FD6716" w:rsidRPr="001925CF" w:rsidRDefault="00FD6716" w:rsidP="00FD6716">
      <w:pPr>
        <w:rPr>
          <w:b/>
          <w:sz w:val="28"/>
          <w:szCs w:val="28"/>
          <w:lang w:val="uk-UA"/>
        </w:rPr>
      </w:pPr>
      <w:r w:rsidRPr="001925CF">
        <w:rPr>
          <w:b/>
          <w:sz w:val="28"/>
          <w:szCs w:val="28"/>
          <w:lang w:val="uk-UA"/>
        </w:rPr>
        <w:t>Керівник Сєвєродонецької міської</w:t>
      </w:r>
    </w:p>
    <w:p w:rsidR="00FD6716" w:rsidRDefault="00FD6716" w:rsidP="009F6532">
      <w:pPr>
        <w:rPr>
          <w:lang w:val="uk-UA"/>
        </w:rPr>
      </w:pPr>
      <w:r w:rsidRPr="001925CF">
        <w:rPr>
          <w:b/>
          <w:sz w:val="28"/>
          <w:szCs w:val="28"/>
          <w:lang w:val="uk-UA"/>
        </w:rPr>
        <w:t>військово-цивільної адміністрації</w:t>
      </w:r>
      <w:r w:rsidRPr="001925CF">
        <w:rPr>
          <w:sz w:val="28"/>
          <w:szCs w:val="28"/>
          <w:lang w:val="uk-UA"/>
        </w:rPr>
        <w:t xml:space="preserve">  </w:t>
      </w:r>
      <w:r w:rsidRPr="001925CF">
        <w:rPr>
          <w:sz w:val="28"/>
          <w:szCs w:val="28"/>
          <w:lang w:val="uk-UA"/>
        </w:rPr>
        <w:tab/>
      </w:r>
      <w:r w:rsidRPr="001925CF">
        <w:rPr>
          <w:sz w:val="28"/>
          <w:szCs w:val="28"/>
          <w:lang w:val="uk-UA"/>
        </w:rPr>
        <w:tab/>
      </w:r>
      <w:r w:rsidRPr="001925CF">
        <w:rPr>
          <w:b/>
          <w:sz w:val="28"/>
          <w:szCs w:val="28"/>
          <w:lang w:val="uk-UA"/>
        </w:rPr>
        <w:t xml:space="preserve">                   Олександр СТРЮК</w:t>
      </w:r>
      <w:r w:rsidRPr="001925CF">
        <w:rPr>
          <w:sz w:val="28"/>
          <w:szCs w:val="28"/>
          <w:lang w:val="uk-UA"/>
        </w:rPr>
        <w:t xml:space="preserve"> </w:t>
      </w:r>
    </w:p>
    <w:p w:rsidR="00A47557" w:rsidRDefault="00A47557" w:rsidP="00FD6716">
      <w:pPr>
        <w:pStyle w:val="FR1"/>
        <w:spacing w:before="0"/>
        <w:ind w:left="5387"/>
        <w:jc w:val="both"/>
        <w:rPr>
          <w:rFonts w:ascii="Times New Roman" w:hAnsi="Times New Roman" w:cs="Times New Roman"/>
          <w:sz w:val="28"/>
          <w:szCs w:val="28"/>
        </w:rPr>
      </w:pPr>
    </w:p>
    <w:p w:rsidR="00FD6716" w:rsidRPr="00070911" w:rsidRDefault="00FD6716" w:rsidP="00FD6716">
      <w:pPr>
        <w:pStyle w:val="FR1"/>
        <w:spacing w:before="0"/>
        <w:ind w:left="5387"/>
        <w:jc w:val="both"/>
        <w:rPr>
          <w:rFonts w:ascii="Times New Roman" w:hAnsi="Times New Roman" w:cs="Times New Roman"/>
          <w:sz w:val="28"/>
          <w:szCs w:val="28"/>
        </w:rPr>
      </w:pPr>
      <w:r w:rsidRPr="00070911">
        <w:rPr>
          <w:rFonts w:ascii="Times New Roman" w:hAnsi="Times New Roman" w:cs="Times New Roman"/>
          <w:sz w:val="28"/>
          <w:szCs w:val="28"/>
        </w:rPr>
        <w:t>Додаток</w:t>
      </w:r>
    </w:p>
    <w:p w:rsidR="00FD6716" w:rsidRPr="00070911" w:rsidRDefault="00FD6716" w:rsidP="008E5115">
      <w:pPr>
        <w:pStyle w:val="FR1"/>
        <w:spacing w:before="0"/>
        <w:ind w:left="5387"/>
        <w:rPr>
          <w:rFonts w:ascii="Times New Roman" w:hAnsi="Times New Roman" w:cs="Times New Roman"/>
          <w:sz w:val="28"/>
          <w:szCs w:val="28"/>
        </w:rPr>
      </w:pPr>
      <w:r w:rsidRPr="00070911">
        <w:rPr>
          <w:rFonts w:ascii="Times New Roman" w:hAnsi="Times New Roman" w:cs="Times New Roman"/>
          <w:sz w:val="28"/>
          <w:szCs w:val="28"/>
        </w:rPr>
        <w:t xml:space="preserve">до розпорядження керівника </w:t>
      </w:r>
    </w:p>
    <w:p w:rsidR="00FD6716" w:rsidRPr="00070911" w:rsidRDefault="00FD6716" w:rsidP="008E5115">
      <w:pPr>
        <w:ind w:left="5387"/>
        <w:rPr>
          <w:sz w:val="28"/>
          <w:szCs w:val="28"/>
          <w:lang w:val="uk-UA"/>
        </w:rPr>
      </w:pPr>
      <w:r w:rsidRPr="00070911">
        <w:rPr>
          <w:sz w:val="28"/>
          <w:szCs w:val="28"/>
          <w:lang w:val="uk-UA"/>
        </w:rPr>
        <w:t>Сєвєродонецької міської військово-цивільної адміністрації</w:t>
      </w:r>
    </w:p>
    <w:p w:rsidR="00FD6716" w:rsidRPr="00070911" w:rsidRDefault="00FD6716" w:rsidP="008E5115">
      <w:pPr>
        <w:pStyle w:val="FR1"/>
        <w:spacing w:before="0"/>
        <w:ind w:left="5387"/>
        <w:rPr>
          <w:rFonts w:ascii="Times New Roman" w:hAnsi="Times New Roman" w:cs="Times New Roman"/>
          <w:sz w:val="28"/>
          <w:szCs w:val="28"/>
        </w:rPr>
      </w:pPr>
      <w:r w:rsidRPr="00070911">
        <w:rPr>
          <w:rFonts w:ascii="Times New Roman" w:hAnsi="Times New Roman" w:cs="Times New Roman"/>
          <w:sz w:val="28"/>
          <w:szCs w:val="28"/>
        </w:rPr>
        <w:t>Сєвєродонецького району Луганської області</w:t>
      </w:r>
    </w:p>
    <w:p w:rsidR="00FD6716" w:rsidRPr="00070911" w:rsidRDefault="00FD6716" w:rsidP="008E5115">
      <w:pPr>
        <w:pStyle w:val="FR1"/>
        <w:spacing w:before="0"/>
        <w:ind w:left="5387"/>
        <w:rPr>
          <w:rFonts w:ascii="Times New Roman" w:hAnsi="Times New Roman" w:cs="Times New Roman"/>
          <w:sz w:val="28"/>
          <w:szCs w:val="28"/>
        </w:rPr>
      </w:pPr>
      <w:r w:rsidRPr="00070911">
        <w:rPr>
          <w:rFonts w:ascii="Times New Roman" w:hAnsi="Times New Roman" w:cs="Times New Roman"/>
          <w:sz w:val="28"/>
          <w:szCs w:val="28"/>
        </w:rPr>
        <w:t>від «</w:t>
      </w:r>
      <w:r w:rsidR="00FA6D31">
        <w:rPr>
          <w:rFonts w:ascii="Times New Roman" w:hAnsi="Times New Roman" w:cs="Times New Roman"/>
          <w:sz w:val="28"/>
          <w:szCs w:val="28"/>
        </w:rPr>
        <w:t>14</w:t>
      </w:r>
      <w:r w:rsidRPr="00070911">
        <w:rPr>
          <w:rFonts w:ascii="Times New Roman" w:hAnsi="Times New Roman" w:cs="Times New Roman"/>
          <w:sz w:val="28"/>
          <w:szCs w:val="28"/>
        </w:rPr>
        <w:t xml:space="preserve">» </w:t>
      </w:r>
      <w:r>
        <w:rPr>
          <w:rFonts w:ascii="Times New Roman" w:hAnsi="Times New Roman" w:cs="Times New Roman"/>
          <w:sz w:val="28"/>
          <w:szCs w:val="28"/>
        </w:rPr>
        <w:t>червня</w:t>
      </w:r>
      <w:r w:rsidRPr="00070911">
        <w:rPr>
          <w:rFonts w:ascii="Times New Roman" w:hAnsi="Times New Roman" w:cs="Times New Roman"/>
          <w:sz w:val="28"/>
          <w:szCs w:val="28"/>
        </w:rPr>
        <w:t xml:space="preserve"> 2021 року №</w:t>
      </w:r>
      <w:r>
        <w:rPr>
          <w:rFonts w:ascii="Times New Roman" w:hAnsi="Times New Roman" w:cs="Times New Roman"/>
          <w:sz w:val="28"/>
          <w:szCs w:val="28"/>
        </w:rPr>
        <w:t xml:space="preserve"> </w:t>
      </w:r>
      <w:r w:rsidR="00FA6D31" w:rsidRPr="00FA6D31">
        <w:rPr>
          <w:rFonts w:ascii="Times New Roman" w:hAnsi="Times New Roman" w:cs="Times New Roman"/>
          <w:sz w:val="28"/>
          <w:szCs w:val="28"/>
          <w:u w:val="single"/>
        </w:rPr>
        <w:t>910</w:t>
      </w:r>
      <w:r w:rsidRPr="00070911">
        <w:rPr>
          <w:rFonts w:ascii="Times New Roman" w:hAnsi="Times New Roman" w:cs="Times New Roman"/>
          <w:sz w:val="28"/>
          <w:szCs w:val="28"/>
        </w:rPr>
        <w:t xml:space="preserve"> </w:t>
      </w:r>
    </w:p>
    <w:p w:rsidR="00FD6716" w:rsidRDefault="00FD6716" w:rsidP="00763E07">
      <w:pPr>
        <w:ind w:firstLine="720"/>
        <w:jc w:val="center"/>
        <w:rPr>
          <w:b/>
          <w:bCs/>
          <w:sz w:val="28"/>
          <w:szCs w:val="28"/>
          <w:lang w:val="uk-UA"/>
        </w:rPr>
      </w:pPr>
    </w:p>
    <w:p w:rsidR="008E5115" w:rsidRDefault="008E5115" w:rsidP="00763E07">
      <w:pPr>
        <w:ind w:firstLine="720"/>
        <w:jc w:val="center"/>
        <w:rPr>
          <w:b/>
          <w:bCs/>
          <w:sz w:val="28"/>
          <w:szCs w:val="28"/>
          <w:lang w:val="uk-UA"/>
        </w:rPr>
      </w:pPr>
    </w:p>
    <w:p w:rsidR="00DA79C4" w:rsidRDefault="00DA79C4" w:rsidP="00763E07">
      <w:pPr>
        <w:ind w:firstLine="720"/>
        <w:jc w:val="center"/>
        <w:rPr>
          <w:b/>
          <w:bCs/>
          <w:sz w:val="28"/>
          <w:szCs w:val="28"/>
          <w:lang w:val="uk-UA"/>
        </w:rPr>
      </w:pPr>
    </w:p>
    <w:p w:rsidR="00763E07" w:rsidRPr="00F20D80" w:rsidRDefault="00763E07" w:rsidP="00763E07">
      <w:pPr>
        <w:ind w:firstLine="720"/>
        <w:jc w:val="center"/>
        <w:rPr>
          <w:b/>
          <w:bCs/>
          <w:sz w:val="28"/>
          <w:szCs w:val="28"/>
          <w:lang w:val="uk-UA"/>
        </w:rPr>
      </w:pPr>
      <w:r w:rsidRPr="00F20D80">
        <w:rPr>
          <w:b/>
          <w:bCs/>
          <w:sz w:val="28"/>
          <w:szCs w:val="28"/>
          <w:lang w:val="uk-UA"/>
        </w:rPr>
        <w:t>ПОЛОЖЕННЯ</w:t>
      </w:r>
    </w:p>
    <w:p w:rsidR="008E5115" w:rsidRDefault="00763E07" w:rsidP="00763E07">
      <w:pPr>
        <w:ind w:firstLine="720"/>
        <w:jc w:val="center"/>
        <w:rPr>
          <w:b/>
          <w:bCs/>
          <w:sz w:val="28"/>
          <w:szCs w:val="28"/>
          <w:lang w:val="uk-UA"/>
        </w:rPr>
      </w:pPr>
      <w:r w:rsidRPr="00F20D80">
        <w:rPr>
          <w:b/>
          <w:bCs/>
          <w:sz w:val="28"/>
          <w:szCs w:val="28"/>
          <w:lang w:val="uk-UA"/>
        </w:rPr>
        <w:t xml:space="preserve">про </w:t>
      </w:r>
      <w:r w:rsidR="008E5115">
        <w:rPr>
          <w:b/>
          <w:bCs/>
          <w:sz w:val="28"/>
          <w:szCs w:val="28"/>
          <w:lang w:val="uk-UA"/>
        </w:rPr>
        <w:t>у</w:t>
      </w:r>
      <w:r w:rsidRPr="00F20D80">
        <w:rPr>
          <w:b/>
          <w:bCs/>
          <w:sz w:val="28"/>
          <w:szCs w:val="28"/>
          <w:lang w:val="uk-UA"/>
        </w:rPr>
        <w:t xml:space="preserve">правління адміністративних послуг </w:t>
      </w:r>
    </w:p>
    <w:p w:rsidR="00763E07" w:rsidRPr="00F20D80" w:rsidRDefault="00763E07" w:rsidP="00763E07">
      <w:pPr>
        <w:ind w:firstLine="720"/>
        <w:jc w:val="center"/>
        <w:rPr>
          <w:b/>
          <w:bCs/>
          <w:sz w:val="28"/>
          <w:szCs w:val="28"/>
          <w:lang w:val="uk-UA"/>
        </w:rPr>
      </w:pPr>
      <w:r w:rsidRPr="00F20D80">
        <w:rPr>
          <w:b/>
          <w:bCs/>
          <w:sz w:val="28"/>
          <w:szCs w:val="28"/>
          <w:lang w:val="uk-UA"/>
        </w:rPr>
        <w:t>Сєвєродонецької міської військово-цивільної адміністрації  Сєвєродонецького району Луганської області</w:t>
      </w:r>
    </w:p>
    <w:p w:rsidR="00763E07" w:rsidRDefault="00763E07" w:rsidP="00763E07">
      <w:pPr>
        <w:ind w:firstLine="720"/>
        <w:jc w:val="center"/>
        <w:rPr>
          <w:sz w:val="28"/>
          <w:szCs w:val="28"/>
          <w:lang w:val="uk-UA"/>
        </w:rPr>
      </w:pPr>
    </w:p>
    <w:p w:rsidR="00DA79C4" w:rsidRPr="00F20D80" w:rsidRDefault="00DA79C4" w:rsidP="00763E07">
      <w:pPr>
        <w:ind w:firstLine="720"/>
        <w:jc w:val="center"/>
        <w:rPr>
          <w:sz w:val="28"/>
          <w:szCs w:val="28"/>
          <w:lang w:val="uk-UA"/>
        </w:rPr>
      </w:pPr>
    </w:p>
    <w:p w:rsidR="00763E07" w:rsidRDefault="00763E07" w:rsidP="00A93D19">
      <w:pPr>
        <w:pStyle w:val="2"/>
        <w:numPr>
          <w:ilvl w:val="0"/>
          <w:numId w:val="2"/>
        </w:numPr>
        <w:rPr>
          <w:sz w:val="28"/>
          <w:szCs w:val="28"/>
        </w:rPr>
      </w:pPr>
      <w:r w:rsidRPr="00A93D19">
        <w:rPr>
          <w:sz w:val="28"/>
          <w:szCs w:val="28"/>
        </w:rPr>
        <w:t>ЗАГАЛЬНІ ПОЛОЖЕННЯ</w:t>
      </w:r>
    </w:p>
    <w:p w:rsidR="00A93D19" w:rsidRPr="00A93D19" w:rsidRDefault="00A93D19" w:rsidP="00A264DC">
      <w:pPr>
        <w:pStyle w:val="a8"/>
        <w:ind w:left="360"/>
        <w:rPr>
          <w:lang w:val="uk-UA"/>
        </w:rPr>
      </w:pPr>
    </w:p>
    <w:p w:rsidR="00D20097" w:rsidRPr="00F20D80" w:rsidRDefault="00763E07" w:rsidP="00340EB8">
      <w:pPr>
        <w:pStyle w:val="a4"/>
        <w:widowControl/>
        <w:numPr>
          <w:ilvl w:val="1"/>
          <w:numId w:val="8"/>
        </w:numPr>
        <w:overflowPunct w:val="0"/>
        <w:spacing w:line="240" w:lineRule="auto"/>
        <w:ind w:left="0" w:firstLine="709"/>
        <w:textAlignment w:val="baseline"/>
        <w:rPr>
          <w:sz w:val="28"/>
          <w:szCs w:val="28"/>
        </w:rPr>
      </w:pPr>
      <w:r w:rsidRPr="00F20D80">
        <w:rPr>
          <w:bCs/>
          <w:sz w:val="28"/>
          <w:szCs w:val="28"/>
        </w:rPr>
        <w:t>Управління адміністративних послуг Сєвєродонецької міської військово-цивільної адміністрації  Сєвєродонецького району Луганської області</w:t>
      </w:r>
      <w:r w:rsidRPr="00F20D80">
        <w:rPr>
          <w:sz w:val="28"/>
          <w:szCs w:val="28"/>
        </w:rPr>
        <w:t xml:space="preserve"> (далі - Управління) створ</w:t>
      </w:r>
      <w:r w:rsidR="004135CE" w:rsidRPr="00F20D80">
        <w:rPr>
          <w:sz w:val="28"/>
          <w:szCs w:val="28"/>
        </w:rPr>
        <w:t>ено</w:t>
      </w:r>
      <w:r w:rsidRPr="00F20D80">
        <w:rPr>
          <w:bCs/>
          <w:sz w:val="28"/>
          <w:szCs w:val="28"/>
        </w:rPr>
        <w:t xml:space="preserve"> Сєвєродонецькою міською військово-цивільною адміністрацією Сєвєродонецького району Луганської області</w:t>
      </w:r>
      <w:r w:rsidRPr="00F20D80">
        <w:rPr>
          <w:sz w:val="28"/>
          <w:szCs w:val="28"/>
        </w:rPr>
        <w:t xml:space="preserve"> на термін дії </w:t>
      </w:r>
      <w:r w:rsidR="00B6147B" w:rsidRPr="00F20D80">
        <w:rPr>
          <w:bCs/>
          <w:sz w:val="28"/>
          <w:szCs w:val="28"/>
        </w:rPr>
        <w:t>Сєвєродонецької міської військово-цивільно</w:t>
      </w:r>
      <w:r w:rsidR="006A01D3">
        <w:rPr>
          <w:bCs/>
          <w:sz w:val="28"/>
          <w:szCs w:val="28"/>
        </w:rPr>
        <w:t>ї</w:t>
      </w:r>
      <w:r w:rsidR="00B6147B" w:rsidRPr="00F20D80">
        <w:rPr>
          <w:bCs/>
          <w:sz w:val="28"/>
          <w:szCs w:val="28"/>
        </w:rPr>
        <w:t xml:space="preserve"> адміністрації Сєвєродонецького району Луганської області</w:t>
      </w:r>
      <w:r w:rsidR="00B6147B" w:rsidRPr="00F20D80">
        <w:rPr>
          <w:sz w:val="28"/>
          <w:szCs w:val="28"/>
        </w:rPr>
        <w:t xml:space="preserve"> </w:t>
      </w:r>
      <w:r w:rsidRPr="00F20D80">
        <w:rPr>
          <w:sz w:val="28"/>
          <w:szCs w:val="28"/>
        </w:rPr>
        <w:t>(далі – ВЦА)</w:t>
      </w:r>
      <w:r w:rsidR="00B73F5F" w:rsidRPr="00F20D80">
        <w:rPr>
          <w:sz w:val="28"/>
          <w:szCs w:val="28"/>
        </w:rPr>
        <w:t xml:space="preserve"> на базі відділу адміністративних послуг</w:t>
      </w:r>
      <w:r w:rsidR="008E5115" w:rsidRPr="008E5115">
        <w:rPr>
          <w:bCs/>
          <w:sz w:val="28"/>
          <w:szCs w:val="28"/>
        </w:rPr>
        <w:t xml:space="preserve"> </w:t>
      </w:r>
      <w:r w:rsidR="008E5115" w:rsidRPr="00F20D80">
        <w:rPr>
          <w:bCs/>
          <w:sz w:val="28"/>
          <w:szCs w:val="28"/>
        </w:rPr>
        <w:t>Сєвєродонецької міської військово-цивільної адміністрації  Сєвєродонецького району Луганської області</w:t>
      </w:r>
      <w:r w:rsidRPr="00F20D80">
        <w:rPr>
          <w:sz w:val="28"/>
          <w:szCs w:val="28"/>
        </w:rPr>
        <w:t xml:space="preserve">, </w:t>
      </w:r>
      <w:r w:rsidR="00D20097" w:rsidRPr="00F20D80">
        <w:rPr>
          <w:sz w:val="28"/>
          <w:szCs w:val="28"/>
        </w:rPr>
        <w:t>є її структурним підрозділом та входить до її структури і забезпечує виконання покладених на нього завдань</w:t>
      </w:r>
      <w:r w:rsidR="00D20097" w:rsidRPr="00F20D80">
        <w:rPr>
          <w:color w:val="333333"/>
          <w:sz w:val="28"/>
          <w:szCs w:val="28"/>
          <w:shd w:val="clear" w:color="auto" w:fill="FFFFFF"/>
        </w:rPr>
        <w:t xml:space="preserve"> для здійснення повноважень органів місцевого самоврядування, з урахуванням особливостей, встановлених Законом України «Про військово-цивільні адміністрації». </w:t>
      </w:r>
    </w:p>
    <w:p w:rsidR="00763E07" w:rsidRPr="00F20D80" w:rsidRDefault="00763E07" w:rsidP="009F6532">
      <w:pPr>
        <w:pStyle w:val="a8"/>
        <w:numPr>
          <w:ilvl w:val="1"/>
          <w:numId w:val="8"/>
        </w:numPr>
        <w:ind w:left="0" w:firstLine="709"/>
        <w:jc w:val="both"/>
        <w:rPr>
          <w:sz w:val="28"/>
          <w:szCs w:val="28"/>
          <w:lang w:val="uk-UA"/>
        </w:rPr>
      </w:pPr>
      <w:r w:rsidRPr="00F20D80">
        <w:rPr>
          <w:sz w:val="28"/>
          <w:szCs w:val="28"/>
          <w:lang w:val="uk-UA"/>
        </w:rPr>
        <w:t xml:space="preserve">Положення про Управління затверджується керівником </w:t>
      </w:r>
      <w:r w:rsidRPr="00F20D80">
        <w:rPr>
          <w:bCs/>
          <w:sz w:val="28"/>
          <w:szCs w:val="28"/>
          <w:lang w:val="uk-UA"/>
        </w:rPr>
        <w:t>Сєвєродонецької міської військово-цивільної адміністрації  Сєвєродонецького району Луганської області</w:t>
      </w:r>
      <w:r w:rsidRPr="00F20D80">
        <w:rPr>
          <w:sz w:val="28"/>
          <w:szCs w:val="28"/>
          <w:lang w:val="uk-UA"/>
        </w:rPr>
        <w:t xml:space="preserve"> (на термін її дії).</w:t>
      </w:r>
    </w:p>
    <w:p w:rsidR="003D53E6" w:rsidRPr="00F20D80" w:rsidRDefault="00763E07" w:rsidP="009F6532">
      <w:pPr>
        <w:numPr>
          <w:ilvl w:val="1"/>
          <w:numId w:val="8"/>
        </w:numPr>
        <w:ind w:left="0" w:firstLine="709"/>
        <w:jc w:val="both"/>
        <w:rPr>
          <w:sz w:val="28"/>
          <w:szCs w:val="28"/>
          <w:lang w:val="uk-UA"/>
        </w:rPr>
      </w:pPr>
      <w:r w:rsidRPr="00F20D80">
        <w:rPr>
          <w:sz w:val="28"/>
          <w:szCs w:val="28"/>
          <w:lang w:val="uk-UA"/>
        </w:rPr>
        <w:t xml:space="preserve">Управління є </w:t>
      </w:r>
      <w:r w:rsidRPr="00F20D80">
        <w:rPr>
          <w:color w:val="000000"/>
          <w:sz w:val="28"/>
          <w:szCs w:val="28"/>
          <w:shd w:val="clear" w:color="auto" w:fill="FFFFFF"/>
          <w:lang w:val="uk-UA"/>
        </w:rPr>
        <w:t>підзвітним і підконтрольним ВЦА (на термін її дії), підпорядкован</w:t>
      </w:r>
      <w:r w:rsidR="00D20097" w:rsidRPr="00F20D80">
        <w:rPr>
          <w:color w:val="000000"/>
          <w:sz w:val="28"/>
          <w:szCs w:val="28"/>
          <w:shd w:val="clear" w:color="auto" w:fill="FFFFFF"/>
          <w:lang w:val="uk-UA"/>
        </w:rPr>
        <w:t>е</w:t>
      </w:r>
      <w:r w:rsidRPr="00F20D80">
        <w:rPr>
          <w:color w:val="000000"/>
          <w:sz w:val="28"/>
          <w:szCs w:val="28"/>
          <w:shd w:val="clear" w:color="auto" w:fill="FFFFFF"/>
          <w:lang w:val="uk-UA"/>
        </w:rPr>
        <w:t xml:space="preserve"> </w:t>
      </w:r>
      <w:r w:rsidRPr="00F20D80">
        <w:rPr>
          <w:sz w:val="28"/>
          <w:szCs w:val="28"/>
          <w:lang w:val="uk-UA"/>
        </w:rPr>
        <w:t>керівник</w:t>
      </w:r>
      <w:r w:rsidR="004135CE" w:rsidRPr="00F20D80">
        <w:rPr>
          <w:sz w:val="28"/>
          <w:szCs w:val="28"/>
          <w:lang w:val="uk-UA"/>
        </w:rPr>
        <w:t>у</w:t>
      </w:r>
      <w:r w:rsidRPr="00F20D80">
        <w:rPr>
          <w:bCs/>
          <w:sz w:val="28"/>
          <w:szCs w:val="28"/>
          <w:lang w:val="uk-UA"/>
        </w:rPr>
        <w:t xml:space="preserve"> </w:t>
      </w:r>
      <w:r w:rsidR="004135CE" w:rsidRPr="00F20D80">
        <w:rPr>
          <w:bCs/>
          <w:sz w:val="28"/>
          <w:szCs w:val="28"/>
          <w:lang w:val="uk-UA"/>
        </w:rPr>
        <w:t xml:space="preserve">ВЦА. </w:t>
      </w:r>
    </w:p>
    <w:p w:rsidR="003D53E6" w:rsidRPr="00F20D80" w:rsidRDefault="00763E07" w:rsidP="009F6532">
      <w:pPr>
        <w:numPr>
          <w:ilvl w:val="1"/>
          <w:numId w:val="8"/>
        </w:numPr>
        <w:ind w:left="0" w:firstLine="709"/>
        <w:jc w:val="both"/>
        <w:rPr>
          <w:sz w:val="28"/>
          <w:szCs w:val="28"/>
          <w:lang w:val="uk-UA"/>
        </w:rPr>
      </w:pPr>
      <w:r w:rsidRPr="00F20D80">
        <w:rPr>
          <w:sz w:val="28"/>
          <w:szCs w:val="28"/>
          <w:lang w:val="uk-UA"/>
        </w:rPr>
        <w:t>Управління у свої</w:t>
      </w:r>
      <w:r w:rsidR="00957B7B" w:rsidRPr="00F20D80">
        <w:rPr>
          <w:sz w:val="28"/>
          <w:szCs w:val="28"/>
          <w:lang w:val="uk-UA"/>
        </w:rPr>
        <w:t>й</w:t>
      </w:r>
      <w:r w:rsidRPr="00F20D80">
        <w:rPr>
          <w:sz w:val="28"/>
          <w:szCs w:val="28"/>
          <w:lang w:val="uk-UA"/>
        </w:rPr>
        <w:t xml:space="preserve"> діяльності керується Конституцією України, кодексами України, законами України, указами Президента України, постановами Кабінету Міністрів України, </w:t>
      </w:r>
      <w:r w:rsidR="003D53E6" w:rsidRPr="00F20D80">
        <w:rPr>
          <w:rStyle w:val="FontStyle11"/>
          <w:sz w:val="28"/>
          <w:szCs w:val="28"/>
          <w:lang w:val="uk-UA" w:eastAsia="uk-UA"/>
        </w:rPr>
        <w:t>рішеннями і розпорядженнями обласної державної адміністрації,</w:t>
      </w:r>
      <w:r w:rsidR="003D53E6" w:rsidRPr="00F20D80">
        <w:rPr>
          <w:sz w:val="28"/>
          <w:szCs w:val="28"/>
          <w:lang w:val="uk-UA"/>
        </w:rPr>
        <w:t xml:space="preserve"> розпорядженнями керівника ВЦА,</w:t>
      </w:r>
      <w:r w:rsidR="003D53E6" w:rsidRPr="00F20D80">
        <w:rPr>
          <w:rStyle w:val="FontStyle19"/>
          <w:sz w:val="28"/>
          <w:szCs w:val="28"/>
          <w:lang w:val="uk-UA"/>
        </w:rPr>
        <w:t xml:space="preserve"> рішеннями Сєвєродонецької міської ради, її виконавчого комітету та розпорядженнями міського голови і цим Положенням.</w:t>
      </w:r>
    </w:p>
    <w:p w:rsidR="00763E07" w:rsidRPr="00F20D80" w:rsidRDefault="00763E07" w:rsidP="00763E07">
      <w:pPr>
        <w:pStyle w:val="HTML"/>
        <w:shd w:val="clear" w:color="auto" w:fill="FFFFFF"/>
        <w:ind w:firstLine="720"/>
        <w:jc w:val="both"/>
        <w:textAlignment w:val="baseline"/>
        <w:rPr>
          <w:rFonts w:ascii="Times New Roman" w:hAnsi="Times New Roman" w:cs="Times New Roman"/>
          <w:sz w:val="28"/>
          <w:szCs w:val="28"/>
          <w:lang w:val="uk-UA"/>
        </w:rPr>
      </w:pPr>
      <w:r w:rsidRPr="00F20D80">
        <w:rPr>
          <w:rFonts w:ascii="Times New Roman" w:hAnsi="Times New Roman" w:cs="Times New Roman"/>
          <w:sz w:val="28"/>
          <w:szCs w:val="28"/>
          <w:lang w:val="uk-UA"/>
        </w:rPr>
        <w:t xml:space="preserve">Управління адміністративних послуг здійснює роботу згідно Закону України «Про адміністративні послуги». </w:t>
      </w:r>
    </w:p>
    <w:p w:rsidR="00763E07" w:rsidRDefault="00763E07" w:rsidP="00763E07">
      <w:pPr>
        <w:ind w:firstLine="720"/>
        <w:jc w:val="both"/>
        <w:rPr>
          <w:sz w:val="28"/>
          <w:szCs w:val="28"/>
          <w:lang w:val="uk-UA"/>
        </w:rPr>
      </w:pPr>
    </w:p>
    <w:p w:rsidR="00DA79C4" w:rsidRDefault="00DA79C4" w:rsidP="00763E07">
      <w:pPr>
        <w:ind w:firstLine="720"/>
        <w:jc w:val="both"/>
        <w:rPr>
          <w:sz w:val="28"/>
          <w:szCs w:val="28"/>
          <w:lang w:val="uk-UA"/>
        </w:rPr>
      </w:pPr>
    </w:p>
    <w:p w:rsidR="00763E07" w:rsidRPr="00A93D19" w:rsidRDefault="00763E07" w:rsidP="009F6532">
      <w:pPr>
        <w:pStyle w:val="a8"/>
        <w:numPr>
          <w:ilvl w:val="0"/>
          <w:numId w:val="8"/>
        </w:numPr>
        <w:jc w:val="center"/>
        <w:rPr>
          <w:sz w:val="28"/>
          <w:szCs w:val="28"/>
          <w:lang w:val="uk-UA"/>
        </w:rPr>
      </w:pPr>
      <w:r w:rsidRPr="00A93D19">
        <w:rPr>
          <w:sz w:val="28"/>
          <w:szCs w:val="28"/>
          <w:lang w:val="uk-UA"/>
        </w:rPr>
        <w:lastRenderedPageBreak/>
        <w:t xml:space="preserve">МЕТА І ЗАВДАННЯ </w:t>
      </w:r>
      <w:r w:rsidR="00E040A6" w:rsidRPr="00A93D19">
        <w:rPr>
          <w:sz w:val="28"/>
          <w:szCs w:val="28"/>
          <w:lang w:val="uk-UA"/>
        </w:rPr>
        <w:t>УПРАВЛІННЯ</w:t>
      </w:r>
    </w:p>
    <w:p w:rsidR="00763E07" w:rsidRPr="00F20D80" w:rsidRDefault="00763E07" w:rsidP="00763E07">
      <w:pPr>
        <w:ind w:firstLine="720"/>
        <w:jc w:val="both"/>
        <w:rPr>
          <w:sz w:val="28"/>
          <w:szCs w:val="28"/>
          <w:lang w:val="uk-UA"/>
        </w:rPr>
      </w:pPr>
    </w:p>
    <w:p w:rsidR="00763E07" w:rsidRPr="00F20D80" w:rsidRDefault="00763E07" w:rsidP="00763E07">
      <w:pPr>
        <w:ind w:firstLine="720"/>
        <w:jc w:val="both"/>
        <w:rPr>
          <w:sz w:val="28"/>
          <w:szCs w:val="28"/>
          <w:lang w:val="uk-UA"/>
        </w:rPr>
      </w:pPr>
      <w:r w:rsidRPr="00F20D80">
        <w:rPr>
          <w:sz w:val="28"/>
          <w:szCs w:val="28"/>
          <w:lang w:val="uk-UA"/>
        </w:rPr>
        <w:t xml:space="preserve">2.1. Метою діяльності </w:t>
      </w:r>
      <w:r w:rsidR="00E040A6" w:rsidRPr="00F20D80">
        <w:rPr>
          <w:sz w:val="28"/>
          <w:szCs w:val="28"/>
          <w:lang w:val="uk-UA"/>
        </w:rPr>
        <w:t xml:space="preserve">Управління </w:t>
      </w:r>
      <w:r w:rsidRPr="00F20D80">
        <w:rPr>
          <w:sz w:val="28"/>
          <w:szCs w:val="28"/>
          <w:lang w:val="uk-UA"/>
        </w:rPr>
        <w:t xml:space="preserve">є реалізація повноважень і функцій, віднесених до відання </w:t>
      </w:r>
      <w:r w:rsidR="003D53E6" w:rsidRPr="00F20D80">
        <w:rPr>
          <w:sz w:val="28"/>
          <w:szCs w:val="28"/>
          <w:lang w:val="uk-UA"/>
        </w:rPr>
        <w:t>Управління</w:t>
      </w:r>
      <w:r w:rsidRPr="00F20D80">
        <w:rPr>
          <w:sz w:val="28"/>
          <w:szCs w:val="28"/>
          <w:lang w:val="uk-UA"/>
        </w:rPr>
        <w:t>, для здійснення делегованих повноважень органів місцевого самоврядування.</w:t>
      </w:r>
    </w:p>
    <w:p w:rsidR="00763E07" w:rsidRPr="00F20D80" w:rsidRDefault="00763E07" w:rsidP="00763E07">
      <w:pPr>
        <w:ind w:firstLine="720"/>
        <w:jc w:val="both"/>
        <w:rPr>
          <w:sz w:val="28"/>
          <w:szCs w:val="28"/>
          <w:lang w:val="uk-UA"/>
        </w:rPr>
      </w:pPr>
      <w:r w:rsidRPr="00F20D80">
        <w:rPr>
          <w:sz w:val="28"/>
          <w:szCs w:val="28"/>
          <w:lang w:val="uk-UA"/>
        </w:rPr>
        <w:t>2.2. Основні завдання</w:t>
      </w:r>
      <w:r w:rsidR="00E040A6" w:rsidRPr="00F20D80">
        <w:rPr>
          <w:sz w:val="28"/>
          <w:szCs w:val="28"/>
          <w:lang w:val="uk-UA"/>
        </w:rPr>
        <w:t xml:space="preserve"> Управління</w:t>
      </w:r>
      <w:r w:rsidRPr="00F20D80">
        <w:rPr>
          <w:sz w:val="28"/>
          <w:szCs w:val="28"/>
          <w:lang w:val="uk-UA"/>
        </w:rPr>
        <w:t>:</w:t>
      </w:r>
    </w:p>
    <w:p w:rsidR="00763E07" w:rsidRPr="00F20D80" w:rsidRDefault="00763E07" w:rsidP="00763E07">
      <w:pPr>
        <w:ind w:firstLine="720"/>
        <w:jc w:val="both"/>
        <w:rPr>
          <w:sz w:val="28"/>
          <w:szCs w:val="28"/>
          <w:lang w:val="uk-UA"/>
        </w:rPr>
      </w:pPr>
      <w:r w:rsidRPr="00F20D80">
        <w:rPr>
          <w:sz w:val="28"/>
          <w:szCs w:val="28"/>
          <w:lang w:val="uk-UA"/>
        </w:rPr>
        <w:t>2.2.1</w:t>
      </w:r>
      <w:r w:rsidR="003D53E6" w:rsidRPr="00F20D80">
        <w:rPr>
          <w:sz w:val="28"/>
          <w:szCs w:val="28"/>
          <w:lang w:val="uk-UA"/>
        </w:rPr>
        <w:t xml:space="preserve">. </w:t>
      </w:r>
      <w:r w:rsidRPr="00F20D80">
        <w:rPr>
          <w:sz w:val="28"/>
          <w:szCs w:val="28"/>
          <w:lang w:val="uk-UA"/>
        </w:rPr>
        <w:t>Організація функціонування Центру надання адміністративних послуг у м.</w:t>
      </w:r>
      <w:r w:rsidR="00DA79C4">
        <w:rPr>
          <w:sz w:val="28"/>
          <w:szCs w:val="28"/>
          <w:lang w:val="uk-UA"/>
        </w:rPr>
        <w:t xml:space="preserve"> </w:t>
      </w:r>
      <w:r w:rsidRPr="00F20D80">
        <w:rPr>
          <w:sz w:val="28"/>
          <w:szCs w:val="28"/>
          <w:lang w:val="uk-UA"/>
        </w:rPr>
        <w:t>Сєвєродонецьку</w:t>
      </w:r>
      <w:r w:rsidR="00E0714A" w:rsidRPr="00F20D80">
        <w:rPr>
          <w:sz w:val="28"/>
          <w:szCs w:val="28"/>
          <w:lang w:val="uk-UA"/>
        </w:rPr>
        <w:t xml:space="preserve"> </w:t>
      </w:r>
      <w:r w:rsidRPr="00F20D80">
        <w:rPr>
          <w:sz w:val="28"/>
          <w:szCs w:val="28"/>
          <w:lang w:val="uk-UA"/>
        </w:rPr>
        <w:t xml:space="preserve">(далі - ЦНАП), керівництво його діяльністю, в тому числі повноваження у сфері </w:t>
      </w:r>
      <w:r w:rsidRPr="00F20D80">
        <w:rPr>
          <w:rStyle w:val="rvts6"/>
          <w:color w:val="000000"/>
          <w:sz w:val="28"/>
          <w:szCs w:val="28"/>
          <w:lang w:val="uk-UA"/>
        </w:rPr>
        <w:t>державної реєстрації, а саме:</w:t>
      </w:r>
    </w:p>
    <w:p w:rsidR="00763E07" w:rsidRPr="00F20D80" w:rsidRDefault="00763E07" w:rsidP="00763E07">
      <w:pPr>
        <w:pStyle w:val="rvps6"/>
        <w:spacing w:before="0" w:beforeAutospacing="0" w:after="0" w:afterAutospacing="0"/>
        <w:ind w:firstLine="570"/>
        <w:jc w:val="both"/>
        <w:rPr>
          <w:color w:val="000000"/>
          <w:sz w:val="28"/>
          <w:szCs w:val="28"/>
          <w:lang w:val="uk-UA"/>
        </w:rPr>
      </w:pPr>
      <w:r w:rsidRPr="00F20D80">
        <w:rPr>
          <w:rStyle w:val="rvts6"/>
          <w:color w:val="000000"/>
          <w:sz w:val="28"/>
          <w:szCs w:val="28"/>
          <w:lang w:val="uk-UA"/>
        </w:rPr>
        <w:t>- державна реєстрація речових прав на нерухоме майно та їх обтяжень, тобто офіційне визнання і підтвердження фактів набуття, зміни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p>
    <w:p w:rsidR="00763E07" w:rsidRPr="00F20D80" w:rsidRDefault="00763E07" w:rsidP="00763E07">
      <w:pPr>
        <w:pStyle w:val="rvps6"/>
        <w:spacing w:before="0" w:beforeAutospacing="0" w:after="0" w:afterAutospacing="0"/>
        <w:ind w:firstLine="570"/>
        <w:jc w:val="both"/>
        <w:rPr>
          <w:rStyle w:val="rvts6"/>
          <w:sz w:val="28"/>
          <w:szCs w:val="28"/>
          <w:lang w:val="uk-UA"/>
        </w:rPr>
      </w:pPr>
      <w:r w:rsidRPr="00F20D80">
        <w:rPr>
          <w:rStyle w:val="rvts6"/>
          <w:color w:val="000000"/>
          <w:sz w:val="28"/>
          <w:szCs w:val="28"/>
          <w:lang w:val="uk-UA"/>
        </w:rPr>
        <w:t>- державна реєстрація юридичних осіб та фізичних осіб - підприємців, тобто офіційне визнання шляхом засвідчення факту створення або припинення юридичної особи, факту набуття або позбавлення статусу підприємця фізичною особою, зміни відомостей, що містяться в Єдиному державному реєстрі юридичних осіб, фізичних осіб - підприємців та громадських формувань, про юридичну особу та фізичну особу - підприємця, а також проведення інших реєстраційних дій відповідно до законодавства;</w:t>
      </w:r>
    </w:p>
    <w:p w:rsidR="00763E07" w:rsidRPr="00F20D80" w:rsidRDefault="00763E07" w:rsidP="00763E07">
      <w:pPr>
        <w:pStyle w:val="rvps6"/>
        <w:spacing w:before="0" w:beforeAutospacing="0" w:after="0" w:afterAutospacing="0"/>
        <w:ind w:firstLine="570"/>
        <w:jc w:val="both"/>
        <w:rPr>
          <w:sz w:val="28"/>
          <w:szCs w:val="28"/>
          <w:lang w:val="uk-UA"/>
        </w:rPr>
      </w:pPr>
      <w:r w:rsidRPr="00F20D80">
        <w:rPr>
          <w:rStyle w:val="rvts6"/>
          <w:color w:val="000000"/>
          <w:sz w:val="28"/>
          <w:szCs w:val="28"/>
          <w:lang w:val="uk-UA"/>
        </w:rPr>
        <w:t xml:space="preserve">- повноваження у сфері </w:t>
      </w:r>
      <w:r w:rsidRPr="00F20D80">
        <w:rPr>
          <w:rStyle w:val="rvts0"/>
          <w:sz w:val="28"/>
          <w:szCs w:val="28"/>
          <w:lang w:val="uk-UA"/>
        </w:rPr>
        <w:t>реєстрації місця проживання фізичних осіб -</w:t>
      </w:r>
      <w:r w:rsidR="00F20D80" w:rsidRPr="00F20D80">
        <w:rPr>
          <w:color w:val="333333"/>
          <w:sz w:val="28"/>
          <w:szCs w:val="28"/>
          <w:shd w:val="clear" w:color="auto" w:fill="FFFFFF"/>
          <w:lang w:val="uk-UA"/>
        </w:rPr>
        <w:t xml:space="preserve"> реєстраці</w:t>
      </w:r>
      <w:r w:rsidR="008E5115">
        <w:rPr>
          <w:color w:val="333333"/>
          <w:sz w:val="28"/>
          <w:szCs w:val="28"/>
          <w:shd w:val="clear" w:color="auto" w:fill="FFFFFF"/>
          <w:lang w:val="uk-UA"/>
        </w:rPr>
        <w:t>я</w:t>
      </w:r>
      <w:r w:rsidR="00F20D80" w:rsidRPr="00F20D80">
        <w:rPr>
          <w:color w:val="333333"/>
          <w:sz w:val="28"/>
          <w:szCs w:val="28"/>
          <w:shd w:val="clear" w:color="auto" w:fill="FFFFFF"/>
          <w:lang w:val="uk-UA"/>
        </w:rPr>
        <w:t xml:space="preserve">, зняття з реєстрації місця проживання особи на території </w:t>
      </w:r>
      <w:r w:rsidR="00F20D80" w:rsidRPr="00F20D80">
        <w:rPr>
          <w:bCs/>
          <w:sz w:val="28"/>
          <w:szCs w:val="28"/>
          <w:lang w:val="uk-UA" w:eastAsia="uk-UA"/>
        </w:rPr>
        <w:t>Сєвєродонецької територіальної громади</w:t>
      </w:r>
      <w:r w:rsidR="00F20D80" w:rsidRPr="00F20D80">
        <w:rPr>
          <w:color w:val="333333"/>
          <w:sz w:val="28"/>
          <w:szCs w:val="28"/>
          <w:shd w:val="clear" w:color="auto" w:fill="FFFFFF"/>
          <w:lang w:val="uk-UA"/>
        </w:rPr>
        <w:t>, на яку поширюються повноваження ВЦА,</w:t>
      </w:r>
      <w:r w:rsidRPr="00F20D80">
        <w:rPr>
          <w:rStyle w:val="rvts0"/>
          <w:sz w:val="28"/>
          <w:szCs w:val="28"/>
          <w:lang w:val="uk-UA"/>
        </w:rPr>
        <w:t xml:space="preserve"> </w:t>
      </w:r>
      <w:r w:rsidRPr="00F20D80">
        <w:rPr>
          <w:sz w:val="28"/>
          <w:szCs w:val="28"/>
          <w:lang w:val="uk-UA" w:eastAsia="uk-UA"/>
        </w:rPr>
        <w:t>внесення інформації до реєстру територіальної громади, документів, до яких вносяться відомості про місце проживання/перебування особи, із зазначенням адреси житла/місця перебування із подальшим внесенням відповідної інформації до Єдиного державного демографічного реєстру в установленому Кабінетом Міністрів України порядку.</w:t>
      </w:r>
    </w:p>
    <w:p w:rsidR="00763E07" w:rsidRPr="00F20D80" w:rsidRDefault="00763E07" w:rsidP="00763E07">
      <w:pPr>
        <w:ind w:firstLine="720"/>
        <w:jc w:val="both"/>
        <w:rPr>
          <w:sz w:val="28"/>
          <w:szCs w:val="28"/>
          <w:lang w:val="uk-UA"/>
        </w:rPr>
      </w:pPr>
      <w:r w:rsidRPr="00F20D80">
        <w:rPr>
          <w:sz w:val="28"/>
          <w:szCs w:val="28"/>
          <w:lang w:val="uk-UA"/>
        </w:rPr>
        <w:t xml:space="preserve">2.2.2. Здійснення інформаційної підтримки, координації діяльності, консультування суб'єктів господарювання, громадян, які звертаються до </w:t>
      </w:r>
      <w:r w:rsidR="00E040A6" w:rsidRPr="00F20D80">
        <w:rPr>
          <w:sz w:val="28"/>
          <w:szCs w:val="28"/>
          <w:lang w:val="uk-UA"/>
        </w:rPr>
        <w:t xml:space="preserve">Управління </w:t>
      </w:r>
      <w:r w:rsidRPr="00F20D80">
        <w:rPr>
          <w:sz w:val="28"/>
          <w:szCs w:val="28"/>
          <w:lang w:val="uk-UA"/>
        </w:rPr>
        <w:t xml:space="preserve">з питань його компетенції. Організаційне забезпечення доступу до публічної інформації стосовно функцій </w:t>
      </w:r>
      <w:r w:rsidR="00E040A6" w:rsidRPr="00F20D80">
        <w:rPr>
          <w:sz w:val="28"/>
          <w:szCs w:val="28"/>
          <w:lang w:val="uk-UA"/>
        </w:rPr>
        <w:t>Управління</w:t>
      </w:r>
      <w:r w:rsidRPr="00F20D80">
        <w:rPr>
          <w:sz w:val="28"/>
          <w:szCs w:val="28"/>
          <w:lang w:val="uk-UA"/>
        </w:rPr>
        <w:t>.</w:t>
      </w:r>
    </w:p>
    <w:p w:rsidR="00763E07" w:rsidRPr="00F20D80" w:rsidRDefault="00763E07" w:rsidP="00763E07">
      <w:pPr>
        <w:ind w:firstLine="720"/>
        <w:jc w:val="both"/>
        <w:rPr>
          <w:sz w:val="28"/>
          <w:szCs w:val="28"/>
          <w:lang w:val="uk-UA"/>
        </w:rPr>
      </w:pPr>
      <w:r w:rsidRPr="00F20D80">
        <w:rPr>
          <w:sz w:val="28"/>
          <w:szCs w:val="28"/>
          <w:lang w:val="uk-UA"/>
        </w:rPr>
        <w:t xml:space="preserve">2.2.3. Підготовка та подання на розгляд керівнику ВЦА проектів розпоряджень з питань, що входять до компетенції </w:t>
      </w:r>
      <w:r w:rsidR="00E040A6" w:rsidRPr="00F20D80">
        <w:rPr>
          <w:sz w:val="28"/>
          <w:szCs w:val="28"/>
          <w:lang w:val="uk-UA"/>
        </w:rPr>
        <w:t>Управління</w:t>
      </w:r>
      <w:r w:rsidRPr="00F20D80">
        <w:rPr>
          <w:sz w:val="28"/>
          <w:szCs w:val="28"/>
          <w:lang w:val="uk-UA"/>
        </w:rPr>
        <w:t>.</w:t>
      </w:r>
    </w:p>
    <w:p w:rsidR="00763E07" w:rsidRPr="00F20D80" w:rsidRDefault="00763E07" w:rsidP="00763E07">
      <w:pPr>
        <w:ind w:firstLine="720"/>
        <w:jc w:val="both"/>
        <w:rPr>
          <w:sz w:val="28"/>
          <w:szCs w:val="28"/>
          <w:lang w:val="uk-UA"/>
        </w:rPr>
      </w:pPr>
    </w:p>
    <w:p w:rsidR="00763E07" w:rsidRPr="00A93D19" w:rsidRDefault="00763E07" w:rsidP="00A93D19">
      <w:pPr>
        <w:pStyle w:val="a8"/>
        <w:numPr>
          <w:ilvl w:val="0"/>
          <w:numId w:val="3"/>
        </w:numPr>
        <w:jc w:val="center"/>
        <w:rPr>
          <w:sz w:val="28"/>
          <w:szCs w:val="28"/>
          <w:lang w:val="uk-UA"/>
        </w:rPr>
      </w:pPr>
      <w:r w:rsidRPr="00A93D19">
        <w:rPr>
          <w:sz w:val="28"/>
          <w:szCs w:val="28"/>
          <w:lang w:val="uk-UA"/>
        </w:rPr>
        <w:t xml:space="preserve">ФУНКЦІЇ </w:t>
      </w:r>
      <w:r w:rsidR="00E040A6" w:rsidRPr="00A93D19">
        <w:rPr>
          <w:sz w:val="28"/>
          <w:szCs w:val="28"/>
          <w:lang w:val="uk-UA"/>
        </w:rPr>
        <w:t xml:space="preserve">УПРАВЛІННЯ </w:t>
      </w:r>
    </w:p>
    <w:p w:rsidR="00A93D19" w:rsidRPr="00A93D19" w:rsidRDefault="00A93D19" w:rsidP="00A93D19">
      <w:pPr>
        <w:pStyle w:val="a8"/>
        <w:ind w:left="360"/>
        <w:rPr>
          <w:sz w:val="28"/>
          <w:szCs w:val="28"/>
          <w:lang w:val="uk-UA"/>
        </w:rPr>
      </w:pPr>
    </w:p>
    <w:p w:rsidR="0013140F" w:rsidRDefault="0013140F" w:rsidP="00A264DC">
      <w:pPr>
        <w:ind w:firstLine="720"/>
        <w:jc w:val="both"/>
        <w:rPr>
          <w:sz w:val="28"/>
          <w:szCs w:val="28"/>
          <w:lang w:val="uk-UA"/>
        </w:rPr>
      </w:pPr>
      <w:r>
        <w:rPr>
          <w:sz w:val="28"/>
          <w:szCs w:val="28"/>
          <w:lang w:val="uk-UA"/>
        </w:rPr>
        <w:t>В</w:t>
      </w:r>
      <w:r w:rsidRPr="00A93D19">
        <w:rPr>
          <w:sz w:val="28"/>
          <w:szCs w:val="28"/>
          <w:lang w:val="uk-UA"/>
        </w:rPr>
        <w:t>ідповідно до покладених на нього завдань</w:t>
      </w:r>
      <w:r w:rsidRPr="005F67C2">
        <w:rPr>
          <w:sz w:val="28"/>
          <w:szCs w:val="28"/>
          <w:lang w:val="uk-UA"/>
        </w:rPr>
        <w:t xml:space="preserve"> </w:t>
      </w:r>
      <w:r w:rsidRPr="00A93D19">
        <w:rPr>
          <w:sz w:val="28"/>
          <w:szCs w:val="28"/>
          <w:lang w:val="uk-UA"/>
        </w:rPr>
        <w:t>Управління</w:t>
      </w:r>
      <w:r w:rsidR="00A264DC">
        <w:rPr>
          <w:sz w:val="28"/>
          <w:szCs w:val="28"/>
          <w:lang w:val="uk-UA"/>
        </w:rPr>
        <w:t xml:space="preserve"> здійснює наступні функції</w:t>
      </w:r>
      <w:r w:rsidRPr="00A93D19">
        <w:rPr>
          <w:sz w:val="28"/>
          <w:szCs w:val="28"/>
          <w:lang w:val="uk-UA"/>
        </w:rPr>
        <w:t>:</w:t>
      </w:r>
    </w:p>
    <w:p w:rsidR="0013140F" w:rsidRPr="00DA79C4" w:rsidRDefault="0013140F" w:rsidP="00DA79C4">
      <w:pPr>
        <w:pStyle w:val="a8"/>
        <w:numPr>
          <w:ilvl w:val="1"/>
          <w:numId w:val="6"/>
        </w:numPr>
        <w:ind w:left="0" w:firstLine="709"/>
        <w:rPr>
          <w:sz w:val="28"/>
          <w:szCs w:val="28"/>
          <w:lang w:val="uk-UA"/>
        </w:rPr>
      </w:pPr>
      <w:r w:rsidRPr="00DA79C4">
        <w:rPr>
          <w:sz w:val="28"/>
          <w:szCs w:val="28"/>
          <w:lang w:val="uk-UA"/>
        </w:rPr>
        <w:t xml:space="preserve"> У сфері організації діяльності та керівництва ЦНАПом:</w:t>
      </w:r>
    </w:p>
    <w:p w:rsidR="0013140F" w:rsidRDefault="0013140F" w:rsidP="0018747C">
      <w:pPr>
        <w:ind w:firstLine="720"/>
        <w:jc w:val="both"/>
        <w:rPr>
          <w:color w:val="000000"/>
          <w:sz w:val="28"/>
          <w:szCs w:val="28"/>
          <w:lang w:val="uk-UA" w:eastAsia="uk-UA"/>
        </w:rPr>
      </w:pPr>
      <w:r w:rsidRPr="004B3054">
        <w:rPr>
          <w:sz w:val="28"/>
          <w:szCs w:val="28"/>
          <w:lang w:val="uk-UA"/>
        </w:rPr>
        <w:t xml:space="preserve">3.1.1. </w:t>
      </w:r>
      <w:r w:rsidR="0018747C">
        <w:rPr>
          <w:color w:val="000000"/>
          <w:sz w:val="28"/>
          <w:szCs w:val="28"/>
          <w:lang w:val="uk-UA" w:eastAsia="uk-UA"/>
        </w:rPr>
        <w:t>Керівництво ЦНАПом та о</w:t>
      </w:r>
      <w:r w:rsidRPr="007D072F">
        <w:rPr>
          <w:color w:val="000000"/>
          <w:sz w:val="28"/>
          <w:szCs w:val="28"/>
          <w:lang w:val="uk-UA" w:eastAsia="uk-UA"/>
        </w:rPr>
        <w:t>рганізація надання адміністративних послуг</w:t>
      </w:r>
      <w:r>
        <w:rPr>
          <w:color w:val="000000"/>
          <w:sz w:val="28"/>
          <w:szCs w:val="28"/>
          <w:lang w:val="uk-UA" w:eastAsia="uk-UA"/>
        </w:rPr>
        <w:t xml:space="preserve"> у Центрі надання адміністративних послуг у м.Сєвєродонецьку, Мобільному ЦНАПі та</w:t>
      </w:r>
      <w:r w:rsidRPr="00B410DF">
        <w:rPr>
          <w:color w:val="000000"/>
          <w:sz w:val="28"/>
          <w:szCs w:val="28"/>
          <w:lang w:val="uk-UA" w:eastAsia="uk-UA"/>
        </w:rPr>
        <w:t xml:space="preserve"> </w:t>
      </w:r>
      <w:r w:rsidRPr="007D072F">
        <w:rPr>
          <w:color w:val="000000"/>
          <w:sz w:val="28"/>
          <w:szCs w:val="28"/>
          <w:lang w:val="uk-UA" w:eastAsia="uk-UA"/>
        </w:rPr>
        <w:t>надання адміністративних послуг</w:t>
      </w:r>
      <w:r>
        <w:rPr>
          <w:color w:val="000000"/>
          <w:sz w:val="28"/>
          <w:szCs w:val="28"/>
          <w:lang w:val="uk-UA" w:eastAsia="uk-UA"/>
        </w:rPr>
        <w:t xml:space="preserve"> на віддалених робочих місцях </w:t>
      </w:r>
      <w:r w:rsidRPr="00B410DF">
        <w:rPr>
          <w:color w:val="000000"/>
          <w:sz w:val="28"/>
          <w:szCs w:val="28"/>
          <w:lang w:val="uk-UA" w:eastAsia="uk-UA"/>
        </w:rPr>
        <w:t>адміністраторів</w:t>
      </w:r>
      <w:r w:rsidRPr="00427564">
        <w:rPr>
          <w:i/>
          <w:color w:val="000000"/>
          <w:sz w:val="28"/>
          <w:szCs w:val="28"/>
          <w:lang w:val="uk-UA" w:eastAsia="uk-UA"/>
        </w:rPr>
        <w:t xml:space="preserve"> </w:t>
      </w:r>
      <w:r>
        <w:rPr>
          <w:color w:val="000000"/>
          <w:sz w:val="28"/>
          <w:szCs w:val="28"/>
          <w:lang w:val="uk-UA" w:eastAsia="uk-UA"/>
        </w:rPr>
        <w:t xml:space="preserve">у сільській місцевості та координація їх </w:t>
      </w:r>
      <w:r>
        <w:rPr>
          <w:color w:val="000000"/>
          <w:sz w:val="28"/>
          <w:szCs w:val="28"/>
          <w:lang w:val="uk-UA" w:eastAsia="uk-UA"/>
        </w:rPr>
        <w:lastRenderedPageBreak/>
        <w:t>діяльності</w:t>
      </w:r>
      <w:r w:rsidR="009125AB" w:rsidRPr="009125AB">
        <w:rPr>
          <w:sz w:val="28"/>
          <w:szCs w:val="28"/>
          <w:lang w:val="uk-UA"/>
        </w:rPr>
        <w:t xml:space="preserve"> </w:t>
      </w:r>
      <w:r w:rsidR="009125AB">
        <w:rPr>
          <w:sz w:val="28"/>
          <w:szCs w:val="28"/>
          <w:lang w:val="uk-UA"/>
        </w:rPr>
        <w:t xml:space="preserve">з </w:t>
      </w:r>
      <w:r w:rsidR="009125AB" w:rsidRPr="009125AB">
        <w:rPr>
          <w:color w:val="000000"/>
          <w:sz w:val="28"/>
          <w:szCs w:val="28"/>
          <w:lang w:val="uk-UA"/>
        </w:rPr>
        <w:t xml:space="preserve">дотриманням вимог </w:t>
      </w:r>
      <w:hyperlink r:id="rId10" w:tgtFrame="_blank" w:history="1">
        <w:r w:rsidR="009125AB" w:rsidRPr="009125AB">
          <w:rPr>
            <w:color w:val="000000"/>
            <w:sz w:val="28"/>
            <w:szCs w:val="28"/>
            <w:lang w:val="uk-UA"/>
          </w:rPr>
          <w:t>Закону України “Про захист персональних даних”</w:t>
        </w:r>
      </w:hyperlink>
      <w:r>
        <w:rPr>
          <w:color w:val="000000"/>
          <w:sz w:val="28"/>
          <w:szCs w:val="28"/>
          <w:lang w:val="uk-UA" w:eastAsia="uk-UA"/>
        </w:rPr>
        <w:t>.</w:t>
      </w:r>
    </w:p>
    <w:p w:rsidR="0013140F" w:rsidRDefault="0013140F" w:rsidP="0013140F">
      <w:pPr>
        <w:ind w:firstLine="720"/>
        <w:jc w:val="both"/>
        <w:rPr>
          <w:sz w:val="28"/>
          <w:szCs w:val="28"/>
          <w:lang w:val="uk-UA"/>
        </w:rPr>
      </w:pPr>
      <w:r>
        <w:rPr>
          <w:color w:val="000000"/>
          <w:sz w:val="28"/>
          <w:szCs w:val="28"/>
          <w:lang w:val="uk-UA" w:eastAsia="uk-UA"/>
        </w:rPr>
        <w:t>3.1.2</w:t>
      </w:r>
      <w:r w:rsidRPr="00427564">
        <w:rPr>
          <w:sz w:val="28"/>
          <w:szCs w:val="28"/>
          <w:lang w:val="uk-UA"/>
        </w:rPr>
        <w:t xml:space="preserve"> </w:t>
      </w:r>
      <w:r w:rsidR="005A45FA" w:rsidRPr="005A45FA">
        <w:rPr>
          <w:sz w:val="28"/>
          <w:szCs w:val="28"/>
          <w:lang w:val="uk-UA"/>
        </w:rPr>
        <w:t>Орган</w:t>
      </w:r>
      <w:r w:rsidR="005A45FA" w:rsidRPr="005A45FA">
        <w:rPr>
          <w:sz w:val="28"/>
          <w:szCs w:val="28"/>
        </w:rPr>
        <w:t>i</w:t>
      </w:r>
      <w:r w:rsidR="005A45FA" w:rsidRPr="005A45FA">
        <w:rPr>
          <w:sz w:val="28"/>
          <w:szCs w:val="28"/>
          <w:lang w:val="uk-UA"/>
        </w:rPr>
        <w:t>з</w:t>
      </w:r>
      <w:r w:rsidR="0018747C">
        <w:rPr>
          <w:sz w:val="28"/>
          <w:szCs w:val="28"/>
          <w:lang w:val="uk-UA"/>
        </w:rPr>
        <w:t>ація</w:t>
      </w:r>
      <w:r w:rsidR="005A45FA" w:rsidRPr="005A45FA">
        <w:rPr>
          <w:sz w:val="28"/>
          <w:szCs w:val="28"/>
          <w:lang w:val="uk-UA"/>
        </w:rPr>
        <w:t xml:space="preserve"> п</w:t>
      </w:r>
      <w:r w:rsidR="005A45FA" w:rsidRPr="005A45FA">
        <w:rPr>
          <w:sz w:val="28"/>
          <w:szCs w:val="28"/>
        </w:rPr>
        <w:t>i</w:t>
      </w:r>
      <w:r w:rsidR="005A45FA" w:rsidRPr="005A45FA">
        <w:rPr>
          <w:sz w:val="28"/>
          <w:szCs w:val="28"/>
          <w:lang w:val="uk-UA"/>
        </w:rPr>
        <w:t>дготовк</w:t>
      </w:r>
      <w:r w:rsidR="0018747C">
        <w:rPr>
          <w:sz w:val="28"/>
          <w:szCs w:val="28"/>
          <w:lang w:val="uk-UA"/>
        </w:rPr>
        <w:t>и</w:t>
      </w:r>
      <w:r w:rsidR="005A45FA" w:rsidRPr="005A45FA">
        <w:rPr>
          <w:sz w:val="28"/>
          <w:szCs w:val="28"/>
          <w:lang w:val="uk-UA"/>
        </w:rPr>
        <w:t xml:space="preserve"> проект</w:t>
      </w:r>
      <w:r w:rsidR="005A45FA" w:rsidRPr="005A45FA">
        <w:rPr>
          <w:sz w:val="28"/>
          <w:szCs w:val="28"/>
        </w:rPr>
        <w:t>i</w:t>
      </w:r>
      <w:r w:rsidR="005A45FA" w:rsidRPr="005A45FA">
        <w:rPr>
          <w:sz w:val="28"/>
          <w:szCs w:val="28"/>
          <w:lang w:val="uk-UA"/>
        </w:rPr>
        <w:t>в</w:t>
      </w:r>
      <w:r w:rsidRPr="00427564">
        <w:rPr>
          <w:sz w:val="28"/>
          <w:szCs w:val="28"/>
          <w:lang w:val="uk-UA"/>
        </w:rPr>
        <w:t xml:space="preserve"> нормативно-правових акт</w:t>
      </w:r>
      <w:r w:rsidRPr="00F20D80">
        <w:rPr>
          <w:sz w:val="28"/>
          <w:szCs w:val="28"/>
          <w:lang w:val="uk-UA"/>
        </w:rPr>
        <w:t>і</w:t>
      </w:r>
      <w:r w:rsidRPr="00427564">
        <w:rPr>
          <w:sz w:val="28"/>
          <w:szCs w:val="28"/>
          <w:lang w:val="uk-UA"/>
        </w:rPr>
        <w:t>в</w:t>
      </w:r>
      <w:r w:rsidR="005A45FA">
        <w:rPr>
          <w:sz w:val="28"/>
          <w:szCs w:val="28"/>
          <w:lang w:val="uk-UA"/>
        </w:rPr>
        <w:t>,</w:t>
      </w:r>
      <w:r>
        <w:rPr>
          <w:sz w:val="28"/>
          <w:szCs w:val="28"/>
          <w:lang w:val="uk-UA"/>
        </w:rPr>
        <w:t xml:space="preserve"> </w:t>
      </w:r>
      <w:r w:rsidR="005A45FA" w:rsidRPr="005A45FA">
        <w:rPr>
          <w:sz w:val="28"/>
          <w:szCs w:val="28"/>
          <w:lang w:val="uk-UA"/>
        </w:rPr>
        <w:t>що належать до компетенц</w:t>
      </w:r>
      <w:r w:rsidR="005A45FA" w:rsidRPr="005A45FA">
        <w:rPr>
          <w:sz w:val="28"/>
          <w:szCs w:val="28"/>
        </w:rPr>
        <w:t>i</w:t>
      </w:r>
      <w:r w:rsidR="005A45FA" w:rsidRPr="005A45FA">
        <w:rPr>
          <w:sz w:val="28"/>
          <w:szCs w:val="28"/>
          <w:lang w:val="uk-UA"/>
        </w:rPr>
        <w:t xml:space="preserve">ї Управління </w:t>
      </w:r>
      <w:r>
        <w:rPr>
          <w:sz w:val="28"/>
          <w:szCs w:val="28"/>
          <w:lang w:val="uk-UA"/>
        </w:rPr>
        <w:t>(</w:t>
      </w:r>
      <w:r w:rsidRPr="004B3054">
        <w:rPr>
          <w:sz w:val="28"/>
          <w:szCs w:val="28"/>
          <w:lang w:val="uk-UA"/>
        </w:rPr>
        <w:t>положення про ЦНАП та регламент</w:t>
      </w:r>
      <w:r w:rsidR="0018747C">
        <w:rPr>
          <w:sz w:val="28"/>
          <w:szCs w:val="28"/>
          <w:lang w:val="uk-UA"/>
        </w:rPr>
        <w:t>у</w:t>
      </w:r>
      <w:r w:rsidRPr="004B3054">
        <w:rPr>
          <w:sz w:val="28"/>
          <w:szCs w:val="28"/>
          <w:lang w:val="uk-UA"/>
        </w:rPr>
        <w:t xml:space="preserve"> його</w:t>
      </w:r>
      <w:r w:rsidRPr="00B90F39">
        <w:rPr>
          <w:sz w:val="28"/>
          <w:szCs w:val="28"/>
          <w:lang w:val="uk-UA"/>
        </w:rPr>
        <w:t xml:space="preserve"> </w:t>
      </w:r>
      <w:r w:rsidRPr="004B3054">
        <w:rPr>
          <w:sz w:val="28"/>
          <w:szCs w:val="28"/>
          <w:lang w:val="uk-UA"/>
        </w:rPr>
        <w:t>роботи</w:t>
      </w:r>
      <w:r>
        <w:rPr>
          <w:sz w:val="28"/>
          <w:szCs w:val="28"/>
          <w:lang w:val="uk-UA"/>
        </w:rPr>
        <w:t xml:space="preserve">, </w:t>
      </w:r>
      <w:r w:rsidRPr="00B90F39">
        <w:rPr>
          <w:sz w:val="28"/>
          <w:szCs w:val="28"/>
          <w:lang w:val="uk-UA"/>
        </w:rPr>
        <w:t>перелік</w:t>
      </w:r>
      <w:r w:rsidR="0018747C">
        <w:rPr>
          <w:sz w:val="28"/>
          <w:szCs w:val="28"/>
          <w:lang w:val="uk-UA"/>
        </w:rPr>
        <w:t>у</w:t>
      </w:r>
      <w:r w:rsidRPr="00B90F39">
        <w:rPr>
          <w:sz w:val="28"/>
          <w:szCs w:val="28"/>
          <w:lang w:val="uk-UA"/>
        </w:rPr>
        <w:t xml:space="preserve"> адміністративних послуг</w:t>
      </w:r>
      <w:r>
        <w:rPr>
          <w:sz w:val="28"/>
          <w:szCs w:val="28"/>
          <w:lang w:val="uk-UA"/>
        </w:rPr>
        <w:t xml:space="preserve"> та змін до нього, затвердження інформаційних та технологічних карток на адміністративні послуги та інше)</w:t>
      </w:r>
      <w:r w:rsidR="005A45FA">
        <w:rPr>
          <w:sz w:val="28"/>
          <w:szCs w:val="28"/>
          <w:lang w:val="uk-UA"/>
        </w:rPr>
        <w:t>.</w:t>
      </w:r>
    </w:p>
    <w:p w:rsidR="0013140F" w:rsidRPr="00BF6FFF" w:rsidRDefault="0013140F" w:rsidP="0013140F">
      <w:pPr>
        <w:ind w:firstLine="720"/>
        <w:jc w:val="both"/>
        <w:rPr>
          <w:color w:val="000000"/>
          <w:sz w:val="13"/>
          <w:szCs w:val="13"/>
          <w:lang w:val="uk-UA" w:eastAsia="uk-UA"/>
        </w:rPr>
      </w:pPr>
      <w:r>
        <w:rPr>
          <w:color w:val="000000"/>
          <w:sz w:val="28"/>
          <w:lang w:val="uk-UA" w:eastAsia="uk-UA"/>
        </w:rPr>
        <w:t>3</w:t>
      </w:r>
      <w:r w:rsidRPr="00BF6FFF">
        <w:rPr>
          <w:color w:val="000000"/>
          <w:sz w:val="28"/>
          <w:lang w:val="uk-UA" w:eastAsia="uk-UA"/>
        </w:rPr>
        <w:t>.1.</w:t>
      </w:r>
      <w:r>
        <w:rPr>
          <w:color w:val="000000"/>
          <w:sz w:val="28"/>
          <w:lang w:val="uk-UA" w:eastAsia="uk-UA"/>
        </w:rPr>
        <w:t>3</w:t>
      </w:r>
      <w:r w:rsidRPr="00BF6FFF">
        <w:rPr>
          <w:color w:val="000000"/>
          <w:sz w:val="28"/>
          <w:lang w:val="uk-UA" w:eastAsia="uk-UA"/>
        </w:rPr>
        <w:t xml:space="preserve">. </w:t>
      </w:r>
      <w:r w:rsidR="00DA79C4">
        <w:rPr>
          <w:color w:val="000000"/>
          <w:sz w:val="28"/>
          <w:szCs w:val="28"/>
          <w:lang w:val="uk-UA"/>
        </w:rPr>
        <w:t>Прове</w:t>
      </w:r>
      <w:r w:rsidRPr="00BF6FFF">
        <w:rPr>
          <w:color w:val="000000"/>
          <w:sz w:val="28"/>
          <w:szCs w:val="28"/>
          <w:lang w:val="uk-UA"/>
        </w:rPr>
        <w:t>д</w:t>
      </w:r>
      <w:r>
        <w:rPr>
          <w:color w:val="000000"/>
          <w:sz w:val="28"/>
          <w:szCs w:val="28"/>
          <w:lang w:val="uk-UA"/>
        </w:rPr>
        <w:t>ення</w:t>
      </w:r>
      <w:r w:rsidRPr="00BF6FFF">
        <w:rPr>
          <w:color w:val="000000"/>
          <w:sz w:val="28"/>
          <w:szCs w:val="28"/>
          <w:lang w:val="uk-UA"/>
        </w:rPr>
        <w:t xml:space="preserve"> аналітичн</w:t>
      </w:r>
      <w:r>
        <w:rPr>
          <w:color w:val="000000"/>
          <w:sz w:val="28"/>
          <w:szCs w:val="28"/>
          <w:lang w:val="uk-UA"/>
        </w:rPr>
        <w:t>ої</w:t>
      </w:r>
      <w:r w:rsidRPr="00BF6FFF">
        <w:rPr>
          <w:color w:val="000000"/>
          <w:sz w:val="28"/>
          <w:szCs w:val="28"/>
          <w:lang w:val="uk-UA"/>
        </w:rPr>
        <w:t xml:space="preserve"> робот</w:t>
      </w:r>
      <w:r>
        <w:rPr>
          <w:color w:val="000000"/>
          <w:sz w:val="28"/>
          <w:szCs w:val="28"/>
          <w:lang w:val="uk-UA"/>
        </w:rPr>
        <w:t>и та моніторингу</w:t>
      </w:r>
      <w:r w:rsidRPr="00BF6FFF">
        <w:rPr>
          <w:color w:val="000000"/>
          <w:sz w:val="28"/>
          <w:szCs w:val="28"/>
          <w:lang w:val="uk-UA"/>
        </w:rPr>
        <w:t xml:space="preserve"> з питань надання адміністративних послуг</w:t>
      </w:r>
      <w:r>
        <w:rPr>
          <w:color w:val="000000"/>
          <w:sz w:val="28"/>
          <w:szCs w:val="28"/>
          <w:lang w:val="uk-UA"/>
        </w:rPr>
        <w:t xml:space="preserve"> для с</w:t>
      </w:r>
      <w:r w:rsidRPr="00BF6FFF">
        <w:rPr>
          <w:color w:val="000000"/>
          <w:sz w:val="28"/>
          <w:lang w:val="uk-UA" w:eastAsia="uk-UA"/>
        </w:rPr>
        <w:t>прощення процедури</w:t>
      </w:r>
      <w:r>
        <w:rPr>
          <w:color w:val="000000"/>
          <w:sz w:val="28"/>
          <w:lang w:val="uk-UA" w:eastAsia="uk-UA"/>
        </w:rPr>
        <w:t xml:space="preserve"> їх</w:t>
      </w:r>
      <w:r w:rsidRPr="00BF6FFF">
        <w:rPr>
          <w:color w:val="000000"/>
          <w:sz w:val="28"/>
          <w:lang w:val="uk-UA" w:eastAsia="uk-UA"/>
        </w:rPr>
        <w:t xml:space="preserve"> отримання</w:t>
      </w:r>
      <w:r>
        <w:rPr>
          <w:color w:val="000000"/>
          <w:sz w:val="28"/>
          <w:lang w:val="uk-UA" w:eastAsia="uk-UA"/>
        </w:rPr>
        <w:t xml:space="preserve"> та підвищення якості надання</w:t>
      </w:r>
      <w:r w:rsidR="005A45FA">
        <w:rPr>
          <w:color w:val="000000"/>
          <w:sz w:val="28"/>
          <w:lang w:val="uk-UA" w:eastAsia="uk-UA"/>
        </w:rPr>
        <w:t>.</w:t>
      </w:r>
    </w:p>
    <w:p w:rsidR="0013140F" w:rsidRDefault="0013140F" w:rsidP="0013140F">
      <w:pPr>
        <w:shd w:val="clear" w:color="auto" w:fill="FFFFFF"/>
        <w:ind w:firstLine="709"/>
        <w:jc w:val="both"/>
        <w:rPr>
          <w:sz w:val="28"/>
          <w:szCs w:val="28"/>
          <w:lang w:val="uk-UA"/>
        </w:rPr>
      </w:pPr>
      <w:r>
        <w:rPr>
          <w:color w:val="000000"/>
          <w:sz w:val="28"/>
          <w:lang w:val="uk-UA" w:eastAsia="uk-UA"/>
        </w:rPr>
        <w:t>3</w:t>
      </w:r>
      <w:r w:rsidRPr="00BF6FFF">
        <w:rPr>
          <w:color w:val="000000"/>
          <w:sz w:val="28"/>
          <w:lang w:val="uk-UA" w:eastAsia="uk-UA"/>
        </w:rPr>
        <w:t>.1.</w:t>
      </w:r>
      <w:r>
        <w:rPr>
          <w:color w:val="000000"/>
          <w:sz w:val="28"/>
          <w:lang w:val="uk-UA" w:eastAsia="uk-UA"/>
        </w:rPr>
        <w:t>4</w:t>
      </w:r>
      <w:r w:rsidRPr="00BF6FFF">
        <w:rPr>
          <w:color w:val="000000"/>
          <w:sz w:val="28"/>
          <w:lang w:val="uk-UA" w:eastAsia="uk-UA"/>
        </w:rPr>
        <w:t xml:space="preserve">. </w:t>
      </w:r>
      <w:r>
        <w:rPr>
          <w:color w:val="000000"/>
          <w:sz w:val="28"/>
          <w:lang w:val="uk-UA" w:eastAsia="uk-UA"/>
        </w:rPr>
        <w:t xml:space="preserve">Взаємодія з суб’єктами надання </w:t>
      </w:r>
      <w:r w:rsidRPr="007D072F">
        <w:rPr>
          <w:color w:val="000000"/>
          <w:sz w:val="28"/>
          <w:szCs w:val="28"/>
          <w:lang w:val="uk-UA" w:eastAsia="uk-UA"/>
        </w:rPr>
        <w:t>адміністративних послуг</w:t>
      </w:r>
      <w:r>
        <w:rPr>
          <w:color w:val="000000"/>
          <w:sz w:val="28"/>
          <w:szCs w:val="28"/>
          <w:lang w:val="uk-UA" w:eastAsia="uk-UA"/>
        </w:rPr>
        <w:t xml:space="preserve"> щодо організації роботи з надання адміністративних послуг (п</w:t>
      </w:r>
      <w:r w:rsidRPr="00B90F39">
        <w:rPr>
          <w:sz w:val="28"/>
          <w:szCs w:val="28"/>
          <w:lang w:val="uk-UA"/>
        </w:rPr>
        <w:t>ідготовка проектів договорів (угод</w:t>
      </w:r>
      <w:r>
        <w:rPr>
          <w:sz w:val="28"/>
          <w:szCs w:val="28"/>
          <w:lang w:val="uk-UA"/>
        </w:rPr>
        <w:t>, узгоджених рішень</w:t>
      </w:r>
      <w:r w:rsidRPr="00B90F39">
        <w:rPr>
          <w:sz w:val="28"/>
          <w:szCs w:val="28"/>
          <w:lang w:val="uk-UA"/>
        </w:rPr>
        <w:t>)</w:t>
      </w:r>
      <w:r>
        <w:rPr>
          <w:sz w:val="28"/>
          <w:szCs w:val="28"/>
          <w:lang w:val="uk-UA"/>
        </w:rPr>
        <w:t xml:space="preserve"> з органами </w:t>
      </w:r>
      <w:r w:rsidRPr="00B90F39">
        <w:rPr>
          <w:sz w:val="28"/>
          <w:szCs w:val="28"/>
          <w:lang w:val="uk-UA"/>
        </w:rPr>
        <w:t>державної влади</w:t>
      </w:r>
      <w:r>
        <w:rPr>
          <w:sz w:val="28"/>
          <w:szCs w:val="28"/>
          <w:lang w:val="uk-UA"/>
        </w:rPr>
        <w:t xml:space="preserve"> та обласною держадміністрацією</w:t>
      </w:r>
      <w:r w:rsidRPr="00B90F39">
        <w:rPr>
          <w:sz w:val="28"/>
          <w:szCs w:val="28"/>
          <w:lang w:val="uk-UA"/>
        </w:rPr>
        <w:t xml:space="preserve"> щодо надання адміністративних послуг/консультацій суб’єктам звернень</w:t>
      </w:r>
      <w:r>
        <w:rPr>
          <w:sz w:val="28"/>
          <w:szCs w:val="28"/>
          <w:lang w:val="uk-UA"/>
        </w:rPr>
        <w:t>, уточнення переліку адміністративних послуг, надання інформаційних та технологічних карток)</w:t>
      </w:r>
      <w:r w:rsidR="005A45FA">
        <w:rPr>
          <w:sz w:val="28"/>
          <w:szCs w:val="28"/>
          <w:lang w:val="uk-UA"/>
        </w:rPr>
        <w:t>.</w:t>
      </w:r>
      <w:r>
        <w:rPr>
          <w:sz w:val="28"/>
          <w:szCs w:val="28"/>
          <w:lang w:val="uk-UA"/>
        </w:rPr>
        <w:t xml:space="preserve"> </w:t>
      </w:r>
    </w:p>
    <w:p w:rsidR="0013140F" w:rsidRDefault="0013140F" w:rsidP="0013140F">
      <w:pPr>
        <w:shd w:val="clear" w:color="auto" w:fill="FFFFFF"/>
        <w:ind w:firstLine="709"/>
        <w:jc w:val="both"/>
        <w:rPr>
          <w:lang w:val="uk-UA"/>
        </w:rPr>
      </w:pPr>
      <w:r>
        <w:rPr>
          <w:color w:val="000000"/>
          <w:sz w:val="28"/>
          <w:lang w:val="uk-UA" w:eastAsia="uk-UA"/>
        </w:rPr>
        <w:t>3</w:t>
      </w:r>
      <w:r w:rsidRPr="00B82030">
        <w:rPr>
          <w:color w:val="000000"/>
          <w:sz w:val="28"/>
          <w:lang w:val="uk-UA" w:eastAsia="uk-UA"/>
        </w:rPr>
        <w:t>.1.</w:t>
      </w:r>
      <w:r>
        <w:rPr>
          <w:color w:val="000000"/>
          <w:sz w:val="28"/>
          <w:lang w:val="uk-UA" w:eastAsia="uk-UA"/>
        </w:rPr>
        <w:t>5. О</w:t>
      </w:r>
      <w:r>
        <w:rPr>
          <w:sz w:val="28"/>
          <w:szCs w:val="28"/>
          <w:lang w:val="uk-UA"/>
        </w:rPr>
        <w:t>рганізація комплексної системи захисту інформації з надання адміністративних послуг</w:t>
      </w:r>
      <w:r w:rsidR="009125AB">
        <w:rPr>
          <w:lang w:val="uk-UA"/>
        </w:rPr>
        <w:t>.</w:t>
      </w:r>
    </w:p>
    <w:p w:rsidR="00C63C20" w:rsidRDefault="00C63C20" w:rsidP="0013140F">
      <w:pPr>
        <w:shd w:val="clear" w:color="auto" w:fill="FFFFFF"/>
        <w:ind w:firstLine="709"/>
        <w:jc w:val="both"/>
        <w:rPr>
          <w:sz w:val="28"/>
          <w:szCs w:val="28"/>
          <w:lang w:val="uk-UA"/>
        </w:rPr>
      </w:pPr>
      <w:r w:rsidRPr="00F20D80">
        <w:rPr>
          <w:sz w:val="28"/>
          <w:szCs w:val="28"/>
          <w:lang w:val="uk-UA"/>
        </w:rPr>
        <w:t>3.</w:t>
      </w:r>
      <w:r>
        <w:rPr>
          <w:sz w:val="28"/>
          <w:szCs w:val="28"/>
          <w:lang w:val="uk-UA"/>
        </w:rPr>
        <w:t>1</w:t>
      </w:r>
      <w:r w:rsidRPr="00F20D80">
        <w:rPr>
          <w:sz w:val="28"/>
          <w:szCs w:val="28"/>
          <w:lang w:val="uk-UA"/>
        </w:rPr>
        <w:t>.</w:t>
      </w:r>
      <w:r>
        <w:rPr>
          <w:sz w:val="28"/>
          <w:szCs w:val="28"/>
          <w:lang w:val="uk-UA"/>
        </w:rPr>
        <w:t>6.</w:t>
      </w:r>
      <w:r w:rsidRPr="00F20D80">
        <w:rPr>
          <w:sz w:val="28"/>
          <w:szCs w:val="28"/>
          <w:lang w:val="uk-UA"/>
        </w:rPr>
        <w:t xml:space="preserve"> Організація забезпечення безоплатного автоматизованого віддаленого доступу спеціалістів Управління у режимі реального часу до інформації в інформаційних системах суб’єктів надання адміністративних послуг, підприємств, установ, організацій, в яких міститься інформація, необхідна для надання адміністративних послуг.</w:t>
      </w:r>
    </w:p>
    <w:p w:rsidR="0013140F" w:rsidRDefault="0013140F" w:rsidP="0013140F">
      <w:pPr>
        <w:pStyle w:val="a8"/>
        <w:ind w:left="0" w:firstLine="720"/>
        <w:jc w:val="both"/>
        <w:rPr>
          <w:sz w:val="28"/>
          <w:szCs w:val="28"/>
          <w:lang w:val="uk-UA"/>
        </w:rPr>
      </w:pPr>
      <w:r>
        <w:rPr>
          <w:bCs/>
          <w:sz w:val="28"/>
          <w:szCs w:val="28"/>
          <w:lang w:val="uk-UA"/>
        </w:rPr>
        <w:t>3.1.</w:t>
      </w:r>
      <w:r w:rsidR="00C63C20">
        <w:rPr>
          <w:bCs/>
          <w:sz w:val="28"/>
          <w:szCs w:val="28"/>
          <w:lang w:val="uk-UA"/>
        </w:rPr>
        <w:t>7</w:t>
      </w:r>
      <w:r>
        <w:rPr>
          <w:bCs/>
          <w:sz w:val="28"/>
          <w:szCs w:val="28"/>
          <w:lang w:val="uk-UA"/>
        </w:rPr>
        <w:t>.</w:t>
      </w:r>
      <w:r w:rsidRPr="00EF4B17">
        <w:rPr>
          <w:sz w:val="28"/>
          <w:szCs w:val="28"/>
          <w:lang w:val="uk-UA"/>
        </w:rPr>
        <w:t xml:space="preserve"> </w:t>
      </w:r>
      <w:r w:rsidRPr="00B90F39">
        <w:rPr>
          <w:sz w:val="28"/>
          <w:szCs w:val="28"/>
          <w:lang w:val="uk-UA"/>
        </w:rPr>
        <w:t xml:space="preserve">Визначення власних вимог до якості надання адміністративних послуг, а саме, кількості годин прийому, максимального часу очікування у черзі та інших параметрів оцінювання якості надання адміністративних послуг. </w:t>
      </w:r>
    </w:p>
    <w:p w:rsidR="0013140F" w:rsidRPr="00F20D80" w:rsidRDefault="0013140F" w:rsidP="0013140F">
      <w:pPr>
        <w:ind w:firstLine="720"/>
        <w:jc w:val="both"/>
        <w:rPr>
          <w:sz w:val="28"/>
          <w:szCs w:val="28"/>
          <w:lang w:val="uk-UA"/>
        </w:rPr>
      </w:pPr>
      <w:r w:rsidRPr="00F20D80">
        <w:rPr>
          <w:sz w:val="28"/>
          <w:szCs w:val="28"/>
          <w:lang w:val="uk-UA"/>
        </w:rPr>
        <w:t>3.1</w:t>
      </w:r>
      <w:r>
        <w:rPr>
          <w:sz w:val="28"/>
          <w:szCs w:val="28"/>
          <w:lang w:val="uk-UA"/>
        </w:rPr>
        <w:t>.</w:t>
      </w:r>
      <w:r w:rsidR="00C63C20">
        <w:rPr>
          <w:sz w:val="28"/>
          <w:szCs w:val="28"/>
          <w:lang w:val="uk-UA"/>
        </w:rPr>
        <w:t>8</w:t>
      </w:r>
      <w:r w:rsidRPr="00F20D80">
        <w:rPr>
          <w:sz w:val="28"/>
          <w:szCs w:val="28"/>
          <w:lang w:val="uk-UA"/>
        </w:rPr>
        <w:t>. Організація створення системи міжвідомчої електронної взаємодії, забезпечення безоплатного та відкритого доступу до інформаційних систем та баз даних суб’єктів надання адміністративних послуг.</w:t>
      </w:r>
    </w:p>
    <w:p w:rsidR="0013140F" w:rsidRDefault="0013140F" w:rsidP="0013140F">
      <w:pPr>
        <w:ind w:firstLine="720"/>
        <w:jc w:val="both"/>
        <w:rPr>
          <w:sz w:val="28"/>
          <w:szCs w:val="28"/>
          <w:lang w:val="uk-UA"/>
        </w:rPr>
      </w:pPr>
      <w:r w:rsidRPr="00264052">
        <w:rPr>
          <w:sz w:val="28"/>
          <w:szCs w:val="28"/>
          <w:lang w:val="uk-UA"/>
        </w:rPr>
        <w:t>3.</w:t>
      </w:r>
      <w:r>
        <w:rPr>
          <w:sz w:val="28"/>
          <w:szCs w:val="28"/>
          <w:lang w:val="uk-UA"/>
        </w:rPr>
        <w:t>1.</w:t>
      </w:r>
      <w:r w:rsidR="00C63C20">
        <w:rPr>
          <w:sz w:val="28"/>
          <w:szCs w:val="28"/>
          <w:lang w:val="uk-UA"/>
        </w:rPr>
        <w:t>9</w:t>
      </w:r>
      <w:r w:rsidRPr="00264052">
        <w:rPr>
          <w:sz w:val="28"/>
          <w:szCs w:val="28"/>
          <w:lang w:val="uk-UA"/>
        </w:rPr>
        <w:t>.</w:t>
      </w:r>
      <w:r w:rsidRPr="00F20D80">
        <w:rPr>
          <w:sz w:val="28"/>
          <w:szCs w:val="28"/>
          <w:lang w:val="uk-UA"/>
        </w:rPr>
        <w:t xml:space="preserve"> </w:t>
      </w:r>
      <w:r>
        <w:rPr>
          <w:sz w:val="28"/>
          <w:szCs w:val="28"/>
          <w:lang w:val="uk-UA"/>
        </w:rPr>
        <w:t>П</w:t>
      </w:r>
      <w:r w:rsidRPr="00264052">
        <w:rPr>
          <w:sz w:val="28"/>
          <w:szCs w:val="28"/>
          <w:lang w:val="uk-UA"/>
        </w:rPr>
        <w:t xml:space="preserve">ідготовка </w:t>
      </w:r>
      <w:r>
        <w:rPr>
          <w:sz w:val="28"/>
          <w:szCs w:val="28"/>
          <w:lang w:val="uk-UA"/>
        </w:rPr>
        <w:t>своєчасного</w:t>
      </w:r>
      <w:r w:rsidRPr="00264052">
        <w:rPr>
          <w:sz w:val="28"/>
          <w:szCs w:val="28"/>
          <w:lang w:val="uk-UA"/>
        </w:rPr>
        <w:t xml:space="preserve"> та якісн</w:t>
      </w:r>
      <w:r>
        <w:rPr>
          <w:sz w:val="28"/>
          <w:szCs w:val="28"/>
          <w:lang w:val="uk-UA"/>
        </w:rPr>
        <w:t>ого</w:t>
      </w:r>
      <w:r w:rsidRPr="00264052">
        <w:rPr>
          <w:sz w:val="28"/>
          <w:szCs w:val="28"/>
          <w:lang w:val="uk-UA"/>
        </w:rPr>
        <w:t xml:space="preserve"> розгляд</w:t>
      </w:r>
      <w:r>
        <w:rPr>
          <w:sz w:val="28"/>
          <w:szCs w:val="28"/>
          <w:lang w:val="uk-UA"/>
        </w:rPr>
        <w:t>у</w:t>
      </w:r>
      <w:r w:rsidRPr="00264052">
        <w:rPr>
          <w:sz w:val="28"/>
          <w:szCs w:val="28"/>
          <w:lang w:val="uk-UA"/>
        </w:rPr>
        <w:t xml:space="preserve"> інформаційних запитів, звернень від  підприємств, установ та організацій, громадян, що надійшли до розгляду </w:t>
      </w:r>
      <w:r>
        <w:rPr>
          <w:sz w:val="28"/>
          <w:szCs w:val="28"/>
          <w:lang w:val="uk-UA"/>
        </w:rPr>
        <w:t>до Управління</w:t>
      </w:r>
      <w:r w:rsidRPr="00264052">
        <w:rPr>
          <w:sz w:val="28"/>
          <w:szCs w:val="28"/>
          <w:lang w:val="uk-UA"/>
        </w:rPr>
        <w:t xml:space="preserve"> в електронному вигляді на електронну пошту ЦНАПу та на </w:t>
      </w:r>
      <w:r w:rsidR="00C63C20">
        <w:rPr>
          <w:sz w:val="28"/>
          <w:szCs w:val="28"/>
          <w:lang w:val="uk-UA"/>
        </w:rPr>
        <w:t>паперових</w:t>
      </w:r>
      <w:r w:rsidRPr="00264052">
        <w:rPr>
          <w:sz w:val="28"/>
          <w:szCs w:val="28"/>
          <w:lang w:val="uk-UA"/>
        </w:rPr>
        <w:t xml:space="preserve"> носіях.</w:t>
      </w:r>
    </w:p>
    <w:p w:rsidR="0013140F" w:rsidRDefault="0013140F" w:rsidP="0013140F">
      <w:pPr>
        <w:ind w:firstLine="720"/>
        <w:jc w:val="both"/>
        <w:rPr>
          <w:sz w:val="28"/>
          <w:szCs w:val="28"/>
          <w:lang w:val="uk-UA"/>
        </w:rPr>
      </w:pPr>
      <w:r>
        <w:rPr>
          <w:sz w:val="28"/>
          <w:szCs w:val="28"/>
          <w:lang w:val="uk-UA"/>
        </w:rPr>
        <w:t>3.1.</w:t>
      </w:r>
      <w:r w:rsidR="00C63C20">
        <w:rPr>
          <w:sz w:val="28"/>
          <w:szCs w:val="28"/>
          <w:lang w:val="uk-UA"/>
        </w:rPr>
        <w:t>10</w:t>
      </w:r>
      <w:r w:rsidRPr="00264052">
        <w:rPr>
          <w:sz w:val="28"/>
          <w:szCs w:val="28"/>
          <w:lang w:val="uk-UA"/>
        </w:rPr>
        <w:t>. Організація підвищення кваліфікації працівників Управління (участь у навчаннях, сем</w:t>
      </w:r>
      <w:r w:rsidRPr="00264052">
        <w:rPr>
          <w:sz w:val="28"/>
          <w:szCs w:val="28"/>
        </w:rPr>
        <w:t>i</w:t>
      </w:r>
      <w:r w:rsidRPr="00264052">
        <w:rPr>
          <w:sz w:val="28"/>
          <w:szCs w:val="28"/>
          <w:lang w:val="uk-UA"/>
        </w:rPr>
        <w:t>нарах, конференціях та інших заходах з питань компетенції Управління, що орган</w:t>
      </w:r>
      <w:r w:rsidRPr="00264052">
        <w:rPr>
          <w:sz w:val="28"/>
          <w:szCs w:val="28"/>
        </w:rPr>
        <w:t>i</w:t>
      </w:r>
      <w:r w:rsidRPr="00264052">
        <w:rPr>
          <w:sz w:val="28"/>
          <w:szCs w:val="28"/>
          <w:lang w:val="uk-UA"/>
        </w:rPr>
        <w:t>зовуються органами державної влади, громадськими організаціями, м</w:t>
      </w:r>
      <w:r w:rsidRPr="00264052">
        <w:rPr>
          <w:sz w:val="28"/>
          <w:szCs w:val="28"/>
        </w:rPr>
        <w:t>i</w:t>
      </w:r>
      <w:r w:rsidRPr="00264052">
        <w:rPr>
          <w:sz w:val="28"/>
          <w:szCs w:val="28"/>
          <w:lang w:val="uk-UA"/>
        </w:rPr>
        <w:t xml:space="preserve">жнародними фондами та </w:t>
      </w:r>
      <w:r w:rsidRPr="00264052">
        <w:rPr>
          <w:sz w:val="28"/>
          <w:szCs w:val="28"/>
        </w:rPr>
        <w:t>i</w:t>
      </w:r>
      <w:r w:rsidRPr="00264052">
        <w:rPr>
          <w:sz w:val="28"/>
          <w:szCs w:val="28"/>
          <w:lang w:val="uk-UA"/>
        </w:rPr>
        <w:t>ншими орган</w:t>
      </w:r>
      <w:r w:rsidRPr="00264052">
        <w:rPr>
          <w:sz w:val="28"/>
          <w:szCs w:val="28"/>
        </w:rPr>
        <w:t>i</w:t>
      </w:r>
      <w:r w:rsidRPr="00264052">
        <w:rPr>
          <w:sz w:val="28"/>
          <w:szCs w:val="28"/>
          <w:lang w:val="uk-UA"/>
        </w:rPr>
        <w:t>зац</w:t>
      </w:r>
      <w:r w:rsidRPr="00264052">
        <w:rPr>
          <w:sz w:val="28"/>
          <w:szCs w:val="28"/>
        </w:rPr>
        <w:t>i</w:t>
      </w:r>
      <w:r w:rsidRPr="00264052">
        <w:rPr>
          <w:sz w:val="28"/>
          <w:szCs w:val="28"/>
          <w:lang w:val="uk-UA"/>
        </w:rPr>
        <w:t>ями)</w:t>
      </w:r>
      <w:r>
        <w:rPr>
          <w:sz w:val="28"/>
          <w:szCs w:val="28"/>
          <w:lang w:val="uk-UA"/>
        </w:rPr>
        <w:t>.</w:t>
      </w:r>
    </w:p>
    <w:p w:rsidR="0013140F" w:rsidRPr="005A45FA" w:rsidRDefault="00342A34" w:rsidP="0013140F">
      <w:pPr>
        <w:ind w:firstLine="720"/>
        <w:jc w:val="both"/>
        <w:rPr>
          <w:sz w:val="28"/>
          <w:szCs w:val="28"/>
          <w:lang w:val="uk-UA"/>
        </w:rPr>
      </w:pPr>
      <w:r w:rsidRPr="005A45FA">
        <w:rPr>
          <w:sz w:val="28"/>
          <w:szCs w:val="28"/>
          <w:lang w:val="uk-UA"/>
        </w:rPr>
        <w:t>3.1.1</w:t>
      </w:r>
      <w:r w:rsidR="00C63C20">
        <w:rPr>
          <w:sz w:val="28"/>
          <w:szCs w:val="28"/>
          <w:lang w:val="uk-UA"/>
        </w:rPr>
        <w:t>1</w:t>
      </w:r>
      <w:r w:rsidRPr="005A45FA">
        <w:rPr>
          <w:sz w:val="28"/>
          <w:szCs w:val="28"/>
          <w:lang w:val="uk-UA"/>
        </w:rPr>
        <w:t>. Веде документообіг та забезпечує облік звернень суб'єктів звернення до працівників Управління та до суб’єктів надання адміністративних послуг, що беруть участь у роботі Ц</w:t>
      </w:r>
      <w:r w:rsidR="005A45FA">
        <w:rPr>
          <w:sz w:val="28"/>
          <w:szCs w:val="28"/>
          <w:lang w:val="uk-UA"/>
        </w:rPr>
        <w:t>НАПу.</w:t>
      </w:r>
    </w:p>
    <w:p w:rsidR="0013140F" w:rsidRPr="009F6532" w:rsidRDefault="0013140F" w:rsidP="0013140F">
      <w:pPr>
        <w:ind w:firstLine="720"/>
        <w:jc w:val="both"/>
        <w:rPr>
          <w:color w:val="000000"/>
          <w:sz w:val="28"/>
          <w:szCs w:val="28"/>
          <w:lang w:val="uk-UA"/>
        </w:rPr>
      </w:pPr>
      <w:r w:rsidRPr="009F6532">
        <w:rPr>
          <w:sz w:val="28"/>
          <w:szCs w:val="28"/>
          <w:lang w:val="uk-UA"/>
        </w:rPr>
        <w:t xml:space="preserve">3.2. У сфері </w:t>
      </w:r>
      <w:r w:rsidRPr="009F6532">
        <w:rPr>
          <w:color w:val="000000"/>
          <w:sz w:val="28"/>
          <w:szCs w:val="28"/>
          <w:lang w:val="uk-UA"/>
        </w:rPr>
        <w:t>інформаційного забезпечення роботи Центру:</w:t>
      </w:r>
    </w:p>
    <w:p w:rsidR="0013140F" w:rsidRPr="00F20D80" w:rsidRDefault="0013140F" w:rsidP="0013140F">
      <w:pPr>
        <w:ind w:firstLine="720"/>
        <w:jc w:val="both"/>
        <w:rPr>
          <w:sz w:val="28"/>
          <w:szCs w:val="28"/>
          <w:lang w:val="uk-UA"/>
        </w:rPr>
      </w:pPr>
      <w:r w:rsidRPr="00F20D80">
        <w:rPr>
          <w:sz w:val="28"/>
          <w:szCs w:val="28"/>
          <w:lang w:val="uk-UA"/>
        </w:rPr>
        <w:t>3.</w:t>
      </w:r>
      <w:r>
        <w:rPr>
          <w:sz w:val="28"/>
          <w:szCs w:val="28"/>
          <w:lang w:val="uk-UA"/>
        </w:rPr>
        <w:t>2</w:t>
      </w:r>
      <w:r w:rsidRPr="00F20D80">
        <w:rPr>
          <w:sz w:val="28"/>
          <w:szCs w:val="28"/>
          <w:lang w:val="uk-UA"/>
        </w:rPr>
        <w:t>.</w:t>
      </w:r>
      <w:r>
        <w:rPr>
          <w:sz w:val="28"/>
          <w:szCs w:val="28"/>
          <w:lang w:val="uk-UA"/>
        </w:rPr>
        <w:t>1.</w:t>
      </w:r>
      <w:r w:rsidRPr="00F20D80">
        <w:rPr>
          <w:sz w:val="28"/>
          <w:szCs w:val="28"/>
          <w:lang w:val="uk-UA"/>
        </w:rPr>
        <w:t xml:space="preserve"> Облаштування у місцях прийому суб’єктів звернення інформаційних стендів із зразками відповідних документів та інформації в обсязі, достатньому для отримання адміністративної послуги без сторонньої допомоги.</w:t>
      </w:r>
    </w:p>
    <w:p w:rsidR="006A6A92" w:rsidRPr="00F20D80" w:rsidRDefault="0013140F" w:rsidP="006A6A92">
      <w:pPr>
        <w:ind w:firstLine="720"/>
        <w:jc w:val="both"/>
        <w:rPr>
          <w:sz w:val="28"/>
          <w:szCs w:val="28"/>
          <w:lang w:val="uk-UA"/>
        </w:rPr>
      </w:pPr>
      <w:r w:rsidRPr="00F20D80">
        <w:rPr>
          <w:sz w:val="28"/>
          <w:szCs w:val="28"/>
          <w:lang w:val="uk-UA"/>
        </w:rPr>
        <w:lastRenderedPageBreak/>
        <w:t>3.</w:t>
      </w:r>
      <w:r>
        <w:rPr>
          <w:sz w:val="28"/>
          <w:szCs w:val="28"/>
          <w:lang w:val="uk-UA"/>
        </w:rPr>
        <w:t>2.2</w:t>
      </w:r>
      <w:r w:rsidRPr="00F20D80">
        <w:rPr>
          <w:sz w:val="28"/>
          <w:szCs w:val="28"/>
          <w:lang w:val="uk-UA"/>
        </w:rPr>
        <w:t>. Забезпечення безоплатного отримання суб’єктами звернення інформації про адміністративні послуги та порядок їх надання, забезпечення інформування таких суб’єктів через засоби масової інформації.</w:t>
      </w:r>
      <w:r w:rsidR="006A6A92" w:rsidRPr="006A6A92">
        <w:rPr>
          <w:sz w:val="28"/>
          <w:szCs w:val="28"/>
          <w:lang w:val="uk-UA"/>
        </w:rPr>
        <w:t xml:space="preserve"> </w:t>
      </w:r>
      <w:r w:rsidR="006A6A92" w:rsidRPr="00F20D80">
        <w:rPr>
          <w:sz w:val="28"/>
          <w:szCs w:val="28"/>
          <w:lang w:val="uk-UA"/>
        </w:rPr>
        <w:t>(телефон</w:t>
      </w:r>
      <w:r w:rsidR="006A6A92">
        <w:rPr>
          <w:sz w:val="28"/>
          <w:szCs w:val="28"/>
          <w:lang w:val="uk-UA"/>
        </w:rPr>
        <w:t>ом</w:t>
      </w:r>
      <w:r w:rsidR="006A6A92" w:rsidRPr="00F20D80">
        <w:rPr>
          <w:sz w:val="28"/>
          <w:szCs w:val="28"/>
          <w:lang w:val="uk-UA"/>
        </w:rPr>
        <w:t>, електронно</w:t>
      </w:r>
      <w:r w:rsidR="006A6A92">
        <w:rPr>
          <w:sz w:val="28"/>
          <w:szCs w:val="28"/>
          <w:lang w:val="uk-UA"/>
        </w:rPr>
        <w:t>ю</w:t>
      </w:r>
      <w:r w:rsidR="006A6A92" w:rsidRPr="00F20D80">
        <w:rPr>
          <w:sz w:val="28"/>
          <w:szCs w:val="28"/>
          <w:lang w:val="uk-UA"/>
        </w:rPr>
        <w:t xml:space="preserve"> пошт</w:t>
      </w:r>
      <w:r w:rsidR="006A6A92">
        <w:rPr>
          <w:sz w:val="28"/>
          <w:szCs w:val="28"/>
          <w:lang w:val="uk-UA"/>
        </w:rPr>
        <w:t>ою</w:t>
      </w:r>
      <w:r w:rsidR="006A6A92" w:rsidRPr="00F20D80">
        <w:rPr>
          <w:sz w:val="28"/>
          <w:szCs w:val="28"/>
          <w:lang w:val="uk-UA"/>
        </w:rPr>
        <w:t>, веб-порталу, інши</w:t>
      </w:r>
      <w:r w:rsidR="006A6A92">
        <w:rPr>
          <w:sz w:val="28"/>
          <w:szCs w:val="28"/>
          <w:lang w:val="uk-UA"/>
        </w:rPr>
        <w:t>ми</w:t>
      </w:r>
      <w:r w:rsidR="006A6A92" w:rsidRPr="00F20D80">
        <w:rPr>
          <w:sz w:val="28"/>
          <w:szCs w:val="28"/>
          <w:lang w:val="uk-UA"/>
        </w:rPr>
        <w:t xml:space="preserve"> засоб</w:t>
      </w:r>
      <w:r w:rsidR="006A6A92">
        <w:rPr>
          <w:sz w:val="28"/>
          <w:szCs w:val="28"/>
          <w:lang w:val="uk-UA"/>
        </w:rPr>
        <w:t>ами</w:t>
      </w:r>
      <w:r w:rsidR="006A6A92" w:rsidRPr="00F20D80">
        <w:rPr>
          <w:sz w:val="28"/>
          <w:szCs w:val="28"/>
          <w:lang w:val="uk-UA"/>
        </w:rPr>
        <w:t xml:space="preserve"> зв’язку).</w:t>
      </w:r>
    </w:p>
    <w:p w:rsidR="0013140F" w:rsidRPr="00F20D80" w:rsidRDefault="0013140F" w:rsidP="0013140F">
      <w:pPr>
        <w:ind w:firstLine="720"/>
        <w:jc w:val="both"/>
        <w:rPr>
          <w:sz w:val="28"/>
          <w:szCs w:val="28"/>
          <w:lang w:val="uk-UA"/>
        </w:rPr>
      </w:pPr>
      <w:r w:rsidRPr="00F20D80">
        <w:rPr>
          <w:sz w:val="28"/>
          <w:szCs w:val="28"/>
          <w:lang w:val="uk-UA"/>
        </w:rPr>
        <w:t>3.</w:t>
      </w:r>
      <w:r>
        <w:rPr>
          <w:sz w:val="28"/>
          <w:szCs w:val="28"/>
          <w:lang w:val="uk-UA"/>
        </w:rPr>
        <w:t>2.3</w:t>
      </w:r>
      <w:r w:rsidRPr="00F20D80">
        <w:rPr>
          <w:sz w:val="28"/>
          <w:szCs w:val="28"/>
          <w:lang w:val="uk-UA"/>
        </w:rPr>
        <w:t>. Надання інформації до веб-сайтів, на яких розміщується інформація про порядок надання відповідних адміністративних послуг, режим доступу до приміщення, в якому здійснюється прийом суб’єктів звернень.</w:t>
      </w:r>
    </w:p>
    <w:p w:rsidR="0013140F" w:rsidRPr="00F20D80" w:rsidRDefault="0013140F" w:rsidP="0013140F">
      <w:pPr>
        <w:ind w:firstLine="720"/>
        <w:jc w:val="both"/>
        <w:rPr>
          <w:sz w:val="28"/>
          <w:szCs w:val="28"/>
          <w:lang w:val="uk-UA"/>
        </w:rPr>
      </w:pPr>
      <w:r w:rsidRPr="00F20D80">
        <w:rPr>
          <w:sz w:val="28"/>
          <w:szCs w:val="28"/>
          <w:lang w:val="uk-UA"/>
        </w:rPr>
        <w:t>3.</w:t>
      </w:r>
      <w:r>
        <w:rPr>
          <w:sz w:val="28"/>
          <w:szCs w:val="28"/>
          <w:lang w:val="uk-UA"/>
        </w:rPr>
        <w:t>2.</w:t>
      </w:r>
      <w:r w:rsidR="006A6A92">
        <w:rPr>
          <w:sz w:val="28"/>
          <w:szCs w:val="28"/>
          <w:lang w:val="uk-UA"/>
        </w:rPr>
        <w:t>4</w:t>
      </w:r>
      <w:r w:rsidRPr="00F20D80">
        <w:rPr>
          <w:sz w:val="28"/>
          <w:szCs w:val="28"/>
          <w:lang w:val="uk-UA"/>
        </w:rPr>
        <w:t>. Надання можливості для висловлення суб’єктами звернень зауважень і пропозицій щодо якості надання адміністративних послуг, проведення щорічного аналізу таких зауважень і пропозицій, вжиття відповідних заходів.</w:t>
      </w:r>
    </w:p>
    <w:p w:rsidR="0013140F" w:rsidRPr="00F20D80" w:rsidRDefault="0013140F" w:rsidP="0013140F">
      <w:pPr>
        <w:ind w:firstLine="720"/>
        <w:jc w:val="both"/>
        <w:rPr>
          <w:sz w:val="28"/>
          <w:szCs w:val="28"/>
          <w:lang w:val="uk-UA"/>
        </w:rPr>
      </w:pPr>
      <w:r w:rsidRPr="00F20D80">
        <w:rPr>
          <w:sz w:val="28"/>
          <w:szCs w:val="28"/>
          <w:lang w:val="uk-UA"/>
        </w:rPr>
        <w:t>3.2.</w:t>
      </w:r>
      <w:r w:rsidR="006A6A92">
        <w:rPr>
          <w:sz w:val="28"/>
          <w:szCs w:val="28"/>
          <w:lang w:val="uk-UA"/>
        </w:rPr>
        <w:t>5</w:t>
      </w:r>
      <w:r>
        <w:rPr>
          <w:sz w:val="28"/>
          <w:szCs w:val="28"/>
          <w:lang w:val="uk-UA"/>
        </w:rPr>
        <w:t>.</w:t>
      </w:r>
      <w:r w:rsidRPr="00F20D80">
        <w:rPr>
          <w:sz w:val="28"/>
          <w:szCs w:val="28"/>
          <w:lang w:val="uk-UA"/>
        </w:rPr>
        <w:t xml:space="preserve"> Організація видання довідково-інформаційних матеріалів про адміністративні послуги та безоплатне поширення таких матеріалів у приміщеннях, в яких здійснюється прийом суб’єктів звернень.</w:t>
      </w:r>
    </w:p>
    <w:p w:rsidR="0013140F" w:rsidRPr="00F20D80" w:rsidRDefault="0013140F" w:rsidP="0013140F">
      <w:pPr>
        <w:ind w:firstLine="720"/>
        <w:jc w:val="both"/>
        <w:rPr>
          <w:sz w:val="28"/>
          <w:szCs w:val="28"/>
          <w:lang w:val="uk-UA"/>
        </w:rPr>
      </w:pPr>
      <w:r w:rsidRPr="00F20D80">
        <w:rPr>
          <w:sz w:val="28"/>
          <w:szCs w:val="28"/>
          <w:lang w:val="uk-UA"/>
        </w:rPr>
        <w:t>3.</w:t>
      </w:r>
      <w:r>
        <w:rPr>
          <w:sz w:val="28"/>
          <w:szCs w:val="28"/>
          <w:lang w:val="uk-UA"/>
        </w:rPr>
        <w:t>2</w:t>
      </w:r>
      <w:r w:rsidRPr="00F20D80">
        <w:rPr>
          <w:sz w:val="28"/>
          <w:szCs w:val="28"/>
          <w:lang w:val="uk-UA"/>
        </w:rPr>
        <w:t>.</w:t>
      </w:r>
      <w:r w:rsidR="006A6A92">
        <w:rPr>
          <w:sz w:val="28"/>
          <w:szCs w:val="28"/>
          <w:lang w:val="uk-UA"/>
        </w:rPr>
        <w:t>6</w:t>
      </w:r>
      <w:r>
        <w:rPr>
          <w:sz w:val="28"/>
          <w:szCs w:val="28"/>
          <w:lang w:val="uk-UA"/>
        </w:rPr>
        <w:t>.</w:t>
      </w:r>
      <w:r w:rsidRPr="00F20D80">
        <w:rPr>
          <w:sz w:val="28"/>
          <w:szCs w:val="28"/>
          <w:lang w:val="uk-UA"/>
        </w:rPr>
        <w:t xml:space="preserve"> Організація виготовлення та забезпечення можливості безоплатного одержання суб'єктами звернення у достатній кількості бланків заяв та інших документів, необхідних для звернення щодо надання адміністративної послуги у ЦНАП, в тому числі</w:t>
      </w:r>
      <w:r>
        <w:rPr>
          <w:sz w:val="28"/>
          <w:szCs w:val="28"/>
          <w:lang w:val="uk-UA"/>
        </w:rPr>
        <w:t xml:space="preserve"> </w:t>
      </w:r>
      <w:r w:rsidRPr="00F20D80">
        <w:rPr>
          <w:sz w:val="28"/>
          <w:szCs w:val="28"/>
          <w:lang w:val="uk-UA"/>
        </w:rPr>
        <w:t>одержання бланків з веб-сайтів суб'єктів надання адміністративних послуг.</w:t>
      </w:r>
    </w:p>
    <w:p w:rsidR="0013140F" w:rsidRDefault="0013140F" w:rsidP="0013140F">
      <w:pPr>
        <w:ind w:firstLine="720"/>
        <w:jc w:val="both"/>
        <w:rPr>
          <w:sz w:val="28"/>
          <w:szCs w:val="28"/>
          <w:lang w:val="uk-UA"/>
        </w:rPr>
      </w:pPr>
      <w:r w:rsidRPr="00F20D80">
        <w:rPr>
          <w:sz w:val="28"/>
          <w:szCs w:val="28"/>
          <w:lang w:val="uk-UA"/>
        </w:rPr>
        <w:t>3.</w:t>
      </w:r>
      <w:r>
        <w:rPr>
          <w:sz w:val="28"/>
          <w:szCs w:val="28"/>
          <w:lang w:val="uk-UA"/>
        </w:rPr>
        <w:t>2</w:t>
      </w:r>
      <w:r w:rsidRPr="00F20D80">
        <w:rPr>
          <w:sz w:val="28"/>
          <w:szCs w:val="28"/>
          <w:lang w:val="uk-UA"/>
        </w:rPr>
        <w:t>.</w:t>
      </w:r>
      <w:r w:rsidR="006A6A92">
        <w:rPr>
          <w:sz w:val="28"/>
          <w:szCs w:val="28"/>
          <w:lang w:val="uk-UA"/>
        </w:rPr>
        <w:t>7.</w:t>
      </w:r>
      <w:r w:rsidRPr="00F20D80">
        <w:rPr>
          <w:sz w:val="28"/>
          <w:szCs w:val="28"/>
          <w:lang w:val="uk-UA"/>
        </w:rPr>
        <w:t xml:space="preserve"> Організація можливості для суб’єктів надання адміністративної послуги отримувати відповідні документи або інформацію без участі суб’єкта звернення, у тому числі, шляхом прямого доступу до інформаційних систем або баз даних інших суб’єктів надання адміністративних послуг, підприємств, установ або організацій.</w:t>
      </w:r>
    </w:p>
    <w:p w:rsidR="0013140F" w:rsidRPr="009F6532" w:rsidRDefault="0013140F" w:rsidP="0013140F">
      <w:pPr>
        <w:ind w:firstLine="720"/>
        <w:jc w:val="both"/>
        <w:rPr>
          <w:color w:val="000000"/>
          <w:sz w:val="28"/>
          <w:szCs w:val="28"/>
          <w:lang w:val="uk-UA"/>
        </w:rPr>
      </w:pPr>
      <w:r w:rsidRPr="009F6532">
        <w:rPr>
          <w:sz w:val="28"/>
          <w:szCs w:val="28"/>
        </w:rPr>
        <w:t>3.</w:t>
      </w:r>
      <w:r w:rsidRPr="009F6532">
        <w:rPr>
          <w:sz w:val="28"/>
          <w:szCs w:val="28"/>
          <w:lang w:val="uk-UA"/>
        </w:rPr>
        <w:t>3</w:t>
      </w:r>
      <w:r w:rsidRPr="009F6532">
        <w:rPr>
          <w:sz w:val="28"/>
          <w:szCs w:val="28"/>
        </w:rPr>
        <w:t>. У сфері</w:t>
      </w:r>
      <w:r w:rsidRPr="009F6532">
        <w:t xml:space="preserve"> </w:t>
      </w:r>
      <w:r w:rsidRPr="009F6532">
        <w:rPr>
          <w:sz w:val="28"/>
          <w:szCs w:val="28"/>
          <w:lang w:val="uk-UA"/>
        </w:rPr>
        <w:t xml:space="preserve">надання адміністративних послуг </w:t>
      </w:r>
      <w:r w:rsidRPr="009F6532">
        <w:rPr>
          <w:color w:val="000000"/>
          <w:sz w:val="28"/>
          <w:szCs w:val="28"/>
          <w:lang w:val="uk-UA"/>
        </w:rPr>
        <w:t>Центром:</w:t>
      </w:r>
    </w:p>
    <w:p w:rsidR="006A6A92" w:rsidRPr="006A6A92" w:rsidRDefault="0013140F" w:rsidP="0013140F">
      <w:pPr>
        <w:ind w:firstLine="709"/>
        <w:jc w:val="both"/>
        <w:rPr>
          <w:sz w:val="28"/>
          <w:szCs w:val="28"/>
          <w:lang w:val="uk-UA"/>
        </w:rPr>
      </w:pPr>
      <w:r w:rsidRPr="00351E8F">
        <w:rPr>
          <w:sz w:val="28"/>
          <w:szCs w:val="28"/>
          <w:lang w:val="uk-UA"/>
        </w:rPr>
        <w:t xml:space="preserve">3.3.1. </w:t>
      </w:r>
      <w:r w:rsidR="006A6A92" w:rsidRPr="00351E8F">
        <w:rPr>
          <w:sz w:val="28"/>
          <w:szCs w:val="28"/>
        </w:rPr>
        <w:t>Здійсн</w:t>
      </w:r>
      <w:r w:rsidR="006A6A92" w:rsidRPr="00351E8F">
        <w:rPr>
          <w:sz w:val="28"/>
          <w:szCs w:val="28"/>
          <w:lang w:val="uk-UA"/>
        </w:rPr>
        <w:t>ення</w:t>
      </w:r>
      <w:r w:rsidR="006A6A92" w:rsidRPr="00351E8F">
        <w:rPr>
          <w:sz w:val="28"/>
          <w:szCs w:val="28"/>
        </w:rPr>
        <w:t xml:space="preserve"> надання адміністративних послуг у випадках, передбачених законом</w:t>
      </w:r>
      <w:r w:rsidR="006A6A92">
        <w:rPr>
          <w:sz w:val="28"/>
          <w:szCs w:val="28"/>
          <w:lang w:val="uk-UA"/>
        </w:rPr>
        <w:t>:</w:t>
      </w:r>
    </w:p>
    <w:p w:rsidR="0013140F" w:rsidRPr="00351E8F" w:rsidRDefault="006A6A92" w:rsidP="0013140F">
      <w:pPr>
        <w:ind w:firstLine="709"/>
        <w:jc w:val="both"/>
        <w:rPr>
          <w:sz w:val="28"/>
          <w:szCs w:val="28"/>
          <w:lang w:val="uk-UA"/>
        </w:rPr>
      </w:pPr>
      <w:r>
        <w:rPr>
          <w:sz w:val="28"/>
          <w:szCs w:val="28"/>
          <w:lang w:val="uk-UA"/>
        </w:rPr>
        <w:t>- н</w:t>
      </w:r>
      <w:r w:rsidR="0013140F" w:rsidRPr="00351E8F">
        <w:rPr>
          <w:sz w:val="28"/>
          <w:szCs w:val="28"/>
          <w:lang w:val="uk-UA"/>
        </w:rPr>
        <w:t>адання суб’єктам звернень вичерпної інформації та консультації щодо вимог та порядку надання адміністративних послуг</w:t>
      </w:r>
      <w:r>
        <w:rPr>
          <w:sz w:val="28"/>
          <w:szCs w:val="28"/>
          <w:lang w:val="uk-UA"/>
        </w:rPr>
        <w:t>;</w:t>
      </w:r>
    </w:p>
    <w:p w:rsidR="0013140F" w:rsidRPr="00351E8F" w:rsidRDefault="0013140F" w:rsidP="0013140F">
      <w:pPr>
        <w:jc w:val="both"/>
        <w:rPr>
          <w:sz w:val="28"/>
          <w:szCs w:val="28"/>
          <w:lang w:val="uk-UA"/>
        </w:rPr>
      </w:pPr>
      <w:r w:rsidRPr="00351E8F">
        <w:rPr>
          <w:sz w:val="28"/>
          <w:szCs w:val="28"/>
          <w:lang w:val="uk-UA"/>
        </w:rPr>
        <w:tab/>
      </w:r>
      <w:r w:rsidR="006A6A92">
        <w:rPr>
          <w:sz w:val="28"/>
          <w:szCs w:val="28"/>
          <w:lang w:val="uk-UA"/>
        </w:rPr>
        <w:t>з</w:t>
      </w:r>
      <w:r w:rsidRPr="00351E8F">
        <w:rPr>
          <w:sz w:val="28"/>
          <w:szCs w:val="28"/>
          <w:lang w:val="uk-UA"/>
        </w:rPr>
        <w:t>дійснення прийняття від суб’єктів звернень документів, необхідних для надання адміністративних послуг, проведення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w:t>
      </w:r>
      <w:r w:rsidR="006A6A92">
        <w:rPr>
          <w:sz w:val="28"/>
          <w:szCs w:val="28"/>
          <w:lang w:val="uk-UA"/>
        </w:rPr>
        <w:t>;</w:t>
      </w:r>
    </w:p>
    <w:p w:rsidR="0013140F" w:rsidRPr="00351E8F" w:rsidRDefault="0013140F" w:rsidP="0013140F">
      <w:pPr>
        <w:jc w:val="both"/>
        <w:rPr>
          <w:sz w:val="28"/>
          <w:szCs w:val="28"/>
          <w:lang w:val="uk-UA"/>
        </w:rPr>
      </w:pPr>
      <w:r w:rsidRPr="00351E8F">
        <w:rPr>
          <w:sz w:val="28"/>
          <w:szCs w:val="28"/>
          <w:lang w:val="uk-UA"/>
        </w:rPr>
        <w:tab/>
      </w:r>
      <w:r w:rsidR="006A6A92">
        <w:rPr>
          <w:sz w:val="28"/>
          <w:szCs w:val="28"/>
          <w:lang w:val="uk-UA"/>
        </w:rPr>
        <w:t>-</w:t>
      </w:r>
      <w:r w:rsidRPr="00351E8F">
        <w:rPr>
          <w:sz w:val="28"/>
          <w:szCs w:val="28"/>
          <w:lang w:val="uk-UA"/>
        </w:rPr>
        <w:t xml:space="preserve"> </w:t>
      </w:r>
      <w:r w:rsidR="006A6A92">
        <w:rPr>
          <w:sz w:val="28"/>
          <w:szCs w:val="28"/>
          <w:lang w:val="uk-UA"/>
        </w:rPr>
        <w:t>з</w:t>
      </w:r>
      <w:r w:rsidRPr="00351E8F">
        <w:rPr>
          <w:sz w:val="28"/>
          <w:szCs w:val="28"/>
          <w:lang w:val="uk-UA"/>
        </w:rPr>
        <w:t>дійсне</w:t>
      </w:r>
      <w:r w:rsidR="00C644F7">
        <w:rPr>
          <w:sz w:val="28"/>
          <w:szCs w:val="28"/>
          <w:lang w:val="uk-UA"/>
        </w:rPr>
        <w:t>н</w:t>
      </w:r>
      <w:r w:rsidRPr="00351E8F">
        <w:rPr>
          <w:sz w:val="28"/>
          <w:szCs w:val="28"/>
          <w:lang w:val="uk-UA"/>
        </w:rPr>
        <w:t>ня видачі або забезпечення направлення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або повідомлення, щодо можливості та способу отримання результатів надання адміністративних послуг, оформлених суб’єктами надання адміністративних послуг;</w:t>
      </w:r>
    </w:p>
    <w:p w:rsidR="0013140F" w:rsidRPr="00351E8F" w:rsidRDefault="0013140F" w:rsidP="0013140F">
      <w:pPr>
        <w:jc w:val="both"/>
        <w:rPr>
          <w:sz w:val="28"/>
          <w:szCs w:val="28"/>
          <w:lang w:val="uk-UA"/>
        </w:rPr>
      </w:pPr>
      <w:r w:rsidRPr="00351E8F">
        <w:rPr>
          <w:sz w:val="28"/>
          <w:szCs w:val="28"/>
          <w:lang w:val="uk-UA"/>
        </w:rPr>
        <w:tab/>
      </w:r>
      <w:r w:rsidR="006A6A92" w:rsidRPr="00351E8F">
        <w:rPr>
          <w:sz w:val="28"/>
          <w:szCs w:val="28"/>
          <w:lang w:val="uk-UA"/>
        </w:rPr>
        <w:t xml:space="preserve">3.3.2. </w:t>
      </w:r>
      <w:r w:rsidRPr="00351E8F">
        <w:rPr>
          <w:sz w:val="28"/>
          <w:szCs w:val="28"/>
          <w:lang w:val="uk-UA"/>
        </w:rPr>
        <w:t>Забезпечення взаємодії між суб’єктами надання адміністративних послуг, суб’єктами звернення, адміністраторами та іншими працівниками Управління.</w:t>
      </w:r>
    </w:p>
    <w:p w:rsidR="0013140F" w:rsidRPr="00F20D80" w:rsidRDefault="0013140F" w:rsidP="0013140F">
      <w:pPr>
        <w:ind w:firstLine="720"/>
        <w:jc w:val="both"/>
        <w:rPr>
          <w:sz w:val="28"/>
          <w:szCs w:val="28"/>
          <w:lang w:val="uk-UA"/>
        </w:rPr>
      </w:pPr>
      <w:r w:rsidRPr="00F20D80">
        <w:rPr>
          <w:sz w:val="28"/>
          <w:szCs w:val="28"/>
          <w:lang w:val="uk-UA"/>
        </w:rPr>
        <w:t>3.</w:t>
      </w:r>
      <w:r>
        <w:rPr>
          <w:sz w:val="28"/>
          <w:szCs w:val="28"/>
          <w:lang w:val="uk-UA"/>
        </w:rPr>
        <w:t>3.</w:t>
      </w:r>
      <w:r w:rsidR="006A6A92">
        <w:rPr>
          <w:sz w:val="28"/>
          <w:szCs w:val="28"/>
          <w:lang w:val="uk-UA"/>
        </w:rPr>
        <w:t>3</w:t>
      </w:r>
      <w:r w:rsidRPr="00F20D80">
        <w:rPr>
          <w:sz w:val="28"/>
          <w:szCs w:val="28"/>
          <w:lang w:val="uk-UA"/>
        </w:rPr>
        <w:t>. О</w:t>
      </w:r>
      <w:r w:rsidRPr="00F20D80">
        <w:rPr>
          <w:color w:val="000000"/>
          <w:sz w:val="28"/>
          <w:szCs w:val="28"/>
          <w:lang w:val="uk-UA"/>
        </w:rPr>
        <w:t>рганізаційне забезпечення надання адміністративних послуг органів виконавчої влади через центри надання адміністративних послуг.</w:t>
      </w:r>
    </w:p>
    <w:p w:rsidR="0013140F" w:rsidRPr="00F20D80" w:rsidRDefault="0013140F" w:rsidP="0013140F">
      <w:pPr>
        <w:ind w:firstLine="720"/>
        <w:jc w:val="both"/>
        <w:rPr>
          <w:sz w:val="28"/>
          <w:szCs w:val="28"/>
          <w:lang w:val="uk-UA"/>
        </w:rPr>
      </w:pPr>
      <w:r w:rsidRPr="00F20D80">
        <w:rPr>
          <w:sz w:val="28"/>
          <w:szCs w:val="28"/>
          <w:lang w:val="uk-UA"/>
        </w:rPr>
        <w:lastRenderedPageBreak/>
        <w:t>3.</w:t>
      </w:r>
      <w:r>
        <w:rPr>
          <w:sz w:val="28"/>
          <w:szCs w:val="28"/>
          <w:lang w:val="uk-UA"/>
        </w:rPr>
        <w:t>3</w:t>
      </w:r>
      <w:r w:rsidRPr="00F20D80">
        <w:rPr>
          <w:sz w:val="28"/>
          <w:szCs w:val="28"/>
          <w:lang w:val="uk-UA"/>
        </w:rPr>
        <w:t>.</w:t>
      </w:r>
      <w:r w:rsidR="006A6A92">
        <w:rPr>
          <w:sz w:val="28"/>
          <w:szCs w:val="28"/>
          <w:lang w:val="uk-UA"/>
        </w:rPr>
        <w:t>4</w:t>
      </w:r>
      <w:r w:rsidRPr="00F20D80">
        <w:rPr>
          <w:sz w:val="28"/>
          <w:szCs w:val="28"/>
          <w:lang w:val="uk-UA"/>
        </w:rPr>
        <w:t xml:space="preserve"> Внесення відомостей до реєстрів, інших інформаційних баз, що використовуються для надання адміністративних послуг.</w:t>
      </w:r>
    </w:p>
    <w:p w:rsidR="0013140F" w:rsidRPr="00F20D80" w:rsidRDefault="0013140F" w:rsidP="0013140F">
      <w:pPr>
        <w:ind w:firstLine="720"/>
        <w:jc w:val="both"/>
        <w:rPr>
          <w:sz w:val="28"/>
          <w:szCs w:val="28"/>
          <w:lang w:val="uk-UA"/>
        </w:rPr>
      </w:pPr>
      <w:r w:rsidRPr="00F20D80">
        <w:rPr>
          <w:sz w:val="28"/>
          <w:szCs w:val="28"/>
          <w:lang w:val="uk-UA"/>
        </w:rPr>
        <w:t>3.</w:t>
      </w:r>
      <w:r>
        <w:rPr>
          <w:sz w:val="28"/>
          <w:szCs w:val="28"/>
          <w:lang w:val="uk-UA"/>
        </w:rPr>
        <w:t>3.</w:t>
      </w:r>
      <w:r w:rsidR="006A6A92">
        <w:rPr>
          <w:sz w:val="28"/>
          <w:szCs w:val="28"/>
          <w:lang w:val="uk-UA"/>
        </w:rPr>
        <w:t>5</w:t>
      </w:r>
      <w:r w:rsidRPr="00F20D80">
        <w:rPr>
          <w:sz w:val="28"/>
          <w:szCs w:val="28"/>
          <w:lang w:val="uk-UA"/>
        </w:rPr>
        <w:t>. Організація зберігання та захисту інформації, отриманої в результаті надання адміністративної послуги.</w:t>
      </w:r>
    </w:p>
    <w:p w:rsidR="0013140F" w:rsidRPr="00F20D80" w:rsidRDefault="0013140F" w:rsidP="0013140F">
      <w:pPr>
        <w:ind w:firstLine="720"/>
        <w:jc w:val="both"/>
        <w:rPr>
          <w:sz w:val="28"/>
          <w:szCs w:val="28"/>
          <w:lang w:val="uk-UA"/>
        </w:rPr>
      </w:pPr>
      <w:r>
        <w:rPr>
          <w:sz w:val="28"/>
          <w:szCs w:val="28"/>
          <w:lang w:val="uk-UA"/>
        </w:rPr>
        <w:t>3.3</w:t>
      </w:r>
      <w:r w:rsidRPr="00F20D80">
        <w:rPr>
          <w:sz w:val="28"/>
          <w:szCs w:val="28"/>
          <w:lang w:val="uk-UA"/>
        </w:rPr>
        <w:t>.</w:t>
      </w:r>
      <w:r w:rsidR="006A6A92">
        <w:rPr>
          <w:sz w:val="28"/>
          <w:szCs w:val="28"/>
          <w:lang w:val="uk-UA"/>
        </w:rPr>
        <w:t>6</w:t>
      </w:r>
      <w:r>
        <w:rPr>
          <w:sz w:val="28"/>
          <w:szCs w:val="28"/>
          <w:lang w:val="uk-UA"/>
        </w:rPr>
        <w:t>.</w:t>
      </w:r>
      <w:r w:rsidRPr="00F20D80">
        <w:rPr>
          <w:sz w:val="28"/>
          <w:szCs w:val="28"/>
          <w:lang w:val="uk-UA"/>
        </w:rPr>
        <w:t xml:space="preserve"> Контроль строків надання адміністративних послуг суб’єктами надання адміністративних послуг.</w:t>
      </w:r>
    </w:p>
    <w:p w:rsidR="0013140F" w:rsidRPr="009F6532" w:rsidRDefault="0013140F" w:rsidP="0013140F">
      <w:pPr>
        <w:pStyle w:val="a6"/>
        <w:tabs>
          <w:tab w:val="num" w:pos="388"/>
          <w:tab w:val="num" w:pos="720"/>
        </w:tabs>
        <w:ind w:firstLine="709"/>
        <w:jc w:val="both"/>
        <w:rPr>
          <w:rStyle w:val="FontStyle19"/>
          <w:sz w:val="28"/>
          <w:szCs w:val="28"/>
          <w:lang w:val="uk-UA" w:eastAsia="uk-UA"/>
        </w:rPr>
      </w:pPr>
      <w:r w:rsidRPr="009F6532">
        <w:rPr>
          <w:rStyle w:val="FontStyle19"/>
          <w:sz w:val="28"/>
          <w:szCs w:val="28"/>
          <w:lang w:val="uk-UA" w:eastAsia="uk-UA"/>
        </w:rPr>
        <w:t xml:space="preserve">3.4. У сфері </w:t>
      </w:r>
      <w:r w:rsidRPr="009F6532">
        <w:rPr>
          <w:rStyle w:val="rvts6"/>
          <w:rFonts w:ascii="Times New Roman" w:hAnsi="Times New Roman" w:cs="Times New Roman"/>
          <w:color w:val="000000"/>
          <w:sz w:val="28"/>
          <w:szCs w:val="28"/>
          <w:lang w:val="uk-UA"/>
        </w:rPr>
        <w:t>державної реєстрації:</w:t>
      </w:r>
    </w:p>
    <w:p w:rsidR="0013140F" w:rsidRPr="00F20D80" w:rsidRDefault="0013140F" w:rsidP="0013140F">
      <w:pPr>
        <w:pStyle w:val="rvps6"/>
        <w:spacing w:before="0" w:beforeAutospacing="0" w:after="0" w:afterAutospacing="0"/>
        <w:ind w:firstLine="709"/>
        <w:jc w:val="both"/>
        <w:rPr>
          <w:color w:val="000000"/>
          <w:sz w:val="28"/>
          <w:szCs w:val="28"/>
        </w:rPr>
      </w:pPr>
      <w:r w:rsidRPr="00F20D80">
        <w:rPr>
          <w:rStyle w:val="rvts6"/>
          <w:color w:val="000000"/>
          <w:sz w:val="28"/>
          <w:szCs w:val="28"/>
          <w:lang w:val="uk-UA"/>
        </w:rPr>
        <w:t xml:space="preserve">3.4.1. </w:t>
      </w:r>
      <w:r w:rsidRPr="009F6532">
        <w:rPr>
          <w:rStyle w:val="rvts6"/>
          <w:color w:val="000000"/>
          <w:sz w:val="28"/>
          <w:szCs w:val="28"/>
          <w:lang w:val="uk-UA"/>
        </w:rPr>
        <w:t>Забезпе</w:t>
      </w:r>
      <w:r w:rsidR="005A45FA">
        <w:rPr>
          <w:rStyle w:val="rvts6"/>
          <w:color w:val="000000"/>
          <w:sz w:val="28"/>
          <w:szCs w:val="28"/>
          <w:lang w:val="uk-UA"/>
        </w:rPr>
        <w:t>чення</w:t>
      </w:r>
      <w:r w:rsidRPr="00F20D80">
        <w:rPr>
          <w:rStyle w:val="rvts6"/>
          <w:color w:val="000000"/>
          <w:sz w:val="28"/>
          <w:szCs w:val="28"/>
          <w:lang w:val="uk-UA"/>
        </w:rPr>
        <w:t xml:space="preserve"> проведення державної реєстрації речових прав на нерухоме майно та їх обтяжень відповідно до закону</w:t>
      </w:r>
      <w:r w:rsidR="008C4CA1">
        <w:rPr>
          <w:rStyle w:val="rvts6"/>
          <w:color w:val="000000"/>
          <w:sz w:val="28"/>
          <w:szCs w:val="28"/>
          <w:lang w:val="uk-UA"/>
        </w:rPr>
        <w:t>.</w:t>
      </w:r>
    </w:p>
    <w:p w:rsidR="0013140F" w:rsidRPr="00F20D80" w:rsidRDefault="0013140F" w:rsidP="0013140F">
      <w:pPr>
        <w:pStyle w:val="rvps6"/>
        <w:spacing w:before="0" w:beforeAutospacing="0" w:after="0" w:afterAutospacing="0"/>
        <w:ind w:firstLine="709"/>
        <w:jc w:val="both"/>
        <w:rPr>
          <w:color w:val="000000"/>
          <w:sz w:val="28"/>
          <w:szCs w:val="28"/>
        </w:rPr>
      </w:pPr>
      <w:r w:rsidRPr="00F20D80">
        <w:rPr>
          <w:rStyle w:val="rvts6"/>
          <w:color w:val="000000"/>
          <w:sz w:val="28"/>
          <w:szCs w:val="28"/>
          <w:lang w:val="uk-UA"/>
        </w:rPr>
        <w:t>3.</w:t>
      </w:r>
      <w:r w:rsidRPr="00F20D80">
        <w:rPr>
          <w:rStyle w:val="rvts6"/>
          <w:color w:val="000000"/>
          <w:sz w:val="28"/>
          <w:szCs w:val="28"/>
        </w:rPr>
        <w:t>4.2. Забезпеч</w:t>
      </w:r>
      <w:r w:rsidR="005A45FA">
        <w:rPr>
          <w:rStyle w:val="rvts6"/>
          <w:color w:val="000000"/>
          <w:sz w:val="28"/>
          <w:szCs w:val="28"/>
          <w:lang w:val="uk-UA"/>
        </w:rPr>
        <w:t>ення</w:t>
      </w:r>
      <w:r w:rsidRPr="00F20D80">
        <w:rPr>
          <w:rStyle w:val="rvts6"/>
          <w:color w:val="000000"/>
          <w:sz w:val="28"/>
          <w:szCs w:val="28"/>
          <w:lang w:val="uk-UA"/>
        </w:rPr>
        <w:t xml:space="preserve"> </w:t>
      </w:r>
      <w:r w:rsidRPr="00F20D80">
        <w:rPr>
          <w:rStyle w:val="rvts6"/>
          <w:color w:val="000000"/>
          <w:sz w:val="28"/>
          <w:szCs w:val="28"/>
        </w:rPr>
        <w:t>надання</w:t>
      </w:r>
      <w:r w:rsidR="009F6532">
        <w:rPr>
          <w:rStyle w:val="rvts6"/>
          <w:color w:val="000000"/>
          <w:sz w:val="28"/>
          <w:szCs w:val="28"/>
        </w:rPr>
        <w:t xml:space="preserve"> </w:t>
      </w:r>
      <w:r w:rsidRPr="00F20D80">
        <w:rPr>
          <w:rStyle w:val="rvts6"/>
          <w:color w:val="000000"/>
          <w:sz w:val="28"/>
          <w:szCs w:val="28"/>
        </w:rPr>
        <w:t>інформації про зареєстровані права на нерухоме</w:t>
      </w:r>
      <w:r w:rsidR="009F6532">
        <w:rPr>
          <w:rStyle w:val="rvts6"/>
          <w:color w:val="000000"/>
          <w:sz w:val="28"/>
          <w:szCs w:val="28"/>
        </w:rPr>
        <w:t xml:space="preserve"> </w:t>
      </w:r>
      <w:r w:rsidRPr="00F20D80">
        <w:rPr>
          <w:rStyle w:val="rvts6"/>
          <w:color w:val="000000"/>
          <w:sz w:val="28"/>
          <w:szCs w:val="28"/>
        </w:rPr>
        <w:t>майно та їх</w:t>
      </w:r>
      <w:r w:rsidR="009F6532">
        <w:rPr>
          <w:rStyle w:val="rvts6"/>
          <w:color w:val="000000"/>
          <w:sz w:val="28"/>
          <w:szCs w:val="28"/>
        </w:rPr>
        <w:t xml:space="preserve"> </w:t>
      </w:r>
      <w:r w:rsidRPr="00F20D80">
        <w:rPr>
          <w:rStyle w:val="rvts6"/>
          <w:color w:val="000000"/>
          <w:sz w:val="28"/>
          <w:szCs w:val="28"/>
        </w:rPr>
        <w:t>обтяження</w:t>
      </w:r>
      <w:r w:rsidR="009F6532">
        <w:rPr>
          <w:rStyle w:val="rvts6"/>
          <w:color w:val="000000"/>
          <w:sz w:val="28"/>
          <w:szCs w:val="28"/>
        </w:rPr>
        <w:t xml:space="preserve"> </w:t>
      </w:r>
      <w:r w:rsidRPr="00F20D80">
        <w:rPr>
          <w:rStyle w:val="rvts6"/>
          <w:color w:val="000000"/>
          <w:sz w:val="28"/>
          <w:szCs w:val="28"/>
        </w:rPr>
        <w:t>відповіднодо закон</w:t>
      </w:r>
      <w:r w:rsidR="00C63C20">
        <w:rPr>
          <w:rStyle w:val="rvts6"/>
          <w:color w:val="000000"/>
          <w:sz w:val="28"/>
          <w:szCs w:val="28"/>
          <w:lang w:val="uk-UA"/>
        </w:rPr>
        <w:t>одавства</w:t>
      </w:r>
      <w:r w:rsidR="008C4CA1">
        <w:rPr>
          <w:rStyle w:val="rvts6"/>
          <w:color w:val="000000"/>
          <w:sz w:val="28"/>
          <w:szCs w:val="28"/>
          <w:lang w:val="uk-UA"/>
        </w:rPr>
        <w:t>.</w:t>
      </w:r>
    </w:p>
    <w:p w:rsidR="0013140F" w:rsidRPr="00F20D80" w:rsidRDefault="0013140F" w:rsidP="0013140F">
      <w:pPr>
        <w:pStyle w:val="rvps6"/>
        <w:spacing w:before="0" w:beforeAutospacing="0" w:after="0" w:afterAutospacing="0"/>
        <w:ind w:firstLine="709"/>
        <w:jc w:val="both"/>
        <w:rPr>
          <w:color w:val="000000"/>
          <w:sz w:val="28"/>
          <w:szCs w:val="28"/>
        </w:rPr>
      </w:pPr>
      <w:r w:rsidRPr="00F20D80">
        <w:rPr>
          <w:rStyle w:val="rvts6"/>
          <w:color w:val="000000"/>
          <w:sz w:val="28"/>
          <w:szCs w:val="28"/>
          <w:lang w:val="uk-UA"/>
        </w:rPr>
        <w:t>3.</w:t>
      </w:r>
      <w:r w:rsidRPr="00F20D80">
        <w:rPr>
          <w:rStyle w:val="rvts6"/>
          <w:color w:val="000000"/>
          <w:sz w:val="28"/>
          <w:szCs w:val="28"/>
        </w:rPr>
        <w:t>4.3. Вжи</w:t>
      </w:r>
      <w:r w:rsidR="005A45FA">
        <w:rPr>
          <w:rStyle w:val="rvts6"/>
          <w:color w:val="000000"/>
          <w:sz w:val="28"/>
          <w:szCs w:val="28"/>
          <w:lang w:val="uk-UA"/>
        </w:rPr>
        <w:t xml:space="preserve">ття </w:t>
      </w:r>
      <w:r w:rsidRPr="00F20D80">
        <w:rPr>
          <w:rStyle w:val="rvts6"/>
          <w:color w:val="000000"/>
          <w:sz w:val="28"/>
          <w:szCs w:val="28"/>
        </w:rPr>
        <w:t>в межах компетенції</w:t>
      </w:r>
      <w:r w:rsidRPr="00F20D80">
        <w:rPr>
          <w:rStyle w:val="rvts6"/>
          <w:color w:val="000000"/>
          <w:sz w:val="28"/>
          <w:szCs w:val="28"/>
          <w:lang w:val="uk-UA"/>
        </w:rPr>
        <w:t xml:space="preserve"> </w:t>
      </w:r>
      <w:r w:rsidRPr="00F20D80">
        <w:rPr>
          <w:rStyle w:val="rvts6"/>
          <w:color w:val="000000"/>
          <w:sz w:val="28"/>
          <w:szCs w:val="28"/>
        </w:rPr>
        <w:t>заходів</w:t>
      </w:r>
      <w:r w:rsidRPr="00F20D80">
        <w:rPr>
          <w:rStyle w:val="rvts6"/>
          <w:color w:val="000000"/>
          <w:sz w:val="28"/>
          <w:szCs w:val="28"/>
          <w:lang w:val="uk-UA"/>
        </w:rPr>
        <w:t xml:space="preserve"> </w:t>
      </w:r>
      <w:r w:rsidRPr="00F20D80">
        <w:rPr>
          <w:rStyle w:val="rvts6"/>
          <w:color w:val="000000"/>
          <w:sz w:val="28"/>
          <w:szCs w:val="28"/>
        </w:rPr>
        <w:t>щодо</w:t>
      </w:r>
      <w:r w:rsidRPr="00F20D80">
        <w:rPr>
          <w:rStyle w:val="rvts6"/>
          <w:color w:val="000000"/>
          <w:sz w:val="28"/>
          <w:szCs w:val="28"/>
          <w:lang w:val="uk-UA"/>
        </w:rPr>
        <w:t xml:space="preserve"> </w:t>
      </w:r>
      <w:r w:rsidRPr="00F20D80">
        <w:rPr>
          <w:rStyle w:val="rvts6"/>
          <w:color w:val="000000"/>
          <w:sz w:val="28"/>
          <w:szCs w:val="28"/>
        </w:rPr>
        <w:t>ведення Державного реєстру прав на нерухоме</w:t>
      </w:r>
      <w:r w:rsidRPr="00F20D80">
        <w:rPr>
          <w:rStyle w:val="rvts6"/>
          <w:color w:val="000000"/>
          <w:sz w:val="28"/>
          <w:szCs w:val="28"/>
          <w:lang w:val="uk-UA"/>
        </w:rPr>
        <w:t xml:space="preserve"> </w:t>
      </w:r>
      <w:r w:rsidRPr="00F20D80">
        <w:rPr>
          <w:rStyle w:val="rvts6"/>
          <w:color w:val="000000"/>
          <w:sz w:val="28"/>
          <w:szCs w:val="28"/>
        </w:rPr>
        <w:t>майно</w:t>
      </w:r>
      <w:r w:rsidR="008C4CA1">
        <w:rPr>
          <w:rStyle w:val="rvts6"/>
          <w:color w:val="000000"/>
          <w:sz w:val="28"/>
          <w:szCs w:val="28"/>
          <w:lang w:val="uk-UA"/>
        </w:rPr>
        <w:t>.</w:t>
      </w:r>
    </w:p>
    <w:p w:rsidR="0013140F" w:rsidRPr="00F20D80" w:rsidRDefault="0013140F" w:rsidP="0013140F">
      <w:pPr>
        <w:pStyle w:val="rvps6"/>
        <w:spacing w:before="0" w:beforeAutospacing="0" w:after="0" w:afterAutospacing="0"/>
        <w:ind w:firstLine="709"/>
        <w:jc w:val="both"/>
        <w:rPr>
          <w:color w:val="000000"/>
          <w:sz w:val="28"/>
          <w:szCs w:val="28"/>
        </w:rPr>
      </w:pPr>
      <w:r w:rsidRPr="00F20D80">
        <w:rPr>
          <w:rStyle w:val="rvts6"/>
          <w:color w:val="000000"/>
          <w:sz w:val="28"/>
          <w:szCs w:val="28"/>
          <w:lang w:val="uk-UA"/>
        </w:rPr>
        <w:t>3.</w:t>
      </w:r>
      <w:r w:rsidRPr="00F20D80">
        <w:rPr>
          <w:rStyle w:val="rvts6"/>
          <w:color w:val="000000"/>
          <w:sz w:val="28"/>
          <w:szCs w:val="28"/>
        </w:rPr>
        <w:t>4.4. Забезпеч</w:t>
      </w:r>
      <w:r w:rsidR="005A45FA">
        <w:rPr>
          <w:rStyle w:val="rvts6"/>
          <w:color w:val="000000"/>
          <w:sz w:val="28"/>
          <w:szCs w:val="28"/>
          <w:lang w:val="uk-UA"/>
        </w:rPr>
        <w:t>ення</w:t>
      </w:r>
      <w:r w:rsidRPr="00F20D80">
        <w:rPr>
          <w:rStyle w:val="rvts6"/>
          <w:color w:val="000000"/>
          <w:sz w:val="28"/>
          <w:szCs w:val="28"/>
          <w:lang w:val="uk-UA"/>
        </w:rPr>
        <w:t xml:space="preserve"> </w:t>
      </w:r>
      <w:r w:rsidRPr="00F20D80">
        <w:rPr>
          <w:rStyle w:val="rvts6"/>
          <w:color w:val="000000"/>
          <w:sz w:val="28"/>
          <w:szCs w:val="28"/>
        </w:rPr>
        <w:t>взяття на облік</w:t>
      </w:r>
      <w:r w:rsidRPr="00F20D80">
        <w:rPr>
          <w:rStyle w:val="rvts6"/>
          <w:color w:val="000000"/>
          <w:sz w:val="28"/>
          <w:szCs w:val="28"/>
          <w:lang w:val="uk-UA"/>
        </w:rPr>
        <w:t xml:space="preserve"> </w:t>
      </w:r>
      <w:r w:rsidRPr="00F20D80">
        <w:rPr>
          <w:rStyle w:val="rvts6"/>
          <w:color w:val="000000"/>
          <w:sz w:val="28"/>
          <w:szCs w:val="28"/>
        </w:rPr>
        <w:t>безхазяйного</w:t>
      </w:r>
      <w:r w:rsidRPr="00F20D80">
        <w:rPr>
          <w:rStyle w:val="rvts6"/>
          <w:color w:val="000000"/>
          <w:sz w:val="28"/>
          <w:szCs w:val="28"/>
          <w:lang w:val="uk-UA"/>
        </w:rPr>
        <w:t xml:space="preserve"> </w:t>
      </w:r>
      <w:r w:rsidRPr="00F20D80">
        <w:rPr>
          <w:rStyle w:val="rvts6"/>
          <w:color w:val="000000"/>
          <w:sz w:val="28"/>
          <w:szCs w:val="28"/>
        </w:rPr>
        <w:t>нерухомого майна відповідно до закон</w:t>
      </w:r>
      <w:r w:rsidR="00C63C20">
        <w:rPr>
          <w:rStyle w:val="rvts6"/>
          <w:color w:val="000000"/>
          <w:sz w:val="28"/>
          <w:szCs w:val="28"/>
          <w:lang w:val="uk-UA"/>
        </w:rPr>
        <w:t>одавства</w:t>
      </w:r>
      <w:r w:rsidR="008C4CA1">
        <w:rPr>
          <w:rStyle w:val="rvts6"/>
          <w:color w:val="000000"/>
          <w:sz w:val="28"/>
          <w:szCs w:val="28"/>
          <w:lang w:val="uk-UA"/>
        </w:rPr>
        <w:t>.</w:t>
      </w:r>
    </w:p>
    <w:p w:rsidR="0013140F" w:rsidRPr="00F20D80" w:rsidRDefault="0013140F" w:rsidP="0013140F">
      <w:pPr>
        <w:pStyle w:val="rvps6"/>
        <w:spacing w:before="0" w:beforeAutospacing="0" w:after="0" w:afterAutospacing="0"/>
        <w:ind w:firstLine="709"/>
        <w:jc w:val="both"/>
        <w:rPr>
          <w:color w:val="000000"/>
          <w:sz w:val="28"/>
          <w:szCs w:val="28"/>
        </w:rPr>
      </w:pPr>
      <w:r w:rsidRPr="00F20D80">
        <w:rPr>
          <w:rStyle w:val="rvts6"/>
          <w:color w:val="000000"/>
          <w:sz w:val="28"/>
          <w:szCs w:val="28"/>
          <w:lang w:val="uk-UA"/>
        </w:rPr>
        <w:t>3.</w:t>
      </w:r>
      <w:r w:rsidRPr="00F20D80">
        <w:rPr>
          <w:rStyle w:val="rvts6"/>
          <w:color w:val="000000"/>
          <w:sz w:val="28"/>
          <w:szCs w:val="28"/>
        </w:rPr>
        <w:t>4.5. Забезпеч</w:t>
      </w:r>
      <w:r w:rsidR="005A45FA">
        <w:rPr>
          <w:rStyle w:val="rvts6"/>
          <w:color w:val="000000"/>
          <w:sz w:val="28"/>
          <w:szCs w:val="28"/>
          <w:lang w:val="uk-UA"/>
        </w:rPr>
        <w:t>ення</w:t>
      </w:r>
      <w:r w:rsidRPr="00F20D80">
        <w:rPr>
          <w:rStyle w:val="rvts6"/>
          <w:color w:val="000000"/>
          <w:sz w:val="28"/>
          <w:szCs w:val="28"/>
          <w:lang w:val="uk-UA"/>
        </w:rPr>
        <w:t xml:space="preserve"> </w:t>
      </w:r>
      <w:r w:rsidRPr="00F20D80">
        <w:rPr>
          <w:rStyle w:val="rvts6"/>
          <w:color w:val="000000"/>
          <w:sz w:val="28"/>
          <w:szCs w:val="28"/>
        </w:rPr>
        <w:t>ведення та зберігання</w:t>
      </w:r>
      <w:r w:rsidRPr="00F20D80">
        <w:rPr>
          <w:rStyle w:val="rvts6"/>
          <w:color w:val="000000"/>
          <w:sz w:val="28"/>
          <w:szCs w:val="28"/>
          <w:lang w:val="uk-UA"/>
        </w:rPr>
        <w:t xml:space="preserve"> </w:t>
      </w:r>
      <w:r w:rsidRPr="00F20D80">
        <w:rPr>
          <w:rStyle w:val="rvts6"/>
          <w:color w:val="000000"/>
          <w:sz w:val="28"/>
          <w:szCs w:val="28"/>
        </w:rPr>
        <w:t>реєстраційних справ</w:t>
      </w:r>
      <w:r w:rsidR="008C4CA1">
        <w:rPr>
          <w:rStyle w:val="rvts6"/>
          <w:color w:val="000000"/>
          <w:sz w:val="28"/>
          <w:szCs w:val="28"/>
          <w:lang w:val="uk-UA"/>
        </w:rPr>
        <w:t>.</w:t>
      </w:r>
    </w:p>
    <w:p w:rsidR="0013140F" w:rsidRPr="00F20D80" w:rsidRDefault="0013140F" w:rsidP="0013140F">
      <w:pPr>
        <w:pStyle w:val="rvps6"/>
        <w:spacing w:before="0" w:beforeAutospacing="0" w:after="0" w:afterAutospacing="0"/>
        <w:ind w:firstLine="709"/>
        <w:jc w:val="both"/>
        <w:rPr>
          <w:color w:val="000000"/>
          <w:sz w:val="28"/>
          <w:szCs w:val="28"/>
          <w:lang w:val="uk-UA"/>
        </w:rPr>
      </w:pPr>
      <w:r w:rsidRPr="00F20D80">
        <w:rPr>
          <w:rStyle w:val="rvts6"/>
          <w:color w:val="000000"/>
          <w:sz w:val="28"/>
          <w:szCs w:val="28"/>
          <w:lang w:val="uk-UA"/>
        </w:rPr>
        <w:t>3.4.6. Забезпеч</w:t>
      </w:r>
      <w:r w:rsidR="005A45FA">
        <w:rPr>
          <w:rStyle w:val="rvts6"/>
          <w:color w:val="000000"/>
          <w:sz w:val="28"/>
          <w:szCs w:val="28"/>
          <w:lang w:val="uk-UA"/>
        </w:rPr>
        <w:t>ення</w:t>
      </w:r>
      <w:r w:rsidRPr="00F20D80">
        <w:rPr>
          <w:rStyle w:val="rvts6"/>
          <w:color w:val="000000"/>
          <w:sz w:val="28"/>
          <w:szCs w:val="28"/>
          <w:lang w:val="uk-UA"/>
        </w:rPr>
        <w:t xml:space="preserve"> прийом</w:t>
      </w:r>
      <w:r w:rsidR="008C4CA1">
        <w:rPr>
          <w:rStyle w:val="rvts6"/>
          <w:color w:val="000000"/>
          <w:sz w:val="28"/>
          <w:szCs w:val="28"/>
          <w:lang w:val="uk-UA"/>
        </w:rPr>
        <w:t>у</w:t>
      </w:r>
      <w:r w:rsidRPr="00F20D80">
        <w:rPr>
          <w:rStyle w:val="rvts6"/>
          <w:color w:val="000000"/>
          <w:sz w:val="28"/>
          <w:szCs w:val="28"/>
          <w:lang w:val="uk-UA"/>
        </w:rPr>
        <w:t xml:space="preserve"> документів, поданих для державної реєстрації юридичних осіб та фізичних осіб </w:t>
      </w:r>
      <w:r w:rsidR="008C4CA1">
        <w:rPr>
          <w:rStyle w:val="rvts6"/>
          <w:color w:val="000000"/>
          <w:sz w:val="28"/>
          <w:szCs w:val="28"/>
          <w:lang w:val="uk-UA"/>
        </w:rPr>
        <w:t>–</w:t>
      </w:r>
      <w:r w:rsidRPr="00F20D80">
        <w:rPr>
          <w:rStyle w:val="rvts6"/>
          <w:color w:val="000000"/>
          <w:sz w:val="28"/>
          <w:szCs w:val="28"/>
          <w:lang w:val="uk-UA"/>
        </w:rPr>
        <w:t xml:space="preserve"> підприємців</w:t>
      </w:r>
      <w:r w:rsidR="008C4CA1">
        <w:rPr>
          <w:rStyle w:val="rvts6"/>
          <w:color w:val="000000"/>
          <w:sz w:val="28"/>
          <w:szCs w:val="28"/>
          <w:lang w:val="uk-UA"/>
        </w:rPr>
        <w:t>.</w:t>
      </w:r>
    </w:p>
    <w:p w:rsidR="0013140F" w:rsidRPr="00F20D80" w:rsidRDefault="0013140F" w:rsidP="0013140F">
      <w:pPr>
        <w:pStyle w:val="rvps6"/>
        <w:spacing w:before="0" w:beforeAutospacing="0" w:after="0" w:afterAutospacing="0"/>
        <w:ind w:firstLine="709"/>
        <w:jc w:val="both"/>
        <w:rPr>
          <w:color w:val="000000"/>
          <w:sz w:val="28"/>
          <w:szCs w:val="28"/>
          <w:lang w:val="uk-UA"/>
        </w:rPr>
      </w:pPr>
      <w:r w:rsidRPr="00F20D80">
        <w:rPr>
          <w:rStyle w:val="rvts6"/>
          <w:color w:val="000000"/>
          <w:sz w:val="28"/>
          <w:szCs w:val="28"/>
          <w:lang w:val="uk-UA"/>
        </w:rPr>
        <w:t>3.4.7. Забезпеч</w:t>
      </w:r>
      <w:r w:rsidR="005A45FA">
        <w:rPr>
          <w:rStyle w:val="rvts6"/>
          <w:color w:val="000000"/>
          <w:sz w:val="28"/>
          <w:szCs w:val="28"/>
          <w:lang w:val="uk-UA"/>
        </w:rPr>
        <w:t>ення</w:t>
      </w:r>
      <w:r w:rsidRPr="00F20D80">
        <w:rPr>
          <w:rStyle w:val="rvts6"/>
          <w:color w:val="000000"/>
          <w:sz w:val="28"/>
          <w:szCs w:val="28"/>
          <w:lang w:val="uk-UA"/>
        </w:rPr>
        <w:t xml:space="preserve"> державн</w:t>
      </w:r>
      <w:r w:rsidR="008C4CA1">
        <w:rPr>
          <w:rStyle w:val="rvts6"/>
          <w:color w:val="000000"/>
          <w:sz w:val="28"/>
          <w:szCs w:val="28"/>
          <w:lang w:val="uk-UA"/>
        </w:rPr>
        <w:t>ої реєстрації</w:t>
      </w:r>
      <w:r w:rsidRPr="00F20D80">
        <w:rPr>
          <w:rStyle w:val="rvts6"/>
          <w:color w:val="000000"/>
          <w:sz w:val="28"/>
          <w:szCs w:val="28"/>
          <w:lang w:val="uk-UA"/>
        </w:rPr>
        <w:t xml:space="preserve"> юридичних осіб, фізичних осіб - підприємців та проведення інших реєстраційних дій відповідно до законодавства</w:t>
      </w:r>
      <w:r w:rsidR="008C4CA1">
        <w:rPr>
          <w:rStyle w:val="rvts6"/>
          <w:color w:val="000000"/>
          <w:sz w:val="28"/>
          <w:szCs w:val="28"/>
          <w:lang w:val="uk-UA"/>
        </w:rPr>
        <w:t>.</w:t>
      </w:r>
    </w:p>
    <w:p w:rsidR="0013140F" w:rsidRPr="00F20D80" w:rsidRDefault="0013140F" w:rsidP="0013140F">
      <w:pPr>
        <w:pStyle w:val="rvps6"/>
        <w:spacing w:before="0" w:beforeAutospacing="0" w:after="0" w:afterAutospacing="0"/>
        <w:ind w:firstLine="709"/>
        <w:jc w:val="both"/>
        <w:rPr>
          <w:color w:val="000000"/>
          <w:sz w:val="28"/>
          <w:szCs w:val="28"/>
          <w:lang w:val="uk-UA"/>
        </w:rPr>
      </w:pPr>
      <w:r w:rsidRPr="00F20D80">
        <w:rPr>
          <w:rStyle w:val="rvts6"/>
          <w:color w:val="000000"/>
          <w:sz w:val="28"/>
          <w:szCs w:val="28"/>
          <w:lang w:val="uk-UA"/>
        </w:rPr>
        <w:t>3.4.8. Забезпеч</w:t>
      </w:r>
      <w:r w:rsidR="008C4CA1">
        <w:rPr>
          <w:rStyle w:val="rvts6"/>
          <w:color w:val="000000"/>
          <w:sz w:val="28"/>
          <w:szCs w:val="28"/>
          <w:lang w:val="uk-UA"/>
        </w:rPr>
        <w:t>ення</w:t>
      </w:r>
      <w:r w:rsidRPr="00F20D80">
        <w:rPr>
          <w:rStyle w:val="rvts6"/>
          <w:color w:val="000000"/>
          <w:sz w:val="28"/>
          <w:szCs w:val="28"/>
          <w:lang w:val="uk-UA"/>
        </w:rPr>
        <w:t xml:space="preserve"> надання відомостей з Єдиного державного реєстру юридичних осіб та фізичних осіб - підприємців та громадських формувань відповідно до законодавства</w:t>
      </w:r>
      <w:r w:rsidR="008C4CA1">
        <w:rPr>
          <w:rStyle w:val="rvts6"/>
          <w:color w:val="000000"/>
          <w:sz w:val="28"/>
          <w:szCs w:val="28"/>
          <w:lang w:val="uk-UA"/>
        </w:rPr>
        <w:t>.</w:t>
      </w:r>
    </w:p>
    <w:p w:rsidR="0013140F" w:rsidRPr="00F20D80" w:rsidRDefault="0013140F" w:rsidP="0013140F">
      <w:pPr>
        <w:pStyle w:val="rvps6"/>
        <w:spacing w:before="0" w:beforeAutospacing="0" w:after="0" w:afterAutospacing="0"/>
        <w:ind w:firstLine="709"/>
        <w:jc w:val="both"/>
        <w:rPr>
          <w:color w:val="000000"/>
          <w:sz w:val="28"/>
          <w:szCs w:val="28"/>
          <w:lang w:val="uk-UA"/>
        </w:rPr>
      </w:pPr>
      <w:r w:rsidRPr="00F20D80">
        <w:rPr>
          <w:rStyle w:val="rvts6"/>
          <w:color w:val="000000"/>
          <w:sz w:val="28"/>
          <w:szCs w:val="28"/>
          <w:lang w:val="uk-UA"/>
        </w:rPr>
        <w:t>3.4.9. Вжи</w:t>
      </w:r>
      <w:r w:rsidR="008C4CA1">
        <w:rPr>
          <w:rStyle w:val="rvts6"/>
          <w:color w:val="000000"/>
          <w:sz w:val="28"/>
          <w:szCs w:val="28"/>
          <w:lang w:val="uk-UA"/>
        </w:rPr>
        <w:t>ття</w:t>
      </w:r>
      <w:r w:rsidRPr="00F20D80">
        <w:rPr>
          <w:rStyle w:val="rvts6"/>
          <w:color w:val="000000"/>
          <w:sz w:val="28"/>
          <w:szCs w:val="28"/>
          <w:lang w:val="uk-UA"/>
        </w:rPr>
        <w:t xml:space="preserve"> в межах компетенції заходів щодо ведення Єдиного державного реєстру юридичних осіб, фізичних осіб - підприємців та громадських формувань</w:t>
      </w:r>
      <w:r w:rsidR="008C4CA1">
        <w:rPr>
          <w:rStyle w:val="rvts6"/>
          <w:color w:val="000000"/>
          <w:sz w:val="28"/>
          <w:szCs w:val="28"/>
          <w:lang w:val="uk-UA"/>
        </w:rPr>
        <w:t>.</w:t>
      </w:r>
    </w:p>
    <w:p w:rsidR="0013140F" w:rsidRPr="00F20D80" w:rsidRDefault="0013140F" w:rsidP="0013140F">
      <w:pPr>
        <w:pStyle w:val="rvps6"/>
        <w:spacing w:before="0" w:beforeAutospacing="0" w:after="0" w:afterAutospacing="0"/>
        <w:ind w:firstLine="709"/>
        <w:jc w:val="both"/>
        <w:rPr>
          <w:color w:val="000000"/>
          <w:sz w:val="28"/>
          <w:szCs w:val="28"/>
          <w:lang w:val="uk-UA"/>
        </w:rPr>
      </w:pPr>
      <w:r w:rsidRPr="00F20D80">
        <w:rPr>
          <w:rStyle w:val="rvts6"/>
          <w:color w:val="000000"/>
          <w:sz w:val="28"/>
          <w:szCs w:val="28"/>
          <w:lang w:val="uk-UA"/>
        </w:rPr>
        <w:t>3.4.10. Забезпеч</w:t>
      </w:r>
      <w:r w:rsidR="008C4CA1">
        <w:rPr>
          <w:rStyle w:val="rvts6"/>
          <w:color w:val="000000"/>
          <w:sz w:val="28"/>
          <w:szCs w:val="28"/>
          <w:lang w:val="uk-UA"/>
        </w:rPr>
        <w:t>ення</w:t>
      </w:r>
      <w:r w:rsidRPr="00F20D80">
        <w:rPr>
          <w:rStyle w:val="rvts6"/>
          <w:color w:val="000000"/>
          <w:sz w:val="28"/>
          <w:szCs w:val="28"/>
          <w:lang w:val="uk-UA"/>
        </w:rPr>
        <w:t xml:space="preserve"> ведення реєстраційних справ щодо державної реєстрації юридичних осіб та фізичних осіб – підприємців, у тому числі переданих державними реєстраторами, які не перебувають у трудових відносинах з ВЦА та проводять відповідну державну реєстрацію</w:t>
      </w:r>
      <w:r w:rsidR="008C4CA1">
        <w:rPr>
          <w:rStyle w:val="rvts6"/>
          <w:color w:val="000000"/>
          <w:sz w:val="28"/>
          <w:szCs w:val="28"/>
          <w:lang w:val="uk-UA"/>
        </w:rPr>
        <w:t>.</w:t>
      </w:r>
    </w:p>
    <w:p w:rsidR="0013140F" w:rsidRPr="00F20D80" w:rsidRDefault="0013140F" w:rsidP="0013140F">
      <w:pPr>
        <w:pStyle w:val="rvps6"/>
        <w:spacing w:before="0" w:beforeAutospacing="0" w:after="0" w:afterAutospacing="0"/>
        <w:ind w:firstLine="709"/>
        <w:jc w:val="both"/>
        <w:rPr>
          <w:color w:val="000000"/>
          <w:sz w:val="28"/>
          <w:szCs w:val="28"/>
          <w:lang w:val="uk-UA"/>
        </w:rPr>
      </w:pPr>
      <w:r w:rsidRPr="00F20D80">
        <w:rPr>
          <w:rStyle w:val="rvts6"/>
          <w:color w:val="000000"/>
          <w:sz w:val="28"/>
          <w:szCs w:val="28"/>
          <w:lang w:val="uk-UA"/>
        </w:rPr>
        <w:t>3.4.11. Пров</w:t>
      </w:r>
      <w:r w:rsidR="008C4CA1">
        <w:rPr>
          <w:rStyle w:val="rvts6"/>
          <w:color w:val="000000"/>
          <w:sz w:val="28"/>
          <w:szCs w:val="28"/>
          <w:lang w:val="uk-UA"/>
        </w:rPr>
        <w:t>е</w:t>
      </w:r>
      <w:r w:rsidRPr="00F20D80">
        <w:rPr>
          <w:rStyle w:val="rvts6"/>
          <w:color w:val="000000"/>
          <w:sz w:val="28"/>
          <w:szCs w:val="28"/>
          <w:lang w:val="uk-UA"/>
        </w:rPr>
        <w:t>д</w:t>
      </w:r>
      <w:r w:rsidR="008C4CA1">
        <w:rPr>
          <w:rStyle w:val="rvts6"/>
          <w:color w:val="000000"/>
          <w:sz w:val="28"/>
          <w:szCs w:val="28"/>
          <w:lang w:val="uk-UA"/>
        </w:rPr>
        <w:t>ення</w:t>
      </w:r>
      <w:r w:rsidRPr="00F20D80">
        <w:rPr>
          <w:rStyle w:val="rvts6"/>
          <w:color w:val="000000"/>
          <w:sz w:val="28"/>
          <w:szCs w:val="28"/>
          <w:lang w:val="uk-UA"/>
        </w:rPr>
        <w:t xml:space="preserve"> аналіз</w:t>
      </w:r>
      <w:r w:rsidR="008C4CA1">
        <w:rPr>
          <w:rStyle w:val="rvts6"/>
          <w:color w:val="000000"/>
          <w:sz w:val="28"/>
          <w:szCs w:val="28"/>
          <w:lang w:val="uk-UA"/>
        </w:rPr>
        <w:t>у</w:t>
      </w:r>
      <w:r w:rsidRPr="00F20D80">
        <w:rPr>
          <w:rStyle w:val="rvts6"/>
          <w:color w:val="000000"/>
          <w:sz w:val="28"/>
          <w:szCs w:val="28"/>
          <w:lang w:val="uk-UA"/>
        </w:rPr>
        <w:t xml:space="preserve"> та опрацювання інформації з питань державної реєстрації речових прав на нерухоме майно, державної реєстрації юридичних осіб, фізичних осіб - підприємців;</w:t>
      </w:r>
    </w:p>
    <w:p w:rsidR="0013140F" w:rsidRPr="00F20D80" w:rsidRDefault="0013140F" w:rsidP="0013140F">
      <w:pPr>
        <w:pStyle w:val="rvps6"/>
        <w:spacing w:before="0" w:beforeAutospacing="0" w:after="0" w:afterAutospacing="0"/>
        <w:ind w:firstLine="709"/>
        <w:jc w:val="both"/>
        <w:rPr>
          <w:rStyle w:val="rvts6"/>
          <w:sz w:val="28"/>
          <w:szCs w:val="28"/>
        </w:rPr>
      </w:pPr>
      <w:r w:rsidRPr="00F20D80">
        <w:rPr>
          <w:rStyle w:val="rvts6"/>
          <w:color w:val="000000"/>
          <w:sz w:val="28"/>
          <w:szCs w:val="28"/>
          <w:lang w:val="uk-UA"/>
        </w:rPr>
        <w:t>3.4.12.Забезпеч</w:t>
      </w:r>
      <w:r w:rsidR="008C4CA1">
        <w:rPr>
          <w:rStyle w:val="rvts6"/>
          <w:color w:val="000000"/>
          <w:sz w:val="28"/>
          <w:szCs w:val="28"/>
          <w:lang w:val="uk-UA"/>
        </w:rPr>
        <w:t>ення</w:t>
      </w:r>
      <w:r w:rsidRPr="00F20D80">
        <w:rPr>
          <w:rStyle w:val="rvts6"/>
          <w:color w:val="000000"/>
          <w:sz w:val="28"/>
          <w:szCs w:val="28"/>
          <w:lang w:val="uk-UA"/>
        </w:rPr>
        <w:t xml:space="preserve"> прийом</w:t>
      </w:r>
      <w:r w:rsidR="008C4CA1">
        <w:rPr>
          <w:rStyle w:val="rvts6"/>
          <w:color w:val="000000"/>
          <w:sz w:val="28"/>
          <w:szCs w:val="28"/>
          <w:lang w:val="uk-UA"/>
        </w:rPr>
        <w:t>у</w:t>
      </w:r>
      <w:r w:rsidRPr="00F20D80">
        <w:rPr>
          <w:rStyle w:val="rvts6"/>
          <w:color w:val="000000"/>
          <w:sz w:val="28"/>
          <w:szCs w:val="28"/>
          <w:lang w:val="uk-UA"/>
        </w:rPr>
        <w:t xml:space="preserve"> документів, стосовно реєстрації </w:t>
      </w:r>
      <w:r w:rsidRPr="00F20D80">
        <w:rPr>
          <w:rStyle w:val="rvts0"/>
          <w:sz w:val="28"/>
          <w:szCs w:val="28"/>
          <w:lang w:val="uk-UA"/>
        </w:rPr>
        <w:t>місця проживання фізичних осіб</w:t>
      </w:r>
      <w:r w:rsidRPr="00F20D80">
        <w:rPr>
          <w:rStyle w:val="rvts6"/>
          <w:color w:val="000000"/>
          <w:sz w:val="28"/>
          <w:szCs w:val="28"/>
          <w:lang w:val="uk-UA"/>
        </w:rPr>
        <w:t>;</w:t>
      </w:r>
    </w:p>
    <w:p w:rsidR="0013140F" w:rsidRPr="008C4CA1" w:rsidRDefault="0013140F" w:rsidP="0013140F">
      <w:pPr>
        <w:pStyle w:val="rvps6"/>
        <w:spacing w:before="0" w:beforeAutospacing="0" w:after="0" w:afterAutospacing="0"/>
        <w:ind w:firstLine="709"/>
        <w:jc w:val="both"/>
        <w:rPr>
          <w:sz w:val="28"/>
          <w:szCs w:val="28"/>
          <w:lang w:val="uk-UA"/>
        </w:rPr>
      </w:pPr>
      <w:r w:rsidRPr="00F20D80">
        <w:rPr>
          <w:rStyle w:val="rvts6"/>
          <w:color w:val="000000"/>
          <w:sz w:val="28"/>
          <w:szCs w:val="28"/>
          <w:lang w:val="uk-UA"/>
        </w:rPr>
        <w:t>3.4.13. Забезпеч</w:t>
      </w:r>
      <w:r w:rsidR="008C4CA1">
        <w:rPr>
          <w:rStyle w:val="rvts6"/>
          <w:color w:val="000000"/>
          <w:sz w:val="28"/>
          <w:szCs w:val="28"/>
          <w:lang w:val="uk-UA"/>
        </w:rPr>
        <w:t>ення</w:t>
      </w:r>
      <w:r w:rsidRPr="00F20D80">
        <w:rPr>
          <w:rStyle w:val="rvts6"/>
          <w:color w:val="000000"/>
          <w:sz w:val="28"/>
          <w:szCs w:val="28"/>
          <w:lang w:val="uk-UA"/>
        </w:rPr>
        <w:t xml:space="preserve"> реєстраці</w:t>
      </w:r>
      <w:r w:rsidR="008C4CA1">
        <w:rPr>
          <w:rStyle w:val="rvts6"/>
          <w:color w:val="000000"/>
          <w:sz w:val="28"/>
          <w:szCs w:val="28"/>
          <w:lang w:val="uk-UA"/>
        </w:rPr>
        <w:t>ї</w:t>
      </w:r>
      <w:r w:rsidRPr="00F20D80">
        <w:rPr>
          <w:rStyle w:val="rvts6"/>
          <w:color w:val="000000"/>
          <w:sz w:val="28"/>
          <w:szCs w:val="28"/>
          <w:lang w:val="uk-UA"/>
        </w:rPr>
        <w:t xml:space="preserve"> </w:t>
      </w:r>
      <w:r w:rsidRPr="00F20D80">
        <w:rPr>
          <w:rStyle w:val="rvts0"/>
          <w:sz w:val="28"/>
          <w:szCs w:val="28"/>
          <w:lang w:val="uk-UA"/>
        </w:rPr>
        <w:t xml:space="preserve">місця проживання фізичних осіб </w:t>
      </w:r>
      <w:r w:rsidRPr="00F20D80">
        <w:rPr>
          <w:rStyle w:val="rvts6"/>
          <w:color w:val="000000"/>
          <w:sz w:val="28"/>
          <w:szCs w:val="28"/>
          <w:lang w:val="uk-UA"/>
        </w:rPr>
        <w:t>та проведення інших реєстраційних дій відповідно до законодавства;</w:t>
      </w:r>
    </w:p>
    <w:p w:rsidR="0013140F" w:rsidRPr="00F20D80" w:rsidRDefault="0013140F" w:rsidP="0013140F">
      <w:pPr>
        <w:pStyle w:val="rvps6"/>
        <w:spacing w:before="0" w:beforeAutospacing="0" w:after="0" w:afterAutospacing="0"/>
        <w:ind w:firstLine="709"/>
        <w:jc w:val="both"/>
        <w:rPr>
          <w:color w:val="000000"/>
          <w:sz w:val="28"/>
          <w:szCs w:val="28"/>
          <w:lang w:val="uk-UA"/>
        </w:rPr>
      </w:pPr>
      <w:r w:rsidRPr="00F20D80">
        <w:rPr>
          <w:rStyle w:val="rvts6"/>
          <w:color w:val="000000"/>
          <w:sz w:val="28"/>
          <w:szCs w:val="28"/>
          <w:lang w:val="uk-UA"/>
        </w:rPr>
        <w:t>3.4.14. Забезпеч</w:t>
      </w:r>
      <w:r w:rsidR="008C4CA1">
        <w:rPr>
          <w:rStyle w:val="rvts6"/>
          <w:color w:val="000000"/>
          <w:sz w:val="28"/>
          <w:szCs w:val="28"/>
          <w:lang w:val="uk-UA"/>
        </w:rPr>
        <w:t>ення</w:t>
      </w:r>
      <w:r w:rsidRPr="00F20D80">
        <w:rPr>
          <w:rStyle w:val="rvts6"/>
          <w:color w:val="000000"/>
          <w:sz w:val="28"/>
          <w:szCs w:val="28"/>
          <w:lang w:val="uk-UA"/>
        </w:rPr>
        <w:t xml:space="preserve"> надання відомостей з </w:t>
      </w:r>
      <w:r w:rsidRPr="00F20D80">
        <w:rPr>
          <w:sz w:val="28"/>
          <w:szCs w:val="28"/>
          <w:lang w:val="uk-UA" w:eastAsia="uk-UA"/>
        </w:rPr>
        <w:t>реєстру територіальної громади</w:t>
      </w:r>
      <w:r w:rsidRPr="00F20D80">
        <w:rPr>
          <w:rStyle w:val="rvts6"/>
          <w:color w:val="000000"/>
          <w:sz w:val="28"/>
          <w:szCs w:val="28"/>
          <w:lang w:val="uk-UA"/>
        </w:rPr>
        <w:t xml:space="preserve"> відповідно до законодавства;</w:t>
      </w:r>
    </w:p>
    <w:p w:rsidR="0013140F" w:rsidRPr="00F20D80" w:rsidRDefault="0013140F" w:rsidP="0013140F">
      <w:pPr>
        <w:pStyle w:val="rvps6"/>
        <w:spacing w:before="0" w:beforeAutospacing="0" w:after="0" w:afterAutospacing="0"/>
        <w:ind w:firstLine="709"/>
        <w:jc w:val="both"/>
        <w:rPr>
          <w:color w:val="000000"/>
          <w:sz w:val="28"/>
          <w:szCs w:val="28"/>
          <w:lang w:val="uk-UA"/>
        </w:rPr>
      </w:pPr>
      <w:r w:rsidRPr="00F20D80">
        <w:rPr>
          <w:rStyle w:val="rvts6"/>
          <w:color w:val="000000"/>
          <w:sz w:val="28"/>
          <w:szCs w:val="28"/>
          <w:lang w:val="uk-UA"/>
        </w:rPr>
        <w:t>3.4.15. Вжи</w:t>
      </w:r>
      <w:r w:rsidR="008C4CA1">
        <w:rPr>
          <w:rStyle w:val="rvts6"/>
          <w:color w:val="000000"/>
          <w:sz w:val="28"/>
          <w:szCs w:val="28"/>
          <w:lang w:val="uk-UA"/>
        </w:rPr>
        <w:t>ття</w:t>
      </w:r>
      <w:r w:rsidRPr="00F20D80">
        <w:rPr>
          <w:rStyle w:val="rvts6"/>
          <w:color w:val="000000"/>
          <w:sz w:val="28"/>
          <w:szCs w:val="28"/>
          <w:lang w:val="uk-UA"/>
        </w:rPr>
        <w:t xml:space="preserve"> в межах компетенції заходів щодо ведення Єдиного державного </w:t>
      </w:r>
      <w:r w:rsidRPr="00F20D80">
        <w:rPr>
          <w:sz w:val="28"/>
          <w:szCs w:val="28"/>
          <w:lang w:val="uk-UA" w:eastAsia="uk-UA"/>
        </w:rPr>
        <w:t>демографічного реєстру в установленому Кабінетом Міністрів України порядку</w:t>
      </w:r>
      <w:r w:rsidRPr="00F20D80">
        <w:rPr>
          <w:rStyle w:val="rvts6"/>
          <w:color w:val="000000"/>
          <w:sz w:val="28"/>
          <w:szCs w:val="28"/>
          <w:lang w:val="uk-UA"/>
        </w:rPr>
        <w:t>;</w:t>
      </w:r>
    </w:p>
    <w:p w:rsidR="0013140F" w:rsidRPr="00F20D80" w:rsidRDefault="0013140F" w:rsidP="0013140F">
      <w:pPr>
        <w:pStyle w:val="rvps6"/>
        <w:spacing w:before="0" w:beforeAutospacing="0" w:after="0" w:afterAutospacing="0"/>
        <w:ind w:firstLine="709"/>
        <w:jc w:val="both"/>
        <w:rPr>
          <w:rStyle w:val="rvts6"/>
          <w:sz w:val="28"/>
          <w:szCs w:val="28"/>
        </w:rPr>
      </w:pPr>
      <w:r w:rsidRPr="00F20D80">
        <w:rPr>
          <w:rStyle w:val="rvts6"/>
          <w:color w:val="000000"/>
          <w:sz w:val="28"/>
          <w:szCs w:val="28"/>
          <w:lang w:val="uk-UA"/>
        </w:rPr>
        <w:lastRenderedPageBreak/>
        <w:t>3.4.16. Забезпеч</w:t>
      </w:r>
      <w:r w:rsidR="008C4CA1">
        <w:rPr>
          <w:rStyle w:val="rvts6"/>
          <w:color w:val="000000"/>
          <w:sz w:val="28"/>
          <w:szCs w:val="28"/>
          <w:lang w:val="uk-UA"/>
        </w:rPr>
        <w:t>ення</w:t>
      </w:r>
      <w:r w:rsidRPr="00F20D80">
        <w:rPr>
          <w:rStyle w:val="rvts6"/>
          <w:color w:val="000000"/>
          <w:sz w:val="28"/>
          <w:szCs w:val="28"/>
          <w:lang w:val="uk-UA"/>
        </w:rPr>
        <w:t xml:space="preserve"> ведення </w:t>
      </w:r>
      <w:r w:rsidRPr="00F20D80">
        <w:rPr>
          <w:sz w:val="28"/>
          <w:szCs w:val="28"/>
          <w:lang w:val="uk-UA" w:eastAsia="uk-UA"/>
        </w:rPr>
        <w:t>документів (в тому числі картотеки), до яких вносяться відомості про місце проживання/перебування особи, із зазначенням адреси житла/місця перебування</w:t>
      </w:r>
      <w:r w:rsidRPr="00F20D80">
        <w:rPr>
          <w:rStyle w:val="rvts6"/>
          <w:color w:val="000000"/>
          <w:sz w:val="28"/>
          <w:szCs w:val="28"/>
          <w:lang w:val="uk-UA"/>
        </w:rPr>
        <w:t>.</w:t>
      </w:r>
    </w:p>
    <w:p w:rsidR="008C4CA1" w:rsidRPr="008C4CA1" w:rsidRDefault="0013140F" w:rsidP="008C4CA1">
      <w:pPr>
        <w:ind w:firstLine="709"/>
        <w:jc w:val="both"/>
        <w:rPr>
          <w:sz w:val="28"/>
          <w:szCs w:val="28"/>
        </w:rPr>
      </w:pPr>
      <w:r w:rsidRPr="008C4CA1">
        <w:rPr>
          <w:rStyle w:val="rvts6"/>
          <w:color w:val="000000"/>
          <w:sz w:val="28"/>
          <w:szCs w:val="28"/>
          <w:lang w:val="uk-UA"/>
        </w:rPr>
        <w:t>3.5.</w:t>
      </w:r>
      <w:r w:rsidRPr="008C4CA1">
        <w:rPr>
          <w:sz w:val="28"/>
          <w:szCs w:val="28"/>
          <w:lang w:val="uk-UA"/>
        </w:rPr>
        <w:t xml:space="preserve">Розгляд справ про адміністративні правопорушення </w:t>
      </w:r>
      <w:r w:rsidR="008C4CA1" w:rsidRPr="008C4CA1">
        <w:rPr>
          <w:sz w:val="28"/>
          <w:szCs w:val="28"/>
          <w:lang w:val="uk-UA"/>
        </w:rPr>
        <w:t>та</w:t>
      </w:r>
      <w:r w:rsidRPr="008C4CA1">
        <w:rPr>
          <w:sz w:val="28"/>
          <w:szCs w:val="28"/>
          <w:lang w:val="uk-UA"/>
        </w:rPr>
        <w:t xml:space="preserve"> накладання стягнен</w:t>
      </w:r>
      <w:r w:rsidR="008C4CA1" w:rsidRPr="008C4CA1">
        <w:rPr>
          <w:sz w:val="28"/>
          <w:szCs w:val="28"/>
          <w:lang w:val="uk-UA"/>
        </w:rPr>
        <w:t xml:space="preserve">ь, </w:t>
      </w:r>
      <w:r w:rsidR="008C4CA1" w:rsidRPr="008C4CA1">
        <w:rPr>
          <w:sz w:val="28"/>
          <w:szCs w:val="28"/>
        </w:rPr>
        <w:t>Склад</w:t>
      </w:r>
      <w:r w:rsidR="008C4CA1" w:rsidRPr="008C4CA1">
        <w:rPr>
          <w:sz w:val="28"/>
          <w:szCs w:val="28"/>
          <w:lang w:val="uk-UA"/>
        </w:rPr>
        <w:t>ання</w:t>
      </w:r>
      <w:r w:rsidR="008C4CA1" w:rsidRPr="008C4CA1">
        <w:rPr>
          <w:sz w:val="28"/>
          <w:szCs w:val="28"/>
        </w:rPr>
        <w:t xml:space="preserve"> протокол</w:t>
      </w:r>
      <w:r w:rsidR="008C4CA1" w:rsidRPr="008C4CA1">
        <w:rPr>
          <w:sz w:val="28"/>
          <w:szCs w:val="28"/>
          <w:lang w:val="uk-UA"/>
        </w:rPr>
        <w:t>ів</w:t>
      </w:r>
      <w:r w:rsidR="008C4CA1" w:rsidRPr="008C4CA1">
        <w:rPr>
          <w:sz w:val="28"/>
          <w:szCs w:val="28"/>
        </w:rPr>
        <w:t xml:space="preserve"> про адміністративні правопорушення у випадках, передбачених законодавством України.</w:t>
      </w:r>
    </w:p>
    <w:p w:rsidR="0013140F" w:rsidRDefault="0013140F" w:rsidP="0013140F">
      <w:pPr>
        <w:shd w:val="clear" w:color="auto" w:fill="FFFFFF"/>
        <w:ind w:firstLine="709"/>
        <w:jc w:val="both"/>
        <w:rPr>
          <w:bCs/>
          <w:sz w:val="28"/>
          <w:szCs w:val="28"/>
          <w:lang w:val="uk-UA"/>
        </w:rPr>
      </w:pPr>
      <w:r w:rsidRPr="00311FAE">
        <w:rPr>
          <w:sz w:val="28"/>
          <w:szCs w:val="28"/>
        </w:rPr>
        <w:t>3.</w:t>
      </w:r>
      <w:r w:rsidRPr="00311FAE">
        <w:rPr>
          <w:sz w:val="28"/>
          <w:szCs w:val="28"/>
          <w:lang w:val="uk-UA"/>
        </w:rPr>
        <w:t>6</w:t>
      </w:r>
      <w:r w:rsidRPr="00311FAE">
        <w:rPr>
          <w:sz w:val="28"/>
          <w:szCs w:val="28"/>
        </w:rPr>
        <w:t>.</w:t>
      </w:r>
      <w:r w:rsidRPr="00311FAE">
        <w:rPr>
          <w:color w:val="000000"/>
          <w:sz w:val="28"/>
          <w:lang w:val="uk-UA" w:eastAsia="uk-UA"/>
        </w:rPr>
        <w:t xml:space="preserve"> О</w:t>
      </w:r>
      <w:r w:rsidRPr="00311FAE">
        <w:rPr>
          <w:sz w:val="28"/>
          <w:szCs w:val="28"/>
          <w:lang w:val="uk-UA"/>
        </w:rPr>
        <w:t xml:space="preserve">рганізація надання у </w:t>
      </w:r>
      <w:r w:rsidR="00311FAE" w:rsidRPr="00311FAE">
        <w:rPr>
          <w:sz w:val="28"/>
          <w:szCs w:val="28"/>
          <w:lang w:val="uk-UA"/>
        </w:rPr>
        <w:t xml:space="preserve">приміщенні </w:t>
      </w:r>
      <w:r w:rsidRPr="00311FAE">
        <w:rPr>
          <w:sz w:val="28"/>
          <w:szCs w:val="28"/>
          <w:lang w:val="uk-UA"/>
        </w:rPr>
        <w:t>ЦНАП</w:t>
      </w:r>
      <w:r w:rsidR="00311FAE" w:rsidRPr="00311FAE">
        <w:rPr>
          <w:sz w:val="28"/>
          <w:szCs w:val="28"/>
          <w:lang w:val="uk-UA"/>
        </w:rPr>
        <w:t>у</w:t>
      </w:r>
      <w:r w:rsidRPr="00311FAE">
        <w:rPr>
          <w:sz w:val="28"/>
          <w:szCs w:val="28"/>
          <w:lang w:val="uk-UA"/>
        </w:rPr>
        <w:t xml:space="preserve"> супутніх послуг (</w:t>
      </w:r>
      <w:r w:rsidR="00311FAE" w:rsidRPr="00311FAE">
        <w:rPr>
          <w:sz w:val="28"/>
          <w:szCs w:val="28"/>
          <w:lang w:val="uk-UA"/>
        </w:rPr>
        <w:t>банківські послуги</w:t>
      </w:r>
      <w:r w:rsidRPr="00311FAE">
        <w:rPr>
          <w:bCs/>
          <w:sz w:val="28"/>
          <w:szCs w:val="28"/>
          <w:lang w:val="uk-UA"/>
        </w:rPr>
        <w:t>).</w:t>
      </w:r>
    </w:p>
    <w:p w:rsidR="00311FAE" w:rsidRPr="00311FAE" w:rsidRDefault="00311FAE" w:rsidP="0013140F">
      <w:pPr>
        <w:shd w:val="clear" w:color="auto" w:fill="FFFFFF"/>
        <w:ind w:firstLine="709"/>
        <w:jc w:val="both"/>
        <w:rPr>
          <w:bCs/>
          <w:sz w:val="28"/>
          <w:szCs w:val="28"/>
          <w:lang w:val="uk-UA"/>
        </w:rPr>
      </w:pPr>
    </w:p>
    <w:p w:rsidR="00763E07" w:rsidRDefault="00763E07" w:rsidP="00A93D19">
      <w:pPr>
        <w:pStyle w:val="2"/>
        <w:numPr>
          <w:ilvl w:val="0"/>
          <w:numId w:val="3"/>
        </w:numPr>
        <w:rPr>
          <w:sz w:val="28"/>
          <w:szCs w:val="28"/>
        </w:rPr>
      </w:pPr>
      <w:r w:rsidRPr="00F20D80">
        <w:rPr>
          <w:sz w:val="28"/>
          <w:szCs w:val="28"/>
        </w:rPr>
        <w:t xml:space="preserve">ПРАВА </w:t>
      </w:r>
      <w:r w:rsidR="004C6DC2" w:rsidRPr="00F20D80">
        <w:rPr>
          <w:sz w:val="28"/>
          <w:szCs w:val="28"/>
        </w:rPr>
        <w:t>УПРАВЛІННЯ</w:t>
      </w:r>
    </w:p>
    <w:p w:rsidR="00A93D19" w:rsidRPr="00A93D19" w:rsidRDefault="00A93D19" w:rsidP="005E09AD">
      <w:pPr>
        <w:pStyle w:val="a8"/>
        <w:rPr>
          <w:lang w:val="uk-UA"/>
        </w:rPr>
      </w:pPr>
    </w:p>
    <w:p w:rsidR="00763E07" w:rsidRPr="00F20D80" w:rsidRDefault="004C6DC2" w:rsidP="00763E07">
      <w:pPr>
        <w:ind w:firstLine="720"/>
        <w:jc w:val="both"/>
        <w:rPr>
          <w:sz w:val="28"/>
          <w:szCs w:val="28"/>
          <w:lang w:val="uk-UA"/>
        </w:rPr>
      </w:pPr>
      <w:r w:rsidRPr="00F20D80">
        <w:rPr>
          <w:sz w:val="28"/>
          <w:szCs w:val="28"/>
          <w:lang w:val="uk-UA"/>
        </w:rPr>
        <w:t>Управління</w:t>
      </w:r>
      <w:r w:rsidR="00763E07" w:rsidRPr="00F20D80">
        <w:rPr>
          <w:sz w:val="28"/>
          <w:szCs w:val="28"/>
          <w:lang w:val="uk-UA"/>
        </w:rPr>
        <w:t xml:space="preserve"> має право:</w:t>
      </w:r>
    </w:p>
    <w:p w:rsidR="00763E07" w:rsidRPr="00F20D80" w:rsidRDefault="00763E07" w:rsidP="00763E07">
      <w:pPr>
        <w:ind w:firstLine="720"/>
        <w:jc w:val="both"/>
        <w:rPr>
          <w:color w:val="000000"/>
          <w:sz w:val="28"/>
          <w:szCs w:val="28"/>
          <w:bdr w:val="none" w:sz="0" w:space="0" w:color="auto" w:frame="1"/>
          <w:lang w:val="uk-UA"/>
        </w:rPr>
      </w:pPr>
      <w:r w:rsidRPr="00F20D80">
        <w:rPr>
          <w:sz w:val="28"/>
          <w:szCs w:val="28"/>
          <w:lang w:val="uk-UA"/>
        </w:rPr>
        <w:t xml:space="preserve">4.1. Безоплатно одержувати від </w:t>
      </w:r>
      <w:r w:rsidR="00AB007E" w:rsidRPr="00F20D80">
        <w:rPr>
          <w:sz w:val="28"/>
          <w:szCs w:val="28"/>
          <w:lang w:val="uk-UA"/>
        </w:rPr>
        <w:t xml:space="preserve">структурних підрозділів ВЦА, </w:t>
      </w:r>
      <w:r w:rsidRPr="00F20D80">
        <w:rPr>
          <w:sz w:val="28"/>
          <w:szCs w:val="28"/>
          <w:lang w:val="uk-UA"/>
        </w:rPr>
        <w:t xml:space="preserve">суб’єктів надання адміністративних послуг, підприємств, установ, організацій, </w:t>
      </w:r>
      <w:r w:rsidRPr="00F20D80">
        <w:rPr>
          <w:color w:val="000000"/>
          <w:sz w:val="28"/>
          <w:szCs w:val="28"/>
          <w:bdr w:val="none" w:sz="0" w:space="0" w:color="auto" w:frame="1"/>
          <w:lang w:val="uk-UA"/>
        </w:rPr>
        <w:t xml:space="preserve">що належать до сфери їх управління, документи та інформацію, пов’язані з наданням таких послуг, для виконання передбачених цим Положенням завдань і функцій </w:t>
      </w:r>
      <w:r w:rsidR="00AB007E" w:rsidRPr="00F20D80">
        <w:rPr>
          <w:color w:val="000000"/>
          <w:sz w:val="28"/>
          <w:szCs w:val="28"/>
          <w:bdr w:val="none" w:sz="0" w:space="0" w:color="auto" w:frame="1"/>
          <w:lang w:val="uk-UA"/>
        </w:rPr>
        <w:t>Управління</w:t>
      </w:r>
      <w:r w:rsidRPr="00F20D80">
        <w:rPr>
          <w:color w:val="000000"/>
          <w:sz w:val="28"/>
          <w:szCs w:val="28"/>
          <w:bdr w:val="none" w:sz="0" w:space="0" w:color="auto" w:frame="1"/>
          <w:lang w:val="uk-UA"/>
        </w:rPr>
        <w:t>.</w:t>
      </w:r>
    </w:p>
    <w:p w:rsidR="00763E07" w:rsidRPr="00F20D80" w:rsidRDefault="00763E07" w:rsidP="00763E07">
      <w:pPr>
        <w:tabs>
          <w:tab w:val="left" w:pos="6237"/>
        </w:tabs>
        <w:ind w:firstLine="720"/>
        <w:jc w:val="both"/>
        <w:rPr>
          <w:sz w:val="28"/>
          <w:szCs w:val="28"/>
          <w:lang w:val="uk-UA"/>
        </w:rPr>
      </w:pPr>
      <w:r w:rsidRPr="00F20D80">
        <w:rPr>
          <w:color w:val="000000"/>
          <w:sz w:val="28"/>
          <w:szCs w:val="28"/>
          <w:bdr w:val="none" w:sz="0" w:space="0" w:color="auto" w:frame="1"/>
          <w:lang w:val="uk-UA"/>
        </w:rPr>
        <w:t>4.2. Б</w:t>
      </w:r>
      <w:r w:rsidRPr="00F20D80">
        <w:rPr>
          <w:color w:val="000000"/>
          <w:sz w:val="28"/>
          <w:szCs w:val="28"/>
        </w:rPr>
        <w:t>езоплатно</w:t>
      </w:r>
      <w:r w:rsidRPr="00F20D80">
        <w:rPr>
          <w:color w:val="000000"/>
          <w:sz w:val="28"/>
          <w:szCs w:val="28"/>
          <w:lang w:val="uk-UA"/>
        </w:rPr>
        <w:t xml:space="preserve"> </w:t>
      </w:r>
      <w:r w:rsidRPr="00F20D80">
        <w:rPr>
          <w:sz w:val="28"/>
          <w:szCs w:val="28"/>
          <w:lang w:val="uk-UA"/>
        </w:rPr>
        <w:t>к</w:t>
      </w:r>
      <w:r w:rsidRPr="00F20D80">
        <w:rPr>
          <w:sz w:val="28"/>
          <w:szCs w:val="28"/>
        </w:rPr>
        <w:t>ористува</w:t>
      </w:r>
      <w:r w:rsidRPr="00F20D80">
        <w:rPr>
          <w:sz w:val="28"/>
          <w:szCs w:val="28"/>
          <w:lang w:val="uk-UA"/>
        </w:rPr>
        <w:t xml:space="preserve">тися </w:t>
      </w:r>
      <w:r w:rsidRPr="00F20D80">
        <w:rPr>
          <w:sz w:val="28"/>
          <w:szCs w:val="28"/>
        </w:rPr>
        <w:t>Державним</w:t>
      </w:r>
      <w:r w:rsidRPr="00F20D80">
        <w:rPr>
          <w:sz w:val="28"/>
          <w:szCs w:val="28"/>
          <w:lang w:val="uk-UA"/>
        </w:rPr>
        <w:t xml:space="preserve">и </w:t>
      </w:r>
      <w:r w:rsidRPr="00F20D80">
        <w:rPr>
          <w:sz w:val="28"/>
          <w:szCs w:val="28"/>
        </w:rPr>
        <w:t>реєстр</w:t>
      </w:r>
      <w:r w:rsidRPr="00F20D80">
        <w:rPr>
          <w:sz w:val="28"/>
          <w:szCs w:val="28"/>
          <w:lang w:val="uk-UA"/>
        </w:rPr>
        <w:t xml:space="preserve">ами </w:t>
      </w:r>
      <w:r w:rsidRPr="00F20D80">
        <w:rPr>
          <w:sz w:val="28"/>
          <w:szCs w:val="28"/>
        </w:rPr>
        <w:t>шляхом безпосереднього доступу до</w:t>
      </w:r>
      <w:r w:rsidRPr="00F20D80">
        <w:rPr>
          <w:sz w:val="28"/>
          <w:szCs w:val="28"/>
          <w:lang w:val="uk-UA"/>
        </w:rPr>
        <w:t xml:space="preserve"> них для виконання своїх функціональних обов'язків.</w:t>
      </w:r>
    </w:p>
    <w:p w:rsidR="00763E07" w:rsidRPr="00F20D80" w:rsidRDefault="00763E07" w:rsidP="00763E07">
      <w:pPr>
        <w:tabs>
          <w:tab w:val="left" w:pos="6237"/>
        </w:tabs>
        <w:ind w:firstLine="720"/>
        <w:jc w:val="both"/>
        <w:rPr>
          <w:sz w:val="28"/>
          <w:szCs w:val="28"/>
          <w:bdr w:val="none" w:sz="0" w:space="0" w:color="auto" w:frame="1"/>
          <w:lang w:val="uk-UA"/>
        </w:rPr>
      </w:pPr>
      <w:r w:rsidRPr="00F20D80">
        <w:rPr>
          <w:sz w:val="28"/>
          <w:szCs w:val="28"/>
          <w:lang w:val="uk-UA"/>
        </w:rPr>
        <w:t xml:space="preserve">4.3. Погоджувати документи в інших органах державної влади та органах місцевого самоврядування, отримувати їх висновки з метою надання адміністративної послуги без залучення суб’єкта звернення </w:t>
      </w:r>
      <w:r w:rsidRPr="00F20D80">
        <w:rPr>
          <w:color w:val="000000"/>
          <w:sz w:val="28"/>
          <w:szCs w:val="28"/>
          <w:bdr w:val="none" w:sz="0" w:space="0" w:color="auto" w:frame="1"/>
          <w:lang w:val="uk-UA"/>
        </w:rPr>
        <w:t xml:space="preserve">з дотриманням вимог </w:t>
      </w:r>
      <w:hyperlink r:id="rId11" w:tgtFrame="_blank" w:history="1">
        <w:r w:rsidRPr="00F20D80">
          <w:rPr>
            <w:rStyle w:val="a3"/>
            <w:color w:val="auto"/>
            <w:sz w:val="28"/>
            <w:szCs w:val="28"/>
            <w:u w:val="none"/>
            <w:bdr w:val="none" w:sz="0" w:space="0" w:color="auto" w:frame="1"/>
            <w:lang w:val="uk-UA"/>
          </w:rPr>
          <w:t xml:space="preserve">Закону України “Про захист персональних </w:t>
        </w:r>
        <w:r w:rsidR="00BC46E1" w:rsidRPr="00F20D80">
          <w:rPr>
            <w:rStyle w:val="a3"/>
            <w:color w:val="auto"/>
            <w:sz w:val="28"/>
            <w:szCs w:val="28"/>
            <w:u w:val="none"/>
            <w:bdr w:val="none" w:sz="0" w:space="0" w:color="auto" w:frame="1"/>
            <w:lang w:val="uk-UA"/>
          </w:rPr>
          <w:t>даних”</w:t>
        </w:r>
      </w:hyperlink>
      <w:r w:rsidRPr="00F20D80">
        <w:rPr>
          <w:sz w:val="28"/>
          <w:szCs w:val="28"/>
          <w:bdr w:val="none" w:sz="0" w:space="0" w:color="auto" w:frame="1"/>
          <w:lang w:val="uk-UA"/>
        </w:rPr>
        <w:t>.</w:t>
      </w:r>
    </w:p>
    <w:p w:rsidR="00AB007E" w:rsidRPr="00F20D80" w:rsidRDefault="00763E07" w:rsidP="00763E07">
      <w:pPr>
        <w:tabs>
          <w:tab w:val="left" w:pos="6237"/>
        </w:tabs>
        <w:ind w:firstLine="720"/>
        <w:jc w:val="both"/>
        <w:rPr>
          <w:sz w:val="28"/>
          <w:szCs w:val="28"/>
          <w:lang w:val="uk-UA"/>
        </w:rPr>
      </w:pPr>
      <w:r w:rsidRPr="00F20D80">
        <w:rPr>
          <w:sz w:val="28"/>
          <w:szCs w:val="28"/>
        </w:rPr>
        <w:t>4.</w:t>
      </w:r>
      <w:r w:rsidRPr="00F20D80">
        <w:rPr>
          <w:sz w:val="28"/>
          <w:szCs w:val="28"/>
          <w:lang w:val="uk-UA"/>
        </w:rPr>
        <w:t>4</w:t>
      </w:r>
      <w:r w:rsidRPr="00F20D80">
        <w:rPr>
          <w:sz w:val="28"/>
          <w:szCs w:val="28"/>
        </w:rPr>
        <w:t xml:space="preserve">. </w:t>
      </w:r>
      <w:r w:rsidR="00AB007E" w:rsidRPr="00F20D80">
        <w:rPr>
          <w:sz w:val="28"/>
          <w:szCs w:val="28"/>
          <w:lang w:val="uk-UA"/>
        </w:rPr>
        <w:t>В</w:t>
      </w:r>
      <w:r w:rsidR="00AB007E" w:rsidRPr="00F20D80">
        <w:rPr>
          <w:color w:val="000000"/>
          <w:sz w:val="28"/>
          <w:szCs w:val="28"/>
          <w:shd w:val="clear" w:color="auto" w:fill="FFFFFF"/>
          <w:lang w:val="uk-UA"/>
        </w:rPr>
        <w:t>носити на розгляд керівництва пропозиції щодо удосконалення роботи Управління з питань, що належать до його компетенції</w:t>
      </w:r>
      <w:r w:rsidR="00AB007E" w:rsidRPr="00F20D80">
        <w:rPr>
          <w:sz w:val="28"/>
          <w:szCs w:val="28"/>
          <w:lang w:val="uk-UA"/>
        </w:rPr>
        <w:t xml:space="preserve">. </w:t>
      </w:r>
    </w:p>
    <w:p w:rsidR="00AB007E" w:rsidRPr="00F20D80" w:rsidRDefault="00AB007E" w:rsidP="00763E07">
      <w:pPr>
        <w:tabs>
          <w:tab w:val="left" w:pos="6237"/>
        </w:tabs>
        <w:ind w:firstLine="720"/>
        <w:jc w:val="both"/>
        <w:rPr>
          <w:sz w:val="28"/>
          <w:szCs w:val="28"/>
          <w:lang w:val="uk-UA"/>
        </w:rPr>
      </w:pPr>
      <w:r w:rsidRPr="006342B9">
        <w:rPr>
          <w:sz w:val="28"/>
          <w:szCs w:val="28"/>
          <w:lang w:val="uk-UA"/>
        </w:rPr>
        <w:t xml:space="preserve">4.5. </w:t>
      </w:r>
      <w:r w:rsidRPr="00F20D80">
        <w:rPr>
          <w:sz w:val="28"/>
          <w:szCs w:val="28"/>
          <w:lang w:val="uk-UA"/>
        </w:rPr>
        <w:t>Скликати в установленому порядку наради з питань, що належать до його компетенції.</w:t>
      </w:r>
    </w:p>
    <w:p w:rsidR="00AB007E" w:rsidRPr="00F20D80" w:rsidRDefault="00AB007E" w:rsidP="00763E07">
      <w:pPr>
        <w:tabs>
          <w:tab w:val="left" w:pos="6237"/>
        </w:tabs>
        <w:ind w:firstLine="720"/>
        <w:jc w:val="both"/>
        <w:rPr>
          <w:sz w:val="28"/>
          <w:szCs w:val="28"/>
          <w:lang w:val="uk-UA"/>
        </w:rPr>
      </w:pPr>
    </w:p>
    <w:p w:rsidR="00763E07" w:rsidRPr="00F20D80" w:rsidRDefault="00763E07" w:rsidP="00763E07">
      <w:pPr>
        <w:pStyle w:val="2"/>
        <w:tabs>
          <w:tab w:val="left" w:pos="6237"/>
        </w:tabs>
        <w:ind w:firstLine="720"/>
        <w:rPr>
          <w:sz w:val="28"/>
          <w:szCs w:val="28"/>
        </w:rPr>
      </w:pPr>
      <w:r w:rsidRPr="00F20D80">
        <w:rPr>
          <w:sz w:val="28"/>
          <w:szCs w:val="28"/>
        </w:rPr>
        <w:t xml:space="preserve">5. ОРГАНІЗАЦІЯ РОБОТИ </w:t>
      </w:r>
      <w:r w:rsidR="00A93D19" w:rsidRPr="00F20D80">
        <w:rPr>
          <w:sz w:val="28"/>
          <w:szCs w:val="28"/>
        </w:rPr>
        <w:t>УПРАВЛІННЯ</w:t>
      </w:r>
    </w:p>
    <w:p w:rsidR="00763E07" w:rsidRPr="00435538" w:rsidRDefault="00763E07" w:rsidP="008C4CA1">
      <w:pPr>
        <w:tabs>
          <w:tab w:val="left" w:pos="6237"/>
        </w:tabs>
        <w:ind w:firstLine="720"/>
        <w:rPr>
          <w:sz w:val="28"/>
          <w:szCs w:val="28"/>
          <w:lang w:val="uk-UA"/>
        </w:rPr>
      </w:pPr>
    </w:p>
    <w:p w:rsidR="00A160F1" w:rsidRPr="00435538" w:rsidRDefault="00F93194" w:rsidP="008C4CA1">
      <w:pPr>
        <w:pStyle w:val="a8"/>
        <w:numPr>
          <w:ilvl w:val="1"/>
          <w:numId w:val="9"/>
        </w:numPr>
        <w:ind w:left="0" w:firstLine="720"/>
        <w:jc w:val="both"/>
        <w:rPr>
          <w:sz w:val="28"/>
          <w:szCs w:val="28"/>
          <w:lang w:val="uk-UA"/>
        </w:rPr>
      </w:pPr>
      <w:r w:rsidRPr="00435538">
        <w:rPr>
          <w:sz w:val="28"/>
          <w:szCs w:val="28"/>
          <w:lang w:val="uk-UA"/>
        </w:rPr>
        <w:t>Управління</w:t>
      </w:r>
      <w:r w:rsidR="00763E07" w:rsidRPr="00435538">
        <w:rPr>
          <w:sz w:val="28"/>
          <w:szCs w:val="28"/>
          <w:lang w:val="uk-UA"/>
        </w:rPr>
        <w:t xml:space="preserve"> адміністративних послуг очолює начальник </w:t>
      </w:r>
      <w:r w:rsidRPr="00435538">
        <w:rPr>
          <w:sz w:val="28"/>
          <w:szCs w:val="28"/>
          <w:lang w:val="uk-UA"/>
        </w:rPr>
        <w:t>Управління</w:t>
      </w:r>
      <w:r w:rsidR="00A160F1" w:rsidRPr="00435538">
        <w:rPr>
          <w:sz w:val="28"/>
          <w:szCs w:val="28"/>
          <w:lang w:val="uk-UA"/>
        </w:rPr>
        <w:t xml:space="preserve">, який призначається на посаду та звільняється з посади </w:t>
      </w:r>
      <w:r w:rsidR="00A160F1" w:rsidRPr="00435538">
        <w:rPr>
          <w:sz w:val="28"/>
          <w:szCs w:val="28"/>
          <w:shd w:val="clear" w:color="auto" w:fill="FFFFFF"/>
          <w:lang w:val="uk-UA"/>
        </w:rPr>
        <w:t xml:space="preserve">Командувачем об’єднаних сил, без конкурсного відбору за поданням керівника </w:t>
      </w:r>
      <w:r w:rsidR="00A160F1" w:rsidRPr="00435538">
        <w:rPr>
          <w:sz w:val="28"/>
          <w:szCs w:val="28"/>
          <w:lang w:val="uk-UA"/>
        </w:rPr>
        <w:t>військово-цивільної адміністрації міста Сєвєродонецьк Луганської області, відповідно до чинного законодавства.</w:t>
      </w:r>
    </w:p>
    <w:p w:rsidR="005B4ED6" w:rsidRPr="00435538" w:rsidRDefault="005B4ED6" w:rsidP="006342B9">
      <w:pPr>
        <w:pStyle w:val="a8"/>
        <w:ind w:left="0" w:firstLine="709"/>
        <w:jc w:val="both"/>
        <w:rPr>
          <w:sz w:val="28"/>
          <w:szCs w:val="28"/>
          <w:lang w:val="uk-UA"/>
        </w:rPr>
      </w:pPr>
      <w:r w:rsidRPr="00435538">
        <w:rPr>
          <w:sz w:val="28"/>
          <w:szCs w:val="28"/>
          <w:lang w:val="uk-UA"/>
        </w:rPr>
        <w:t>Начальник Управління:</w:t>
      </w:r>
    </w:p>
    <w:p w:rsidR="005B4ED6" w:rsidRPr="00435538" w:rsidRDefault="005B4ED6" w:rsidP="006342B9">
      <w:pPr>
        <w:pStyle w:val="a8"/>
        <w:ind w:left="0" w:firstLine="709"/>
        <w:jc w:val="both"/>
        <w:rPr>
          <w:sz w:val="28"/>
          <w:szCs w:val="28"/>
          <w:lang w:val="uk-UA"/>
        </w:rPr>
      </w:pPr>
      <w:r w:rsidRPr="00435538">
        <w:rPr>
          <w:sz w:val="28"/>
          <w:szCs w:val="28"/>
          <w:lang w:val="uk-UA"/>
        </w:rPr>
        <w:t>- здійснює керівництво діяльністю Управління, несе персональну відповідальність за виконання покладених на Управління завдань;</w:t>
      </w:r>
    </w:p>
    <w:p w:rsidR="005B4ED6" w:rsidRPr="00435538" w:rsidRDefault="005B4ED6" w:rsidP="006342B9">
      <w:pPr>
        <w:pStyle w:val="a8"/>
        <w:ind w:left="0" w:firstLine="709"/>
        <w:jc w:val="both"/>
        <w:rPr>
          <w:sz w:val="28"/>
          <w:szCs w:val="28"/>
          <w:lang w:val="uk-UA"/>
        </w:rPr>
      </w:pPr>
      <w:r w:rsidRPr="00435538">
        <w:rPr>
          <w:sz w:val="28"/>
          <w:szCs w:val="28"/>
          <w:lang w:val="uk-UA"/>
        </w:rPr>
        <w:t>- контролює виконання функціональних обов’</w:t>
      </w:r>
      <w:r w:rsidRPr="00435538">
        <w:rPr>
          <w:sz w:val="28"/>
          <w:szCs w:val="28"/>
        </w:rPr>
        <w:t xml:space="preserve">язків працівників </w:t>
      </w:r>
      <w:r w:rsidRPr="00435538">
        <w:rPr>
          <w:sz w:val="28"/>
          <w:szCs w:val="28"/>
          <w:lang w:val="uk-UA"/>
        </w:rPr>
        <w:t>Управління;</w:t>
      </w:r>
    </w:p>
    <w:p w:rsidR="005B4ED6" w:rsidRPr="00435538" w:rsidRDefault="005B4ED6" w:rsidP="006342B9">
      <w:pPr>
        <w:pStyle w:val="a8"/>
        <w:ind w:left="0" w:firstLine="709"/>
        <w:jc w:val="both"/>
        <w:rPr>
          <w:sz w:val="28"/>
          <w:szCs w:val="28"/>
          <w:lang w:val="uk-UA"/>
        </w:rPr>
      </w:pPr>
      <w:r w:rsidRPr="00435538">
        <w:rPr>
          <w:sz w:val="28"/>
          <w:szCs w:val="28"/>
          <w:lang w:val="uk-UA"/>
        </w:rPr>
        <w:t xml:space="preserve">- координує роботу Управління з іншими структурними підрозділами </w:t>
      </w:r>
      <w:r w:rsidR="00435538" w:rsidRPr="00435538">
        <w:rPr>
          <w:sz w:val="28"/>
          <w:szCs w:val="28"/>
          <w:lang w:val="uk-UA"/>
        </w:rPr>
        <w:t>ВЦА</w:t>
      </w:r>
      <w:r w:rsidRPr="00435538">
        <w:rPr>
          <w:sz w:val="28"/>
          <w:szCs w:val="28"/>
          <w:lang w:val="uk-UA"/>
        </w:rPr>
        <w:t xml:space="preserve">; </w:t>
      </w:r>
    </w:p>
    <w:p w:rsidR="005B4ED6" w:rsidRPr="00435538" w:rsidRDefault="005B4ED6" w:rsidP="006342B9">
      <w:pPr>
        <w:pStyle w:val="a8"/>
        <w:ind w:left="0" w:firstLine="709"/>
        <w:jc w:val="both"/>
        <w:rPr>
          <w:sz w:val="28"/>
          <w:szCs w:val="28"/>
          <w:lang w:val="uk-UA"/>
        </w:rPr>
      </w:pPr>
      <w:r w:rsidRPr="00435538">
        <w:rPr>
          <w:sz w:val="28"/>
          <w:szCs w:val="28"/>
          <w:lang w:val="uk-UA"/>
        </w:rPr>
        <w:t>- ініціює розгляд питань по вдосконаленню роботи Управління;</w:t>
      </w:r>
    </w:p>
    <w:p w:rsidR="005B4ED6" w:rsidRPr="00435538" w:rsidRDefault="005B4ED6" w:rsidP="006342B9">
      <w:pPr>
        <w:pStyle w:val="a8"/>
        <w:ind w:left="0" w:firstLine="709"/>
        <w:jc w:val="both"/>
        <w:rPr>
          <w:sz w:val="28"/>
          <w:szCs w:val="28"/>
          <w:lang w:val="uk-UA"/>
        </w:rPr>
      </w:pPr>
      <w:r w:rsidRPr="00435538">
        <w:rPr>
          <w:sz w:val="28"/>
          <w:szCs w:val="28"/>
          <w:lang w:val="uk-UA"/>
        </w:rPr>
        <w:t>- виконує інші повноваження згідно з діючим законодавства України.</w:t>
      </w:r>
    </w:p>
    <w:p w:rsidR="00763E07" w:rsidRPr="00435538" w:rsidRDefault="00435538" w:rsidP="006342B9">
      <w:pPr>
        <w:ind w:firstLine="709"/>
        <w:jc w:val="both"/>
        <w:rPr>
          <w:sz w:val="28"/>
          <w:szCs w:val="28"/>
          <w:lang w:val="uk-UA"/>
        </w:rPr>
      </w:pPr>
      <w:r>
        <w:rPr>
          <w:sz w:val="28"/>
          <w:szCs w:val="28"/>
          <w:lang w:val="uk-UA"/>
        </w:rPr>
        <w:lastRenderedPageBreak/>
        <w:t xml:space="preserve">5.2. </w:t>
      </w:r>
      <w:r w:rsidR="00763E07" w:rsidRPr="00435538">
        <w:rPr>
          <w:sz w:val="28"/>
          <w:szCs w:val="28"/>
          <w:lang w:val="uk-UA"/>
        </w:rPr>
        <w:t xml:space="preserve">Заступник начальника </w:t>
      </w:r>
      <w:r w:rsidR="00F93194" w:rsidRPr="00435538">
        <w:rPr>
          <w:sz w:val="28"/>
          <w:szCs w:val="28"/>
          <w:lang w:val="uk-UA"/>
        </w:rPr>
        <w:t>Управління</w:t>
      </w:r>
      <w:r w:rsidR="00A160F1" w:rsidRPr="00435538">
        <w:rPr>
          <w:sz w:val="28"/>
          <w:szCs w:val="28"/>
          <w:lang w:val="uk-UA"/>
        </w:rPr>
        <w:t xml:space="preserve"> призначається на посаду та звільняється з посади </w:t>
      </w:r>
      <w:r w:rsidR="00A160F1" w:rsidRPr="00435538">
        <w:rPr>
          <w:sz w:val="28"/>
          <w:szCs w:val="28"/>
          <w:shd w:val="clear" w:color="auto" w:fill="FFFFFF"/>
          <w:lang w:val="uk-UA"/>
        </w:rPr>
        <w:t>керівник</w:t>
      </w:r>
      <w:r w:rsidR="005B4ED6" w:rsidRPr="00435538">
        <w:rPr>
          <w:sz w:val="28"/>
          <w:szCs w:val="28"/>
          <w:shd w:val="clear" w:color="auto" w:fill="FFFFFF"/>
          <w:lang w:val="uk-UA"/>
        </w:rPr>
        <w:t>ом</w:t>
      </w:r>
      <w:r w:rsidR="00FC2AC6" w:rsidRPr="00435538">
        <w:rPr>
          <w:sz w:val="28"/>
          <w:szCs w:val="28"/>
          <w:shd w:val="clear" w:color="auto" w:fill="FFFFFF"/>
          <w:lang w:val="uk-UA"/>
        </w:rPr>
        <w:t xml:space="preserve"> ВЦА</w:t>
      </w:r>
      <w:r w:rsidR="00A160F1" w:rsidRPr="00435538">
        <w:rPr>
          <w:sz w:val="28"/>
          <w:szCs w:val="28"/>
          <w:lang w:val="uk-UA"/>
        </w:rPr>
        <w:t xml:space="preserve"> відповідно до чинного законодавства</w:t>
      </w:r>
      <w:r w:rsidR="00FC2AC6" w:rsidRPr="00435538">
        <w:rPr>
          <w:sz w:val="28"/>
          <w:szCs w:val="28"/>
          <w:lang w:val="uk-UA"/>
        </w:rPr>
        <w:t xml:space="preserve">, </w:t>
      </w:r>
      <w:r w:rsidR="00763E07" w:rsidRPr="00435538">
        <w:rPr>
          <w:sz w:val="28"/>
          <w:szCs w:val="28"/>
        </w:rPr>
        <w:t>виконує</w:t>
      </w:r>
      <w:r w:rsidR="00763E07" w:rsidRPr="00435538">
        <w:rPr>
          <w:sz w:val="28"/>
          <w:szCs w:val="28"/>
          <w:lang w:val="uk-UA"/>
        </w:rPr>
        <w:t xml:space="preserve"> </w:t>
      </w:r>
      <w:r w:rsidR="00763E07" w:rsidRPr="00435538">
        <w:rPr>
          <w:sz w:val="28"/>
          <w:szCs w:val="28"/>
        </w:rPr>
        <w:t xml:space="preserve">обов’язки начальника </w:t>
      </w:r>
      <w:r w:rsidR="00F93194" w:rsidRPr="00435538">
        <w:rPr>
          <w:sz w:val="28"/>
          <w:szCs w:val="28"/>
          <w:lang w:val="uk-UA"/>
        </w:rPr>
        <w:t>Управління</w:t>
      </w:r>
      <w:r w:rsidR="00F93194" w:rsidRPr="00435538">
        <w:rPr>
          <w:sz w:val="28"/>
          <w:szCs w:val="28"/>
        </w:rPr>
        <w:t xml:space="preserve"> </w:t>
      </w:r>
      <w:r w:rsidR="00763E07" w:rsidRPr="00435538">
        <w:rPr>
          <w:sz w:val="28"/>
          <w:szCs w:val="28"/>
        </w:rPr>
        <w:t>на час відсутності</w:t>
      </w:r>
      <w:r w:rsidR="00763E07" w:rsidRPr="00435538">
        <w:rPr>
          <w:sz w:val="28"/>
          <w:szCs w:val="28"/>
          <w:lang w:val="uk-UA"/>
        </w:rPr>
        <w:t xml:space="preserve"> </w:t>
      </w:r>
      <w:r w:rsidR="00763E07" w:rsidRPr="00435538">
        <w:rPr>
          <w:sz w:val="28"/>
          <w:szCs w:val="28"/>
        </w:rPr>
        <w:t xml:space="preserve">останнього у зв’язку з відпусткою, хворобою та іншими причинами. </w:t>
      </w:r>
    </w:p>
    <w:p w:rsidR="00F93194" w:rsidRPr="00435538" w:rsidRDefault="00763E07" w:rsidP="006342B9">
      <w:pPr>
        <w:tabs>
          <w:tab w:val="left" w:pos="6237"/>
        </w:tabs>
        <w:ind w:firstLine="709"/>
        <w:jc w:val="both"/>
        <w:rPr>
          <w:sz w:val="28"/>
          <w:szCs w:val="28"/>
          <w:lang w:val="uk-UA"/>
        </w:rPr>
      </w:pPr>
      <w:r w:rsidRPr="00435538">
        <w:rPr>
          <w:sz w:val="28"/>
          <w:szCs w:val="28"/>
        </w:rPr>
        <w:t>5.</w:t>
      </w:r>
      <w:r w:rsidR="00435538">
        <w:rPr>
          <w:sz w:val="28"/>
          <w:szCs w:val="28"/>
          <w:lang w:val="uk-UA"/>
        </w:rPr>
        <w:t>3</w:t>
      </w:r>
      <w:r w:rsidRPr="00435538">
        <w:rPr>
          <w:sz w:val="28"/>
          <w:szCs w:val="28"/>
        </w:rPr>
        <w:t xml:space="preserve">. </w:t>
      </w:r>
      <w:r w:rsidRPr="00435538">
        <w:rPr>
          <w:sz w:val="28"/>
          <w:szCs w:val="28"/>
          <w:lang w:val="uk-UA"/>
        </w:rPr>
        <w:t xml:space="preserve">До складу </w:t>
      </w:r>
      <w:r w:rsidR="00F93194" w:rsidRPr="00435538">
        <w:rPr>
          <w:sz w:val="28"/>
          <w:szCs w:val="28"/>
          <w:lang w:val="uk-UA"/>
        </w:rPr>
        <w:t>Управління адміністративних послуг</w:t>
      </w:r>
      <w:r w:rsidRPr="00435538">
        <w:rPr>
          <w:sz w:val="28"/>
          <w:szCs w:val="28"/>
          <w:lang w:val="uk-UA"/>
        </w:rPr>
        <w:t xml:space="preserve"> входять</w:t>
      </w:r>
      <w:r w:rsidR="00F93194" w:rsidRPr="00435538">
        <w:rPr>
          <w:sz w:val="28"/>
          <w:szCs w:val="28"/>
          <w:lang w:val="uk-UA"/>
        </w:rPr>
        <w:t>:</w:t>
      </w:r>
    </w:p>
    <w:p w:rsidR="00521A23" w:rsidRPr="00435538" w:rsidRDefault="00435538" w:rsidP="006342B9">
      <w:pPr>
        <w:tabs>
          <w:tab w:val="left" w:pos="6237"/>
        </w:tabs>
        <w:ind w:firstLine="709"/>
        <w:jc w:val="both"/>
        <w:rPr>
          <w:bCs/>
          <w:sz w:val="28"/>
          <w:szCs w:val="28"/>
          <w:shd w:val="clear" w:color="auto" w:fill="FFFFFF"/>
          <w:lang w:val="uk-UA"/>
        </w:rPr>
      </w:pPr>
      <w:r>
        <w:rPr>
          <w:sz w:val="28"/>
          <w:szCs w:val="28"/>
          <w:lang w:val="uk-UA"/>
        </w:rPr>
        <w:t>5.3</w:t>
      </w:r>
      <w:r w:rsidR="00F93194" w:rsidRPr="00435538">
        <w:rPr>
          <w:sz w:val="28"/>
          <w:szCs w:val="28"/>
          <w:lang w:val="uk-UA"/>
        </w:rPr>
        <w:t>.1.</w:t>
      </w:r>
      <w:r w:rsidR="00801A08" w:rsidRPr="00435538">
        <w:rPr>
          <w:sz w:val="28"/>
          <w:szCs w:val="28"/>
          <w:lang w:val="uk-UA"/>
        </w:rPr>
        <w:t xml:space="preserve"> </w:t>
      </w:r>
      <w:r w:rsidR="00521A23" w:rsidRPr="00435538">
        <w:rPr>
          <w:sz w:val="28"/>
          <w:szCs w:val="28"/>
          <w:lang w:val="uk-UA"/>
        </w:rPr>
        <w:t>відділ реєстрації юридичних осіб та фізичних осіб – підприємців</w:t>
      </w:r>
      <w:r w:rsidR="004D4028" w:rsidRPr="00435538">
        <w:rPr>
          <w:sz w:val="28"/>
          <w:szCs w:val="28"/>
          <w:lang w:val="uk-UA"/>
        </w:rPr>
        <w:t>, до складу відділу входять: начальник відділу</w:t>
      </w:r>
      <w:r w:rsidRPr="00435538">
        <w:rPr>
          <w:sz w:val="28"/>
          <w:szCs w:val="28"/>
          <w:lang w:val="uk-UA"/>
        </w:rPr>
        <w:t xml:space="preserve"> – державний реєстратор</w:t>
      </w:r>
      <w:r w:rsidR="004D4028" w:rsidRPr="00435538">
        <w:rPr>
          <w:sz w:val="28"/>
          <w:szCs w:val="28"/>
          <w:lang w:val="uk-UA"/>
        </w:rPr>
        <w:t xml:space="preserve">, заступник начальника відділу </w:t>
      </w:r>
      <w:r w:rsidRPr="00435538">
        <w:rPr>
          <w:sz w:val="28"/>
          <w:szCs w:val="28"/>
          <w:lang w:val="uk-UA"/>
        </w:rPr>
        <w:t xml:space="preserve">– державний реєстратор </w:t>
      </w:r>
      <w:r w:rsidR="004D4028" w:rsidRPr="00435538">
        <w:rPr>
          <w:sz w:val="28"/>
          <w:szCs w:val="28"/>
          <w:lang w:val="uk-UA"/>
        </w:rPr>
        <w:t>та інші посадові особи відділу</w:t>
      </w:r>
      <w:r w:rsidR="00521A23" w:rsidRPr="00435538">
        <w:rPr>
          <w:sz w:val="28"/>
          <w:szCs w:val="28"/>
          <w:lang w:val="uk-UA"/>
        </w:rPr>
        <w:t xml:space="preserve">; </w:t>
      </w:r>
    </w:p>
    <w:p w:rsidR="004D4028" w:rsidRPr="00435538" w:rsidRDefault="00521A23" w:rsidP="006342B9">
      <w:pPr>
        <w:pStyle w:val="rvps6"/>
        <w:numPr>
          <w:ilvl w:val="2"/>
          <w:numId w:val="5"/>
        </w:numPr>
        <w:spacing w:before="0" w:beforeAutospacing="0" w:after="0" w:afterAutospacing="0"/>
        <w:ind w:left="0" w:firstLine="709"/>
        <w:jc w:val="both"/>
        <w:rPr>
          <w:bCs/>
          <w:sz w:val="28"/>
          <w:szCs w:val="28"/>
          <w:shd w:val="clear" w:color="auto" w:fill="FFFFFF"/>
          <w:lang w:val="uk-UA"/>
        </w:rPr>
      </w:pPr>
      <w:r w:rsidRPr="00435538">
        <w:rPr>
          <w:sz w:val="28"/>
          <w:szCs w:val="28"/>
          <w:lang w:val="uk-UA"/>
        </w:rPr>
        <w:t>відділ реєстрації речових прав на нерухоме майно та їх обтяжень</w:t>
      </w:r>
      <w:r w:rsidR="004D4028" w:rsidRPr="00435538">
        <w:rPr>
          <w:sz w:val="28"/>
          <w:szCs w:val="28"/>
          <w:lang w:val="uk-UA"/>
        </w:rPr>
        <w:t>, до складу відділу входять: начальник відділу</w:t>
      </w:r>
      <w:r w:rsidR="00435538" w:rsidRPr="00435538">
        <w:rPr>
          <w:sz w:val="28"/>
          <w:szCs w:val="28"/>
          <w:lang w:val="uk-UA"/>
        </w:rPr>
        <w:t xml:space="preserve"> – державний реєстратор</w:t>
      </w:r>
      <w:r w:rsidR="004D4028" w:rsidRPr="00435538">
        <w:rPr>
          <w:sz w:val="28"/>
          <w:szCs w:val="28"/>
          <w:lang w:val="uk-UA"/>
        </w:rPr>
        <w:t xml:space="preserve">, заступник начальника відділу </w:t>
      </w:r>
      <w:r w:rsidR="00435538" w:rsidRPr="00435538">
        <w:rPr>
          <w:sz w:val="28"/>
          <w:szCs w:val="28"/>
          <w:lang w:val="uk-UA"/>
        </w:rPr>
        <w:t xml:space="preserve">– державний реєстратор </w:t>
      </w:r>
      <w:r w:rsidR="004D4028" w:rsidRPr="00435538">
        <w:rPr>
          <w:sz w:val="28"/>
          <w:szCs w:val="28"/>
          <w:lang w:val="uk-UA"/>
        </w:rPr>
        <w:t xml:space="preserve">та інші посадові особи відділу; </w:t>
      </w:r>
    </w:p>
    <w:p w:rsidR="004D4028" w:rsidRPr="00435538" w:rsidRDefault="00521A23" w:rsidP="006342B9">
      <w:pPr>
        <w:pStyle w:val="rvps6"/>
        <w:numPr>
          <w:ilvl w:val="2"/>
          <w:numId w:val="5"/>
        </w:numPr>
        <w:spacing w:before="0" w:beforeAutospacing="0" w:after="0" w:afterAutospacing="0"/>
        <w:ind w:left="0" w:firstLine="709"/>
        <w:jc w:val="both"/>
        <w:rPr>
          <w:bCs/>
          <w:sz w:val="28"/>
          <w:szCs w:val="28"/>
          <w:shd w:val="clear" w:color="auto" w:fill="FFFFFF"/>
          <w:lang w:val="uk-UA"/>
        </w:rPr>
      </w:pPr>
      <w:r w:rsidRPr="00435538">
        <w:rPr>
          <w:sz w:val="28"/>
          <w:szCs w:val="28"/>
          <w:lang w:val="uk-UA"/>
        </w:rPr>
        <w:t>відділ ведення реєстру територіальної громади</w:t>
      </w:r>
      <w:r w:rsidR="00435538" w:rsidRPr="00435538">
        <w:rPr>
          <w:sz w:val="28"/>
          <w:szCs w:val="28"/>
          <w:lang w:val="uk-UA"/>
        </w:rPr>
        <w:t>,</w:t>
      </w:r>
      <w:r w:rsidRPr="00435538">
        <w:rPr>
          <w:sz w:val="28"/>
          <w:szCs w:val="28"/>
          <w:lang w:val="uk-UA"/>
        </w:rPr>
        <w:t xml:space="preserve"> </w:t>
      </w:r>
      <w:r w:rsidR="004D4028" w:rsidRPr="00435538">
        <w:rPr>
          <w:sz w:val="28"/>
          <w:szCs w:val="28"/>
          <w:lang w:val="uk-UA"/>
        </w:rPr>
        <w:t>до складу відділу входять: начальник відділу</w:t>
      </w:r>
      <w:r w:rsidR="00435538" w:rsidRPr="00435538">
        <w:rPr>
          <w:sz w:val="28"/>
          <w:szCs w:val="28"/>
          <w:lang w:val="uk-UA"/>
        </w:rPr>
        <w:t xml:space="preserve"> - адміністратор</w:t>
      </w:r>
      <w:r w:rsidR="004D4028" w:rsidRPr="00435538">
        <w:rPr>
          <w:sz w:val="28"/>
          <w:szCs w:val="28"/>
          <w:lang w:val="uk-UA"/>
        </w:rPr>
        <w:t xml:space="preserve">, заступник начальника відділу </w:t>
      </w:r>
      <w:r w:rsidR="00435538" w:rsidRPr="00435538">
        <w:rPr>
          <w:sz w:val="28"/>
          <w:szCs w:val="28"/>
          <w:lang w:val="uk-UA"/>
        </w:rPr>
        <w:t xml:space="preserve">- адміністратор </w:t>
      </w:r>
      <w:r w:rsidR="004D4028" w:rsidRPr="00435538">
        <w:rPr>
          <w:sz w:val="28"/>
          <w:szCs w:val="28"/>
          <w:lang w:val="uk-UA"/>
        </w:rPr>
        <w:t xml:space="preserve">та інші посадові особи відділу; </w:t>
      </w:r>
    </w:p>
    <w:p w:rsidR="0075723D" w:rsidRPr="00435538" w:rsidRDefault="004D4028" w:rsidP="006342B9">
      <w:pPr>
        <w:pStyle w:val="a8"/>
        <w:numPr>
          <w:ilvl w:val="2"/>
          <w:numId w:val="5"/>
        </w:numPr>
        <w:ind w:left="0" w:firstLine="709"/>
        <w:jc w:val="both"/>
        <w:rPr>
          <w:sz w:val="28"/>
          <w:szCs w:val="28"/>
          <w:lang w:val="uk-UA"/>
        </w:rPr>
      </w:pPr>
      <w:r w:rsidRPr="00435538">
        <w:rPr>
          <w:sz w:val="28"/>
          <w:szCs w:val="28"/>
          <w:lang w:val="uk-UA"/>
        </w:rPr>
        <w:t>сектор</w:t>
      </w:r>
      <w:r w:rsidR="0075723D" w:rsidRPr="00435538">
        <w:rPr>
          <w:sz w:val="28"/>
          <w:szCs w:val="28"/>
          <w:lang w:val="uk-UA"/>
        </w:rPr>
        <w:t xml:space="preserve"> адміністративних послуг</w:t>
      </w:r>
      <w:r w:rsidR="00435538" w:rsidRPr="00435538">
        <w:rPr>
          <w:sz w:val="28"/>
          <w:szCs w:val="28"/>
          <w:lang w:val="uk-UA"/>
        </w:rPr>
        <w:t>, до складу сектору входять:</w:t>
      </w:r>
      <w:r w:rsidR="0075723D" w:rsidRPr="00435538">
        <w:rPr>
          <w:sz w:val="28"/>
          <w:szCs w:val="28"/>
          <w:lang w:val="uk-UA"/>
        </w:rPr>
        <w:t xml:space="preserve"> </w:t>
      </w:r>
      <w:r w:rsidR="00435538" w:rsidRPr="00435538">
        <w:rPr>
          <w:sz w:val="28"/>
          <w:szCs w:val="28"/>
          <w:lang w:val="uk-UA"/>
        </w:rPr>
        <w:t>завідувач сектору</w:t>
      </w:r>
      <w:r w:rsidR="0075723D" w:rsidRPr="00435538">
        <w:rPr>
          <w:sz w:val="28"/>
          <w:szCs w:val="28"/>
          <w:lang w:val="uk-UA"/>
        </w:rPr>
        <w:t xml:space="preserve"> </w:t>
      </w:r>
      <w:r w:rsidR="00435538" w:rsidRPr="00435538">
        <w:rPr>
          <w:sz w:val="28"/>
          <w:szCs w:val="28"/>
          <w:lang w:val="uk-UA"/>
        </w:rPr>
        <w:t>– адміністратор та інші посадові особи сектору</w:t>
      </w:r>
      <w:r w:rsidR="0075723D" w:rsidRPr="00435538">
        <w:rPr>
          <w:sz w:val="28"/>
          <w:szCs w:val="28"/>
          <w:lang w:val="uk-UA"/>
        </w:rPr>
        <w:t xml:space="preserve">; </w:t>
      </w:r>
    </w:p>
    <w:p w:rsidR="00435538" w:rsidRPr="00435538" w:rsidRDefault="0075723D" w:rsidP="006342B9">
      <w:pPr>
        <w:pStyle w:val="a8"/>
        <w:numPr>
          <w:ilvl w:val="2"/>
          <w:numId w:val="5"/>
        </w:numPr>
        <w:ind w:left="0" w:firstLine="709"/>
        <w:jc w:val="both"/>
        <w:rPr>
          <w:sz w:val="28"/>
          <w:szCs w:val="28"/>
          <w:lang w:val="uk-UA"/>
        </w:rPr>
      </w:pPr>
      <w:r w:rsidRPr="00435538">
        <w:rPr>
          <w:sz w:val="28"/>
          <w:szCs w:val="28"/>
          <w:lang w:val="uk-UA"/>
        </w:rPr>
        <w:t>сектор</w:t>
      </w:r>
      <w:r w:rsidR="00521A23" w:rsidRPr="00435538">
        <w:rPr>
          <w:sz w:val="28"/>
          <w:szCs w:val="28"/>
          <w:lang w:val="uk-UA"/>
        </w:rPr>
        <w:t xml:space="preserve"> з оформлення та видачі паспортних документів</w:t>
      </w:r>
      <w:r w:rsidR="00435538" w:rsidRPr="00435538">
        <w:rPr>
          <w:sz w:val="28"/>
          <w:szCs w:val="28"/>
          <w:lang w:val="uk-UA"/>
        </w:rPr>
        <w:t>,</w:t>
      </w:r>
      <w:r w:rsidR="00521A23" w:rsidRPr="00435538">
        <w:rPr>
          <w:sz w:val="28"/>
          <w:szCs w:val="28"/>
          <w:lang w:val="uk-UA"/>
        </w:rPr>
        <w:t xml:space="preserve"> </w:t>
      </w:r>
      <w:r w:rsidR="00435538" w:rsidRPr="00435538">
        <w:rPr>
          <w:sz w:val="28"/>
          <w:szCs w:val="28"/>
          <w:lang w:val="uk-UA"/>
        </w:rPr>
        <w:t xml:space="preserve">до складу сектору входять: завідувач сектору – адміністратор та інші посадові особи сектору; </w:t>
      </w:r>
    </w:p>
    <w:p w:rsidR="00A160F1" w:rsidRPr="00435538" w:rsidRDefault="00435538" w:rsidP="006342B9">
      <w:pPr>
        <w:pStyle w:val="rvps6"/>
        <w:tabs>
          <w:tab w:val="left" w:pos="6237"/>
        </w:tabs>
        <w:spacing w:before="0" w:beforeAutospacing="0" w:after="0" w:afterAutospacing="0"/>
        <w:ind w:firstLine="709"/>
        <w:jc w:val="both"/>
        <w:rPr>
          <w:sz w:val="28"/>
          <w:szCs w:val="28"/>
          <w:lang w:val="uk-UA"/>
        </w:rPr>
      </w:pPr>
      <w:r>
        <w:rPr>
          <w:sz w:val="28"/>
          <w:szCs w:val="28"/>
          <w:lang w:val="uk-UA"/>
        </w:rPr>
        <w:t xml:space="preserve">5.3.6. </w:t>
      </w:r>
      <w:r w:rsidR="0075723D" w:rsidRPr="00435538">
        <w:rPr>
          <w:sz w:val="28"/>
          <w:szCs w:val="28"/>
          <w:lang w:val="uk-UA"/>
        </w:rPr>
        <w:t>сектор</w:t>
      </w:r>
      <w:r w:rsidR="0075723D" w:rsidRPr="00435538">
        <w:rPr>
          <w:bCs/>
          <w:sz w:val="28"/>
          <w:szCs w:val="28"/>
          <w:shd w:val="clear" w:color="auto" w:fill="FFFFFF"/>
          <w:lang w:val="uk-UA"/>
        </w:rPr>
        <w:t xml:space="preserve"> </w:t>
      </w:r>
      <w:r w:rsidR="00521A23" w:rsidRPr="00435538">
        <w:rPr>
          <w:bCs/>
          <w:sz w:val="28"/>
          <w:szCs w:val="28"/>
          <w:shd w:val="clear" w:color="auto" w:fill="FFFFFF"/>
          <w:lang w:val="uk-UA"/>
        </w:rPr>
        <w:t>комунікацій</w:t>
      </w:r>
      <w:r w:rsidRPr="00435538">
        <w:rPr>
          <w:bCs/>
          <w:sz w:val="28"/>
          <w:szCs w:val="28"/>
          <w:shd w:val="clear" w:color="auto" w:fill="FFFFFF"/>
          <w:lang w:val="uk-UA"/>
        </w:rPr>
        <w:t>,</w:t>
      </w:r>
      <w:r w:rsidR="00521A23" w:rsidRPr="00435538">
        <w:rPr>
          <w:bCs/>
          <w:sz w:val="28"/>
          <w:szCs w:val="28"/>
          <w:shd w:val="clear" w:color="auto" w:fill="FFFFFF"/>
          <w:lang w:val="uk-UA"/>
        </w:rPr>
        <w:t xml:space="preserve"> </w:t>
      </w:r>
      <w:r w:rsidRPr="00435538">
        <w:rPr>
          <w:sz w:val="28"/>
          <w:szCs w:val="28"/>
          <w:lang w:val="uk-UA"/>
        </w:rPr>
        <w:t>до складу сектору входять: завідувач сектору – адміністратор та інші п</w:t>
      </w:r>
      <w:r w:rsidR="00F2247C">
        <w:rPr>
          <w:sz w:val="28"/>
          <w:szCs w:val="28"/>
          <w:lang w:val="uk-UA"/>
        </w:rPr>
        <w:t>рацівники</w:t>
      </w:r>
      <w:r w:rsidRPr="00435538">
        <w:rPr>
          <w:sz w:val="28"/>
          <w:szCs w:val="28"/>
          <w:lang w:val="uk-UA"/>
        </w:rPr>
        <w:t xml:space="preserve"> сектор</w:t>
      </w:r>
      <w:r w:rsidRPr="00435538">
        <w:rPr>
          <w:bCs/>
          <w:sz w:val="28"/>
          <w:szCs w:val="28"/>
          <w:shd w:val="clear" w:color="auto" w:fill="FFFFFF"/>
          <w:lang w:val="uk-UA"/>
        </w:rPr>
        <w:t>у</w:t>
      </w:r>
      <w:r w:rsidR="00521A23" w:rsidRPr="00435538">
        <w:rPr>
          <w:bCs/>
          <w:sz w:val="28"/>
          <w:szCs w:val="28"/>
          <w:shd w:val="clear" w:color="auto" w:fill="FFFFFF"/>
          <w:lang w:val="uk-UA"/>
        </w:rPr>
        <w:t>.</w:t>
      </w:r>
    </w:p>
    <w:p w:rsidR="00801A08" w:rsidRPr="00435538" w:rsidRDefault="00435538" w:rsidP="006342B9">
      <w:pPr>
        <w:tabs>
          <w:tab w:val="left" w:pos="6237"/>
        </w:tabs>
        <w:ind w:firstLine="709"/>
        <w:jc w:val="both"/>
        <w:rPr>
          <w:sz w:val="28"/>
          <w:szCs w:val="28"/>
          <w:lang w:val="uk-UA"/>
        </w:rPr>
      </w:pPr>
      <w:r>
        <w:rPr>
          <w:color w:val="333333"/>
          <w:sz w:val="28"/>
          <w:szCs w:val="28"/>
          <w:lang w:val="uk-UA"/>
        </w:rPr>
        <w:t xml:space="preserve">5.4. </w:t>
      </w:r>
      <w:r w:rsidR="00801A08" w:rsidRPr="00435538">
        <w:rPr>
          <w:color w:val="333333"/>
          <w:sz w:val="28"/>
          <w:szCs w:val="28"/>
          <w:lang w:val="uk-UA"/>
        </w:rPr>
        <w:t xml:space="preserve">Діяльність </w:t>
      </w:r>
      <w:r w:rsidR="004D4028" w:rsidRPr="00435538">
        <w:rPr>
          <w:color w:val="333333"/>
          <w:sz w:val="28"/>
          <w:szCs w:val="28"/>
          <w:lang w:val="uk-UA"/>
        </w:rPr>
        <w:t>відділів та секторів</w:t>
      </w:r>
      <w:r w:rsidR="00801A08" w:rsidRPr="00435538">
        <w:rPr>
          <w:color w:val="333333"/>
          <w:sz w:val="28"/>
          <w:szCs w:val="28"/>
          <w:lang w:val="uk-UA"/>
        </w:rPr>
        <w:t xml:space="preserve"> Управління регламенту</w:t>
      </w:r>
      <w:r w:rsidR="004D4028" w:rsidRPr="00435538">
        <w:rPr>
          <w:color w:val="333333"/>
          <w:sz w:val="28"/>
          <w:szCs w:val="28"/>
          <w:lang w:val="uk-UA"/>
        </w:rPr>
        <w:t>є</w:t>
      </w:r>
      <w:r w:rsidR="00801A08" w:rsidRPr="00435538">
        <w:rPr>
          <w:color w:val="333333"/>
          <w:sz w:val="28"/>
          <w:szCs w:val="28"/>
          <w:lang w:val="uk-UA"/>
        </w:rPr>
        <w:t xml:space="preserve">ться відповідними положеннями, які затверджуються </w:t>
      </w:r>
      <w:r w:rsidR="00A160F1" w:rsidRPr="00435538">
        <w:rPr>
          <w:color w:val="333333"/>
          <w:sz w:val="28"/>
          <w:szCs w:val="28"/>
          <w:lang w:val="uk-UA"/>
        </w:rPr>
        <w:t>розпорядженням керівника ВЦА</w:t>
      </w:r>
      <w:r w:rsidR="00801A08" w:rsidRPr="00435538">
        <w:rPr>
          <w:color w:val="333333"/>
          <w:sz w:val="28"/>
          <w:szCs w:val="28"/>
          <w:lang w:val="uk-UA"/>
        </w:rPr>
        <w:t>.</w:t>
      </w:r>
    </w:p>
    <w:p w:rsidR="00763E07" w:rsidRPr="00435538" w:rsidRDefault="00763E07" w:rsidP="006342B9">
      <w:pPr>
        <w:tabs>
          <w:tab w:val="left" w:pos="6237"/>
        </w:tabs>
        <w:ind w:firstLine="709"/>
        <w:jc w:val="both"/>
        <w:rPr>
          <w:sz w:val="28"/>
          <w:szCs w:val="28"/>
          <w:lang w:val="uk-UA"/>
        </w:rPr>
      </w:pPr>
      <w:r w:rsidRPr="00435538">
        <w:rPr>
          <w:sz w:val="28"/>
          <w:szCs w:val="28"/>
          <w:lang w:val="uk-UA"/>
        </w:rPr>
        <w:t>5.</w:t>
      </w:r>
      <w:r w:rsidR="00435538">
        <w:rPr>
          <w:sz w:val="28"/>
          <w:szCs w:val="28"/>
          <w:lang w:val="uk-UA"/>
        </w:rPr>
        <w:t>5</w:t>
      </w:r>
      <w:r w:rsidRPr="00435538">
        <w:rPr>
          <w:sz w:val="28"/>
          <w:szCs w:val="28"/>
          <w:lang w:val="uk-UA"/>
        </w:rPr>
        <w:t xml:space="preserve">. </w:t>
      </w:r>
      <w:r w:rsidRPr="00435538">
        <w:rPr>
          <w:color w:val="333333"/>
          <w:sz w:val="28"/>
          <w:szCs w:val="28"/>
          <w:shd w:val="clear" w:color="auto" w:fill="FFFFFF"/>
          <w:lang w:val="uk-UA"/>
        </w:rPr>
        <w:t xml:space="preserve">Структуру та штатний розпис ВЦА, до якої входить </w:t>
      </w:r>
      <w:r w:rsidR="00B26003" w:rsidRPr="00435538">
        <w:rPr>
          <w:color w:val="333333"/>
          <w:sz w:val="28"/>
          <w:szCs w:val="28"/>
          <w:shd w:val="clear" w:color="auto" w:fill="FFFFFF"/>
          <w:lang w:val="uk-UA"/>
        </w:rPr>
        <w:t>Управління</w:t>
      </w:r>
      <w:r w:rsidRPr="00435538">
        <w:rPr>
          <w:color w:val="333333"/>
          <w:sz w:val="28"/>
          <w:szCs w:val="28"/>
          <w:shd w:val="clear" w:color="auto" w:fill="FFFFFF"/>
          <w:lang w:val="uk-UA"/>
        </w:rPr>
        <w:t>, затверджує Командувач об’єднаних сил за поданням керівника ВЦА</w:t>
      </w:r>
      <w:r w:rsidRPr="00435538">
        <w:rPr>
          <w:sz w:val="28"/>
          <w:szCs w:val="28"/>
          <w:lang w:val="uk-UA"/>
        </w:rPr>
        <w:t>.</w:t>
      </w:r>
    </w:p>
    <w:p w:rsidR="00763E07" w:rsidRDefault="00763E07" w:rsidP="006342B9">
      <w:pPr>
        <w:tabs>
          <w:tab w:val="left" w:pos="6237"/>
        </w:tabs>
        <w:ind w:firstLine="709"/>
        <w:jc w:val="both"/>
        <w:rPr>
          <w:sz w:val="28"/>
          <w:szCs w:val="28"/>
          <w:lang w:val="uk-UA"/>
        </w:rPr>
      </w:pPr>
      <w:r w:rsidRPr="00435538">
        <w:rPr>
          <w:sz w:val="28"/>
          <w:szCs w:val="28"/>
          <w:lang w:val="uk-UA"/>
        </w:rPr>
        <w:t>5.</w:t>
      </w:r>
      <w:r w:rsidR="00435538">
        <w:rPr>
          <w:sz w:val="28"/>
          <w:szCs w:val="28"/>
          <w:lang w:val="uk-UA"/>
        </w:rPr>
        <w:t>6</w:t>
      </w:r>
      <w:r w:rsidRPr="00435538">
        <w:rPr>
          <w:sz w:val="28"/>
          <w:szCs w:val="28"/>
          <w:lang w:val="uk-UA"/>
        </w:rPr>
        <w:t>. Витрати, пов'язані з організацією діяльності ЦНАПу, покриваються з міського бюджету.</w:t>
      </w:r>
    </w:p>
    <w:p w:rsidR="00562078" w:rsidRPr="00DF115E" w:rsidRDefault="00562078" w:rsidP="00562078">
      <w:pPr>
        <w:ind w:firstLine="709"/>
        <w:jc w:val="both"/>
        <w:rPr>
          <w:sz w:val="28"/>
          <w:szCs w:val="28"/>
          <w:lang w:val="uk-UA"/>
        </w:rPr>
      </w:pPr>
      <w:r>
        <w:rPr>
          <w:sz w:val="28"/>
          <w:szCs w:val="28"/>
          <w:lang w:val="uk-UA"/>
        </w:rPr>
        <w:t>5.7</w:t>
      </w:r>
      <w:r w:rsidRPr="00DF115E">
        <w:rPr>
          <w:sz w:val="28"/>
          <w:szCs w:val="28"/>
          <w:lang w:val="uk-UA"/>
        </w:rPr>
        <w:t xml:space="preserve">. </w:t>
      </w:r>
      <w:r>
        <w:rPr>
          <w:sz w:val="28"/>
          <w:szCs w:val="28"/>
          <w:lang w:val="uk-UA"/>
        </w:rPr>
        <w:t xml:space="preserve">ВЦА </w:t>
      </w:r>
      <w:r w:rsidRPr="00DF115E">
        <w:rPr>
          <w:sz w:val="28"/>
          <w:szCs w:val="28"/>
          <w:lang w:val="uk-UA"/>
        </w:rPr>
        <w:t>зобов’язана створювати умови для нормальної роботи і підвищення кваліфікації працівників Управління, забезпечувати їх приміщеннями, телефонним зв’язком, сучасними засобами оргтехніки,</w:t>
      </w:r>
      <w:r w:rsidR="00F2247C">
        <w:rPr>
          <w:sz w:val="28"/>
          <w:szCs w:val="28"/>
          <w:lang w:val="uk-UA"/>
        </w:rPr>
        <w:t xml:space="preserve"> програмним забезпеченням</w:t>
      </w:r>
      <w:r w:rsidRPr="00DF115E">
        <w:rPr>
          <w:sz w:val="28"/>
          <w:szCs w:val="28"/>
          <w:lang w:val="uk-UA"/>
        </w:rPr>
        <w:t xml:space="preserve"> транспортом для виконання службових обов’язків. </w:t>
      </w:r>
    </w:p>
    <w:p w:rsidR="004D2CAC" w:rsidRPr="00D94F85" w:rsidRDefault="00562078" w:rsidP="004D2CAC">
      <w:pPr>
        <w:ind w:firstLine="720"/>
        <w:jc w:val="both"/>
        <w:rPr>
          <w:color w:val="000000"/>
          <w:sz w:val="28"/>
          <w:szCs w:val="28"/>
          <w:lang w:val="uk-UA"/>
        </w:rPr>
      </w:pPr>
      <w:r w:rsidRPr="004D2CAC">
        <w:rPr>
          <w:sz w:val="28"/>
          <w:szCs w:val="28"/>
          <w:lang w:val="uk-UA"/>
        </w:rPr>
        <w:t>5.8. Управління має штамп</w:t>
      </w:r>
      <w:r w:rsidR="008C4CA1" w:rsidRPr="004D2CAC">
        <w:rPr>
          <w:sz w:val="28"/>
          <w:szCs w:val="28"/>
          <w:lang w:val="uk-UA"/>
        </w:rPr>
        <w:t>и</w:t>
      </w:r>
      <w:r w:rsidRPr="004D2CAC">
        <w:rPr>
          <w:sz w:val="28"/>
          <w:szCs w:val="28"/>
          <w:lang w:val="uk-UA"/>
        </w:rPr>
        <w:t xml:space="preserve"> зі своїм найменуванням</w:t>
      </w:r>
      <w:r w:rsidR="00F2247C" w:rsidRPr="00F2247C">
        <w:rPr>
          <w:sz w:val="28"/>
          <w:szCs w:val="28"/>
          <w:lang w:val="uk-UA"/>
        </w:rPr>
        <w:t xml:space="preserve"> </w:t>
      </w:r>
      <w:r w:rsidR="00F2247C">
        <w:rPr>
          <w:sz w:val="28"/>
          <w:szCs w:val="28"/>
          <w:lang w:val="uk-UA"/>
        </w:rPr>
        <w:t>та печатку для довідок</w:t>
      </w:r>
      <w:r w:rsidR="004D2CAC">
        <w:rPr>
          <w:sz w:val="28"/>
          <w:szCs w:val="28"/>
          <w:lang w:val="uk-UA"/>
        </w:rPr>
        <w:t>,</w:t>
      </w:r>
      <w:r w:rsidR="004D2CAC" w:rsidRPr="004D2CAC">
        <w:rPr>
          <w:color w:val="000000"/>
          <w:sz w:val="28"/>
          <w:szCs w:val="28"/>
          <w:lang w:val="uk-UA"/>
        </w:rPr>
        <w:t xml:space="preserve"> </w:t>
      </w:r>
      <w:r w:rsidR="004D2CAC" w:rsidRPr="00D94F85">
        <w:rPr>
          <w:color w:val="000000"/>
          <w:sz w:val="28"/>
          <w:szCs w:val="28"/>
          <w:lang w:val="uk-UA"/>
        </w:rPr>
        <w:t>адміністратор</w:t>
      </w:r>
      <w:r w:rsidR="004D2CAC">
        <w:rPr>
          <w:color w:val="000000"/>
          <w:sz w:val="28"/>
          <w:szCs w:val="28"/>
          <w:lang w:val="uk-UA"/>
        </w:rPr>
        <w:t>и</w:t>
      </w:r>
      <w:r w:rsidR="004D2CAC" w:rsidRPr="00D94F85">
        <w:rPr>
          <w:color w:val="000000"/>
          <w:sz w:val="28"/>
          <w:szCs w:val="28"/>
          <w:lang w:val="uk-UA"/>
        </w:rPr>
        <w:t xml:space="preserve"> ма</w:t>
      </w:r>
      <w:r w:rsidR="004D2CAC">
        <w:rPr>
          <w:color w:val="000000"/>
          <w:sz w:val="28"/>
          <w:szCs w:val="28"/>
          <w:lang w:val="uk-UA"/>
        </w:rPr>
        <w:t>ють</w:t>
      </w:r>
      <w:r w:rsidR="004D2CAC" w:rsidRPr="00D94F85">
        <w:rPr>
          <w:color w:val="000000"/>
          <w:sz w:val="28"/>
          <w:szCs w:val="28"/>
          <w:lang w:val="uk-UA"/>
        </w:rPr>
        <w:t xml:space="preserve"> іменн</w:t>
      </w:r>
      <w:r w:rsidR="004D2CAC">
        <w:rPr>
          <w:color w:val="000000"/>
          <w:sz w:val="28"/>
          <w:szCs w:val="28"/>
          <w:lang w:val="uk-UA"/>
        </w:rPr>
        <w:t>і</w:t>
      </w:r>
      <w:r w:rsidR="004D2CAC" w:rsidRPr="00D94F85">
        <w:rPr>
          <w:color w:val="000000"/>
          <w:sz w:val="28"/>
          <w:szCs w:val="28"/>
          <w:lang w:val="uk-UA"/>
        </w:rPr>
        <w:t xml:space="preserve"> печатк</w:t>
      </w:r>
      <w:r w:rsidR="004D2CAC">
        <w:rPr>
          <w:color w:val="000000"/>
          <w:sz w:val="28"/>
          <w:szCs w:val="28"/>
          <w:lang w:val="uk-UA"/>
        </w:rPr>
        <w:t>и</w:t>
      </w:r>
      <w:r w:rsidR="004D2CAC" w:rsidRPr="00D94F85">
        <w:rPr>
          <w:color w:val="000000"/>
          <w:sz w:val="28"/>
          <w:szCs w:val="28"/>
          <w:lang w:val="uk-UA"/>
        </w:rPr>
        <w:t xml:space="preserve"> із зазначенням </w:t>
      </w:r>
      <w:r w:rsidR="004D2CAC">
        <w:rPr>
          <w:color w:val="000000"/>
          <w:sz w:val="28"/>
          <w:szCs w:val="28"/>
          <w:lang w:val="uk-UA"/>
        </w:rPr>
        <w:t>їх</w:t>
      </w:r>
      <w:r w:rsidR="004D2CAC" w:rsidRPr="00D94F85">
        <w:rPr>
          <w:color w:val="000000"/>
          <w:sz w:val="28"/>
          <w:szCs w:val="28"/>
          <w:lang w:val="uk-UA"/>
        </w:rPr>
        <w:t xml:space="preserve"> прізвищ, імен, по батькові та найменуванням Центру, </w:t>
      </w:r>
      <w:r w:rsidR="004D2CAC" w:rsidRPr="006E47C7">
        <w:rPr>
          <w:color w:val="000000"/>
          <w:sz w:val="28"/>
          <w:szCs w:val="28"/>
          <w:lang w:val="uk-UA"/>
        </w:rPr>
        <w:t>державн</w:t>
      </w:r>
      <w:r w:rsidR="004D2CAC">
        <w:rPr>
          <w:color w:val="000000"/>
          <w:sz w:val="28"/>
          <w:szCs w:val="28"/>
          <w:lang w:val="uk-UA"/>
        </w:rPr>
        <w:t>і</w:t>
      </w:r>
      <w:r w:rsidR="004D2CAC" w:rsidRPr="006E47C7">
        <w:rPr>
          <w:color w:val="000000"/>
          <w:sz w:val="28"/>
          <w:szCs w:val="28"/>
          <w:lang w:val="uk-UA"/>
        </w:rPr>
        <w:t xml:space="preserve"> реєстратор</w:t>
      </w:r>
      <w:r w:rsidR="004D2CAC">
        <w:rPr>
          <w:color w:val="000000"/>
          <w:sz w:val="28"/>
          <w:szCs w:val="28"/>
          <w:lang w:val="uk-UA"/>
        </w:rPr>
        <w:t>и</w:t>
      </w:r>
      <w:r w:rsidR="004D2CAC" w:rsidRPr="006E47C7">
        <w:rPr>
          <w:color w:val="000000"/>
          <w:sz w:val="28"/>
          <w:szCs w:val="28"/>
          <w:lang w:val="uk-UA"/>
        </w:rPr>
        <w:t xml:space="preserve"> ма</w:t>
      </w:r>
      <w:r w:rsidR="004D2CAC">
        <w:rPr>
          <w:color w:val="000000"/>
          <w:sz w:val="28"/>
          <w:szCs w:val="28"/>
          <w:lang w:val="uk-UA"/>
        </w:rPr>
        <w:t>ють</w:t>
      </w:r>
      <w:r w:rsidR="004D2CAC" w:rsidRPr="006E47C7">
        <w:rPr>
          <w:color w:val="000000"/>
          <w:sz w:val="28"/>
          <w:szCs w:val="28"/>
          <w:lang w:val="uk-UA"/>
        </w:rPr>
        <w:t xml:space="preserve"> печатк</w:t>
      </w:r>
      <w:r w:rsidR="004D2CAC">
        <w:rPr>
          <w:color w:val="000000"/>
          <w:sz w:val="28"/>
          <w:szCs w:val="28"/>
          <w:lang w:val="uk-UA"/>
        </w:rPr>
        <w:t>и</w:t>
      </w:r>
      <w:r w:rsidR="004D2CAC" w:rsidRPr="006E47C7">
        <w:rPr>
          <w:color w:val="000000"/>
          <w:sz w:val="28"/>
          <w:szCs w:val="28"/>
          <w:lang w:val="uk-UA"/>
        </w:rPr>
        <w:t xml:space="preserve"> з зазначенням на н</w:t>
      </w:r>
      <w:r w:rsidR="004D2CAC">
        <w:rPr>
          <w:color w:val="000000"/>
          <w:sz w:val="28"/>
          <w:szCs w:val="28"/>
          <w:lang w:val="uk-UA"/>
        </w:rPr>
        <w:t>их</w:t>
      </w:r>
      <w:r w:rsidR="004D2CAC" w:rsidRPr="006E47C7">
        <w:rPr>
          <w:color w:val="000000"/>
          <w:sz w:val="28"/>
          <w:szCs w:val="28"/>
          <w:lang w:val="uk-UA"/>
        </w:rPr>
        <w:t xml:space="preserve"> порядкового номеру, суб’</w:t>
      </w:r>
      <w:r w:rsidR="004D2CAC" w:rsidRPr="004D2CAC">
        <w:rPr>
          <w:color w:val="000000"/>
          <w:sz w:val="28"/>
          <w:szCs w:val="28"/>
          <w:lang w:val="uk-UA"/>
        </w:rPr>
        <w:t xml:space="preserve">єкта </w:t>
      </w:r>
      <w:r w:rsidR="004D2CAC" w:rsidRPr="006E47C7">
        <w:rPr>
          <w:color w:val="000000"/>
          <w:sz w:val="28"/>
          <w:szCs w:val="28"/>
          <w:lang w:val="uk-UA"/>
        </w:rPr>
        <w:t>державної реєстрації</w:t>
      </w:r>
      <w:r w:rsidR="004D2CAC" w:rsidRPr="004D2CAC">
        <w:rPr>
          <w:color w:val="333333"/>
          <w:sz w:val="28"/>
          <w:szCs w:val="28"/>
          <w:shd w:val="clear" w:color="auto" w:fill="FFFFFF"/>
          <w:lang w:val="uk-UA"/>
        </w:rPr>
        <w:t xml:space="preserve"> </w:t>
      </w:r>
      <w:r w:rsidR="004D2CAC" w:rsidRPr="006E47C7">
        <w:rPr>
          <w:color w:val="333333"/>
          <w:sz w:val="28"/>
          <w:szCs w:val="28"/>
          <w:shd w:val="clear" w:color="auto" w:fill="FFFFFF"/>
          <w:lang w:val="uk-UA"/>
        </w:rPr>
        <w:t xml:space="preserve">та </w:t>
      </w:r>
      <w:r w:rsidR="004D2CAC" w:rsidRPr="004D2CAC">
        <w:rPr>
          <w:color w:val="333333"/>
          <w:sz w:val="28"/>
          <w:szCs w:val="28"/>
          <w:shd w:val="clear" w:color="auto" w:fill="FFFFFF"/>
          <w:lang w:val="uk-UA"/>
        </w:rPr>
        <w:t>розміщ</w:t>
      </w:r>
      <w:r w:rsidR="004D2CAC" w:rsidRPr="006E47C7">
        <w:rPr>
          <w:color w:val="333333"/>
          <w:sz w:val="28"/>
          <w:szCs w:val="28"/>
          <w:shd w:val="clear" w:color="auto" w:fill="FFFFFF"/>
          <w:lang w:val="uk-UA"/>
        </w:rPr>
        <w:t xml:space="preserve">енням по центру </w:t>
      </w:r>
      <w:r w:rsidR="004D2CAC" w:rsidRPr="004D2CAC">
        <w:rPr>
          <w:color w:val="333333"/>
          <w:sz w:val="28"/>
          <w:szCs w:val="28"/>
          <w:shd w:val="clear" w:color="auto" w:fill="FFFFFF"/>
          <w:lang w:val="uk-UA"/>
        </w:rPr>
        <w:t>зображення малого Державного Герба України</w:t>
      </w:r>
      <w:r w:rsidR="004D2CAC" w:rsidRPr="00D94F85">
        <w:rPr>
          <w:color w:val="333333"/>
          <w:sz w:val="28"/>
          <w:szCs w:val="28"/>
          <w:shd w:val="clear" w:color="auto" w:fill="FFFFFF"/>
          <w:lang w:val="uk-UA"/>
        </w:rPr>
        <w:t>.</w:t>
      </w:r>
    </w:p>
    <w:p w:rsidR="00763E07" w:rsidRPr="00435538" w:rsidRDefault="00763E07" w:rsidP="00763E07">
      <w:pPr>
        <w:tabs>
          <w:tab w:val="left" w:pos="6237"/>
        </w:tabs>
        <w:ind w:firstLine="720"/>
        <w:jc w:val="both"/>
        <w:rPr>
          <w:sz w:val="28"/>
          <w:szCs w:val="28"/>
          <w:lang w:val="uk-UA"/>
        </w:rPr>
      </w:pPr>
    </w:p>
    <w:p w:rsidR="00763E07" w:rsidRPr="00F20D80" w:rsidRDefault="00763E07" w:rsidP="00763E07">
      <w:pPr>
        <w:pStyle w:val="2"/>
        <w:tabs>
          <w:tab w:val="left" w:pos="6237"/>
        </w:tabs>
        <w:ind w:firstLine="720"/>
        <w:rPr>
          <w:sz w:val="28"/>
          <w:szCs w:val="28"/>
        </w:rPr>
      </w:pPr>
      <w:r w:rsidRPr="00F20D80">
        <w:rPr>
          <w:sz w:val="28"/>
          <w:szCs w:val="28"/>
        </w:rPr>
        <w:t xml:space="preserve">6. ВІДПОВІДАЛЬНІСТЬ </w:t>
      </w:r>
      <w:r w:rsidR="00DF115E">
        <w:rPr>
          <w:sz w:val="28"/>
          <w:szCs w:val="28"/>
        </w:rPr>
        <w:t>УПРАВЛІННЯ</w:t>
      </w:r>
    </w:p>
    <w:p w:rsidR="00763E07" w:rsidRPr="00F20D80" w:rsidRDefault="00763E07" w:rsidP="00763E07">
      <w:pPr>
        <w:tabs>
          <w:tab w:val="left" w:pos="6237"/>
        </w:tabs>
        <w:ind w:firstLine="720"/>
        <w:rPr>
          <w:sz w:val="28"/>
          <w:szCs w:val="28"/>
          <w:lang w:val="uk-UA"/>
        </w:rPr>
      </w:pPr>
    </w:p>
    <w:p w:rsidR="00763E07" w:rsidRPr="00F20D80" w:rsidRDefault="00763E07" w:rsidP="00763E07">
      <w:pPr>
        <w:tabs>
          <w:tab w:val="left" w:pos="6237"/>
        </w:tabs>
        <w:ind w:firstLine="720"/>
        <w:jc w:val="both"/>
        <w:rPr>
          <w:sz w:val="28"/>
          <w:szCs w:val="28"/>
          <w:lang w:val="uk-UA"/>
        </w:rPr>
      </w:pPr>
      <w:r w:rsidRPr="00F20D80">
        <w:rPr>
          <w:sz w:val="28"/>
          <w:szCs w:val="28"/>
          <w:lang w:val="uk-UA"/>
        </w:rPr>
        <w:t xml:space="preserve">6.1. Начальник </w:t>
      </w:r>
      <w:r w:rsidR="00DF115E">
        <w:rPr>
          <w:sz w:val="28"/>
          <w:szCs w:val="28"/>
          <w:lang w:val="uk-UA"/>
        </w:rPr>
        <w:t xml:space="preserve">Управління </w:t>
      </w:r>
      <w:r w:rsidRPr="00F20D80">
        <w:rPr>
          <w:sz w:val="28"/>
          <w:szCs w:val="28"/>
          <w:lang w:val="uk-UA"/>
        </w:rPr>
        <w:t xml:space="preserve">несе персональну відповідальність згідно з діючим законодавством за виконання покладених на </w:t>
      </w:r>
      <w:r w:rsidR="00F2247C">
        <w:rPr>
          <w:sz w:val="28"/>
          <w:szCs w:val="28"/>
          <w:lang w:val="uk-UA"/>
        </w:rPr>
        <w:t>управління</w:t>
      </w:r>
      <w:r w:rsidRPr="00F20D80">
        <w:rPr>
          <w:sz w:val="28"/>
          <w:szCs w:val="28"/>
          <w:lang w:val="uk-UA"/>
        </w:rPr>
        <w:t xml:space="preserve"> завдань і здійснення ним своїх функціональних обов’язків.</w:t>
      </w:r>
    </w:p>
    <w:p w:rsidR="00763E07" w:rsidRPr="00F20D80" w:rsidRDefault="00763E07" w:rsidP="00763E07">
      <w:pPr>
        <w:pStyle w:val="2"/>
        <w:tabs>
          <w:tab w:val="left" w:pos="6237"/>
        </w:tabs>
        <w:ind w:firstLine="720"/>
        <w:jc w:val="both"/>
        <w:rPr>
          <w:sz w:val="28"/>
          <w:szCs w:val="28"/>
        </w:rPr>
      </w:pPr>
      <w:r w:rsidRPr="00F20D80">
        <w:rPr>
          <w:sz w:val="28"/>
          <w:szCs w:val="28"/>
        </w:rPr>
        <w:t xml:space="preserve">6.2. Працівники </w:t>
      </w:r>
      <w:r w:rsidR="00DF115E">
        <w:rPr>
          <w:sz w:val="28"/>
          <w:szCs w:val="28"/>
        </w:rPr>
        <w:t>Управління</w:t>
      </w:r>
      <w:r w:rsidR="00DF115E" w:rsidRPr="00F20D80">
        <w:rPr>
          <w:sz w:val="28"/>
          <w:szCs w:val="28"/>
        </w:rPr>
        <w:t xml:space="preserve"> </w:t>
      </w:r>
      <w:r w:rsidRPr="00F20D80">
        <w:rPr>
          <w:sz w:val="28"/>
          <w:szCs w:val="28"/>
        </w:rPr>
        <w:t xml:space="preserve">несуть відповідальність згідно з діючим </w:t>
      </w:r>
      <w:r w:rsidRPr="00F20D80">
        <w:rPr>
          <w:sz w:val="28"/>
          <w:szCs w:val="28"/>
        </w:rPr>
        <w:lastRenderedPageBreak/>
        <w:t>законодавством за невиконання або неналежне виконання службових обов</w:t>
      </w:r>
      <w:r w:rsidRPr="00F20D80">
        <w:rPr>
          <w:sz w:val="28"/>
          <w:szCs w:val="28"/>
          <w:lang w:val="ru-RU"/>
        </w:rPr>
        <w:t>’</w:t>
      </w:r>
      <w:r w:rsidRPr="00F20D80">
        <w:rPr>
          <w:sz w:val="28"/>
          <w:szCs w:val="28"/>
        </w:rPr>
        <w:t>язків.</w:t>
      </w:r>
    </w:p>
    <w:p w:rsidR="00763E07" w:rsidRPr="00F20D80" w:rsidRDefault="00763E07" w:rsidP="00763E07">
      <w:pPr>
        <w:tabs>
          <w:tab w:val="left" w:pos="6237"/>
        </w:tabs>
        <w:ind w:firstLine="720"/>
        <w:rPr>
          <w:sz w:val="28"/>
          <w:szCs w:val="28"/>
        </w:rPr>
      </w:pPr>
    </w:p>
    <w:p w:rsidR="00763E07" w:rsidRPr="00F20D80" w:rsidRDefault="00763E07" w:rsidP="00763E07">
      <w:pPr>
        <w:tabs>
          <w:tab w:val="left" w:pos="6237"/>
        </w:tabs>
        <w:ind w:firstLine="720"/>
        <w:jc w:val="center"/>
        <w:rPr>
          <w:sz w:val="28"/>
          <w:szCs w:val="28"/>
        </w:rPr>
      </w:pPr>
      <w:r w:rsidRPr="00F20D80">
        <w:rPr>
          <w:sz w:val="28"/>
          <w:szCs w:val="28"/>
        </w:rPr>
        <w:t>7. ПРИКІНЦЕВІ  ПОЛОЖЕННЯ</w:t>
      </w:r>
    </w:p>
    <w:p w:rsidR="00763E07" w:rsidRPr="00F20D80" w:rsidRDefault="00763E07" w:rsidP="00763E07">
      <w:pPr>
        <w:tabs>
          <w:tab w:val="left" w:pos="6237"/>
        </w:tabs>
        <w:ind w:firstLine="720"/>
        <w:jc w:val="center"/>
        <w:rPr>
          <w:sz w:val="28"/>
          <w:szCs w:val="28"/>
        </w:rPr>
      </w:pPr>
    </w:p>
    <w:p w:rsidR="00763E07" w:rsidRPr="00DF115E" w:rsidRDefault="00763E07" w:rsidP="00763E07">
      <w:pPr>
        <w:pStyle w:val="FR1"/>
        <w:tabs>
          <w:tab w:val="left" w:pos="6237"/>
        </w:tabs>
        <w:spacing w:before="0"/>
        <w:ind w:left="0" w:firstLine="720"/>
        <w:jc w:val="both"/>
        <w:rPr>
          <w:rFonts w:ascii="Times New Roman" w:hAnsi="Times New Roman" w:cs="Times New Roman"/>
          <w:sz w:val="28"/>
          <w:szCs w:val="28"/>
        </w:rPr>
      </w:pPr>
      <w:r w:rsidRPr="00DF115E">
        <w:rPr>
          <w:rFonts w:ascii="Times New Roman" w:hAnsi="Times New Roman" w:cs="Times New Roman"/>
          <w:sz w:val="28"/>
          <w:szCs w:val="28"/>
        </w:rPr>
        <w:t xml:space="preserve">7.1. Положення про </w:t>
      </w:r>
      <w:r w:rsidR="00DF115E" w:rsidRPr="00DF115E">
        <w:rPr>
          <w:rFonts w:ascii="Times New Roman" w:hAnsi="Times New Roman" w:cs="Times New Roman"/>
          <w:sz w:val="28"/>
          <w:szCs w:val="28"/>
        </w:rPr>
        <w:t xml:space="preserve">Управління </w:t>
      </w:r>
      <w:r w:rsidRPr="00DF115E">
        <w:rPr>
          <w:rFonts w:ascii="Times New Roman" w:hAnsi="Times New Roman" w:cs="Times New Roman"/>
          <w:sz w:val="28"/>
          <w:szCs w:val="28"/>
        </w:rPr>
        <w:t>адміністративних послуг затверджується розпорядженням керівника ВЦА.</w:t>
      </w:r>
    </w:p>
    <w:p w:rsidR="00763E07" w:rsidRPr="00DF115E" w:rsidRDefault="00763E07" w:rsidP="00763E07">
      <w:pPr>
        <w:pStyle w:val="FR1"/>
        <w:tabs>
          <w:tab w:val="left" w:pos="6237"/>
        </w:tabs>
        <w:spacing w:before="0"/>
        <w:ind w:left="0" w:firstLine="720"/>
        <w:jc w:val="both"/>
        <w:rPr>
          <w:rFonts w:ascii="Times New Roman" w:hAnsi="Times New Roman" w:cs="Times New Roman"/>
          <w:sz w:val="28"/>
          <w:szCs w:val="28"/>
        </w:rPr>
      </w:pPr>
      <w:r w:rsidRPr="00DF115E">
        <w:rPr>
          <w:rFonts w:ascii="Times New Roman" w:hAnsi="Times New Roman" w:cs="Times New Roman"/>
          <w:sz w:val="28"/>
          <w:szCs w:val="28"/>
        </w:rPr>
        <w:t xml:space="preserve">7.2. Зміни, доповнення у положення вносяться з пропозиції начальника </w:t>
      </w:r>
      <w:r w:rsidR="00DF115E" w:rsidRPr="00DF115E">
        <w:rPr>
          <w:rFonts w:ascii="Times New Roman" w:hAnsi="Times New Roman" w:cs="Times New Roman"/>
          <w:sz w:val="28"/>
          <w:szCs w:val="28"/>
        </w:rPr>
        <w:t xml:space="preserve">Управління </w:t>
      </w:r>
      <w:r w:rsidRPr="00DF115E">
        <w:rPr>
          <w:rFonts w:ascii="Times New Roman" w:hAnsi="Times New Roman" w:cs="Times New Roman"/>
          <w:sz w:val="28"/>
          <w:szCs w:val="28"/>
        </w:rPr>
        <w:t xml:space="preserve"> та затверджуються  згідно пункту 7.1.</w:t>
      </w:r>
    </w:p>
    <w:p w:rsidR="00763E07" w:rsidRPr="00F20D80" w:rsidRDefault="00763E07" w:rsidP="00763E07">
      <w:pPr>
        <w:pStyle w:val="FR1"/>
        <w:tabs>
          <w:tab w:val="left" w:pos="6237"/>
        </w:tabs>
        <w:spacing w:before="0"/>
        <w:ind w:left="0" w:firstLine="720"/>
        <w:jc w:val="both"/>
        <w:rPr>
          <w:rFonts w:ascii="Times New Roman" w:hAnsi="Times New Roman" w:cs="Times New Roman"/>
          <w:sz w:val="28"/>
          <w:szCs w:val="28"/>
          <w:lang w:val="ru-RU"/>
        </w:rPr>
      </w:pPr>
    </w:p>
    <w:p w:rsidR="00763E07" w:rsidRPr="00F20D80" w:rsidRDefault="00763E07" w:rsidP="00763E07">
      <w:pPr>
        <w:pStyle w:val="a4"/>
        <w:tabs>
          <w:tab w:val="left" w:pos="6237"/>
        </w:tabs>
        <w:spacing w:line="240" w:lineRule="auto"/>
        <w:rPr>
          <w:sz w:val="28"/>
          <w:szCs w:val="28"/>
        </w:rPr>
      </w:pPr>
    </w:p>
    <w:p w:rsidR="00935733" w:rsidRDefault="00935733" w:rsidP="00763E07">
      <w:pPr>
        <w:rPr>
          <w:b/>
          <w:bCs/>
          <w:sz w:val="28"/>
          <w:szCs w:val="28"/>
          <w:lang w:val="uk-UA"/>
        </w:rPr>
      </w:pPr>
      <w:r>
        <w:rPr>
          <w:b/>
          <w:bCs/>
          <w:sz w:val="28"/>
          <w:szCs w:val="28"/>
          <w:lang w:val="uk-UA"/>
        </w:rPr>
        <w:t>Заступник к</w:t>
      </w:r>
      <w:r w:rsidR="00763E07" w:rsidRPr="00F20D80">
        <w:rPr>
          <w:b/>
          <w:bCs/>
          <w:sz w:val="28"/>
          <w:szCs w:val="28"/>
          <w:lang w:val="uk-UA"/>
        </w:rPr>
        <w:t>ерівник</w:t>
      </w:r>
      <w:r>
        <w:rPr>
          <w:b/>
          <w:bCs/>
          <w:sz w:val="28"/>
          <w:szCs w:val="28"/>
          <w:lang w:val="uk-UA"/>
        </w:rPr>
        <w:t>а</w:t>
      </w:r>
      <w:r w:rsidR="00763E07" w:rsidRPr="00F20D80">
        <w:rPr>
          <w:b/>
          <w:bCs/>
          <w:sz w:val="28"/>
          <w:szCs w:val="28"/>
          <w:lang w:val="uk-UA"/>
        </w:rPr>
        <w:t xml:space="preserve"> </w:t>
      </w:r>
      <w:r w:rsidR="00562078">
        <w:rPr>
          <w:b/>
          <w:bCs/>
          <w:sz w:val="28"/>
          <w:szCs w:val="28"/>
          <w:lang w:val="uk-UA"/>
        </w:rPr>
        <w:t>Сєвєродонецької</w:t>
      </w:r>
      <w:r>
        <w:rPr>
          <w:b/>
          <w:bCs/>
          <w:sz w:val="28"/>
          <w:szCs w:val="28"/>
          <w:lang w:val="uk-UA"/>
        </w:rPr>
        <w:t xml:space="preserve"> </w:t>
      </w:r>
    </w:p>
    <w:p w:rsidR="00763E07" w:rsidRPr="00F20D80" w:rsidRDefault="008C4CA1" w:rsidP="00763E07">
      <w:pPr>
        <w:rPr>
          <w:b/>
          <w:bCs/>
          <w:sz w:val="28"/>
          <w:szCs w:val="28"/>
          <w:lang w:val="uk-UA"/>
        </w:rPr>
      </w:pPr>
      <w:r>
        <w:rPr>
          <w:b/>
          <w:bCs/>
          <w:sz w:val="28"/>
          <w:szCs w:val="28"/>
          <w:lang w:val="uk-UA"/>
        </w:rPr>
        <w:t>м</w:t>
      </w:r>
      <w:r w:rsidR="00562078">
        <w:rPr>
          <w:b/>
          <w:bCs/>
          <w:sz w:val="28"/>
          <w:szCs w:val="28"/>
          <w:lang w:val="uk-UA"/>
        </w:rPr>
        <w:t>іської</w:t>
      </w:r>
      <w:r w:rsidR="00935733">
        <w:rPr>
          <w:b/>
          <w:bCs/>
          <w:sz w:val="28"/>
          <w:szCs w:val="28"/>
          <w:lang w:val="uk-UA"/>
        </w:rPr>
        <w:t xml:space="preserve"> </w:t>
      </w:r>
      <w:r w:rsidR="00763E07" w:rsidRPr="00F20D80">
        <w:rPr>
          <w:b/>
          <w:bCs/>
          <w:sz w:val="28"/>
          <w:szCs w:val="28"/>
          <w:lang w:val="uk-UA"/>
        </w:rPr>
        <w:t xml:space="preserve">військово-цивільної адміністрації </w:t>
      </w:r>
      <w:r w:rsidR="00763E07" w:rsidRPr="00F20D80">
        <w:rPr>
          <w:b/>
          <w:bCs/>
          <w:sz w:val="28"/>
          <w:szCs w:val="28"/>
          <w:lang w:val="uk-UA"/>
        </w:rPr>
        <w:tab/>
      </w:r>
      <w:r w:rsidR="00763E07" w:rsidRPr="00F20D80">
        <w:rPr>
          <w:b/>
          <w:bCs/>
          <w:sz w:val="28"/>
          <w:szCs w:val="28"/>
          <w:lang w:val="uk-UA"/>
        </w:rPr>
        <w:tab/>
      </w:r>
      <w:r w:rsidR="00763E07" w:rsidRPr="00F20D80">
        <w:rPr>
          <w:b/>
          <w:bCs/>
          <w:sz w:val="28"/>
          <w:szCs w:val="28"/>
          <w:lang w:val="uk-UA"/>
        </w:rPr>
        <w:tab/>
      </w:r>
      <w:r w:rsidR="00935733">
        <w:rPr>
          <w:b/>
          <w:bCs/>
          <w:sz w:val="28"/>
          <w:szCs w:val="28"/>
          <w:lang w:val="uk-UA"/>
        </w:rPr>
        <w:t>Ельвіна МАРІНІЧ</w:t>
      </w:r>
    </w:p>
    <w:p w:rsidR="00763E07" w:rsidRDefault="00763E07" w:rsidP="00763E07">
      <w:pPr>
        <w:rPr>
          <w:sz w:val="28"/>
          <w:szCs w:val="28"/>
          <w:lang w:val="uk-UA"/>
        </w:rPr>
      </w:pPr>
    </w:p>
    <w:sectPr w:rsidR="00763E07" w:rsidSect="00A47557">
      <w:headerReference w:type="default" r:id="rId12"/>
      <w:pgSz w:w="11906" w:h="16838"/>
      <w:pgMar w:top="567" w:right="850" w:bottom="993"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95F" w:rsidRDefault="008E595F" w:rsidP="00DA79C4">
      <w:r>
        <w:separator/>
      </w:r>
    </w:p>
  </w:endnote>
  <w:endnote w:type="continuationSeparator" w:id="1">
    <w:p w:rsidR="008E595F" w:rsidRDefault="008E595F" w:rsidP="00DA7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95F" w:rsidRDefault="008E595F" w:rsidP="00DA79C4">
      <w:r>
        <w:separator/>
      </w:r>
    </w:p>
  </w:footnote>
  <w:footnote w:type="continuationSeparator" w:id="1">
    <w:p w:rsidR="008E595F" w:rsidRDefault="008E595F" w:rsidP="00DA7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6550"/>
      <w:docPartObj>
        <w:docPartGallery w:val="Page Numbers (Top of Page)"/>
        <w:docPartUnique/>
      </w:docPartObj>
    </w:sdtPr>
    <w:sdtContent>
      <w:p w:rsidR="00DA79C4" w:rsidRDefault="00FF4E87">
        <w:pPr>
          <w:pStyle w:val="ad"/>
          <w:jc w:val="center"/>
        </w:pPr>
        <w:fldSimple w:instr=" PAGE   \* MERGEFORMAT ">
          <w:r w:rsidR="00FA6D31">
            <w:rPr>
              <w:noProof/>
            </w:rPr>
            <w:t>9</w:t>
          </w:r>
        </w:fldSimple>
      </w:p>
    </w:sdtContent>
  </w:sdt>
  <w:p w:rsidR="00DA79C4" w:rsidRDefault="00DA79C4">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32AF"/>
    <w:multiLevelType w:val="multilevel"/>
    <w:tmpl w:val="48B2323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F9F78D0"/>
    <w:multiLevelType w:val="hybridMultilevel"/>
    <w:tmpl w:val="6ED8C704"/>
    <w:lvl w:ilvl="0" w:tplc="1B3AD596">
      <w:start w:val="4"/>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CA06945"/>
    <w:multiLevelType w:val="multilevel"/>
    <w:tmpl w:val="91D65ECE"/>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2A86393"/>
    <w:multiLevelType w:val="multilevel"/>
    <w:tmpl w:val="A49A4740"/>
    <w:lvl w:ilvl="0">
      <w:start w:val="1"/>
      <w:numFmt w:val="decimal"/>
      <w:lvlText w:val="%1."/>
      <w:lvlJc w:val="left"/>
      <w:pPr>
        <w:ind w:left="1320" w:hanging="1320"/>
      </w:pPr>
    </w:lvl>
    <w:lvl w:ilvl="1">
      <w:start w:val="1"/>
      <w:numFmt w:val="decimal"/>
      <w:lvlText w:val="%1.%2."/>
      <w:lvlJc w:val="left"/>
      <w:pPr>
        <w:ind w:left="7558" w:hanging="1320"/>
      </w:pPr>
    </w:lvl>
    <w:lvl w:ilvl="2">
      <w:start w:val="1"/>
      <w:numFmt w:val="decimal"/>
      <w:lvlText w:val="%1.%2.%3."/>
      <w:lvlJc w:val="left"/>
      <w:pPr>
        <w:ind w:left="2738" w:hanging="1320"/>
      </w:pPr>
    </w:lvl>
    <w:lvl w:ilvl="3">
      <w:start w:val="1"/>
      <w:numFmt w:val="decimal"/>
      <w:lvlText w:val="%1.%2.%3.%4."/>
      <w:lvlJc w:val="left"/>
      <w:pPr>
        <w:ind w:left="3447" w:hanging="1320"/>
      </w:pPr>
    </w:lvl>
    <w:lvl w:ilvl="4">
      <w:start w:val="1"/>
      <w:numFmt w:val="decimal"/>
      <w:lvlText w:val="%1.%2.%3.%4.%5."/>
      <w:lvlJc w:val="left"/>
      <w:pPr>
        <w:ind w:left="4156" w:hanging="1320"/>
      </w:pPr>
    </w:lvl>
    <w:lvl w:ilvl="5">
      <w:start w:val="1"/>
      <w:numFmt w:val="decimal"/>
      <w:lvlText w:val="%1.%2.%3.%4.%5.%6."/>
      <w:lvlJc w:val="left"/>
      <w:pPr>
        <w:ind w:left="4865" w:hanging="132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nsid w:val="6C7C1570"/>
    <w:multiLevelType w:val="multilevel"/>
    <w:tmpl w:val="F62A4B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568"/>
        </w:tabs>
        <w:ind w:left="5568" w:hanging="2160"/>
      </w:pPr>
      <w:rPr>
        <w:rFonts w:hint="default"/>
      </w:rPr>
    </w:lvl>
  </w:abstractNum>
  <w:abstractNum w:abstractNumId="5">
    <w:nsid w:val="6E766F7B"/>
    <w:multiLevelType w:val="multilevel"/>
    <w:tmpl w:val="0B343438"/>
    <w:lvl w:ilvl="0">
      <w:start w:val="5"/>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6EDB25FE"/>
    <w:multiLevelType w:val="multilevel"/>
    <w:tmpl w:val="B562ED7A"/>
    <w:lvl w:ilvl="0">
      <w:start w:val="3"/>
      <w:numFmt w:val="decimal"/>
      <w:lvlText w:val="%1."/>
      <w:lvlJc w:val="left"/>
      <w:pPr>
        <w:ind w:left="720" w:hanging="360"/>
      </w:pPr>
      <w:rPr>
        <w:rFonts w:hint="default"/>
      </w:rPr>
    </w:lvl>
    <w:lvl w:ilvl="1">
      <w:start w:val="1"/>
      <w:numFmt w:val="decimal"/>
      <w:isLgl/>
      <w:lvlText w:val="%1.%2."/>
      <w:lvlJc w:val="left"/>
      <w:pPr>
        <w:ind w:left="2085" w:hanging="1365"/>
      </w:pPr>
      <w:rPr>
        <w:rFonts w:hint="default"/>
      </w:rPr>
    </w:lvl>
    <w:lvl w:ilvl="2">
      <w:start w:val="1"/>
      <w:numFmt w:val="decimal"/>
      <w:isLgl/>
      <w:lvlText w:val="%1.%2.%3."/>
      <w:lvlJc w:val="left"/>
      <w:pPr>
        <w:ind w:left="2445" w:hanging="1365"/>
      </w:pPr>
      <w:rPr>
        <w:rFonts w:hint="default"/>
      </w:rPr>
    </w:lvl>
    <w:lvl w:ilvl="3">
      <w:start w:val="1"/>
      <w:numFmt w:val="decimal"/>
      <w:isLgl/>
      <w:lvlText w:val="%1.%2.%3.%4."/>
      <w:lvlJc w:val="left"/>
      <w:pPr>
        <w:ind w:left="2805" w:hanging="1365"/>
      </w:pPr>
      <w:rPr>
        <w:rFonts w:hint="default"/>
      </w:rPr>
    </w:lvl>
    <w:lvl w:ilvl="4">
      <w:start w:val="1"/>
      <w:numFmt w:val="decimal"/>
      <w:isLgl/>
      <w:lvlText w:val="%1.%2.%3.%4.%5."/>
      <w:lvlJc w:val="left"/>
      <w:pPr>
        <w:ind w:left="3165" w:hanging="136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7DDD4EDA"/>
    <w:multiLevelType w:val="multilevel"/>
    <w:tmpl w:val="85347DB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7E9329D8"/>
    <w:multiLevelType w:val="hybridMultilevel"/>
    <w:tmpl w:val="A27C08DA"/>
    <w:lvl w:ilvl="0" w:tplc="74A2FC6E">
      <w:start w:val="2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8"/>
  </w:num>
  <w:num w:numId="5">
    <w:abstractNumId w:val="5"/>
  </w:num>
  <w:num w:numId="6">
    <w:abstractNumId w:val="2"/>
  </w:num>
  <w:num w:numId="7">
    <w:abstractNumId w:val="1"/>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763E07"/>
    <w:rsid w:val="0007509B"/>
    <w:rsid w:val="000A252F"/>
    <w:rsid w:val="0013140F"/>
    <w:rsid w:val="00154047"/>
    <w:rsid w:val="0018747C"/>
    <w:rsid w:val="002E543F"/>
    <w:rsid w:val="00311FAE"/>
    <w:rsid w:val="00340EB8"/>
    <w:rsid w:val="00342A34"/>
    <w:rsid w:val="003D53E6"/>
    <w:rsid w:val="004132F4"/>
    <w:rsid w:val="004135CE"/>
    <w:rsid w:val="00435538"/>
    <w:rsid w:val="00450636"/>
    <w:rsid w:val="00493C21"/>
    <w:rsid w:val="004C6DC2"/>
    <w:rsid w:val="004D2CAC"/>
    <w:rsid w:val="004D4028"/>
    <w:rsid w:val="00521A23"/>
    <w:rsid w:val="00562078"/>
    <w:rsid w:val="005A45FA"/>
    <w:rsid w:val="005B4ED6"/>
    <w:rsid w:val="005E09AD"/>
    <w:rsid w:val="005F1873"/>
    <w:rsid w:val="006342B9"/>
    <w:rsid w:val="006A01D3"/>
    <w:rsid w:val="006A6A92"/>
    <w:rsid w:val="0075723D"/>
    <w:rsid w:val="00763E07"/>
    <w:rsid w:val="007B32CC"/>
    <w:rsid w:val="00801A08"/>
    <w:rsid w:val="008C4CA1"/>
    <w:rsid w:val="008E5115"/>
    <w:rsid w:val="008E595F"/>
    <w:rsid w:val="009125AB"/>
    <w:rsid w:val="00935733"/>
    <w:rsid w:val="00957B7B"/>
    <w:rsid w:val="00960853"/>
    <w:rsid w:val="009D26C5"/>
    <w:rsid w:val="009F6532"/>
    <w:rsid w:val="00A160F1"/>
    <w:rsid w:val="00A264DC"/>
    <w:rsid w:val="00A47557"/>
    <w:rsid w:val="00A82BE3"/>
    <w:rsid w:val="00A93D19"/>
    <w:rsid w:val="00AA09F7"/>
    <w:rsid w:val="00AB007E"/>
    <w:rsid w:val="00AB08E9"/>
    <w:rsid w:val="00AD127D"/>
    <w:rsid w:val="00B26003"/>
    <w:rsid w:val="00B460B0"/>
    <w:rsid w:val="00B6147B"/>
    <w:rsid w:val="00B73F5F"/>
    <w:rsid w:val="00B90F39"/>
    <w:rsid w:val="00BB5FB6"/>
    <w:rsid w:val="00BC46E1"/>
    <w:rsid w:val="00C63C20"/>
    <w:rsid w:val="00C644F7"/>
    <w:rsid w:val="00CC4C2F"/>
    <w:rsid w:val="00CF708B"/>
    <w:rsid w:val="00D20097"/>
    <w:rsid w:val="00DA79C4"/>
    <w:rsid w:val="00DF115E"/>
    <w:rsid w:val="00E040A6"/>
    <w:rsid w:val="00E04FD1"/>
    <w:rsid w:val="00E0714A"/>
    <w:rsid w:val="00E8668F"/>
    <w:rsid w:val="00EB5BE9"/>
    <w:rsid w:val="00EE1619"/>
    <w:rsid w:val="00F20D80"/>
    <w:rsid w:val="00F2247C"/>
    <w:rsid w:val="00F93194"/>
    <w:rsid w:val="00FA6D31"/>
    <w:rsid w:val="00FC2AC6"/>
    <w:rsid w:val="00FD6716"/>
    <w:rsid w:val="00FF4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E07"/>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9"/>
    <w:semiHidden/>
    <w:unhideWhenUsed/>
    <w:qFormat/>
    <w:rsid w:val="00763E07"/>
    <w:pPr>
      <w:keepNext/>
      <w:widowControl w:val="0"/>
      <w:autoSpaceDE w:val="0"/>
      <w:autoSpaceDN w:val="0"/>
      <w:adjustRightInd w:val="0"/>
      <w:jc w:val="center"/>
      <w:outlineLvl w:val="1"/>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763E07"/>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3E07"/>
    <w:rPr>
      <w:color w:val="0000FF"/>
      <w:u w:val="single"/>
    </w:rPr>
  </w:style>
  <w:style w:type="paragraph" w:styleId="HTML">
    <w:name w:val="HTML Preformatted"/>
    <w:basedOn w:val="a"/>
    <w:link w:val="HTML0"/>
    <w:uiPriority w:val="99"/>
    <w:semiHidden/>
    <w:unhideWhenUsed/>
    <w:rsid w:val="00763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63E07"/>
    <w:rPr>
      <w:rFonts w:ascii="Courier New" w:eastAsia="Times New Roman" w:hAnsi="Courier New" w:cs="Courier New"/>
      <w:sz w:val="20"/>
      <w:szCs w:val="20"/>
      <w:lang w:val="ru-RU" w:eastAsia="ru-RU"/>
    </w:rPr>
  </w:style>
  <w:style w:type="paragraph" w:styleId="a4">
    <w:name w:val="Body Text Indent"/>
    <w:basedOn w:val="a"/>
    <w:link w:val="a5"/>
    <w:uiPriority w:val="99"/>
    <w:semiHidden/>
    <w:unhideWhenUsed/>
    <w:rsid w:val="00763E07"/>
    <w:pPr>
      <w:widowControl w:val="0"/>
      <w:autoSpaceDE w:val="0"/>
      <w:autoSpaceDN w:val="0"/>
      <w:adjustRightInd w:val="0"/>
      <w:spacing w:line="360" w:lineRule="auto"/>
      <w:ind w:firstLine="720"/>
      <w:jc w:val="both"/>
    </w:pPr>
    <w:rPr>
      <w:lang w:val="uk-UA"/>
    </w:rPr>
  </w:style>
  <w:style w:type="character" w:customStyle="1" w:styleId="a5">
    <w:name w:val="Основной текст с отступом Знак"/>
    <w:basedOn w:val="a0"/>
    <w:link w:val="a4"/>
    <w:uiPriority w:val="99"/>
    <w:semiHidden/>
    <w:rsid w:val="00763E07"/>
    <w:rPr>
      <w:rFonts w:ascii="Times New Roman" w:eastAsia="Times New Roman" w:hAnsi="Times New Roman" w:cs="Times New Roman"/>
      <w:sz w:val="24"/>
      <w:szCs w:val="24"/>
      <w:lang w:eastAsia="ru-RU"/>
    </w:rPr>
  </w:style>
  <w:style w:type="paragraph" w:styleId="a6">
    <w:name w:val="Plain Text"/>
    <w:basedOn w:val="a"/>
    <w:link w:val="a7"/>
    <w:uiPriority w:val="99"/>
    <w:semiHidden/>
    <w:unhideWhenUsed/>
    <w:rsid w:val="00763E07"/>
    <w:rPr>
      <w:rFonts w:ascii="Courier New" w:hAnsi="Courier New" w:cs="Courier New"/>
      <w:sz w:val="20"/>
      <w:szCs w:val="20"/>
    </w:rPr>
  </w:style>
  <w:style w:type="character" w:customStyle="1" w:styleId="a7">
    <w:name w:val="Текст Знак"/>
    <w:basedOn w:val="a0"/>
    <w:link w:val="a6"/>
    <w:uiPriority w:val="99"/>
    <w:semiHidden/>
    <w:rsid w:val="00763E07"/>
    <w:rPr>
      <w:rFonts w:ascii="Courier New" w:eastAsia="Times New Roman" w:hAnsi="Courier New" w:cs="Courier New"/>
      <w:sz w:val="20"/>
      <w:szCs w:val="20"/>
      <w:lang w:val="ru-RU" w:eastAsia="ru-RU"/>
    </w:rPr>
  </w:style>
  <w:style w:type="paragraph" w:customStyle="1" w:styleId="FR1">
    <w:name w:val="FR1"/>
    <w:uiPriority w:val="99"/>
    <w:rsid w:val="00763E07"/>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paragraph" w:customStyle="1" w:styleId="rvps6">
    <w:name w:val="rvps6"/>
    <w:basedOn w:val="a"/>
    <w:uiPriority w:val="99"/>
    <w:rsid w:val="00763E07"/>
    <w:pPr>
      <w:spacing w:before="100" w:beforeAutospacing="1" w:after="100" w:afterAutospacing="1"/>
    </w:pPr>
  </w:style>
  <w:style w:type="character" w:customStyle="1" w:styleId="rvts0">
    <w:name w:val="rvts0"/>
    <w:basedOn w:val="a0"/>
    <w:uiPriority w:val="99"/>
    <w:rsid w:val="00763E07"/>
  </w:style>
  <w:style w:type="character" w:customStyle="1" w:styleId="FontStyle19">
    <w:name w:val="Font Style19"/>
    <w:basedOn w:val="a0"/>
    <w:rsid w:val="00763E07"/>
    <w:rPr>
      <w:rFonts w:ascii="Times New Roman" w:hAnsi="Times New Roman" w:cs="Times New Roman" w:hint="default"/>
      <w:sz w:val="22"/>
      <w:szCs w:val="22"/>
    </w:rPr>
  </w:style>
  <w:style w:type="character" w:customStyle="1" w:styleId="rvts6">
    <w:name w:val="rvts6"/>
    <w:basedOn w:val="a0"/>
    <w:uiPriority w:val="99"/>
    <w:rsid w:val="00763E07"/>
  </w:style>
  <w:style w:type="paragraph" w:styleId="a8">
    <w:name w:val="List Paragraph"/>
    <w:basedOn w:val="a"/>
    <w:uiPriority w:val="34"/>
    <w:qFormat/>
    <w:rsid w:val="00D20097"/>
    <w:pPr>
      <w:ind w:left="720"/>
      <w:contextualSpacing/>
    </w:pPr>
  </w:style>
  <w:style w:type="character" w:customStyle="1" w:styleId="FontStyle11">
    <w:name w:val="Font Style11"/>
    <w:uiPriority w:val="99"/>
    <w:rsid w:val="003D53E6"/>
    <w:rPr>
      <w:rFonts w:ascii="Times New Roman" w:hAnsi="Times New Roman" w:cs="Times New Roman"/>
      <w:spacing w:val="10"/>
      <w:sz w:val="24"/>
      <w:szCs w:val="24"/>
    </w:rPr>
  </w:style>
  <w:style w:type="paragraph" w:styleId="a9">
    <w:name w:val="Title"/>
    <w:basedOn w:val="a"/>
    <w:link w:val="aa"/>
    <w:uiPriority w:val="99"/>
    <w:qFormat/>
    <w:rsid w:val="00FD6716"/>
    <w:pPr>
      <w:jc w:val="center"/>
    </w:pPr>
    <w:rPr>
      <w:rFonts w:eastAsia="Calibri"/>
      <w:b/>
      <w:bCs/>
      <w:lang w:val="uk-UA"/>
    </w:rPr>
  </w:style>
  <w:style w:type="character" w:customStyle="1" w:styleId="aa">
    <w:name w:val="Название Знак"/>
    <w:basedOn w:val="a0"/>
    <w:link w:val="a9"/>
    <w:uiPriority w:val="99"/>
    <w:rsid w:val="00FD6716"/>
    <w:rPr>
      <w:rFonts w:ascii="Times New Roman" w:eastAsia="Calibri" w:hAnsi="Times New Roman" w:cs="Times New Roman"/>
      <w:b/>
      <w:bCs/>
      <w:sz w:val="24"/>
      <w:szCs w:val="24"/>
      <w:lang w:eastAsia="ru-RU"/>
    </w:rPr>
  </w:style>
  <w:style w:type="paragraph" w:styleId="ab">
    <w:name w:val="Balloon Text"/>
    <w:basedOn w:val="a"/>
    <w:link w:val="ac"/>
    <w:uiPriority w:val="99"/>
    <w:semiHidden/>
    <w:unhideWhenUsed/>
    <w:rsid w:val="00FD6716"/>
    <w:rPr>
      <w:rFonts w:ascii="Tahoma" w:hAnsi="Tahoma" w:cs="Tahoma"/>
      <w:sz w:val="16"/>
      <w:szCs w:val="16"/>
    </w:rPr>
  </w:style>
  <w:style w:type="character" w:customStyle="1" w:styleId="ac">
    <w:name w:val="Текст выноски Знак"/>
    <w:basedOn w:val="a0"/>
    <w:link w:val="ab"/>
    <w:uiPriority w:val="99"/>
    <w:semiHidden/>
    <w:rsid w:val="00FD6716"/>
    <w:rPr>
      <w:rFonts w:ascii="Tahoma" w:eastAsia="Times New Roman" w:hAnsi="Tahoma" w:cs="Tahoma"/>
      <w:sz w:val="16"/>
      <w:szCs w:val="16"/>
      <w:lang w:val="ru-RU" w:eastAsia="ru-RU"/>
    </w:rPr>
  </w:style>
  <w:style w:type="paragraph" w:styleId="ad">
    <w:name w:val="header"/>
    <w:basedOn w:val="a"/>
    <w:link w:val="ae"/>
    <w:uiPriority w:val="99"/>
    <w:unhideWhenUsed/>
    <w:rsid w:val="00DA79C4"/>
    <w:pPr>
      <w:tabs>
        <w:tab w:val="center" w:pos="4677"/>
        <w:tab w:val="right" w:pos="9355"/>
      </w:tabs>
    </w:pPr>
  </w:style>
  <w:style w:type="character" w:customStyle="1" w:styleId="ae">
    <w:name w:val="Верхний колонтитул Знак"/>
    <w:basedOn w:val="a0"/>
    <w:link w:val="ad"/>
    <w:uiPriority w:val="99"/>
    <w:rsid w:val="00DA79C4"/>
    <w:rPr>
      <w:rFonts w:ascii="Times New Roman" w:eastAsia="Times New Roman" w:hAnsi="Times New Roman" w:cs="Times New Roman"/>
      <w:sz w:val="24"/>
      <w:szCs w:val="24"/>
      <w:lang w:val="ru-RU" w:eastAsia="ru-RU"/>
    </w:rPr>
  </w:style>
  <w:style w:type="paragraph" w:styleId="af">
    <w:name w:val="footer"/>
    <w:basedOn w:val="a"/>
    <w:link w:val="af0"/>
    <w:uiPriority w:val="99"/>
    <w:semiHidden/>
    <w:unhideWhenUsed/>
    <w:rsid w:val="00DA79C4"/>
    <w:pPr>
      <w:tabs>
        <w:tab w:val="center" w:pos="4677"/>
        <w:tab w:val="right" w:pos="9355"/>
      </w:tabs>
    </w:pPr>
  </w:style>
  <w:style w:type="character" w:customStyle="1" w:styleId="af0">
    <w:name w:val="Нижний колонтитул Знак"/>
    <w:basedOn w:val="a0"/>
    <w:link w:val="af"/>
    <w:uiPriority w:val="99"/>
    <w:semiHidden/>
    <w:rsid w:val="00DA79C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91837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2297-17" TargetMode="External"/><Relationship Id="rId5" Type="http://schemas.openxmlformats.org/officeDocument/2006/relationships/webSettings" Target="webSettings.xml"/><Relationship Id="rId10" Type="http://schemas.openxmlformats.org/officeDocument/2006/relationships/hyperlink" Target="http://zakon2.rada.gov.ua/laws/show/2297-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F9985-89E2-4532-A11B-4F0FFD03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2887</Words>
  <Characters>16457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16</cp:revision>
  <cp:lastPrinted>2021-06-14T10:08:00Z</cp:lastPrinted>
  <dcterms:created xsi:type="dcterms:W3CDTF">2021-06-11T15:17:00Z</dcterms:created>
  <dcterms:modified xsi:type="dcterms:W3CDTF">2021-06-17T10:28:00Z</dcterms:modified>
</cp:coreProperties>
</file>