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D2" w:rsidRDefault="001B6E30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21005" cy="5886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5D2" w:rsidRDefault="001375D2">
      <w:pPr>
        <w:jc w:val="center"/>
        <w:rPr>
          <w:rFonts w:ascii="Times New Roman" w:hAnsi="Times New Roman" w:cs="Times New Roman"/>
          <w:b/>
        </w:rPr>
      </w:pPr>
    </w:p>
    <w:p w:rsidR="001375D2" w:rsidRDefault="001B6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375D2" w:rsidRDefault="001B6E3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375D2" w:rsidRDefault="001B6E30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1375D2" w:rsidRDefault="001375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75D2" w:rsidRDefault="001B6E30">
      <w:pPr>
        <w:pStyle w:val="a8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1375D2" w:rsidRDefault="001B6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євєродонецької міської  військово-цивільної адміністрації</w:t>
      </w:r>
    </w:p>
    <w:p w:rsidR="001375D2" w:rsidRDefault="001375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75D2" w:rsidRDefault="001375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75D2" w:rsidRDefault="001B6E30">
      <w:r>
        <w:rPr>
          <w:rFonts w:ascii="Times New Roman" w:hAnsi="Times New Roman" w:cs="Times New Roman"/>
          <w:sz w:val="28"/>
          <w:szCs w:val="28"/>
          <w:lang w:val="uk-UA"/>
        </w:rPr>
        <w:t>“09” червня 2021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861</w:t>
      </w:r>
    </w:p>
    <w:p w:rsidR="001375D2" w:rsidRDefault="001375D2">
      <w:pPr>
        <w:spacing w:line="360" w:lineRule="auto"/>
        <w:jc w:val="center"/>
        <w:rPr>
          <w:i/>
          <w:iCs/>
          <w:sz w:val="21"/>
          <w:szCs w:val="21"/>
          <w:highlight w:val="white"/>
          <w:lang w:val="uk-UA"/>
        </w:rPr>
      </w:pPr>
    </w:p>
    <w:p w:rsidR="001375D2" w:rsidRDefault="001B6E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</w:t>
      </w:r>
      <w:r>
        <w:rPr>
          <w:rFonts w:ascii="Times New Roman" w:hAnsi="Times New Roman"/>
          <w:sz w:val="28"/>
          <w:szCs w:val="28"/>
          <w:lang w:val="uk-UA"/>
        </w:rPr>
        <w:t xml:space="preserve"> до </w:t>
      </w:r>
    </w:p>
    <w:p w:rsidR="001375D2" w:rsidRDefault="001B6E30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Комплексної цільової програми</w:t>
      </w:r>
    </w:p>
    <w:p w:rsidR="001375D2" w:rsidRDefault="001B6E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Сєвєродонецької міської територіальної </w:t>
      </w:r>
    </w:p>
    <w:p w:rsidR="001375D2" w:rsidRDefault="001B6E30">
      <w:pPr>
        <w:pStyle w:val="ad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громади “Турбота” 2021 рік</w:t>
      </w:r>
      <w:r>
        <w:rPr>
          <w:rFonts w:ascii="Times New Roman" w:hAnsi="Times New Roman"/>
          <w:sz w:val="28"/>
          <w:szCs w:val="28"/>
        </w:rPr>
        <w:t>ʼʼ</w:t>
      </w:r>
    </w:p>
    <w:p w:rsidR="001375D2" w:rsidRDefault="001375D2">
      <w:pPr>
        <w:pStyle w:val="ad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1375D2" w:rsidRDefault="001375D2">
      <w:pPr>
        <w:pStyle w:val="ad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1375D2" w:rsidRDefault="001B6E3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п.п. 8 ч. 3 ст. 6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ʻʻ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Про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військово-цивільні адміністрації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ʼʼ,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розпорядженням керівника Сєвєродонецької міської територіальної громади від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28.05.2021 № 802 “Про внесення змін до бюджету Сєвєродонецької міської територіальної громади на 2021 </w:t>
      </w:r>
      <w:proofErr w:type="gram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р</w:t>
      </w:r>
      <w:proofErr w:type="gram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ік”</w:t>
      </w:r>
    </w:p>
    <w:p w:rsidR="001375D2" w:rsidRDefault="001B6E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зобов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’язую</w:t>
      </w:r>
    </w:p>
    <w:p w:rsidR="001375D2" w:rsidRDefault="001375D2">
      <w:pPr>
        <w:rPr>
          <w:rFonts w:ascii="Times New Roman" w:hAnsi="Times New Roman"/>
          <w:b/>
          <w:bCs/>
          <w:sz w:val="28"/>
          <w:szCs w:val="28"/>
        </w:rPr>
      </w:pPr>
    </w:p>
    <w:p w:rsidR="001375D2" w:rsidRDefault="001B6E30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Внести зміни до розпо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рядження керівника Військово-цивільної адміністрації міста Сєвєродонецьк Луганської області від 08.02.2021 № 242 “Про затвердження Комплексної цільової програми Сєвєродонецької міської територіальної громади “Турбота” на 2021 рік” (зі змінами згідно розпор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ядження керівника Сєвєподонецької міської ВЦА від 12.04.2021 № 408), а саме:</w:t>
      </w:r>
    </w:p>
    <w:p w:rsidR="001375D2" w:rsidRDefault="001375D2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1375D2" w:rsidRDefault="001B6E30">
      <w:pPr>
        <w:jc w:val="both"/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 xml:space="preserve">1.1. У п.п.2.2 п. 2 розділу 6 цифри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«935,84» замінити цифрами «1294,44».</w:t>
      </w:r>
    </w:p>
    <w:p w:rsidR="001375D2" w:rsidRDefault="001375D2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1375D2" w:rsidRPr="001B6E30" w:rsidRDefault="001B6E30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 xml:space="preserve">1.2. Додаток до розпорядження керівника Військово-цивільної адміністрації міста Сєвєродонецьк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Луганської області від                                    08.02.2021 № 242 “Про затвердження Комплексної цільової програми Сєвєродонецької міської територіальної громади “Турбота” на 2021 рік” (зі змінами від 12.04.2021 №408)  викласти в новій редакції (до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дається).</w:t>
      </w:r>
    </w:p>
    <w:p w:rsidR="001375D2" w:rsidRDefault="001375D2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1375D2" w:rsidRPr="001B6E30" w:rsidRDefault="001B6E30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</w:r>
      <w:r w:rsidRPr="001B6E30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Дане розпорядження підлягає оприлюдненню.</w:t>
      </w:r>
    </w:p>
    <w:p w:rsidR="001375D2" w:rsidRPr="001B6E30" w:rsidRDefault="001375D2">
      <w:pPr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:rsidR="001375D2" w:rsidRPr="001B6E30" w:rsidRDefault="001B6E30">
      <w:pPr>
        <w:ind w:firstLine="567"/>
        <w:jc w:val="both"/>
        <w:rPr>
          <w:lang w:val="uk-UA"/>
        </w:rPr>
      </w:pPr>
      <w:r w:rsidRPr="001B6E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1B6E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B6E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цього розпорядження покласти на                              заступника керівника </w:t>
      </w:r>
      <w:bookmarkStart w:id="0" w:name="__DdeLink__8023_270451715"/>
      <w:r w:rsidRPr="001B6E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Сєвєродонецької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військово-</w:t>
      </w:r>
      <w:r w:rsidRPr="001B6E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цивільної адміністрації</w:t>
      </w:r>
      <w:bookmarkEnd w:id="0"/>
      <w:r w:rsidRPr="001B6E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Тетяну Верховську.</w:t>
      </w:r>
    </w:p>
    <w:p w:rsidR="001375D2" w:rsidRPr="001B6E30" w:rsidRDefault="001375D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75D2" w:rsidRPr="001B6E30" w:rsidRDefault="001375D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75D2" w:rsidRPr="001B6E30" w:rsidRDefault="001B6E30">
      <w:pPr>
        <w:rPr>
          <w:lang w:val="uk-UA"/>
        </w:rPr>
      </w:pPr>
      <w:r w:rsidRPr="001B6E30">
        <w:rPr>
          <w:rFonts w:ascii="Times New Roman" w:hAnsi="Times New Roman"/>
          <w:b/>
          <w:bCs/>
          <w:sz w:val="28"/>
          <w:szCs w:val="28"/>
          <w:lang w:val="uk-UA"/>
        </w:rPr>
        <w:t>Керівник С</w:t>
      </w:r>
      <w:r w:rsidRPr="001B6E30">
        <w:rPr>
          <w:rFonts w:ascii="Times New Roman" w:hAnsi="Times New Roman"/>
          <w:b/>
          <w:bCs/>
          <w:sz w:val="28"/>
          <w:szCs w:val="28"/>
          <w:lang w:val="uk-UA"/>
        </w:rPr>
        <w:t>євєродонецької міської</w:t>
      </w:r>
    </w:p>
    <w:p w:rsidR="001375D2" w:rsidRPr="001B6E30" w:rsidRDefault="001B6E30">
      <w:pPr>
        <w:rPr>
          <w:lang w:val="uk-UA"/>
        </w:rPr>
      </w:pPr>
      <w:r w:rsidRPr="001B6E30"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                           Олександр СТРЮК</w:t>
      </w:r>
    </w:p>
    <w:p w:rsidR="001375D2" w:rsidRPr="001B6E30" w:rsidRDefault="001375D2">
      <w:pPr>
        <w:jc w:val="center"/>
        <w:rPr>
          <w:rFonts w:cs="Times New Roman"/>
          <w:highlight w:val="white"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Default="001375D2">
      <w:pPr>
        <w:rPr>
          <w:rFonts w:ascii="Times New Roman" w:hAnsi="Times New Roman"/>
          <w:b/>
          <w:bCs/>
          <w:lang w:val="uk-UA"/>
        </w:rPr>
      </w:pPr>
    </w:p>
    <w:p w:rsidR="001375D2" w:rsidRPr="001B6E30" w:rsidRDefault="001375D2">
      <w:pPr>
        <w:rPr>
          <w:rFonts w:ascii="Times New Roman" w:hAnsi="Times New Roman"/>
          <w:b/>
          <w:bCs/>
          <w:lang w:val="uk-UA"/>
        </w:rPr>
      </w:pPr>
    </w:p>
    <w:p w:rsidR="001B6E30" w:rsidRPr="001B6E30" w:rsidRDefault="001B6E30">
      <w:pPr>
        <w:rPr>
          <w:rFonts w:ascii="Times New Roman" w:hAnsi="Times New Roman"/>
          <w:b/>
          <w:bCs/>
          <w:lang w:val="uk-UA"/>
        </w:rPr>
      </w:pPr>
    </w:p>
    <w:p w:rsidR="001B6E30" w:rsidRPr="001B6E30" w:rsidRDefault="001B6E30">
      <w:pPr>
        <w:rPr>
          <w:rFonts w:ascii="Times New Roman" w:hAnsi="Times New Roman"/>
          <w:b/>
          <w:bCs/>
          <w:lang w:val="uk-UA"/>
        </w:rPr>
      </w:pPr>
    </w:p>
    <w:p w:rsidR="001375D2" w:rsidRDefault="001B6E3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</w:t>
      </w:r>
    </w:p>
    <w:p w:rsidR="001375D2" w:rsidRDefault="001B6E3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розпорядження керівника</w:t>
      </w:r>
    </w:p>
    <w:p w:rsidR="001375D2" w:rsidRDefault="001B6E3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Сєвєродонецької міської</w:t>
      </w:r>
    </w:p>
    <w:p w:rsidR="001375D2" w:rsidRDefault="001B6E3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військово-цивільної адміністрації</w:t>
      </w:r>
    </w:p>
    <w:p w:rsidR="001375D2" w:rsidRPr="001B6E30" w:rsidRDefault="001B6E30">
      <w:pPr>
        <w:ind w:left="5669"/>
        <w:rPr>
          <w:lang w:val="uk-UA"/>
        </w:rPr>
      </w:pPr>
      <w:r>
        <w:rPr>
          <w:rFonts w:ascii="Times New Roman" w:hAnsi="Times New Roman"/>
          <w:lang w:val="uk-UA"/>
        </w:rPr>
        <w:t>від 09 червня 2021 № 861</w:t>
      </w:r>
    </w:p>
    <w:p w:rsidR="001375D2" w:rsidRPr="001B6E30" w:rsidRDefault="001375D2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1375D2" w:rsidRPr="001B6E30" w:rsidRDefault="001375D2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1375D2" w:rsidRPr="001B6E30" w:rsidRDefault="001375D2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1375D2" w:rsidRPr="001B6E30" w:rsidRDefault="001375D2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1375D2" w:rsidRPr="001B6E30" w:rsidRDefault="001B6E30">
      <w:pPr>
        <w:spacing w:line="360" w:lineRule="auto"/>
        <w:jc w:val="center"/>
        <w:rPr>
          <w:rFonts w:ascii="Times New Roman" w:hAnsi="Times New Roman"/>
          <w:lang w:val="uk-UA"/>
        </w:rPr>
      </w:pPr>
      <w:r w:rsidRPr="001B6E30">
        <w:rPr>
          <w:rFonts w:ascii="Times New Roman" w:hAnsi="Times New Roman"/>
          <w:b/>
          <w:bCs/>
          <w:sz w:val="44"/>
          <w:szCs w:val="44"/>
          <w:lang w:val="uk-UA"/>
        </w:rPr>
        <w:t>Комплексна</w:t>
      </w:r>
      <w:r w:rsidRPr="001B6E30">
        <w:rPr>
          <w:rFonts w:ascii="Times New Roman" w:eastAsia="Times New Roman" w:hAnsi="Times New Roman"/>
          <w:b/>
          <w:bCs/>
          <w:sz w:val="44"/>
          <w:szCs w:val="44"/>
          <w:lang w:val="uk-UA"/>
        </w:rPr>
        <w:t xml:space="preserve"> цільова </w:t>
      </w:r>
      <w:r w:rsidRPr="001B6E30">
        <w:rPr>
          <w:rFonts w:ascii="Times New Roman" w:hAnsi="Times New Roman"/>
          <w:b/>
          <w:bCs/>
          <w:sz w:val="44"/>
          <w:szCs w:val="44"/>
          <w:lang w:val="uk-UA"/>
        </w:rPr>
        <w:t>програма</w:t>
      </w:r>
      <w:r w:rsidRPr="001B6E30">
        <w:rPr>
          <w:rFonts w:ascii="Times New Roman" w:eastAsia="Times New Roman" w:hAnsi="Times New Roman"/>
          <w:b/>
          <w:bCs/>
          <w:sz w:val="44"/>
          <w:szCs w:val="44"/>
          <w:lang w:val="uk-UA"/>
        </w:rPr>
        <w:t xml:space="preserve"> Сєвєродонецької міської територіальної громади</w:t>
      </w:r>
    </w:p>
    <w:p w:rsidR="001375D2" w:rsidRPr="001B6E30" w:rsidRDefault="001B6E30">
      <w:pPr>
        <w:spacing w:line="360" w:lineRule="auto"/>
        <w:jc w:val="center"/>
        <w:rPr>
          <w:rFonts w:ascii="Times New Roman" w:hAnsi="Times New Roman"/>
          <w:lang w:val="uk-UA"/>
        </w:rPr>
      </w:pPr>
      <w:r w:rsidRPr="001B6E30">
        <w:rPr>
          <w:rFonts w:ascii="Times New Roman" w:eastAsia="Times New Roman" w:hAnsi="Times New Roman"/>
          <w:b/>
          <w:bCs/>
          <w:sz w:val="56"/>
          <w:szCs w:val="56"/>
          <w:lang w:val="uk-UA"/>
        </w:rPr>
        <w:t>“</w:t>
      </w:r>
      <w:r w:rsidRPr="001B6E30">
        <w:rPr>
          <w:rFonts w:ascii="Times New Roman" w:hAnsi="Times New Roman"/>
          <w:b/>
          <w:bCs/>
          <w:sz w:val="56"/>
          <w:szCs w:val="56"/>
          <w:lang w:val="uk-UA"/>
        </w:rPr>
        <w:t>Турбота</w:t>
      </w:r>
      <w:r w:rsidRPr="001B6E30">
        <w:rPr>
          <w:rFonts w:ascii="Times New Roman" w:eastAsia="Times New Roman" w:hAnsi="Times New Roman"/>
          <w:b/>
          <w:bCs/>
          <w:sz w:val="56"/>
          <w:szCs w:val="56"/>
          <w:lang w:val="uk-UA"/>
        </w:rPr>
        <w:t>”</w:t>
      </w:r>
      <w:r w:rsidRPr="001B6E30">
        <w:rPr>
          <w:rFonts w:ascii="Times New Roman" w:hAnsi="Times New Roman"/>
          <w:b/>
          <w:bCs/>
          <w:sz w:val="44"/>
          <w:szCs w:val="44"/>
          <w:lang w:val="uk-UA"/>
        </w:rPr>
        <w:t>на2021рік</w:t>
      </w: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1375D2" w:rsidRPr="001B6E30" w:rsidRDefault="001B6E30">
      <w:pPr>
        <w:spacing w:line="360" w:lineRule="auto"/>
        <w:jc w:val="center"/>
        <w:rPr>
          <w:lang w:val="uk-UA"/>
        </w:rPr>
      </w:pPr>
      <w:r w:rsidRPr="001B6E30">
        <w:rPr>
          <w:rFonts w:ascii="Times New Roman" w:hAnsi="Times New Roman"/>
          <w:b/>
          <w:bCs/>
          <w:sz w:val="28"/>
          <w:szCs w:val="28"/>
          <w:lang w:val="uk-UA"/>
        </w:rPr>
        <w:t>м.Сєвєродонецьк 2021</w:t>
      </w: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375D2" w:rsidRPr="001B6E30" w:rsidRDefault="001375D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375D2" w:rsidRPr="001B6E30" w:rsidRDefault="001B6E30">
      <w:pPr>
        <w:jc w:val="center"/>
        <w:rPr>
          <w:rFonts w:ascii="Times New Roman" w:hAnsi="Times New Roman"/>
          <w:lang w:val="uk-UA"/>
        </w:rPr>
      </w:pPr>
      <w:r w:rsidRPr="001B6E30">
        <w:rPr>
          <w:rFonts w:ascii="Times New Roman" w:hAnsi="Times New Roman"/>
          <w:b/>
          <w:bCs/>
          <w:lang w:val="uk-UA"/>
        </w:rPr>
        <w:t>1.</w:t>
      </w:r>
      <w:r w:rsidRPr="001B6E30">
        <w:rPr>
          <w:rFonts w:ascii="Times New Roman" w:hAnsi="Times New Roman"/>
          <w:b/>
          <w:bCs/>
          <w:lang w:val="uk-UA"/>
        </w:rPr>
        <w:t>ПАСПОРТПРОГРАМИ</w:t>
      </w:r>
    </w:p>
    <w:p w:rsidR="001375D2" w:rsidRPr="001B6E30" w:rsidRDefault="001B6E30">
      <w:pPr>
        <w:jc w:val="center"/>
        <w:rPr>
          <w:rFonts w:ascii="Times New Roman" w:hAnsi="Times New Roman"/>
          <w:lang w:val="uk-UA"/>
        </w:rPr>
      </w:pPr>
      <w:r w:rsidRPr="001B6E30">
        <w:rPr>
          <w:rFonts w:ascii="Times New Roman" w:hAnsi="Times New Roman"/>
          <w:b/>
          <w:bCs/>
          <w:lang w:val="uk-UA"/>
        </w:rPr>
        <w:t xml:space="preserve">Комплексна цільова </w:t>
      </w:r>
      <w:r w:rsidRPr="001B6E30">
        <w:rPr>
          <w:rFonts w:ascii="Times New Roman" w:hAnsi="Times New Roman"/>
          <w:b/>
          <w:bCs/>
          <w:lang w:val="uk-UA"/>
        </w:rPr>
        <w:t>програма</w:t>
      </w:r>
      <w:r w:rsidRPr="001B6E30">
        <w:rPr>
          <w:rFonts w:ascii="Times New Roman" w:eastAsia="Times New Roman" w:hAnsi="Times New Roman"/>
          <w:b/>
          <w:bCs/>
          <w:lang w:val="uk-UA"/>
        </w:rPr>
        <w:t xml:space="preserve"> Сєвєродонецької міської територіальної громади “</w:t>
      </w:r>
      <w:r w:rsidRPr="001B6E30">
        <w:rPr>
          <w:rFonts w:ascii="Times New Roman" w:hAnsi="Times New Roman"/>
          <w:b/>
          <w:bCs/>
          <w:lang w:val="uk-UA"/>
        </w:rPr>
        <w:t>Турбота</w:t>
      </w:r>
      <w:r w:rsidRPr="001B6E30">
        <w:rPr>
          <w:rFonts w:ascii="Times New Roman" w:eastAsia="Times New Roman" w:hAnsi="Times New Roman"/>
          <w:b/>
          <w:bCs/>
          <w:lang w:val="uk-UA"/>
        </w:rPr>
        <w:t xml:space="preserve">” </w:t>
      </w:r>
      <w:r w:rsidRPr="001B6E30">
        <w:rPr>
          <w:rFonts w:ascii="Times New Roman" w:hAnsi="Times New Roman"/>
          <w:b/>
          <w:bCs/>
          <w:lang w:val="uk-UA"/>
        </w:rPr>
        <w:t>на2021рік</w:t>
      </w:r>
    </w:p>
    <w:p w:rsidR="001375D2" w:rsidRPr="001B6E30" w:rsidRDefault="001375D2">
      <w:pPr>
        <w:tabs>
          <w:tab w:val="left" w:pos="567"/>
        </w:tabs>
        <w:jc w:val="center"/>
        <w:rPr>
          <w:rFonts w:ascii="Times New Roman" w:hAnsi="Times New Roman"/>
          <w:lang w:val="uk-UA"/>
        </w:rPr>
      </w:pPr>
    </w:p>
    <w:tbl>
      <w:tblPr>
        <w:tblW w:w="9917" w:type="dxa"/>
        <w:tblInd w:w="-2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/>
      </w:tblPr>
      <w:tblGrid>
        <w:gridCol w:w="183"/>
        <w:gridCol w:w="2835"/>
        <w:gridCol w:w="6968"/>
      </w:tblGrid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Ініціаторрозробленняпрограми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</w:pPr>
            <w:r>
              <w:rPr>
                <w:rFonts w:ascii="Times New Roman" w:hAnsi="Times New Roman"/>
              </w:rPr>
              <w:t xml:space="preserve">Сєвєродонецька міська </w:t>
            </w:r>
            <w:r>
              <w:rPr>
                <w:rFonts w:ascii="Times New Roman" w:hAnsi="Times New Roman"/>
                <w:lang w:val="uk-UA"/>
              </w:rPr>
              <w:t>ВЦА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  <w:proofErr w:type="gramStart"/>
            <w:r>
              <w:rPr>
                <w:rFonts w:ascii="Times New Roman" w:hAnsi="Times New Roman"/>
              </w:rPr>
              <w:t>,н</w:t>
            </w:r>
            <w:proofErr w:type="gramEnd"/>
            <w:r>
              <w:rPr>
                <w:rFonts w:ascii="Times New Roman" w:hAnsi="Times New Roman"/>
              </w:rPr>
              <w:t>омеріназварозпорядчогодокументапророзробленняпрограми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ind w:righ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Розпорядження</w:t>
            </w:r>
            <w:r>
              <w:rPr>
                <w:rFonts w:ascii="Times New Roman" w:eastAsia="Times New Roman" w:hAnsi="Times New Roman"/>
              </w:rPr>
              <w:t xml:space="preserve"> керівника Військово-цивільної адміністрації від 21.09.2020 року №440 “Про розробку міських цільових та інших програм на 2021 </w:t>
            </w:r>
            <w:proofErr w:type="gramStart"/>
            <w:r>
              <w:rPr>
                <w:rFonts w:ascii="Times New Roman" w:eastAsia="Times New Roman" w:hAnsi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</w:rPr>
              <w:t>ік”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Розробникпрограми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ind w:right="340"/>
            </w:pPr>
            <w:r>
              <w:rPr>
                <w:rFonts w:ascii="Times New Roman" w:eastAsia="Times New Roman" w:hAnsi="Times New Roman"/>
              </w:rPr>
              <w:t>УСЗН Сєвєродонцької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Співрозробникипрограми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Управління </w:t>
            </w:r>
            <w:r>
              <w:rPr>
                <w:rFonts w:ascii="Times New Roman" w:hAnsi="Times New Roman"/>
              </w:rPr>
              <w:t>освіти Сєвєродонецької міської військово</w:t>
            </w:r>
            <w:r>
              <w:rPr>
                <w:rFonts w:ascii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eastAsia="Times New Roman" w:hAnsi="Times New Roman"/>
              </w:rPr>
              <w:t xml:space="preserve"> “</w:t>
            </w:r>
            <w:r>
              <w:rPr>
                <w:rFonts w:ascii="Times New Roman" w:hAnsi="Times New Roman"/>
              </w:rPr>
              <w:t>СОВУАТО</w:t>
            </w:r>
            <w:r>
              <w:rPr>
                <w:rFonts w:ascii="Times New Roman" w:eastAsia="Times New Roman" w:hAnsi="Times New Roman"/>
              </w:rPr>
              <w:t>”; Сєвєродонецька міська рада воїні</w:t>
            </w:r>
            <w:proofErr w:type="gramStart"/>
            <w:r>
              <w:rPr>
                <w:rFonts w:ascii="Times New Roman" w:eastAsia="Times New Roman" w:hAnsi="Times New Roman"/>
              </w:rPr>
              <w:t>в-</w:t>
            </w:r>
            <w:proofErr w:type="gramEnd"/>
            <w:r>
              <w:rPr>
                <w:rFonts w:ascii="Times New Roman" w:eastAsia="Times New Roman" w:hAnsi="Times New Roman"/>
              </w:rPr>
              <w:t>інтернаціоналістів Української спілки ветеранів Афганістану; ГО “Ветерани Чорно</w:t>
            </w:r>
            <w:r>
              <w:rPr>
                <w:rFonts w:ascii="Times New Roman" w:eastAsia="Times New Roman" w:hAnsi="Times New Roman"/>
              </w:rPr>
              <w:t>биля м</w:t>
            </w:r>
            <w:proofErr w:type="gramStart"/>
            <w:r>
              <w:rPr>
                <w:rFonts w:ascii="Times New Roman" w:eastAsia="Times New Roman" w:hAnsi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</w:rPr>
              <w:t>євєродонецьк” ГО”ДІА-Світ”; ГО”ДАР”;                              ГО “МАМА ДІЄ”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Відповідальнийвиконавець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</w:pPr>
            <w:bookmarkStart w:id="1" w:name="__DdeLink__7330_1755254822"/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bookmarkEnd w:id="1"/>
            <w:r>
              <w:rPr>
                <w:rFonts w:ascii="Times New Roman" w:hAnsi="Times New Roman"/>
              </w:rPr>
              <w:t>;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Територіальнийцентрсоціальногообслуговуванн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наданнясоціальнихпослуг);</w:t>
            </w:r>
          </w:p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Управління освіти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</w:rPr>
              <w:t>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1375D2" w:rsidRDefault="001B6E30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>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Головнийрозпорядникбюджетнихкоштів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hAnsi="Times New Roman"/>
              </w:rPr>
              <w:t>;</w:t>
            </w:r>
          </w:p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 xml:space="preserve">Управління </w:t>
            </w:r>
            <w:r>
              <w:rPr>
                <w:rFonts w:ascii="Times New Roman" w:eastAsia="Times New Roman" w:hAnsi="Times New Roman"/>
              </w:rPr>
              <w:t>освіти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</w:rPr>
              <w:t>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1375D2" w:rsidRDefault="001B6E30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>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1375D2" w:rsidRDefault="001B6E30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>УЖКГ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Учасникипрограми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</w:t>
            </w:r>
            <w:r>
              <w:rPr>
                <w:rFonts w:ascii="Times New Roman" w:eastAsia="Times New Roman" w:hAnsi="Times New Roman"/>
                <w:lang w:val="uk-UA"/>
              </w:rPr>
              <w:t>ної адміністрації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;</w:t>
            </w:r>
            <w:proofErr w:type="gramEnd"/>
          </w:p>
          <w:p w:rsidR="001375D2" w:rsidRDefault="001B6E30">
            <w:pPr>
              <w:pStyle w:val="ab"/>
              <w:jc w:val="both"/>
            </w:pPr>
            <w:r>
              <w:rPr>
                <w:rFonts w:ascii="Times New Roman" w:eastAsia="Times New Roman" w:hAnsi="Times New Roman"/>
              </w:rPr>
              <w:t>підрозділи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</w:rPr>
              <w:t>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“Сєвєродонецьке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ідприємство благоустрою та ритуальної служби”;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Територіальнийцентрсоціальногообслуговуванн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 xml:space="preserve">наданнясоціальнихпослуг) 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Поступове</w:t>
            </w:r>
            <w:r>
              <w:rPr>
                <w:rFonts w:ascii="Times New Roman" w:hAnsi="Times New Roman"/>
              </w:rPr>
              <w:t>вирішенняосновнихпроблемзсоціальногозахистуокремихкатегорійгромадян,місцепроживанняякихзареєстрованоум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євєродонецьку,тазабезпеченнянадійнихпередумовзреалізаціїїхправтасвобод.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Термінреалізаціїпрограми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2021рік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Загальнийобсягфінансовихресурсів</w:t>
            </w:r>
            <w:proofErr w:type="gramStart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>ис.грн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утомучислі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коштиміськогобюджету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rPr>
                <w:rFonts w:ascii="Times New Roman" w:hAnsi="Times New Roman"/>
              </w:rPr>
            </w:pPr>
          </w:p>
          <w:p w:rsidR="001375D2" w:rsidRDefault="001B6E30">
            <w:pPr>
              <w:pStyle w:val="ab"/>
            </w:pPr>
            <w:bookmarkStart w:id="2" w:name="__DdeLink__7330_2108805306"/>
            <w:r>
              <w:rPr>
                <w:rFonts w:ascii="Times New Roman" w:eastAsia="Times New Roman" w:hAnsi="Times New Roman"/>
              </w:rPr>
              <w:t>18</w:t>
            </w:r>
            <w:r>
              <w:rPr>
                <w:rFonts w:ascii="Times New Roman" w:eastAsia="Times New Roman" w:hAnsi="Times New Roman"/>
                <w:lang w:val="uk-UA"/>
              </w:rPr>
              <w:t>728,600</w:t>
            </w:r>
            <w:bookmarkEnd w:id="2"/>
            <w:r>
              <w:rPr>
                <w:rFonts w:ascii="Times New Roman" w:hAnsi="Times New Roman"/>
              </w:rPr>
              <w:t>тис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рн.</w:t>
            </w:r>
          </w:p>
          <w:p w:rsidR="001375D2" w:rsidRDefault="001B6E30">
            <w:pPr>
              <w:pStyle w:val="ab"/>
            </w:pPr>
            <w:r>
              <w:rPr>
                <w:rFonts w:ascii="Times New Roman" w:eastAsia="Times New Roman" w:hAnsi="Times New Roman"/>
              </w:rPr>
              <w:t>18</w:t>
            </w:r>
            <w:r>
              <w:rPr>
                <w:rFonts w:ascii="Times New Roman" w:eastAsia="Times New Roman" w:hAnsi="Times New Roman"/>
                <w:lang w:val="uk-UA"/>
              </w:rPr>
              <w:t>728,600</w:t>
            </w:r>
            <w:r>
              <w:rPr>
                <w:rFonts w:ascii="Times New Roman" w:hAnsi="Times New Roman"/>
              </w:rPr>
              <w:t>тис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рн.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Очікуванірезультати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Посиленнясоціальногозахистуокремихкатегорійгромадянм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євєродонецька</w:t>
            </w:r>
          </w:p>
        </w:tc>
      </w:tr>
      <w:tr w:rsidR="001375D2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Контрользавиконання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органуповноваженийздійснюватиконтрользавиконанням)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Сєвєродонецька міська </w:t>
            </w:r>
            <w:r>
              <w:rPr>
                <w:rFonts w:ascii="Times New Roman" w:hAnsi="Times New Roman"/>
                <w:lang w:val="uk-UA"/>
              </w:rPr>
              <w:t>ВЦА</w:t>
            </w:r>
          </w:p>
        </w:tc>
      </w:tr>
    </w:tbl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  <w:lang w:val="en-US"/>
        </w:rPr>
      </w:pPr>
    </w:p>
    <w:p w:rsidR="001B6E30" w:rsidRDefault="001B6E30">
      <w:pPr>
        <w:tabs>
          <w:tab w:val="left" w:pos="0"/>
          <w:tab w:val="left" w:pos="567"/>
        </w:tabs>
        <w:rPr>
          <w:rFonts w:ascii="Times New Roman" w:hAnsi="Times New Roman"/>
          <w:lang w:val="en-US"/>
        </w:rPr>
      </w:pPr>
    </w:p>
    <w:p w:rsidR="001B6E30" w:rsidRDefault="001B6E30">
      <w:pPr>
        <w:tabs>
          <w:tab w:val="left" w:pos="0"/>
          <w:tab w:val="left" w:pos="567"/>
        </w:tabs>
        <w:rPr>
          <w:rFonts w:ascii="Times New Roman" w:hAnsi="Times New Roman"/>
          <w:lang w:val="en-US"/>
        </w:rPr>
      </w:pPr>
    </w:p>
    <w:p w:rsidR="001B6E30" w:rsidRDefault="001B6E30">
      <w:pPr>
        <w:tabs>
          <w:tab w:val="left" w:pos="0"/>
          <w:tab w:val="left" w:pos="567"/>
        </w:tabs>
        <w:rPr>
          <w:rFonts w:ascii="Times New Roman" w:hAnsi="Times New Roman"/>
          <w:lang w:val="en-US"/>
        </w:rPr>
      </w:pPr>
    </w:p>
    <w:p w:rsidR="001B6E30" w:rsidRDefault="001B6E30">
      <w:pPr>
        <w:tabs>
          <w:tab w:val="left" w:pos="0"/>
          <w:tab w:val="left" w:pos="567"/>
        </w:tabs>
        <w:rPr>
          <w:rFonts w:ascii="Times New Roman" w:hAnsi="Times New Roman"/>
          <w:lang w:val="en-US"/>
        </w:rPr>
      </w:pPr>
    </w:p>
    <w:p w:rsidR="001B6E30" w:rsidRDefault="001B6E30">
      <w:pPr>
        <w:tabs>
          <w:tab w:val="left" w:pos="0"/>
          <w:tab w:val="left" w:pos="567"/>
        </w:tabs>
        <w:rPr>
          <w:rFonts w:ascii="Times New Roman" w:hAnsi="Times New Roman"/>
          <w:lang w:val="en-US"/>
        </w:rPr>
      </w:pPr>
    </w:p>
    <w:p w:rsidR="001B6E30" w:rsidRDefault="001B6E30">
      <w:pPr>
        <w:tabs>
          <w:tab w:val="left" w:pos="0"/>
          <w:tab w:val="left" w:pos="567"/>
        </w:tabs>
        <w:rPr>
          <w:rFonts w:ascii="Times New Roman" w:hAnsi="Times New Roman"/>
          <w:lang w:val="en-US"/>
        </w:rPr>
      </w:pPr>
    </w:p>
    <w:p w:rsidR="001B6E30" w:rsidRPr="001B6E30" w:rsidRDefault="001B6E30">
      <w:pPr>
        <w:tabs>
          <w:tab w:val="left" w:pos="0"/>
          <w:tab w:val="left" w:pos="567"/>
        </w:tabs>
        <w:rPr>
          <w:rFonts w:ascii="Times New Roman" w:hAnsi="Times New Roman"/>
          <w:lang w:val="en-US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1375D2" w:rsidRDefault="001B6E30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>2.СКЛАД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ПРОБЛЕМИ</w:t>
      </w:r>
    </w:p>
    <w:p w:rsidR="001375D2" w:rsidRDefault="001375D2">
      <w:pPr>
        <w:tabs>
          <w:tab w:val="left" w:pos="567"/>
        </w:tabs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375D2" w:rsidRDefault="001B6E3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Комплекснапрограмасоціальногозахистунаселення(даліПрограма)спрямовананапосиленнясоціальногозахистуосіб,якімешкаютьвм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євєродонецькутапотребуютьнайбільшоїувагита</w:t>
      </w:r>
      <w:r>
        <w:rPr>
          <w:rFonts w:ascii="Times New Roman" w:hAnsi="Times New Roman"/>
        </w:rPr>
        <w:t>підтримки,поліпшенняякостіжиття.</w:t>
      </w:r>
    </w:p>
    <w:p w:rsidR="001375D2" w:rsidRDefault="001B6E3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ершочерговимпріоритетомпрограмибулаізалишитьсяборотьбазбідністю,подальшевирішенняневідкладнихпитаньорганізаційно-правовоготаінформаційногозабезпечення,медичного,соціально-побутовогообслуговуваннясоціальнонезахищенихмешкан</w:t>
      </w:r>
      <w:r>
        <w:rPr>
          <w:rFonts w:ascii="Times New Roman" w:hAnsi="Times New Roman"/>
        </w:rPr>
        <w:t>цівм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євєродонецька.</w:t>
      </w:r>
    </w:p>
    <w:p w:rsidR="001375D2" w:rsidRDefault="001B6E30">
      <w:pPr>
        <w:tabs>
          <w:tab w:val="left" w:pos="567"/>
        </w:tabs>
        <w:jc w:val="both"/>
      </w:pPr>
      <w:r>
        <w:rPr>
          <w:rStyle w:val="FontStyle"/>
          <w:rFonts w:ascii="Times New Roman" w:hAnsi="Times New Roman"/>
          <w:sz w:val="24"/>
          <w:szCs w:val="24"/>
        </w:rPr>
        <w:tab/>
        <w:t>Розглядаючирізнікатегоріїнаселення</w:t>
      </w:r>
      <w:proofErr w:type="gramStart"/>
      <w:r>
        <w:rPr>
          <w:rStyle w:val="FontStyle"/>
          <w:rFonts w:ascii="Times New Roman" w:hAnsi="Times New Roman"/>
          <w:sz w:val="24"/>
          <w:szCs w:val="24"/>
        </w:rPr>
        <w:t>,м</w:t>
      </w:r>
      <w:proofErr w:type="gramEnd"/>
      <w:r>
        <w:rPr>
          <w:rStyle w:val="FontStyle"/>
          <w:rFonts w:ascii="Times New Roman" w:hAnsi="Times New Roman"/>
          <w:sz w:val="24"/>
          <w:szCs w:val="24"/>
        </w:rPr>
        <w:t>иможемовиділитиособливукатегорію,якає«колисковою»усьогонашогосуспільстваце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Style w:val="FontStyle"/>
          <w:rFonts w:ascii="Times New Roman" w:hAnsi="Times New Roman"/>
          <w:sz w:val="24"/>
          <w:szCs w:val="24"/>
        </w:rPr>
        <w:t>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я,асамебагатодітніродини.</w:t>
      </w:r>
    </w:p>
    <w:p w:rsidR="001375D2" w:rsidRDefault="001B6E30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Умі</w:t>
      </w:r>
      <w:proofErr w:type="gramStart"/>
      <w:r>
        <w:rPr>
          <w:rStyle w:val="FontStyle"/>
          <w:rFonts w:ascii="Times New Roman" w:hAnsi="Times New Roman"/>
          <w:sz w:val="24"/>
          <w:szCs w:val="24"/>
        </w:rPr>
        <w:t>ст</w:t>
      </w:r>
      <w:proofErr w:type="gramEnd"/>
      <w:r>
        <w:rPr>
          <w:rStyle w:val="FontStyle"/>
          <w:rFonts w:ascii="Times New Roman" w:hAnsi="Times New Roman"/>
          <w:sz w:val="24"/>
          <w:szCs w:val="24"/>
        </w:rPr>
        <w:t xml:space="preserve">іСєвєродонецькумешкає 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390 </w:t>
      </w:r>
      <w:r>
        <w:rPr>
          <w:rStyle w:val="FontStyle"/>
          <w:rFonts w:ascii="Times New Roman" w:hAnsi="Times New Roman"/>
          <w:sz w:val="24"/>
          <w:szCs w:val="24"/>
        </w:rPr>
        <w:t>багатодітнихродинта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44</w:t>
      </w:r>
      <w:r>
        <w:rPr>
          <w:rStyle w:val="FontStyle"/>
          <w:rFonts w:ascii="Times New Roman" w:hAnsi="Times New Roman"/>
          <w:sz w:val="24"/>
          <w:szCs w:val="24"/>
        </w:rPr>
        <w:t>жінки,якимприсвоєнозвання«Матері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Style w:val="FontStyle"/>
          <w:rFonts w:ascii="Times New Roman" w:hAnsi="Times New Roman"/>
          <w:sz w:val="24"/>
          <w:szCs w:val="24"/>
        </w:rPr>
        <w:t>героїні».</w:t>
      </w:r>
    </w:p>
    <w:p w:rsidR="001375D2" w:rsidRDefault="001B6E30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я,якосередоксуспільства,єневід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ємноюскладовоючастиноюсуспільства</w:t>
      </w:r>
      <w:proofErr w:type="gramStart"/>
      <w:r>
        <w:rPr>
          <w:rStyle w:val="FontStyle"/>
          <w:rFonts w:ascii="Times New Roman" w:hAnsi="Times New Roman"/>
          <w:sz w:val="24"/>
          <w:szCs w:val="24"/>
        </w:rPr>
        <w:t>.Ж</w:t>
      </w:r>
      <w:proofErr w:type="gramEnd"/>
      <w:r>
        <w:rPr>
          <w:rStyle w:val="FontStyle"/>
          <w:rFonts w:ascii="Times New Roman" w:hAnsi="Times New Roman"/>
          <w:sz w:val="24"/>
          <w:szCs w:val="24"/>
        </w:rPr>
        <w:t>иттясуспільствахарактеризуєтьсятимиждуховнимиіматеріальнимипроцесами,якіжиттясім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ї.Чимвищакультурасім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ї,тимвищекультуравсьогосуспільства.</w:t>
      </w:r>
    </w:p>
    <w:p w:rsidR="001375D2" w:rsidRDefault="001B6E30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Багатодітнасім'я-сім'я,щоскладаєтьсязб</w:t>
      </w:r>
      <w:r>
        <w:rPr>
          <w:rStyle w:val="FontStyle"/>
          <w:rFonts w:ascii="Times New Roman" w:hAnsi="Times New Roman"/>
          <w:sz w:val="24"/>
          <w:szCs w:val="24"/>
        </w:rPr>
        <w:t>атьків(абоодногозбатьків)ітрьохтабільшедітей</w:t>
      </w:r>
      <w:proofErr w:type="gramStart"/>
      <w:r>
        <w:rPr>
          <w:rStyle w:val="FontStyle"/>
          <w:rFonts w:ascii="Times New Roman" w:hAnsi="Times New Roman"/>
          <w:sz w:val="24"/>
          <w:szCs w:val="24"/>
        </w:rPr>
        <w:t>.Н</w:t>
      </w:r>
      <w:proofErr w:type="gramEnd"/>
      <w:r>
        <w:rPr>
          <w:rStyle w:val="FontStyle"/>
          <w:rFonts w:ascii="Times New Roman" w:hAnsi="Times New Roman"/>
          <w:sz w:val="24"/>
          <w:szCs w:val="24"/>
        </w:rPr>
        <w:t>ажаль,насьогоднішнійденьдержавадужемалопіклуєтьсяпростановищесімей,аособливобагатодітнихродин,авищезазначенакатегоріянеможевирішитисамостійноусіхпроблемузв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язкуізшвидкимзростаннямцінтаіншихфакторів.Заостаннірок</w:t>
      </w:r>
      <w:r>
        <w:rPr>
          <w:rStyle w:val="FontStyle"/>
          <w:rFonts w:ascii="Times New Roman" w:hAnsi="Times New Roman"/>
          <w:sz w:val="24"/>
          <w:szCs w:val="24"/>
        </w:rPr>
        <w:t>иекономічнестановищесім'їзначнопогіршилося.Зростаєрольсім'їужиттєзабезпеченнійвихованнідітей,їхоздоровленніталікуванні,отриманніосвіти.Томупідтримкабагатодітнихсімейнаміськомурівнієвкрайнеобхідноюнасьогоднішнійдень.</w:t>
      </w:r>
    </w:p>
    <w:p w:rsidR="001375D2" w:rsidRDefault="001B6E30">
      <w:pPr>
        <w:ind w:left="62" w:firstLine="646"/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>На цей час Україна стоїть перед вирішенн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ям актуальної проблеми, пов'язаної з необхідністю </w:t>
      </w:r>
      <w:proofErr w:type="gramStart"/>
      <w:r>
        <w:rPr>
          <w:rStyle w:val="FontStyle"/>
          <w:rFonts w:ascii="Times New Roman" w:eastAsia="Times New Roman" w:hAnsi="Times New Roman"/>
          <w:sz w:val="24"/>
          <w:szCs w:val="24"/>
        </w:rPr>
        <w:t>соц</w:t>
      </w:r>
      <w:proofErr w:type="gramEnd"/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іальної реабілітації осіб, які брали участь у військових діях під час антитерористичної операції (далі АТО). </w:t>
      </w:r>
    </w:p>
    <w:p w:rsidR="001375D2" w:rsidRDefault="001B6E30">
      <w:pPr>
        <w:pStyle w:val="ae"/>
        <w:ind w:firstLine="708"/>
        <w:jc w:val="both"/>
      </w:pPr>
      <w:r>
        <w:t>Нажаль,учасникиАТОздебільшогомолоділюди,якіневстиглиотриматипрофесію,створитисім'ю,реалізуват</w:t>
      </w:r>
      <w:r>
        <w:t>исебевтійчиіншійсферісуспільногожиття.Повернувшисьіззонибойовихдій,вониможутьопинитися,посуті,нікомунепотрібними,щоможепризвестидоконфліктівупобуті,навиробництві,проблемзправоохороннимиорганами.</w:t>
      </w:r>
    </w:p>
    <w:p w:rsidR="001375D2" w:rsidRDefault="001B6E30">
      <w:pPr>
        <w:pStyle w:val="ae"/>
        <w:ind w:firstLine="708"/>
        <w:jc w:val="both"/>
      </w:pPr>
      <w:r>
        <w:t>Ці,такзвані«вторинністреси»цивільногожиття,поєднуючисьз«перви</w:t>
      </w:r>
      <w:r>
        <w:t>ннимистресами»війни,можутьпризвестидоформуванняхронічнихпіслятравматичнихрозладів,якірізкопосилюватимутьїхсоціальнудезадаптацію.</w:t>
      </w:r>
    </w:p>
    <w:p w:rsidR="001375D2" w:rsidRPr="001B6E30" w:rsidRDefault="001B6E30">
      <w:pPr>
        <w:ind w:left="62" w:firstLine="646"/>
        <w:jc w:val="both"/>
        <w:rPr>
          <w:lang w:val="uk-UA"/>
        </w:rPr>
      </w:pPr>
      <w:r w:rsidRPr="001B6E30">
        <w:rPr>
          <w:rStyle w:val="FontStyle"/>
          <w:rFonts w:ascii="Times New Roman" w:eastAsia="Times New Roman" w:hAnsi="Times New Roman"/>
          <w:sz w:val="24"/>
          <w:szCs w:val="24"/>
          <w:lang w:val="uk-UA"/>
        </w:rPr>
        <w:t xml:space="preserve">Соціальна реабілітація є одним з напрямів соціальної політики держави, яка пов'язана з відновленням функцій захисту соціальних </w:t>
      </w:r>
      <w:r w:rsidRPr="001B6E30">
        <w:rPr>
          <w:rStyle w:val="FontStyle"/>
          <w:rFonts w:ascii="Times New Roman" w:eastAsia="Times New Roman" w:hAnsi="Times New Roman"/>
          <w:sz w:val="24"/>
          <w:szCs w:val="24"/>
          <w:lang w:val="uk-UA"/>
        </w:rPr>
        <w:t xml:space="preserve">прав і гарантій. </w:t>
      </w:r>
    </w:p>
    <w:p w:rsidR="001375D2" w:rsidRPr="001B6E30" w:rsidRDefault="001375D2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1375D2" w:rsidRPr="001B6E30" w:rsidRDefault="001375D2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1375D2" w:rsidRPr="001B6E30" w:rsidRDefault="001375D2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1375D2" w:rsidRDefault="001B6E30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Аналізфакторіввпливунапроблемутааналізресурсів</w:t>
      </w:r>
    </w:p>
    <w:p w:rsidR="001375D2" w:rsidRDefault="001B6E30">
      <w:pPr>
        <w:pStyle w:val="af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дляреалізаціїміськоїцільовоїпрограми(SWOT</w:t>
      </w:r>
      <w:r>
        <w:rPr>
          <w:rFonts w:ascii="Times New Roman" w:eastAsia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аналіз)</w:t>
      </w:r>
    </w:p>
    <w:p w:rsidR="001375D2" w:rsidRDefault="001375D2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10490" w:type="dxa"/>
        <w:tblInd w:w="-48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3" w:type="dxa"/>
        </w:tblCellMar>
        <w:tblLook w:val="04A0"/>
      </w:tblPr>
      <w:tblGrid>
        <w:gridCol w:w="14034"/>
        <w:gridCol w:w="13989"/>
      </w:tblGrid>
      <w:tr w:rsidR="001375D2">
        <w:trPr>
          <w:trHeight w:val="362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pStyle w:val="af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Сильністорони(S)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pStyle w:val="af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Слабкісторони(W)</w:t>
            </w:r>
          </w:p>
        </w:tc>
      </w:tr>
      <w:tr w:rsidR="001375D2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pStyle w:val="af"/>
              <w:snapToGri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pStyle w:val="af"/>
              <w:snapToGrid w:val="0"/>
              <w:ind w:right="397" w:firstLine="68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1375D2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-наявністьнормативно-правовихактів</w:t>
            </w:r>
            <w:proofErr w:type="gramStart"/>
            <w:r>
              <w:rPr>
                <w:rFonts w:ascii="Times New Roman" w:hAnsi="Times New Roman"/>
              </w:rPr>
              <w:t>,я</w:t>
            </w:r>
            <w:proofErr w:type="gramEnd"/>
            <w:r>
              <w:rPr>
                <w:rFonts w:ascii="Times New Roman" w:hAnsi="Times New Roman"/>
              </w:rPr>
              <w:t>кізабезпечуютьреалізаціюконституційногоправагромадян;</w:t>
            </w:r>
          </w:p>
          <w:p w:rsidR="001375D2" w:rsidRDefault="001B6E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-прагненнялюдейсамостійнобудуватисвоємайбутн</w:t>
            </w:r>
            <w:proofErr w:type="gramStart"/>
            <w:r>
              <w:rPr>
                <w:rFonts w:ascii="Times New Roman" w:hAnsi="Times New Roman"/>
              </w:rPr>
              <w:t>є;</w:t>
            </w:r>
            <w:proofErr w:type="gramEnd"/>
          </w:p>
          <w:p w:rsidR="001375D2" w:rsidRDefault="001B6E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-наявністьгромадськихорганізацій</w:t>
            </w:r>
            <w:proofErr w:type="gramStart"/>
            <w:r>
              <w:rPr>
                <w:rFonts w:ascii="Times New Roman" w:hAnsi="Times New Roman"/>
              </w:rPr>
              <w:t>,д</w:t>
            </w:r>
            <w:proofErr w:type="gramEnd"/>
            <w:r>
              <w:rPr>
                <w:rFonts w:ascii="Times New Roman" w:hAnsi="Times New Roman"/>
              </w:rPr>
              <w:t>іяльністьякихмаєсоціальнеспрямування;</w:t>
            </w:r>
          </w:p>
          <w:p w:rsidR="001375D2" w:rsidRDefault="001B6E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-забезпеченняпрофілактично-оздоровчихзаходівувідділені</w:t>
            </w:r>
            <w:proofErr w:type="gramStart"/>
            <w:r>
              <w:rPr>
                <w:rFonts w:ascii="Times New Roman" w:hAnsi="Times New Roman"/>
              </w:rPr>
              <w:t>соц</w:t>
            </w:r>
            <w:proofErr w:type="gramEnd"/>
            <w:r>
              <w:rPr>
                <w:rFonts w:ascii="Times New Roman" w:hAnsi="Times New Roman"/>
              </w:rPr>
              <w:t>іально-медичнихпослугтериторіальногоцентрусоціальногообслуговування(наданнясоціа</w:t>
            </w:r>
            <w:r>
              <w:rPr>
                <w:rFonts w:ascii="Times New Roman" w:hAnsi="Times New Roman"/>
              </w:rPr>
              <w:t>льнихпослуг)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-недостатнійобсягдержавногофінансуванняупорівняннізреальнимипотребамиполіпшеннярівняжиттягромадян;</w:t>
            </w:r>
          </w:p>
          <w:p w:rsidR="001375D2" w:rsidRDefault="001B6E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-низькийрівеньдоходівгромадян</w:t>
            </w:r>
            <w:proofErr w:type="gramStart"/>
            <w:r>
              <w:rPr>
                <w:rFonts w:ascii="Times New Roman" w:hAnsi="Times New Roman"/>
              </w:rPr>
              <w:t>,я</w:t>
            </w:r>
            <w:proofErr w:type="gramEnd"/>
            <w:r>
              <w:rPr>
                <w:rFonts w:ascii="Times New Roman" w:hAnsi="Times New Roman"/>
              </w:rPr>
              <w:t>кийнедозволяєїмсамостійновирішуватипроблеми;</w:t>
            </w:r>
          </w:p>
          <w:p w:rsidR="001375D2" w:rsidRDefault="001B6E30">
            <w:pPr>
              <w:ind w:firstLine="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-недостатнійобсягфінансовихможливостейміськогобюджетумістаСєвєродоне</w:t>
            </w:r>
            <w:r>
              <w:rPr>
                <w:rFonts w:ascii="Times New Roman" w:hAnsi="Times New Roman"/>
              </w:rPr>
              <w:t>цькатабюджетівіншихрівнівувирішенні</w:t>
            </w:r>
            <w:proofErr w:type="gramStart"/>
            <w:r>
              <w:rPr>
                <w:rFonts w:ascii="Times New Roman" w:hAnsi="Times New Roman"/>
              </w:rPr>
              <w:t>соц</w:t>
            </w:r>
            <w:proofErr w:type="gramEnd"/>
            <w:r>
              <w:rPr>
                <w:rFonts w:ascii="Times New Roman" w:hAnsi="Times New Roman"/>
              </w:rPr>
              <w:t>іальнихпитань.</w:t>
            </w:r>
          </w:p>
          <w:p w:rsidR="001375D2" w:rsidRDefault="001375D2">
            <w:pPr>
              <w:jc w:val="both"/>
              <w:rPr>
                <w:rFonts w:ascii="Times New Roman" w:hAnsi="Times New Roman"/>
              </w:rPr>
            </w:pPr>
          </w:p>
        </w:tc>
      </w:tr>
      <w:tr w:rsidR="001375D2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snapToGrid w:val="0"/>
              <w:ind w:firstLine="709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snapToGrid w:val="0"/>
              <w:ind w:right="680" w:firstLine="68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1375D2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snapToGri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Можливості(O)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snapToGri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Загрози(T)</w:t>
            </w:r>
          </w:p>
        </w:tc>
      </w:tr>
      <w:tr w:rsidR="001375D2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-зниженнярівнябідностівмі</w:t>
            </w:r>
            <w:proofErr w:type="gramStart"/>
            <w:r>
              <w:rPr>
                <w:rFonts w:ascii="Times New Roman" w:hAnsi="Times New Roman"/>
              </w:rPr>
              <w:t>ст</w:t>
            </w:r>
            <w:proofErr w:type="gramEnd"/>
            <w:r>
              <w:rPr>
                <w:rFonts w:ascii="Times New Roman" w:hAnsi="Times New Roman"/>
              </w:rPr>
              <w:t>і,підвищеннярівняохопленнянайбільшнужденнихверствнаселеннясоціальнимивиплатамиіпослугами;</w:t>
            </w:r>
          </w:p>
          <w:p w:rsidR="001375D2" w:rsidRDefault="001B6E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ідвищенняжиттєвоїпозиціїгромадян,звільненихзмісць</w:t>
            </w:r>
            <w:r>
              <w:rPr>
                <w:rFonts w:ascii="Times New Roman" w:hAnsi="Times New Roman"/>
              </w:rPr>
              <w:t>позбавленняволі;</w:t>
            </w:r>
          </w:p>
          <w:p w:rsidR="001375D2" w:rsidRDefault="001B6E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-вирішенняпроблемифінансовоготасоціальногозабезпеченняпільговихкатегорійнаселення;</w:t>
            </w:r>
          </w:p>
          <w:p w:rsidR="001375D2" w:rsidRDefault="001B6E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-створеннясистемисвоєчасногореагуваннящодонеобхідноїдопомогинужденнимгромадянамдлязниженнясоціальноїнапругиусуспільстві.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-кризовіявищавекономіц</w:t>
            </w:r>
            <w:proofErr w:type="gramStart"/>
            <w:r>
              <w:rPr>
                <w:rFonts w:ascii="Times New Roman" w:hAnsi="Times New Roman"/>
              </w:rPr>
              <w:t>і,</w:t>
            </w:r>
            <w:proofErr w:type="gramEnd"/>
            <w:r>
              <w:rPr>
                <w:rFonts w:ascii="Times New Roman" w:hAnsi="Times New Roman"/>
              </w:rPr>
              <w:t>якізаважают</w:t>
            </w:r>
            <w:r>
              <w:rPr>
                <w:rFonts w:ascii="Times New Roman" w:hAnsi="Times New Roman"/>
              </w:rPr>
              <w:t>ьпоповненнюбюджетууповномуобсязі;</w:t>
            </w:r>
          </w:p>
          <w:p w:rsidR="001375D2" w:rsidRDefault="001B6E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-інфляційніпроцеси;</w:t>
            </w:r>
          </w:p>
          <w:p w:rsidR="001375D2" w:rsidRDefault="001B6E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-дисбалансдоходівсоціальнонезахищенихверствнаселенняпорівнянодофактичнихвитрат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eastAsia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язанихіззабезпеченнямгідногорівняжиття.</w:t>
            </w:r>
          </w:p>
        </w:tc>
      </w:tr>
    </w:tbl>
    <w:p w:rsidR="001375D2" w:rsidRDefault="001375D2">
      <w:pPr>
        <w:tabs>
          <w:tab w:val="left" w:pos="567"/>
        </w:tabs>
        <w:jc w:val="both"/>
        <w:rPr>
          <w:rFonts w:ascii="Times New Roman" w:hAnsi="Times New Roman"/>
        </w:rPr>
      </w:pPr>
    </w:p>
    <w:p w:rsidR="001375D2" w:rsidRDefault="001375D2">
      <w:pPr>
        <w:tabs>
          <w:tab w:val="left" w:pos="567"/>
        </w:tabs>
        <w:jc w:val="both"/>
        <w:rPr>
          <w:rFonts w:ascii="Times New Roman" w:hAnsi="Times New Roman"/>
        </w:rPr>
      </w:pPr>
    </w:p>
    <w:p w:rsidR="001375D2" w:rsidRDefault="001B6E30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>МЕТАПРОГРАМИ</w:t>
      </w:r>
    </w:p>
    <w:p w:rsidR="001375D2" w:rsidRDefault="001375D2">
      <w:pPr>
        <w:tabs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МетоюПрограмиєпоступовевирішенняосновнихпроблемзсоціального</w:t>
      </w:r>
      <w:r>
        <w:rPr>
          <w:rFonts w:ascii="Times New Roman" w:hAnsi="Times New Roman"/>
        </w:rPr>
        <w:t>захистуокремихкатегорійгромадянтазабезпеченнянадійнихпередумовзреалізаціїїхправтасвободузв'язкузіскладноюсоціально-економічноюситуацієювкраїні.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Програмавключаєдодатковізаходищодополіпшенняобслуговуваннямешканцівміста</w:t>
      </w:r>
      <w:proofErr w:type="gramStart"/>
      <w:r>
        <w:rPr>
          <w:rFonts w:ascii="Times New Roman" w:hAnsi="Times New Roman"/>
        </w:rPr>
        <w:t>,я</w:t>
      </w:r>
      <w:proofErr w:type="gramEnd"/>
      <w:r>
        <w:rPr>
          <w:rFonts w:ascii="Times New Roman" w:hAnsi="Times New Roman"/>
        </w:rPr>
        <w:t>кіпотребуютьсоціальноїдопомогиіпідтри</w:t>
      </w:r>
      <w:r>
        <w:rPr>
          <w:rFonts w:ascii="Times New Roman" w:hAnsi="Times New Roman"/>
        </w:rPr>
        <w:t>мки.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ПрирозробціПрограмивраховувалисьнаступніобставини: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-реальнасоціально-економічнаситуаціясьогодення</w:t>
      </w:r>
      <w:proofErr w:type="gramStart"/>
      <w:r>
        <w:rPr>
          <w:rFonts w:ascii="Times New Roman" w:hAnsi="Times New Roman"/>
        </w:rPr>
        <w:t>,о</w:t>
      </w:r>
      <w:proofErr w:type="gramEnd"/>
      <w:r>
        <w:rPr>
          <w:rFonts w:ascii="Times New Roman" w:hAnsi="Times New Roman"/>
        </w:rPr>
        <w:t>днимзголовнихфакторівякоїєпоступовепідвищеннярівняжиття,алеприцьомущевеликакількість</w:t>
      </w:r>
      <w:r>
        <w:rPr>
          <w:rFonts w:ascii="Times New Roman" w:eastAsia="Times New Roman" w:hAnsi="Times New Roman"/>
        </w:rPr>
        <w:t xml:space="preserve"> осіб з </w:t>
      </w:r>
      <w:r>
        <w:rPr>
          <w:rFonts w:ascii="Times New Roman" w:hAnsi="Times New Roman"/>
        </w:rPr>
        <w:t>інвалідністю,пенсіонерів,багатодітнихтаіншихсімейзалишаєть</w:t>
      </w:r>
      <w:r>
        <w:rPr>
          <w:rFonts w:ascii="Times New Roman" w:hAnsi="Times New Roman"/>
        </w:rPr>
        <w:t>сязамежеюбідності;</w:t>
      </w:r>
    </w:p>
    <w:p w:rsidR="001375D2" w:rsidRDefault="001B6E3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-необхідністьзбереженняпріоритетнихнапрямківсоціальногозахисту</w:t>
      </w:r>
      <w:proofErr w:type="gramStart"/>
      <w:r>
        <w:rPr>
          <w:rFonts w:ascii="Times New Roman" w:hAnsi="Times New Roman"/>
        </w:rPr>
        <w:t>,щ</w:t>
      </w:r>
      <w:proofErr w:type="gramEnd"/>
      <w:r>
        <w:rPr>
          <w:rFonts w:ascii="Times New Roman" w:hAnsi="Times New Roman"/>
        </w:rPr>
        <w:t>одозволяютьреальнопідтримуватижиттєдіяльністьнайбільшсоціальнонезахищенихмешканцівміста.</w:t>
      </w:r>
    </w:p>
    <w:p w:rsidR="001375D2" w:rsidRDefault="001375D2">
      <w:pPr>
        <w:tabs>
          <w:tab w:val="left" w:pos="567"/>
        </w:tabs>
        <w:jc w:val="both"/>
        <w:rPr>
          <w:rFonts w:ascii="Times New Roman" w:hAnsi="Times New Roman"/>
        </w:rPr>
      </w:pPr>
    </w:p>
    <w:p w:rsidR="001375D2" w:rsidRDefault="001375D2">
      <w:pPr>
        <w:tabs>
          <w:tab w:val="left" w:pos="567"/>
        </w:tabs>
        <w:jc w:val="both"/>
        <w:rPr>
          <w:rFonts w:ascii="Times New Roman" w:hAnsi="Times New Roman"/>
        </w:rPr>
      </w:pPr>
    </w:p>
    <w:p w:rsidR="001375D2" w:rsidRDefault="001375D2">
      <w:pPr>
        <w:tabs>
          <w:tab w:val="left" w:pos="567"/>
        </w:tabs>
        <w:jc w:val="both"/>
        <w:rPr>
          <w:rFonts w:ascii="Times New Roman" w:hAnsi="Times New Roman"/>
        </w:rPr>
      </w:pPr>
    </w:p>
    <w:p w:rsidR="001375D2" w:rsidRDefault="001B6E30">
      <w:pPr>
        <w:numPr>
          <w:ilvl w:val="6"/>
          <w:numId w:val="2"/>
        </w:num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ШЛЯХИ</w:t>
      </w:r>
      <w:r>
        <w:rPr>
          <w:rFonts w:ascii="Times New Roman" w:hAnsi="Times New Roman"/>
          <w:b/>
          <w:bCs/>
        </w:rPr>
        <w:t>І</w:t>
      </w:r>
      <w:r>
        <w:rPr>
          <w:rFonts w:ascii="Times New Roman" w:hAnsi="Times New Roman"/>
          <w:b/>
          <w:bCs/>
        </w:rPr>
        <w:t>СПОСОБИ</w:t>
      </w:r>
      <w:r>
        <w:rPr>
          <w:rFonts w:ascii="Times New Roman" w:hAnsi="Times New Roman"/>
          <w:b/>
          <w:bCs/>
        </w:rPr>
        <w:t>РОЗВ</w:t>
      </w:r>
      <w:r>
        <w:rPr>
          <w:rFonts w:ascii="Times New Roman" w:eastAsia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>ЯЗАННЯПРОБЛЕМИ</w:t>
      </w:r>
    </w:p>
    <w:p w:rsidR="001375D2" w:rsidRDefault="001375D2">
      <w:pPr>
        <w:tabs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1375D2" w:rsidRDefault="001B6E3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Порядокнаданняпільгтадопомогпередбаченийчинни</w:t>
      </w:r>
      <w:r>
        <w:rPr>
          <w:rFonts w:ascii="Times New Roman" w:hAnsi="Times New Roman"/>
        </w:rPr>
        <w:t>мзаконодавством</w:t>
      </w:r>
      <w:proofErr w:type="gramStart"/>
      <w:r>
        <w:rPr>
          <w:rFonts w:ascii="Times New Roman" w:hAnsi="Times New Roman"/>
        </w:rPr>
        <w:t>,а</w:t>
      </w:r>
      <w:proofErr w:type="gramEnd"/>
      <w:r>
        <w:rPr>
          <w:rFonts w:ascii="Times New Roman" w:hAnsi="Times New Roman"/>
        </w:rPr>
        <w:t>саме:</w:t>
      </w:r>
    </w:p>
    <w:p w:rsidR="001375D2" w:rsidRDefault="001B6E30">
      <w:pPr>
        <w:tabs>
          <w:tab w:val="left" w:pos="567"/>
        </w:tabs>
        <w:jc w:val="both"/>
      </w:pPr>
      <w:r>
        <w:rPr>
          <w:rFonts w:ascii="Times New Roman" w:hAnsi="Times New Roman"/>
        </w:rPr>
        <w:tab/>
        <w:t>-особизінвалідністю</w:t>
      </w:r>
      <w:r>
        <w:rPr>
          <w:rFonts w:ascii="Times New Roman" w:eastAsia="Times New Roman" w:hAnsi="Times New Roman"/>
        </w:rPr>
        <w:t xml:space="preserve"> внаслідок </w:t>
      </w:r>
      <w:r>
        <w:rPr>
          <w:rFonts w:ascii="Times New Roman" w:hAnsi="Times New Roman"/>
        </w:rPr>
        <w:t>війни</w:t>
      </w:r>
      <w:proofErr w:type="gramStart"/>
      <w:r>
        <w:rPr>
          <w:rFonts w:ascii="Times New Roman" w:hAnsi="Times New Roman"/>
        </w:rPr>
        <w:t>,в</w:t>
      </w:r>
      <w:proofErr w:type="gramEnd"/>
      <w:r>
        <w:rPr>
          <w:rFonts w:ascii="Times New Roman" w:hAnsi="Times New Roman"/>
        </w:rPr>
        <w:t>етеранивійнитапраці;особи,щомаютьособливізаслугипередБатьківщиною,ветеранита</w:t>
      </w:r>
      <w:r>
        <w:rPr>
          <w:rFonts w:ascii="Times New Roman" w:eastAsia="Times New Roman" w:hAnsi="Times New Roman"/>
        </w:rPr>
        <w:t xml:space="preserve"> особи з </w:t>
      </w:r>
      <w:r>
        <w:rPr>
          <w:rFonts w:ascii="Times New Roman" w:hAnsi="Times New Roman"/>
        </w:rPr>
        <w:t>інвалідністюзчиславійськовослужбовцівмаютьпільгизгідноізЗ</w:t>
      </w:r>
      <w:r>
        <w:rPr>
          <w:rStyle w:val="FontStyle"/>
          <w:rFonts w:ascii="Times New Roman" w:hAnsi="Times New Roman"/>
          <w:sz w:val="24"/>
          <w:szCs w:val="24"/>
        </w:rPr>
        <w:t>аконамиУкраїни</w:t>
      </w:r>
      <w:r>
        <w:rPr>
          <w:rStyle w:val="FontStyle"/>
          <w:rFonts w:ascii="Times New Roman" w:hAnsi="Times New Roman"/>
          <w:sz w:val="24"/>
          <w:szCs w:val="24"/>
        </w:rPr>
        <w:t>"</w:t>
      </w:r>
      <w:r>
        <w:rPr>
          <w:rStyle w:val="FontStyle"/>
          <w:rFonts w:ascii="Times New Roman" w:hAnsi="Times New Roman"/>
          <w:sz w:val="24"/>
          <w:szCs w:val="24"/>
        </w:rPr>
        <w:t>Простатусветераніввійни,гарантіїїхсоці</w:t>
      </w:r>
      <w:r>
        <w:rPr>
          <w:rStyle w:val="FontStyle"/>
          <w:rFonts w:ascii="Times New Roman" w:hAnsi="Times New Roman"/>
          <w:sz w:val="24"/>
          <w:szCs w:val="24"/>
        </w:rPr>
        <w:t>альногозахисту","Простатусветераніввійськовоїслужби,ветераніворганіввнутрішніхсправ,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ветеранів національної поліції і деяких інших осіб та їх соціальний захист </w:t>
      </w:r>
    </w:p>
    <w:p w:rsidR="001375D2" w:rsidRDefault="001B6E30">
      <w:pPr>
        <w:tabs>
          <w:tab w:val="left" w:pos="567"/>
        </w:tabs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ab/>
        <w:t>-пенсіонер</w:t>
      </w:r>
      <w:proofErr w:type="gramStart"/>
      <w:r>
        <w:rPr>
          <w:rStyle w:val="FontStyle"/>
          <w:rFonts w:ascii="Times New Roman" w:eastAsia="Times New Roman" w:hAnsi="Times New Roman"/>
          <w:sz w:val="24"/>
          <w:szCs w:val="24"/>
        </w:rPr>
        <w:t>и-</w:t>
      </w:r>
      <w:proofErr w:type="gramEnd"/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згідно Закону України </w:t>
      </w:r>
      <w:r>
        <w:rPr>
          <w:rStyle w:val="FontStyle"/>
          <w:rFonts w:ascii="Times New Roman" w:hAnsi="Times New Roman"/>
          <w:sz w:val="24"/>
          <w:szCs w:val="24"/>
        </w:rPr>
        <w:t>"Проосновнізасадисоціальногозахистуветеранівпрацітаіншихгро</w:t>
      </w:r>
      <w:r>
        <w:rPr>
          <w:rStyle w:val="FontStyle"/>
          <w:rFonts w:ascii="Times New Roman" w:hAnsi="Times New Roman"/>
          <w:sz w:val="24"/>
          <w:szCs w:val="24"/>
        </w:rPr>
        <w:t>мадянпохилоговікувУкраїні"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;</w:t>
      </w:r>
    </w:p>
    <w:p w:rsidR="001375D2" w:rsidRDefault="001B6E30">
      <w:pPr>
        <w:tabs>
          <w:tab w:val="left" w:pos="567"/>
        </w:tabs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ab/>
        <w:t xml:space="preserve">-особи з інвалідністю мають </w:t>
      </w:r>
      <w:proofErr w:type="gramStart"/>
      <w:r>
        <w:rPr>
          <w:rStyle w:val="FontStyle"/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Style w:val="FontStyle"/>
          <w:rFonts w:ascii="Times New Roman" w:eastAsia="Times New Roman" w:hAnsi="Times New Roman"/>
          <w:sz w:val="24"/>
          <w:szCs w:val="24"/>
        </w:rPr>
        <w:t>ільги згідно Закону України “Про основи соціальної захищеності осіб з інвалідністю в Україні”.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Програманаціленаназдійсненнязаходівунапрямках</w:t>
      </w:r>
      <w:proofErr w:type="gramStart"/>
      <w:r>
        <w:rPr>
          <w:rFonts w:ascii="Times New Roman" w:hAnsi="Times New Roman"/>
        </w:rPr>
        <w:t>,я</w:t>
      </w:r>
      <w:proofErr w:type="gramEnd"/>
      <w:r>
        <w:rPr>
          <w:rFonts w:ascii="Times New Roman" w:hAnsi="Times New Roman"/>
        </w:rPr>
        <w:t>кіпосилятьсоціальнестановищеокремихкатегорійгромадян.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Чиннанормативнабазаневраховуєіснуючихпроблемконкретноїсоціальноїгрупи(</w:t>
      </w:r>
      <w:r>
        <w:rPr>
          <w:rFonts w:ascii="Times New Roman" w:hAnsi="Times New Roman"/>
        </w:rPr>
        <w:t>пенсіонерів,малозабезпеченихосіб, сім’ям, в яких виховуються діти з інвалідністю ).</w:t>
      </w:r>
      <w:r>
        <w:rPr>
          <w:rFonts w:ascii="Times New Roman" w:hAnsi="Times New Roman"/>
        </w:rPr>
        <w:t>Цілюдистраждаютьособисто,ісвоєюнезадоволеністюстворюютьнегативнеставленнягромадяндодіяльностідержави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ниопиняютьсясамнасамзісвоїмипроблемами,зісвоєюбідою.Длясоціальногозахистуданих категорійнаселеннярозробленінижченаведенізаходи,якіхоччастково,алезадовольнятьпотребутанададутьзмогувіриузавтрашнійдень.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  <w:t>Заходизсоціальногозахисту: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-наданнябезкоштовнихпрод</w:t>
      </w:r>
      <w:r>
        <w:rPr>
          <w:rFonts w:ascii="Times New Roman" w:hAnsi="Times New Roman"/>
        </w:rPr>
        <w:t>уктовихнаборівокремимсоціально-незахищенимкатегоріямгромадян</w:t>
      </w:r>
      <w:proofErr w:type="gramStart"/>
      <w:r>
        <w:rPr>
          <w:rFonts w:ascii="Times New Roman" w:hAnsi="Times New Roman"/>
        </w:rPr>
        <w:t>;г</w:t>
      </w:r>
      <w:proofErr w:type="gramEnd"/>
      <w:r>
        <w:rPr>
          <w:rFonts w:ascii="Times New Roman" w:hAnsi="Times New Roman"/>
        </w:rPr>
        <w:t>рошовадопомогагромадянам,якіопинилисьускладнихжиттєвихобставинахузв'язкуізхворобою,пожежею,катастрофоютощо,допомоганапохованняродичампомерлих.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Ветеранивійникоженденьстикаютьсязтимипроблемами</w:t>
      </w:r>
      <w:proofErr w:type="gramStart"/>
      <w:r>
        <w:rPr>
          <w:rFonts w:ascii="Times New Roman" w:hAnsi="Times New Roman"/>
        </w:rPr>
        <w:t>,я</w:t>
      </w:r>
      <w:proofErr w:type="gramEnd"/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іначебтоівзагалінеповинніобговорюватися.</w:t>
      </w:r>
      <w:r>
        <w:rPr>
          <w:rFonts w:ascii="Times New Roman" w:eastAsia="Times New Roman" w:hAnsi="Times New Roman"/>
        </w:rPr>
        <w:t xml:space="preserve"> Ч</w:t>
      </w:r>
      <w:r>
        <w:rPr>
          <w:rFonts w:ascii="Times New Roman" w:hAnsi="Times New Roman"/>
        </w:rPr>
        <w:t>иннезаконодавствозахищаєправаданоїкатегоріїгромадян,алечерезнедостатнєфінансуваннязарахунокдержавногобюджетувиникаєпроблемащодозабезпеченняліками,путівкаминасанаторнелікування,зубопротезуваннятаінше</w:t>
      </w:r>
      <w:proofErr w:type="gramStart"/>
      <w:r>
        <w:rPr>
          <w:rFonts w:ascii="Times New Roman" w:hAnsi="Times New Roman"/>
        </w:rPr>
        <w:t>.Т</w:t>
      </w:r>
      <w:proofErr w:type="gramEnd"/>
      <w:r>
        <w:rPr>
          <w:rFonts w:ascii="Times New Roman" w:hAnsi="Times New Roman"/>
        </w:rPr>
        <w:t>обто,нездійсню</w:t>
      </w:r>
      <w:r>
        <w:rPr>
          <w:rFonts w:ascii="Times New Roman" w:hAnsi="Times New Roman"/>
        </w:rPr>
        <w:t>ється</w:t>
      </w:r>
      <w:r>
        <w:rPr>
          <w:rFonts w:ascii="Times New Roman" w:eastAsia="Times New Roman" w:hAnsi="Times New Roman"/>
        </w:rPr>
        <w:t xml:space="preserve"> повністю </w:t>
      </w:r>
      <w:r>
        <w:rPr>
          <w:rFonts w:ascii="Times New Roman" w:hAnsi="Times New Roman"/>
        </w:rPr>
        <w:t>реалізаціяправпільговихкатегорійгромадян.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Заходизсоціальногозахисту: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</w:rPr>
        <w:t>сприяннязабезпеченнюналежногосоціальногозахистуветерані</w:t>
      </w:r>
      <w:proofErr w:type="gramStart"/>
      <w:r>
        <w:rPr>
          <w:rFonts w:ascii="Times New Roman" w:hAnsi="Times New Roman"/>
        </w:rPr>
        <w:t>вв</w:t>
      </w:r>
      <w:proofErr w:type="gramEnd"/>
      <w:r>
        <w:rPr>
          <w:rFonts w:ascii="Times New Roman" w:hAnsi="Times New Roman"/>
        </w:rPr>
        <w:t>ійни;осіб,наякихпоширюєтьсячинністьЗаконуУкраїни</w:t>
      </w:r>
      <w:r>
        <w:rPr>
          <w:rFonts w:ascii="Times New Roman" w:eastAsia="Times New Roman" w:hAnsi="Times New Roman"/>
        </w:rPr>
        <w:t xml:space="preserve"> “</w:t>
      </w:r>
      <w:r>
        <w:rPr>
          <w:rFonts w:ascii="Times New Roman" w:hAnsi="Times New Roman"/>
        </w:rPr>
        <w:t>Простатусветераніввійни,гарантіїїхсоціальногозахисту</w:t>
      </w:r>
      <w:r>
        <w:rPr>
          <w:rFonts w:ascii="Times New Roman" w:eastAsia="Times New Roman" w:hAnsi="Times New Roman"/>
        </w:rPr>
        <w:t xml:space="preserve">”; </w:t>
      </w:r>
      <w:r>
        <w:rPr>
          <w:rFonts w:ascii="Times New Roman" w:hAnsi="Times New Roman"/>
        </w:rPr>
        <w:t>осіб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кімаютьособливізаслугипередБатьківщиною;ветеранівпраці;ветеранівта</w:t>
      </w:r>
      <w:r>
        <w:rPr>
          <w:rFonts w:ascii="Times New Roman" w:eastAsia="Times New Roman" w:hAnsi="Times New Roman"/>
        </w:rPr>
        <w:t xml:space="preserve"> осіб з інвалідністю </w:t>
      </w:r>
      <w:r>
        <w:rPr>
          <w:rFonts w:ascii="Times New Roman" w:hAnsi="Times New Roman"/>
        </w:rPr>
        <w:t>зчиславійськовослужбовців;громадянпохилоговіку.</w:t>
      </w:r>
      <w:r>
        <w:rPr>
          <w:rFonts w:ascii="Times New Roman" w:eastAsia="Times New Roman" w:hAnsi="Times New Roman"/>
        </w:rPr>
        <w:t xml:space="preserve"> Н</w:t>
      </w:r>
      <w:r>
        <w:rPr>
          <w:rFonts w:ascii="Times New Roman" w:hAnsi="Times New Roman"/>
        </w:rPr>
        <w:t>аданнягрошовоїдопомогиактивістамветеранськогоруху</w:t>
      </w:r>
      <w:proofErr w:type="gramStart"/>
      <w:r>
        <w:rPr>
          <w:rFonts w:ascii="Times New Roman" w:hAnsi="Times New Roman"/>
        </w:rPr>
        <w:t>;с</w:t>
      </w:r>
      <w:proofErr w:type="gramEnd"/>
      <w:r>
        <w:rPr>
          <w:rFonts w:ascii="Times New Roman" w:hAnsi="Times New Roman"/>
        </w:rPr>
        <w:t>ім'ямвоїнів,загиблихвАфганістані;разовоїгрошовоїдопомогиособампридося</w:t>
      </w:r>
      <w:r>
        <w:rPr>
          <w:rFonts w:ascii="Times New Roman" w:hAnsi="Times New Roman"/>
        </w:rPr>
        <w:t>гнені100років,додатковихпільгдляпридбання,безкоштовногоотриманняліківветеранамивійнивсіхкатегорій,відшкодуваннявитратзанаданісоціальніпослугизгідноПорядку,затвердженому</w:t>
      </w:r>
      <w:r>
        <w:rPr>
          <w:rFonts w:ascii="Times New Roman" w:hAnsi="Times New Roman"/>
        </w:rPr>
        <w:t>ПКМУ</w:t>
      </w:r>
      <w:r>
        <w:rPr>
          <w:rFonts w:ascii="Times New Roman" w:eastAsia="Times New Roman" w:hAnsi="Times New Roman"/>
        </w:rPr>
        <w:t xml:space="preserve"> №859 </w:t>
      </w:r>
      <w:r>
        <w:rPr>
          <w:rFonts w:ascii="Times New Roman" w:hAnsi="Times New Roman"/>
        </w:rPr>
        <w:t>від</w:t>
      </w:r>
      <w:r>
        <w:rPr>
          <w:rFonts w:ascii="Times New Roman" w:eastAsia="Times New Roman" w:hAnsi="Times New Roman"/>
        </w:rPr>
        <w:t xml:space="preserve"> 23.09.2020р</w:t>
      </w:r>
      <w:r>
        <w:rPr>
          <w:rFonts w:ascii="Times New Roman" w:hAnsi="Times New Roman"/>
          <w:b/>
          <w:bCs/>
        </w:rPr>
        <w:t>.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ЗавданнямиПрограми</w:t>
      </w:r>
      <w:r>
        <w:rPr>
          <w:rFonts w:ascii="Times New Roman" w:eastAsia="Times New Roman" w:hAnsi="Times New Roman"/>
        </w:rPr>
        <w:t xml:space="preserve">, що стосуються учасників АТО </w:t>
      </w:r>
      <w:r>
        <w:rPr>
          <w:rFonts w:ascii="Times New Roman" w:hAnsi="Times New Roman"/>
        </w:rPr>
        <w:t>єздійснення</w:t>
      </w:r>
      <w:r>
        <w:rPr>
          <w:rFonts w:ascii="Times New Roman" w:hAnsi="Times New Roman"/>
        </w:rPr>
        <w:t>заходівукількохнапрямах:</w:t>
      </w:r>
    </w:p>
    <w:p w:rsidR="001375D2" w:rsidRDefault="001B6E3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правовому</w:t>
      </w:r>
      <w:r>
        <w:rPr>
          <w:rFonts w:ascii="Times New Roman" w:eastAsia="Times New Roman" w:hAnsi="Times New Roman"/>
        </w:rPr>
        <w:t xml:space="preserve">–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>данняправовоїдопомоги,підвищеннярівняправовоїосвітиучасниківантитерористичноїоперації</w:t>
      </w:r>
      <w:r>
        <w:rPr>
          <w:rFonts w:ascii="Times New Roman" w:hAnsi="Times New Roman"/>
          <w:bCs/>
        </w:rPr>
        <w:t>;</w:t>
      </w:r>
    </w:p>
    <w:p w:rsidR="001375D2" w:rsidRDefault="001B6E30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соц</w:t>
      </w:r>
      <w:proofErr w:type="gramEnd"/>
      <w:r>
        <w:rPr>
          <w:rFonts w:ascii="Times New Roman" w:hAnsi="Times New Roman"/>
          <w:i/>
          <w:iCs/>
        </w:rPr>
        <w:t>іальному</w:t>
      </w:r>
      <w:r>
        <w:rPr>
          <w:rFonts w:ascii="Times New Roman" w:eastAsia="Times New Roman" w:hAnsi="Times New Roman"/>
        </w:rPr>
        <w:t xml:space="preserve"> – </w:t>
      </w:r>
      <w:r>
        <w:rPr>
          <w:rFonts w:ascii="Times New Roman" w:hAnsi="Times New Roman"/>
          <w:bCs/>
        </w:rPr>
        <w:t>підтримкадіяльності</w:t>
      </w:r>
      <w:r>
        <w:rPr>
          <w:rFonts w:ascii="Times New Roman" w:hAnsi="Times New Roman"/>
        </w:rPr>
        <w:t>громадськихорганізацій</w:t>
      </w:r>
      <w:r>
        <w:rPr>
          <w:rFonts w:ascii="Times New Roman" w:hAnsi="Times New Roman"/>
          <w:bCs/>
        </w:rPr>
        <w:t>,наданняматеріальноїдопомогигромадянамзазначеноїкатегорії;наданнядодатковоїп</w:t>
      </w:r>
      <w:r>
        <w:rPr>
          <w:rFonts w:ascii="Times New Roman" w:hAnsi="Times New Roman"/>
          <w:bCs/>
        </w:rPr>
        <w:t>ідтримкисім</w:t>
      </w:r>
      <w:r>
        <w:rPr>
          <w:rFonts w:ascii="Times New Roman" w:eastAsia="Times New Roman" w:hAnsi="Times New Roman"/>
          <w:bCs/>
        </w:rPr>
        <w:t>’</w:t>
      </w:r>
      <w:r>
        <w:rPr>
          <w:rFonts w:ascii="Times New Roman" w:hAnsi="Times New Roman"/>
          <w:bCs/>
        </w:rPr>
        <w:t>ямзагиблихучасниківАТО.</w:t>
      </w:r>
    </w:p>
    <w:p w:rsidR="001375D2" w:rsidRDefault="001B6E30">
      <w:pPr>
        <w:ind w:firstLine="708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Сі</w:t>
      </w:r>
      <w:proofErr w:type="gramStart"/>
      <w:r>
        <w:rPr>
          <w:rFonts w:ascii="Times New Roman" w:eastAsia="Times New Roman" w:hAnsi="Times New Roman"/>
          <w:bCs/>
        </w:rPr>
        <w:t>м</w:t>
      </w:r>
      <w:proofErr w:type="gramEnd"/>
      <w:r>
        <w:rPr>
          <w:rFonts w:ascii="Times New Roman" w:eastAsia="Times New Roman" w:hAnsi="Times New Roman"/>
          <w:bCs/>
        </w:rPr>
        <w:t>’ї, в яких виховуються діти з інвалідністю потребують особливої уваги та додаткової допомоги, а саме:</w:t>
      </w:r>
    </w:p>
    <w:p w:rsidR="001375D2" w:rsidRDefault="001B6E30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bCs/>
          <w:i/>
          <w:iCs/>
        </w:rPr>
        <w:t>соц</w:t>
      </w:r>
      <w:proofErr w:type="gramEnd"/>
      <w:r>
        <w:rPr>
          <w:rFonts w:ascii="Times New Roman" w:eastAsia="Times New Roman" w:hAnsi="Times New Roman"/>
          <w:bCs/>
          <w:i/>
          <w:iCs/>
        </w:rPr>
        <w:t>іальному-</w:t>
      </w:r>
      <w:r>
        <w:rPr>
          <w:rFonts w:ascii="Times New Roman" w:eastAsia="Times New Roman" w:hAnsi="Times New Roman"/>
          <w:bCs/>
        </w:rPr>
        <w:t xml:space="preserve">надання матеріальної допомоги сім’ям в яких виховуються діти з інвалідністю, співпраця з громадськими </w:t>
      </w:r>
      <w:r>
        <w:rPr>
          <w:rFonts w:ascii="Times New Roman" w:eastAsia="Times New Roman" w:hAnsi="Times New Roman"/>
          <w:bCs/>
        </w:rPr>
        <w:t>організаціями, які об’єднують батьків дітей з інвалідністю.</w:t>
      </w:r>
    </w:p>
    <w:p w:rsidR="001375D2" w:rsidRDefault="001375D2">
      <w:pPr>
        <w:ind w:firstLine="708"/>
        <w:jc w:val="both"/>
        <w:rPr>
          <w:rFonts w:ascii="Times New Roman" w:hAnsi="Times New Roman"/>
          <w:bCs/>
        </w:rPr>
      </w:pPr>
    </w:p>
    <w:p w:rsidR="001375D2" w:rsidRDefault="001375D2">
      <w:pPr>
        <w:ind w:firstLine="708"/>
        <w:jc w:val="both"/>
        <w:rPr>
          <w:rFonts w:ascii="Times New Roman" w:hAnsi="Times New Roman"/>
          <w:bCs/>
        </w:rPr>
      </w:pPr>
    </w:p>
    <w:p w:rsidR="001375D2" w:rsidRDefault="001375D2">
      <w:pPr>
        <w:ind w:firstLine="708"/>
        <w:jc w:val="both"/>
        <w:rPr>
          <w:rFonts w:ascii="Times New Roman" w:hAnsi="Times New Roman"/>
          <w:bCs/>
        </w:rPr>
      </w:pPr>
    </w:p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hAnsi="Times New Roman"/>
          <w:bCs/>
        </w:rPr>
      </w:pPr>
    </w:p>
    <w:p w:rsidR="001375D2" w:rsidRDefault="001B6E3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5.СТРОКИ</w:t>
      </w:r>
      <w:r w:rsidRPr="001B6E3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ТА</w:t>
      </w:r>
      <w:r w:rsidRPr="001B6E3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ЕТАПИ</w:t>
      </w:r>
      <w:r w:rsidRPr="001B6E3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ВИКОНАННЯ</w:t>
      </w:r>
      <w:r w:rsidRPr="001B6E3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ПРОГРАМИ</w:t>
      </w: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1375D2" w:rsidRDefault="001B6E3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  <w:sectPr w:rsidR="001375D2">
          <w:pgSz w:w="11906" w:h="16838"/>
          <w:pgMar w:top="744" w:right="1134" w:bottom="1130" w:left="1134" w:header="0" w:footer="0" w:gutter="0"/>
          <w:cols w:space="720"/>
          <w:formProt w:val="0"/>
          <w:docGrid w:linePitch="240" w:charSpace="-6145"/>
        </w:sectPr>
      </w:pPr>
      <w:r>
        <w:rPr>
          <w:rFonts w:ascii="Times New Roman" w:hAnsi="Times New Roman"/>
        </w:rPr>
        <w:t>Строк</w:t>
      </w:r>
      <w:r w:rsidRPr="001B6E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виконання</w:t>
      </w:r>
      <w:r w:rsidRPr="001B6E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програми</w:t>
      </w:r>
      <w:r w:rsidRPr="001B6E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заплановано</w:t>
      </w:r>
      <w:r w:rsidRPr="001B6E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 w:rsidRPr="001B6E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1рі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1375D2" w:rsidRDefault="001B6E3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6.</w:t>
      </w:r>
      <w:proofErr w:type="gramStart"/>
      <w:r>
        <w:rPr>
          <w:rFonts w:ascii="Times New Roman" w:hAnsi="Times New Roman"/>
          <w:b/>
          <w:bCs/>
        </w:rPr>
        <w:t>НАПРЯМКИ</w:t>
      </w:r>
      <w:proofErr w:type="gramEnd"/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</w:rPr>
        <w:t>ДІЯЛЬНОСТІ</w:t>
      </w: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1375D2" w:rsidRDefault="001B6E3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та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заходи</w:t>
      </w:r>
    </w:p>
    <w:p w:rsidR="001375D2" w:rsidRDefault="001375D2">
      <w:pPr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910" w:type="dxa"/>
        <w:tblInd w:w="-1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0" w:type="dxa"/>
        </w:tblCellMar>
        <w:tblLook w:val="04A0"/>
      </w:tblPr>
      <w:tblGrid>
        <w:gridCol w:w="3784"/>
        <w:gridCol w:w="111"/>
        <w:gridCol w:w="13292"/>
        <w:gridCol w:w="35"/>
        <w:gridCol w:w="4157"/>
        <w:gridCol w:w="24"/>
        <w:gridCol w:w="1405"/>
        <w:gridCol w:w="8"/>
        <w:gridCol w:w="2304"/>
        <w:gridCol w:w="6577"/>
      </w:tblGrid>
      <w:tr w:rsidR="001375D2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Найменуваннязавдання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Найменування</w:t>
            </w:r>
          </w:p>
          <w:p w:rsidR="001375D2" w:rsidRDefault="001B6E30">
            <w:pPr>
              <w:pStyle w:val="ab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Заходу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Виконавець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Джерела</w:t>
            </w:r>
          </w:p>
          <w:p w:rsidR="001375D2" w:rsidRDefault="001B6E30">
            <w:pPr>
              <w:pStyle w:val="ab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фінансування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Плановіобсягифінансування</w:t>
            </w:r>
            <w:proofErr w:type="gram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,т</w:t>
            </w:r>
            <w:proofErr w:type="gram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ис.грн.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Очікуванірезультати</w:t>
            </w:r>
          </w:p>
        </w:tc>
      </w:tr>
      <w:tr w:rsidR="001375D2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1.Правовийзахист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1.1.Забезпечення участі працівників системи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іальної сфери в роботі семінарів, конференцій, конкурсів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</w:t>
            </w:r>
            <w:r>
              <w:rPr>
                <w:rFonts w:ascii="Times New Roman" w:hAnsi="Times New Roman"/>
                <w:sz w:val="20"/>
                <w:szCs w:val="20"/>
              </w:rPr>
              <w:t>фінансування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ідвищеннякваліфікаціїпрацівниківсоціальногозахисту.</w:t>
            </w:r>
          </w:p>
        </w:tc>
      </w:tr>
      <w:tr w:rsidR="001375D2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1.2.Надання безкоштовних юридичних консультацій в Управлінні праці та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іального захисту населення з питань соціального захисту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</w:rPr>
              <w:t>СЗН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Вирішенняпроблемшляхомнаданнябезкоштовноїюридичноїконсультації,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розгляд </w:t>
            </w:r>
            <w:r>
              <w:rPr>
                <w:rFonts w:ascii="Times New Roman" w:hAnsi="Times New Roman"/>
                <w:sz w:val="20"/>
                <w:szCs w:val="20"/>
              </w:rPr>
              <w:t>проблемнихпитань</w:t>
            </w:r>
          </w:p>
        </w:tc>
      </w:tr>
      <w:tr w:rsidR="001375D2">
        <w:trPr>
          <w:cantSplit/>
        </w:trPr>
        <w:tc>
          <w:tcPr>
            <w:tcW w:w="1875" w:type="dxa"/>
            <w:gridSpan w:val="2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1.3.Надання інформаційних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матер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іалів для місцевих телерадіокомпаній, інтернет-видань, газет для відповідного їх поширення в інформаційному просторі Луганської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області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Відділвнутрішньоїполітики</w:t>
            </w:r>
          </w:p>
        </w:tc>
        <w:tc>
          <w:tcPr>
            <w:tcW w:w="187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186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Своєчаснеінформуваннясуспільствапрозміниучинному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/>
                <w:sz w:val="20"/>
                <w:szCs w:val="20"/>
              </w:rPr>
              <w:t>аконодавств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і,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промісцевіпрограмитазаходи тощо</w:t>
            </w:r>
          </w:p>
        </w:tc>
      </w:tr>
      <w:tr w:rsidR="001375D2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Забезпеченнянаселенняміставсімавидамидержавноїдопомоги.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2.1.Компенсація</w:t>
            </w:r>
            <w:r>
              <w:rPr>
                <w:rFonts w:ascii="Times New Roman" w:hAnsi="Times New Roman"/>
                <w:sz w:val="20"/>
                <w:szCs w:val="20"/>
              </w:rPr>
              <w:t>додатковихвитратгромадянамнажитлово-комунальніпослуги.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2180,3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Компенсаціядодатковихвитратгромадяннажитлово-комунальніпослугиуразіперевищеннязатвердженихнормсоціальнихнормативів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аумовипризначеннясубсидіїзгідноп.3-1ПКМУвід06.08.2014ро</w:t>
            </w:r>
            <w:r>
              <w:rPr>
                <w:rFonts w:ascii="Times New Roman" w:hAnsi="Times New Roman"/>
                <w:sz w:val="20"/>
                <w:szCs w:val="20"/>
              </w:rPr>
              <w:t>ку № 409.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4513отримувачів*0,0403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 (середнійрозміркомпенсації)*12міс=2180,3тис.грн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1375D2" w:rsidRPr="001B6E30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  <w:vAlign w:val="center"/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2.2.Відшкодуваннявитратзанадані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іальніпослуги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 догляду на непрофесійній основі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згідноПорядку,затвердженого ПостановоюКМУ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від 23.09.2020р. №859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1294,44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Pr="001B6E30" w:rsidRDefault="001B6E30">
            <w:pPr>
              <w:pStyle w:val="ab"/>
              <w:snapToGrid w:val="0"/>
              <w:jc w:val="both"/>
              <w:rPr>
                <w:lang w:val="uk-UA"/>
              </w:rPr>
            </w:pP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Поліпшенняумовжиття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осіб,якіпотребуютьсторонньогодогляду.</w:t>
            </w:r>
          </w:p>
          <w:p w:rsidR="001375D2" w:rsidRPr="001B6E30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Розрахунок:</w:t>
            </w:r>
          </w:p>
          <w:p w:rsidR="001375D2" w:rsidRPr="001B6E30" w:rsidRDefault="001B6E30">
            <w:pPr>
              <w:pStyle w:val="ab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1,541</w:t>
            </w: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тис.грн*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70 </w:t>
            </w: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(осіб)*12міс=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1294,44</w:t>
            </w: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ис.грн.</w:t>
            </w:r>
          </w:p>
          <w:p w:rsidR="001375D2" w:rsidRPr="001B6E30" w:rsidRDefault="001375D2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375D2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Pr="001B6E30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  <w:vAlign w:val="center"/>
          </w:tcPr>
          <w:p w:rsidR="001375D2" w:rsidRPr="001B6E30" w:rsidRDefault="001B6E30">
            <w:pPr>
              <w:pStyle w:val="ab"/>
              <w:snapToGrid w:val="0"/>
              <w:rPr>
                <w:rFonts w:ascii="Times New Roman" w:hAnsi="Times New Roman"/>
                <w:lang w:val="uk-UA"/>
              </w:rPr>
            </w:pP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2.3.Компенсаціявласникамавтостояноквартостіпослугіззберіганнятранспортнихзасобів</w:t>
            </w:r>
            <w:r w:rsidRPr="001B6E3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</w:t>
            </w:r>
            <w:r w:rsidRPr="001B6E3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населення  </w:t>
            </w: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наданихбезкоштовно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5 осібзазначеноїкатегоріїбезкоштовниммісцемнаавтостоянцідлязберіганнятранспортнихзасобі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Платаза1місценамісяць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0,54тис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0,54тис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рн*5*12міс=32,4 тис.грн</w:t>
            </w:r>
          </w:p>
        </w:tc>
      </w:tr>
      <w:tr w:rsidR="001375D2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  <w:vAlign w:val="center"/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2.4.Надання</w:t>
            </w:r>
            <w:r>
              <w:rPr>
                <w:rFonts w:ascii="Times New Roman" w:hAnsi="Times New Roman"/>
                <w:sz w:val="20"/>
                <w:szCs w:val="20"/>
              </w:rPr>
              <w:t>додатковихпільгособам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вільненимзмісцьпозбавленняволіабозасудженідопокараньнепов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язанихзпозбавленнямволі,увиглядічастковогоскасуванняадміністративногозборуприоформленнівнутрішньогопаспортугромадянинаУкраїни (уразівтрати,порчитощо).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</w:t>
            </w:r>
            <w:r>
              <w:rPr>
                <w:rFonts w:ascii="Times New Roman" w:hAnsi="Times New Roman"/>
                <w:sz w:val="20"/>
                <w:szCs w:val="20"/>
              </w:rPr>
              <w:t>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Скасуванняадміністративногозборузаоформленнявнутрішньогопаспорта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Розрахунок на 1 особу: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бланків-0,192 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послуг-0,087тис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</w:tc>
      </w:tr>
      <w:tr w:rsidR="001375D2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  <w:vAlign w:val="center"/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2.5.Наданнядодатковихпільгособамзчиславетеранів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Другої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ітової війни </w:t>
            </w:r>
            <w:r>
              <w:rPr>
                <w:rFonts w:ascii="Times New Roman" w:hAnsi="Times New Roman"/>
                <w:sz w:val="20"/>
                <w:szCs w:val="20"/>
              </w:rPr>
              <w:t>увиглядічасткового</w:t>
            </w:r>
            <w:r>
              <w:rPr>
                <w:rFonts w:ascii="Times New Roman" w:hAnsi="Times New Roman"/>
                <w:sz w:val="20"/>
                <w:szCs w:val="20"/>
              </w:rPr>
              <w:t>скасуванняадміністративногозборуприоформленнівнутрішньогопаспортугромадянинаУкраїни (уразівтрати,порчитощо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Скасуванняадміністративногозборузаоформленнявнутрішньогопаспорта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Розрахунок на 1 особу: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Вартість бланків-0,219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послуг-0,126тис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75D2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2.6.Компенсація членам сімей осіб, які визначені у п.3.14 цього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ішення, або відшкодування підприємствам (організаціям) витрат на встановлення пам’ятника та облаштування місця поховання, не більше 15,0тис.грн.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/>
                <w:sz w:val="20"/>
                <w:szCs w:val="20"/>
              </w:rPr>
              <w:t>сімейзагибли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померлих)учасниківАТО.</w:t>
            </w:r>
          </w:p>
          <w:p w:rsidR="001375D2" w:rsidRDefault="001B6E3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3осіб*15,0тис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 =45,0тис.грн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75D2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ідшкодування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 на проведення урочистого поховання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осіб, зазначених у абзацах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4-8 п.1 ст. 10 Закону України “Про статус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захисту”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(з числа учасників АТО/ООС), у 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 більше 40,0 тис.грн.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 “СПБтаРС”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Додатковапідтримка5сімейзагибли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померлих)учасниківАТО.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5осіб*40,0тис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 =200,0 тис.грн</w:t>
            </w:r>
          </w:p>
        </w:tc>
      </w:tr>
      <w:tr w:rsidR="001375D2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3.Матеріальнатанатуральнадопомога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3.1.Наданняодноразовоїгрошовоїдопомоги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мешканцямміста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кіопинилисьвскладнихжиттєвихобставинах (зазверненнямгромадян).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аданнясоціальнихпослуг.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Покращенняматеріальногостановища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кіперебуваютьускладнихжиттєвихобставинах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Прогнозованакількість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 які звернуться по допомогу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подопомогу-3120осіб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рн*60осіб*12міс=3600,0 тис.грн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рн*30осіб*12міс=1080,0 тис.грн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</w:t>
            </w:r>
            <w:r>
              <w:rPr>
                <w:rFonts w:ascii="Times New Roman" w:hAnsi="Times New Roman"/>
                <w:sz w:val="20"/>
                <w:szCs w:val="20"/>
              </w:rPr>
              <w:t>50осіб*12міс=900,0 тис.грн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рн*80осіб*12міс=960,0 тис.грн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рн*40осіб*12міс=240,0 тис.грн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Загальна</w:t>
            </w:r>
            <w:r>
              <w:rPr>
                <w:rFonts w:ascii="Times New Roman" w:hAnsi="Times New Roman"/>
                <w:sz w:val="20"/>
                <w:szCs w:val="20"/>
              </w:rPr>
              <w:t>сума-</w:t>
            </w:r>
            <w:r>
              <w:rPr>
                <w:rFonts w:ascii="Times New Roman" w:hAnsi="Times New Roman"/>
                <w:sz w:val="20"/>
                <w:szCs w:val="20"/>
              </w:rPr>
              <w:t>6780,0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5D2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3.2.Наданнягрошовоїдопомогиродичампомерлихузв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язкуізскрутнимстановищем.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аданнясоціальнихпослуг.</w:t>
            </w:r>
          </w:p>
          <w:p w:rsidR="001375D2" w:rsidRDefault="001375D2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Допомогаупохованніродичампомерлих.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рн*20осіб*12міс=720,0тис.грн.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5D2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3.3.Наданнянатуральноїдопомогиувиглядіпродуктовихнаборівгостропотребуючиммешканцямміста.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1375D2" w:rsidRDefault="001B6E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</w:t>
            </w:r>
            <w:r>
              <w:rPr>
                <w:rFonts w:ascii="Times New Roman" w:hAnsi="Times New Roman"/>
                <w:sz w:val="20"/>
                <w:szCs w:val="20"/>
              </w:rPr>
              <w:t>соціальногообслуговуван</w:t>
            </w:r>
          </w:p>
          <w:p w:rsidR="001375D2" w:rsidRDefault="001B6E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160,965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Натуральнадопомогаувиглядіпродуктовихнаборівгостропотребуючиммешканцямміста.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2100осіб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76,65 грн</w:t>
            </w:r>
            <w:r>
              <w:rPr>
                <w:rFonts w:ascii="Times New Roman" w:hAnsi="Times New Roman"/>
                <w:sz w:val="20"/>
                <w:szCs w:val="20"/>
              </w:rPr>
              <w:t>(середня</w:t>
            </w:r>
            <w:r>
              <w:rPr>
                <w:rFonts w:ascii="Times New Roman" w:hAnsi="Times New Roman"/>
                <w:sz w:val="20"/>
                <w:szCs w:val="20"/>
              </w:rPr>
              <w:t>вартістьпродуктового</w:t>
            </w:r>
            <w:r>
              <w:rPr>
                <w:rFonts w:ascii="Times New Roman" w:hAnsi="Times New Roman"/>
                <w:sz w:val="20"/>
                <w:szCs w:val="20"/>
              </w:rPr>
              <w:t>набору)=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160,965 тис.грн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5D2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3.4.Надання</w:t>
            </w:r>
            <w:r>
              <w:rPr>
                <w:rFonts w:ascii="Times New Roman" w:hAnsi="Times New Roman"/>
                <w:sz w:val="20"/>
                <w:szCs w:val="20"/>
              </w:rPr>
              <w:t>одноразовоїматеріальноїдопомогисім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кізагинули,тавизначеніуабзаці1п.1ст10.ЗаконуУкраїни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Простатусветераніввійни,гарантіїїхсоціальногозахисту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(зчиславоїнів-інтернаціоналістів)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ямзагиблих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3сім’ї*3,0тис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рн=9,0тис.грн</w:t>
            </w:r>
          </w:p>
        </w:tc>
      </w:tr>
      <w:tr w:rsidR="001375D2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інвалідністю зазначених у п.7ст.7 Закону України “Про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захисту” (з числа 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Допомогаособамзінвалідністю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внаслідок </w:t>
            </w:r>
            <w:r>
              <w:rPr>
                <w:rFonts w:ascii="Times New Roman" w:hAnsi="Times New Roman"/>
                <w:sz w:val="20"/>
                <w:szCs w:val="20"/>
              </w:rPr>
              <w:t>війнизчислаучасниківбойовихдій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осіб*2,0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рн=160,0тис.грн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  <w:tr w:rsidR="001375D2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інвалідністю внаслідок війни п.2 ст.10 Закону України “Про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захисту” (</w:t>
            </w:r>
            <w:r>
              <w:rPr>
                <w:rFonts w:ascii="Times New Roman" w:hAnsi="Times New Roman"/>
                <w:sz w:val="20"/>
                <w:szCs w:val="20"/>
              </w:rPr>
              <w:t>зчиславоїнів-інтернаціоналістів)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Покращенняматеріальногостанувдівпомерлихветерані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ійни.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осіб*0,7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рн=21,0тис.грн</w:t>
            </w:r>
          </w:p>
        </w:tc>
      </w:tr>
      <w:tr w:rsidR="001375D2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</w:t>
            </w:r>
            <w:r>
              <w:rPr>
                <w:rFonts w:ascii="Times New Roman" w:hAnsi="Times New Roman"/>
                <w:sz w:val="20"/>
                <w:szCs w:val="20"/>
              </w:rPr>
              <w:t>одноразовоїматеріальноїдопомогивдовампомерлихучасниківбойовихді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воїнів-інтернаціоналістів).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осіб*0,7 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рн=13,3тис.грн</w:t>
            </w:r>
          </w:p>
        </w:tc>
      </w:tr>
      <w:tr w:rsidR="001375D2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3.8.Соціально-медична підтримка ветеранів війни, учасників бойових дій, осіб з інвалідністю внаслідок війни та сімей загиблих з числа </w:t>
            </w:r>
            <w:r>
              <w:rPr>
                <w:rFonts w:ascii="Times New Roman" w:hAnsi="Times New Roman"/>
                <w:sz w:val="20"/>
                <w:szCs w:val="20"/>
              </w:rPr>
              <w:t>воїнів-інтернаціоналістів (згідно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останови КМУ №34 від 27.01.2016)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УОЗ  ВЦА 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євєродонецьк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506,880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Безкоштовне надання соціально-медичних послуг та медикаментів для ветеранів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ійни- учасників бойових дій, осіб з іналідністю внаслідок </w:t>
            </w:r>
            <w:r>
              <w:rPr>
                <w:rFonts w:ascii="Times New Roman" w:hAnsi="Times New Roman"/>
                <w:sz w:val="20"/>
                <w:szCs w:val="20"/>
              </w:rPr>
              <w:t>війни, сімей загиблих, які знаходяться на стаціонарному лікуванні.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Харчування 0,055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рн*12 діб=0,66 тис.грн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Медикаменти 0,065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рн*12 діб=0,78 тис.грн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Таким чином всьго: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0,66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рн+0,78 тис.грн=1,44 тис.грн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1,440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рн*352 осіб=506,88</w:t>
            </w:r>
            <w:r>
              <w:rPr>
                <w:rFonts w:ascii="Times New Roman" w:hAnsi="Times New Roman"/>
                <w:sz w:val="20"/>
                <w:szCs w:val="20"/>
              </w:rPr>
              <w:t>0 тис.грн</w:t>
            </w:r>
          </w:p>
        </w:tc>
      </w:tr>
      <w:tr w:rsidR="001375D2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3.9.Надання одноразової матеріальної допомоги на поховання учасників бойових дій та осіб з інвалідністю ( з числа воїні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 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Додаткова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ідтримка сімей померлих учасників бойових дій та осіб з інвалідністю (воїнів-інтернаціоналістів)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осіб*3,0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рн18,0 тис.грн</w:t>
            </w:r>
          </w:p>
        </w:tc>
      </w:tr>
      <w:tr w:rsidR="001375D2">
        <w:tc>
          <w:tcPr>
            <w:tcW w:w="1875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3.10.Наданняматеріальноїдопомогимешканцямміста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кимвиповнилось100роківтабільше.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</w:t>
            </w:r>
            <w:r>
              <w:rPr>
                <w:rFonts w:ascii="Times New Roman" w:hAnsi="Times New Roman"/>
                <w:sz w:val="20"/>
                <w:szCs w:val="20"/>
              </w:rPr>
              <w:t>обслуговуван</w:t>
            </w:r>
          </w:p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Покращення матеріального стану довгожителів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іста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осіб*5,0тис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рн=25,0тис.грн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3.11.Надання матеріальної допомоги особам з інвалідністю, віднесеним до І категорії, які були евакуйовані з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рип’ять та з 30 км зони, (за поданням голови правління               ГО “Ветерани Чорнобиля м.Сєвєродонецьк”)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Покращення матеріального стану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інвалідністю внаслідок аварії на ЧАЕС.</w:t>
            </w:r>
          </w:p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 особи з інвалідністю*2,5 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рн=60,0 тис.грн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75D2" w:rsidRPr="001B6E30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3.12.Наданняматеріальноїдопомогивдовампомерлих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та загиблих осіб, які постраждали внаслідок Чорнобильської катастрофи та які мали зв’язок захворювання з ліквідацією аварії на ЧАЕС(посмертно), а також учасникам ліквідації наслідків аварії на Чорнобиській АЕС(за поданням голови    ГО “Ветерани Чорнобиля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євєродонецьк”)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168,0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Pr="001B6E30" w:rsidRDefault="001B6E30">
            <w:pPr>
              <w:pStyle w:val="ab"/>
              <w:snapToGrid w:val="0"/>
              <w:jc w:val="both"/>
              <w:rPr>
                <w:lang w:val="uk-UA"/>
              </w:rPr>
            </w:pP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Покращенняматеріальногостанувдівпомерлих</w:t>
            </w:r>
            <w:r w:rsidRPr="001B6E3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та загиблих </w:t>
            </w: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ліквідаторіваваріїнаЧАЕС,смертьякихпов</w:t>
            </w:r>
            <w:r w:rsidRPr="001B6E3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’</w:t>
            </w: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язаназнаслідкамиЧорнобильськоїкатастрофи </w:t>
            </w:r>
            <w:r w:rsidRPr="001B6E3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а також</w:t>
            </w:r>
            <w:r w:rsidRPr="001B6E3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учасникам ліквідації наслідків аварії на Чорнобильській АЕС(за поданням голови     ГО Ветерани Чорнобиля м.Сєвєродонец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ьк)</w:t>
            </w:r>
          </w:p>
          <w:p w:rsidR="001375D2" w:rsidRPr="001B6E30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1375D2" w:rsidRPr="001B6E30" w:rsidRDefault="001B6E30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112</w:t>
            </w:r>
            <w:r w:rsidRPr="001B6E3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осіб*1,5 тис.грн=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168,0</w:t>
            </w:r>
            <w:r w:rsidRPr="001B6E3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тис.грн</w:t>
            </w: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Pr="001B6E30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Pr="001B6E30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lang w:val="uk-UA"/>
              </w:rPr>
            </w:pP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3.13.Наданняматеріальної</w:t>
            </w:r>
            <w:r w:rsidRPr="001B6E3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допомоги вдовам померлих осіб з інвалідністю в наслідок </w:t>
            </w: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ліквідації</w:t>
            </w:r>
            <w:r w:rsidRPr="001B6E30">
              <w:rPr>
                <w:rFonts w:ascii="Times New Roman" w:hAnsi="Times New Roman"/>
                <w:sz w:val="20"/>
                <w:szCs w:val="20"/>
                <w:lang w:val="uk-UA"/>
              </w:rPr>
              <w:t>аваріїнаЧАЕС, 1 категорії та вдовам ліквідаторів аварії на ЧАЕС 2 категорії.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Територіальнийцентрсоціальногообслуговування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(</w:t>
            </w:r>
            <w:r>
              <w:rPr>
                <w:rFonts w:ascii="Times New Roman" w:hAnsi="Times New Roman"/>
                <w:sz w:val="18"/>
                <w:szCs w:val="18"/>
              </w:rPr>
              <w:t>наданнясоціальнихпослуг)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ліквідаторів аварії на ЧАЕС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6 осіб*3,0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рн=18,0 тис.грн</w:t>
            </w: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3.14.Надання одноразової  матеріальної допомоги сім’ям осіб, зазначених у абзацах 4-8 п.1 ст. 10 Закону України 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(з числа учасників АТО).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/>
                <w:sz w:val="20"/>
                <w:szCs w:val="20"/>
              </w:rPr>
              <w:t>сімейзагиблих (померлихвнаслідокпоранення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часниківАТО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назагальнусуму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3осіб*</w:t>
            </w:r>
            <w:r>
              <w:rPr>
                <w:rFonts w:ascii="Times New Roman" w:hAnsi="Times New Roman"/>
                <w:sz w:val="20"/>
                <w:szCs w:val="20"/>
              </w:rPr>
              <w:t>15,0тис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  <w:r>
              <w:rPr>
                <w:rFonts w:ascii="Times New Roman" w:hAnsi="Times New Roman"/>
                <w:sz w:val="20"/>
                <w:szCs w:val="20"/>
              </w:rPr>
              <w:t>=4</w:t>
            </w:r>
            <w:r>
              <w:rPr>
                <w:rFonts w:ascii="Times New Roman" w:hAnsi="Times New Roman"/>
                <w:sz w:val="20"/>
                <w:szCs w:val="20"/>
              </w:rPr>
              <w:t>5,0тис.грн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3.15.Надання одноразової матеріальної допомоги особам, зазначеним у п19;20 ст. 6 Закону України 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 та отримали поранення, контузію, каліцтво одержане під час безпосередньої участі в АТО.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ідтримка 3учасниківАТО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які отримали поранення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ідчаспроходженнявійськовоїслужби.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3осіб*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рн=30,0тис.грн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3.16.Надання щоквартальної матеріальної допомоги дітям загиблих осіб, визначених у п.3.12 цього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ішення, у розмірі 1,0 тис.грн на місяць на дитину, до досягнення 18років.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Щоквартальнапідтримка10дітей</w:t>
            </w:r>
            <w:r>
              <w:rPr>
                <w:rFonts w:ascii="Times New Roman" w:hAnsi="Times New Roman"/>
                <w:sz w:val="20"/>
                <w:szCs w:val="20"/>
              </w:rPr>
              <w:t>загибли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померлих)шляхомнаданняматеріальноїдопомоги</w:t>
            </w:r>
          </w:p>
          <w:p w:rsidR="001375D2" w:rsidRDefault="001375D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10осіб*3,0тис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рн*4=120,0тис.грн.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75D2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3.17.Надання щомісячної матеріальної допомоги</w:t>
            </w:r>
          </w:p>
          <w:p w:rsidR="001375D2" w:rsidRDefault="001B6E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сі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м’ям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 в яких виховуються діти з інвалідністю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ідтримка сімей, в яких виховуються діти </w:t>
            </w:r>
            <w:r>
              <w:rPr>
                <w:rFonts w:ascii="Times New Roman" w:hAnsi="Times New Roman"/>
                <w:sz w:val="20"/>
                <w:szCs w:val="20"/>
              </w:rPr>
              <w:t>з інвалідністю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розрахунку взято: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кількість дітей з інвалідністю ( згідно бази отримувачів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іальної допомоги, за інформацією УПтаСЗН)-401 особа;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401особа*1,0 тис. грн на місяц*12 місяців=4812,0тис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3.18.Надання щомісячної матеріальної допомоги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особам з інвалідністю з дитинства, від 18 до 23 років, які визнані недієздатними, та перебувають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іку в органі опіки та піклування.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Додаткова допомога 10 особам з інвалідністю з дитинства, які визнані недієздатними та </w:t>
            </w:r>
            <w:r>
              <w:rPr>
                <w:rFonts w:ascii="Times New Roman" w:hAnsi="Times New Roman"/>
                <w:sz w:val="20"/>
                <w:szCs w:val="20"/>
              </w:rPr>
              <w:t>перебувають на обліку  в органі опіки та піклування ВЦА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євєродонецьк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осіб* 1,0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рн*12місяців=120,0 тис.грн</w:t>
            </w: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3.19.Урочистевшануваннясімей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якихнародиласьдвійня,трійняабобільшедітей.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suppressAutoHyphens/>
              <w:snapToGrid w:val="0"/>
              <w:ind w:left="227" w:right="-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Економічнапідтримкасімейвяких</w:t>
            </w:r>
            <w:r>
              <w:rPr>
                <w:rFonts w:ascii="Times New Roman" w:hAnsi="Times New Roman"/>
                <w:sz w:val="20"/>
                <w:szCs w:val="20"/>
              </w:rPr>
              <w:t>народилисядвійні,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ійніабобільшедітей.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 сімей*10,0тис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рн=150,0тис.грн</w:t>
            </w: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/>
                <w:sz w:val="20"/>
                <w:szCs w:val="20"/>
              </w:rPr>
              <w:t>Урочисте</w:t>
            </w:r>
            <w:r>
              <w:rPr>
                <w:rFonts w:ascii="Times New Roman" w:hAnsi="Times New Roman"/>
                <w:sz w:val="20"/>
                <w:szCs w:val="20"/>
              </w:rPr>
              <w:t>привітанняжінок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кимприсвоєноПочеснезвання«Мати-героїня».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МатеріальнапідтримкажінокякимприсвоєноПочеснезвання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ати-героїня»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особи*10,0тис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рн=30,0тис.грн</w:t>
            </w: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3.21.Поліпшенняумовжиттяодинокихветеранівусіхкатегорій (особи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кізнаходятьсянаобслуговуванні)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Територіальнийцентрсоціальногообслуговуваннянаданнясоціальнихпослуг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49,840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Поліпшенняумовжиттяодинокихветеранівусіх</w:t>
            </w:r>
            <w:r>
              <w:rPr>
                <w:rFonts w:ascii="Times New Roman" w:hAnsi="Times New Roman"/>
                <w:sz w:val="20"/>
                <w:szCs w:val="20"/>
              </w:rPr>
              <w:t>категорій</w:t>
            </w:r>
          </w:p>
          <w:p w:rsidR="001375D2" w:rsidRDefault="001B6E3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Відвідуванняулікарні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0,06155тис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рн(вартість1набору)*107осіб=6,586тис.грннарік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Придбанняпасхальнихкулічів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0,0353тис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рн(вартість1куліча)*600(особи, якізнаходятьсянаобслуговувані)=21,180тис.грннарік</w:t>
            </w:r>
          </w:p>
          <w:p w:rsidR="001375D2" w:rsidRDefault="001B6E3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Поздоровленняювілярів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0,0215тис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1 набору)*180особи=3,870 тис.грн на рік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Привітання зі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святом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“Дня людей похилого віку”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0,03034ис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рн(вартість 1 набору)*600осіб=18,204тис.грн.</w:t>
            </w:r>
          </w:p>
        </w:tc>
      </w:tr>
      <w:tr w:rsidR="001375D2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3.22.Забезпечення медичними та немедичними препаратами, засобами медичного призначення, ендопротезами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осіб з числа учасників бойових дій, інвалідів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ійни (з числа учасників АТО/ООС), що знаходяться на диспансерному обліку у лікарів, для проходження планового (або позапланового) амбулаторного (або стаціонарного) лікування (або оперативноговтручання)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УОЗ ВЦ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Міськийбюджет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 стану здоров’я учасників АТО/ООС</w:t>
            </w: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4.Життя у суспільстві.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4.1.Сприяння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роботі клубу “Надвечір’я”.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9,180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Сприянняоб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єднаннюветеранів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аданняможливостіприйматиактивнуучастьукультурному</w:t>
            </w:r>
            <w:r>
              <w:rPr>
                <w:rFonts w:ascii="Times New Roman" w:hAnsi="Times New Roman"/>
                <w:sz w:val="20"/>
                <w:szCs w:val="20"/>
              </w:rPr>
              <w:t>життіміста.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Організаціяроботиклубу</w:t>
            </w:r>
          </w:p>
          <w:p w:rsidR="001375D2" w:rsidRDefault="001B6E3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5святковихзаходів*1,836тис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рн=9,180тис.грн( в заходах приймають участь 90 осіб)</w:t>
            </w: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4.2.Виготовлення, придбаннятарозповсюдженнядрукованоїпродукції(плакатів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уклетів,листівок,</w:t>
            </w:r>
            <w:r>
              <w:rPr>
                <w:rFonts w:ascii="Times New Roman" w:hAnsi="Times New Roman"/>
                <w:sz w:val="20"/>
                <w:szCs w:val="20"/>
              </w:rPr>
              <w:t>календарів, візитівок, брошур, флаєрів) з запобігання та попередження домашнього насильства, насильства за ознакою статі,протидіїторгівлілюдьми, булінгу, сприяння гендерній рівності, реалізації Національного плану дій з виконання резолюції Ради Безпеки ООН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1325 “Жінки,мир, безпека”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15,09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Виготовлення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придбання </w:t>
            </w:r>
            <w:r>
              <w:rPr>
                <w:rFonts w:ascii="Times New Roman" w:hAnsi="Times New Roman"/>
                <w:sz w:val="20"/>
                <w:szCs w:val="20"/>
              </w:rPr>
              <w:t>тарозповсюдженнядрукованоїпродукції (плакатів, буклетів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истівок,візитівок, брошур, флаєрів)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 кількості 2200 шт.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2200шт*6,86(середнявартість1одиниці)=15,09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</w:tc>
      </w:tr>
      <w:tr w:rsidR="001375D2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Організаціятапроведенняміськоїакції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Готуємодітейдошколи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длядітей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багатодітних родин.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Придбанняканцелярськихнаборівдлядітейпільговоїкатегорії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90осіб*0,35тис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рн(середнявартість1набору)=31,5тис.грн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5D2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Організаціята</w:t>
            </w:r>
            <w:r>
              <w:rPr>
                <w:rFonts w:ascii="Times New Roman" w:hAnsi="Times New Roman"/>
                <w:sz w:val="20"/>
                <w:szCs w:val="20"/>
              </w:rPr>
              <w:t>проведеннясвятадоДняСвятогоМиколаядля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учнів 1-4 класів, з числа дітей з багатодітних малозабезпечених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сімей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та багатодітних сімей, в яких виховуються 5 та більше дітей.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новорічних подарунків </w:t>
            </w:r>
            <w:r>
              <w:rPr>
                <w:rFonts w:ascii="Times New Roman" w:hAnsi="Times New Roman"/>
                <w:sz w:val="20"/>
                <w:szCs w:val="20"/>
              </w:rPr>
              <w:t>длядітейпільговоїкатегорії</w:t>
            </w: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осіб*0,15тис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рн(середнявартість1набору)=9,0тис.грн</w:t>
            </w:r>
          </w:p>
        </w:tc>
      </w:tr>
      <w:tr w:rsidR="001375D2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4.5.Надання грошової допомоги дитям-сиротам та дітям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озбавленим батьківського піклування-випускникам ЗЗСО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110,44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Поліпшення виховання, навчання,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іального захисту та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матеріального забезпечення дітей- сиріт та дітей, позбавлених батьківського піклування-випускників ЗЗСО.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5020,0 грн (2 прожиткових мінімума)*22особи=110,44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</w:tc>
      </w:tr>
      <w:tr w:rsidR="001375D2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4.6.Надання грошової компенсації дітям-сиротам та дітям, позбавленим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іклування, які навчаються в ЗЗСО, на придбання шкільної та спортивної форми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Поліпшення виховання, навчання,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іального захисту та матеріального забезпечення дітей- сиріт та дітей, позбавлених батьківського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піклування, які навчаються в ЗЗСО.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2700грн *120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=324000грн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2700грн=1500 грн (шкільна форма) +1200грн (спортивна форма)</w:t>
            </w:r>
          </w:p>
        </w:tc>
      </w:tr>
      <w:tr w:rsidR="001375D2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4.7 Надання одноразової допомоги дітя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сиротам і дітям, позбавленим батьківського піклування, після досягнення ними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18 років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39,82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Поліпшення виховання, навчання,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іального захисту та матеріального забезпечення дітей-сиріт і дітей, позбавлених батьківського піклування, яким виповнилось 18 років</w:t>
            </w:r>
          </w:p>
        </w:tc>
      </w:tr>
      <w:tr w:rsidR="001375D2">
        <w:trPr>
          <w:trHeight w:val="798"/>
        </w:trPr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утомучислі</w:t>
            </w:r>
          </w:p>
          <w:p w:rsidR="001375D2" w:rsidRDefault="001B6E3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змісцевогобюджету</w:t>
            </w:r>
          </w:p>
        </w:tc>
        <w:tc>
          <w:tcPr>
            <w:tcW w:w="1305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0" w:type="dxa"/>
              <w:bottom w:w="55" w:type="dxa"/>
              <w:right w:w="55" w:type="dxa"/>
            </w:tcMar>
          </w:tcPr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  <w:lang w:val="uk-UA"/>
              </w:rPr>
              <w:t>18728,600</w:t>
            </w:r>
            <w:r>
              <w:rPr>
                <w:rFonts w:ascii="Times New Roman" w:hAnsi="Times New Roman"/>
              </w:rPr>
              <w:t>тис.грн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</w:p>
          <w:p w:rsidR="001375D2" w:rsidRDefault="001B6E30">
            <w:pPr>
              <w:pStyle w:val="ab"/>
              <w:jc w:val="both"/>
            </w:pPr>
            <w:r>
              <w:rPr>
                <w:rFonts w:ascii="Times New Roman" w:eastAsia="Times New Roman" w:hAnsi="Times New Roman"/>
              </w:rPr>
              <w:t>18</w:t>
            </w:r>
            <w:r>
              <w:rPr>
                <w:rFonts w:ascii="Times New Roman" w:eastAsia="Times New Roman" w:hAnsi="Times New Roman"/>
                <w:lang w:val="uk-UA"/>
              </w:rPr>
              <w:t>728,600</w:t>
            </w:r>
            <w:r>
              <w:rPr>
                <w:rFonts w:ascii="Times New Roman" w:hAnsi="Times New Roman"/>
              </w:rPr>
              <w:t>тис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рн</w:t>
            </w:r>
          </w:p>
        </w:tc>
      </w:tr>
    </w:tbl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1375D2" w:rsidRDefault="001B6E3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br w:type="page"/>
      </w:r>
    </w:p>
    <w:p w:rsidR="001375D2" w:rsidRDefault="001B6E3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7.РЕСУРСНЕ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</w:rPr>
        <w:t>ЗАБЕЗПЕЧЕННЯ</w:t>
      </w:r>
    </w:p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ВиконаннязаходівПрограмизабезпечуєтьсязарахуноккоштівмісцевогобюджетувмежахпризначень</w:t>
      </w:r>
      <w:proofErr w:type="gramStart"/>
      <w:r>
        <w:rPr>
          <w:rFonts w:ascii="Times New Roman" w:hAnsi="Times New Roman"/>
        </w:rPr>
        <w:t>,н</w:t>
      </w:r>
      <w:proofErr w:type="gramEnd"/>
      <w:r>
        <w:rPr>
          <w:rFonts w:ascii="Times New Roman" w:hAnsi="Times New Roman"/>
        </w:rPr>
        <w:t>езабороненихчиннимзаконодавствомУкраїни.</w:t>
      </w:r>
    </w:p>
    <w:p w:rsidR="001375D2" w:rsidRDefault="001B6E30">
      <w:pPr>
        <w:tabs>
          <w:tab w:val="left" w:pos="0"/>
          <w:tab w:val="left" w:pos="567"/>
        </w:tabs>
        <w:jc w:val="both"/>
      </w:pPr>
      <w:r>
        <w:rPr>
          <w:rFonts w:ascii="Times New Roman" w:hAnsi="Times New Roman"/>
        </w:rPr>
        <w:tab/>
        <w:t>У2021 р</w:t>
      </w:r>
      <w:r>
        <w:rPr>
          <w:rFonts w:ascii="Times New Roman" w:eastAsia="Times New Roman" w:hAnsi="Times New Roman"/>
        </w:rPr>
        <w:t xml:space="preserve">оці </w:t>
      </w:r>
      <w:r>
        <w:rPr>
          <w:rFonts w:ascii="Times New Roman" w:hAnsi="Times New Roman"/>
        </w:rPr>
        <w:t>плануєтьсяфінансування</w:t>
      </w:r>
      <w:r>
        <w:rPr>
          <w:rFonts w:ascii="Times New Roman" w:eastAsia="Times New Roman" w:hAnsi="Times New Roman"/>
        </w:rPr>
        <w:t xml:space="preserve"> Програми за рахунок місцевого бюджету </w:t>
      </w:r>
      <w:r>
        <w:rPr>
          <w:rFonts w:ascii="Times New Roman" w:hAnsi="Times New Roman"/>
        </w:rPr>
        <w:t>вобсязі</w:t>
      </w:r>
      <w:r>
        <w:rPr>
          <w:rFonts w:ascii="Times New Roman" w:eastAsia="Times New Roman" w:hAnsi="Times New Roman"/>
          <w:lang w:val="uk-UA"/>
        </w:rPr>
        <w:t>18728,600</w:t>
      </w:r>
      <w:r>
        <w:rPr>
          <w:rFonts w:ascii="Times New Roman" w:hAnsi="Times New Roman"/>
        </w:rPr>
        <w:t>тис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рн.</w:t>
      </w: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1375D2" w:rsidRDefault="001B6E3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8.ОРГАНІЗАЦІЯ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</w:rPr>
        <w:t>УПРАВЛІННЯ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</w:rPr>
        <w:t>ТА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</w:rPr>
        <w:t>КОНТРОЛЮ</w:t>
      </w: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eastAsia="Times New Roman" w:hAnsi="Times New Roman"/>
          <w:b/>
          <w:bCs/>
        </w:rPr>
      </w:pP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eastAsia="Times New Roman" w:hAnsi="Times New Roman"/>
          <w:b/>
          <w:bCs/>
        </w:rPr>
      </w:pP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Щокварталу,непізнішеніждо10числамісяця,щонастаєзазвітнимперіодом,виконавцізаходівПрограминадаютьвідповіднуінформаціюдо УПтаСЗН</w:t>
      </w:r>
      <w:r>
        <w:rPr>
          <w:rFonts w:ascii="Times New Roman" w:eastAsia="Times New Roman" w:hAnsi="Times New Roman"/>
        </w:rPr>
        <w:t xml:space="preserve"> ВЦА </w:t>
      </w:r>
      <w:r>
        <w:rPr>
          <w:rFonts w:ascii="Times New Roman" w:hAnsi="Times New Roman"/>
        </w:rPr>
        <w:t>м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євєродонецькадля</w:t>
      </w:r>
      <w:r>
        <w:rPr>
          <w:rFonts w:ascii="Times New Roman" w:hAnsi="Times New Roman"/>
        </w:rPr>
        <w:t>узагальнення.</w:t>
      </w: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1375D2" w:rsidRDefault="001B6E3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9.ОЧІКУВАНІ</w:t>
      </w:r>
      <w:r w:rsidRPr="001B6E3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РЕЗУЛЬТАТИ</w:t>
      </w:r>
      <w:r w:rsidRPr="001B6E3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ВИКОНАННЯ</w:t>
      </w:r>
      <w:r w:rsidRPr="001B6E3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ПРОГРАМИ,</w:t>
      </w:r>
      <w:r>
        <w:rPr>
          <w:rFonts w:ascii="Times New Roman" w:eastAsia="Times New Roman" w:hAnsi="Times New Roman"/>
          <w:b/>
          <w:bCs/>
        </w:rPr>
        <w:t xml:space="preserve"> ВИЗНАЧЕННЯ ЇЇ ЕФЕКТИВНОСТІ.</w:t>
      </w:r>
    </w:p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/>
          <w:b/>
          <w:bCs/>
        </w:rPr>
      </w:pPr>
    </w:p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/>
          <w:b/>
          <w:bCs/>
        </w:rPr>
      </w:pP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актичневиконаннязаходів,визначенихПрограмою,шляхомнаданнядодатковихпільгтадопомог,надастьможливістьнарядузіздійсненнямдержавнихпрограм,значнопосилитисоціальнийзахис</w:t>
      </w:r>
      <w:r>
        <w:rPr>
          <w:rFonts w:ascii="Times New Roman" w:hAnsi="Times New Roman"/>
        </w:rPr>
        <w:t>токремихкатегорійгромадянм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євєродонецька,ефективноспрямувативідповіднігрошовікоштинапідтримкунайбільшнезахищенихверствнаселеннядляякихпільги,компенсаціїігарантіїєдодатковимзасобомзабезпеченнядостатньогожиттєвогорівня;довестидосвідомостігромади,щотурботапр</w:t>
      </w:r>
      <w:r>
        <w:rPr>
          <w:rFonts w:ascii="Times New Roman" w:hAnsi="Times New Roman"/>
        </w:rPr>
        <w:t>олюдейповиннаперестатибутилишеклопотомдержави</w:t>
      </w:r>
    </w:p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1375D2" w:rsidRDefault="001375D2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1375D2" w:rsidRDefault="001B6E3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br w:type="page"/>
      </w:r>
    </w:p>
    <w:tbl>
      <w:tblPr>
        <w:tblW w:w="14150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/>
      </w:tblPr>
      <w:tblGrid>
        <w:gridCol w:w="7932"/>
        <w:gridCol w:w="4619"/>
        <w:gridCol w:w="690"/>
        <w:gridCol w:w="1378"/>
      </w:tblGrid>
      <w:tr w:rsidR="001375D2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pageBreakBefore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Завдання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.Правовийзахист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Найменуваннязавдання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Найменуванняпоказника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Одиницявиміру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Значенняпоказника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Надання безкоштовних юридичних консультацій в Управлінні праці та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іального захисту населення 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питань соціального захисту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Кількістьпрацівників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Кількістьконсультаційнаміс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Кількістьконсультаційна1особу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Правовадопомога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консультацій 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консультацій 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1(юристУПтаСЗН)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 консультаційнарік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1375D2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Завдання 2.Забезпечення незахищених верств населення міста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вс</w:t>
            </w:r>
            <w:proofErr w:type="gramEnd"/>
            <w:r>
              <w:rPr>
                <w:rFonts w:ascii="Times New Roman" w:hAnsi="Times New Roman"/>
                <w:b/>
                <w:bCs/>
              </w:rPr>
              <w:t>іма видами державної допомоги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2.1.Компенсаціядодатковихвитратгромадяннажитлово-комунальніпослуги.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К-тьвиплат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Розмірдопомоги на 1 особу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ісяць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Наданнядопомогипільговійкатегоріїгромадян.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2180,3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4513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0,0403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2.2.Відшкодування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компенсації фізичним особам, які надають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соц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іальні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послуги з догляду на непрофесійній основі згідно постанови КМУ  від 23.09.2020 р. № 859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 які отримують допомогу.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щомісячної </w:t>
            </w:r>
            <w:r>
              <w:rPr>
                <w:rFonts w:ascii="Times New Roman" w:hAnsi="Times New Roman"/>
                <w:sz w:val="20"/>
                <w:szCs w:val="20"/>
              </w:rPr>
              <w:t>допомоги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Наданнядопомогипільговій</w:t>
            </w:r>
            <w:r>
              <w:rPr>
                <w:rFonts w:ascii="Times New Roman" w:hAnsi="Times New Roman"/>
                <w:sz w:val="20"/>
                <w:szCs w:val="20"/>
              </w:rPr>
              <w:t>категоріїгромадян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1294,44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1,541</w:t>
            </w:r>
            <w:r>
              <w:rPr>
                <w:rFonts w:ascii="Times New Roman" w:hAnsi="Times New Roman"/>
                <w:sz w:val="20"/>
                <w:szCs w:val="20"/>
              </w:rPr>
              <w:t>(зурахуваннямпоштовог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озбору та заборгованості за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 рік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2.3.Компенсаціявласникамавтостояноквартостіпослугіззберіганнятранспортнихзасобів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ідприємствам, установам, організаціям, які провадять діяльність у сфері соціального захисту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населення  </w:t>
            </w:r>
            <w:r>
              <w:rPr>
                <w:rFonts w:ascii="Times New Roman" w:hAnsi="Times New Roman"/>
                <w:sz w:val="20"/>
                <w:szCs w:val="20"/>
              </w:rPr>
              <w:t>наданихбезкоштовно.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інвалідністючленівїхсімей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аконнихпредставників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інвалідністютаінше.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Компенсаціявартості1послугиіззберіганнянарік.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Повне</w:t>
            </w:r>
            <w:r>
              <w:rPr>
                <w:rFonts w:ascii="Times New Roman" w:hAnsi="Times New Roman"/>
                <w:sz w:val="20"/>
                <w:szCs w:val="20"/>
              </w:rPr>
              <w:t>забезпеченняпослугіззберіганнятранспортнихзасобівнаданихбезкоштовно.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6,48тис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рннарік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2.6.Компенсаціячленамсімейосіб,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які визначені у п.3.12 цього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ішення, або відшкодування підприємствам (організаціям) на встановлення пам’ятника, не більше 15,0 тис.грн.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Витрати з бюджету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 1 особу.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Допомога сім’я загиблих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ід час проведення АТО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ідшкодування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 на проведення урочистого поховання осіб, зазначених у абзацах 4-8 п.1 ст. 10 Закону України про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(з числа учасників АТО/ООС), у 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 більше 40,0 тис.грн.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з бюджету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 особу.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Допомога сім’я загиблих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ід час проведення АТО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Завдання 3.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Матер</w:t>
            </w:r>
            <w:proofErr w:type="gramEnd"/>
            <w:r>
              <w:rPr>
                <w:rFonts w:ascii="Times New Roman" w:hAnsi="Times New Roman"/>
                <w:b/>
                <w:bCs/>
              </w:rPr>
              <w:t>іальна та натуральна допомога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3.1.Наданняодноразовоїгрошовоїдопомогимешканцямміста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кіопинилисьвскладних</w:t>
            </w:r>
            <w:r>
              <w:rPr>
                <w:rFonts w:ascii="Times New Roman" w:hAnsi="Times New Roman"/>
                <w:sz w:val="20"/>
                <w:szCs w:val="20"/>
              </w:rPr>
              <w:t>життєвихобставинах(зазверненнямгромадян).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кізвернутьсяпоматеріальнудопомогу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середня вартість)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Поліпшення якості життя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</w:t>
            </w:r>
            <w:r>
              <w:rPr>
                <w:rFonts w:ascii="Times New Roman" w:hAnsi="Times New Roman"/>
                <w:sz w:val="20"/>
                <w:szCs w:val="20"/>
              </w:rPr>
              <w:t>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2,173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3.2.Наданнягрошовоїдопомогиродичампомерлихузв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кізвернутьсяпоматеріальнудопомогу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</w:t>
            </w:r>
            <w:r>
              <w:rPr>
                <w:rFonts w:ascii="Times New Roman" w:hAnsi="Times New Roman"/>
                <w:sz w:val="20"/>
                <w:szCs w:val="20"/>
              </w:rPr>
              <w:t>1особу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середня вартість)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Надання матеріальної допомоги родичам померлих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за зверненням)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3.3.Наданнянатуральноїдопомогиувиглядіпродуктовихнаборівгостропотребуючиммешканцямміста.</w:t>
            </w:r>
          </w:p>
          <w:p w:rsidR="001375D2" w:rsidRDefault="001375D2">
            <w:pPr>
              <w:pStyle w:val="ab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кізвернутьсяпонатуральнудопомогуузв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середня вартість продуктового набору)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Надання натуральної  допомоги 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вигляді продуктових наборів мешканцям міста (за зверненням).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160,965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76,65(грн)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3.4.Надання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кізагинули,тавизначеніуабзаці1п.1ст10,ЗаконуУкраїни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Простатус</w:t>
            </w:r>
            <w:r>
              <w:rPr>
                <w:rFonts w:ascii="Times New Roman" w:hAnsi="Times New Roman"/>
                <w:sz w:val="20"/>
                <w:szCs w:val="20"/>
              </w:rPr>
              <w:t>ветераніввійни,гарантіїїхсоціальногозахисту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(зчиславоїнів-інтернаціоналістів)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Допомога  </w:t>
            </w:r>
            <w:r>
              <w:rPr>
                <w:rFonts w:ascii="Times New Roman" w:hAnsi="Times New Roman"/>
                <w:sz w:val="20"/>
                <w:szCs w:val="20"/>
              </w:rPr>
              <w:t>сі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</w:t>
            </w:r>
            <w:r>
              <w:rPr>
                <w:rFonts w:ascii="Times New Roman" w:hAnsi="Times New Roman"/>
                <w:sz w:val="20"/>
                <w:szCs w:val="20"/>
              </w:rPr>
              <w:t>загиблих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зазначених у п.7 ст.7 Закону України “Про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захисту” (з числа 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осібз інвалідністю внаслідок </w:t>
            </w:r>
            <w:r>
              <w:rPr>
                <w:rFonts w:ascii="Times New Roman" w:hAnsi="Times New Roman"/>
                <w:sz w:val="20"/>
                <w:szCs w:val="20"/>
              </w:rPr>
              <w:t>війнип.2ст.10ЗаконуУкраїни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захисту” (з числа 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</w:t>
            </w:r>
            <w:r>
              <w:rPr>
                <w:rFonts w:ascii="Times New Roman" w:hAnsi="Times New Roman"/>
                <w:sz w:val="20"/>
                <w:szCs w:val="20"/>
              </w:rPr>
              <w:t>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Покращенняумовжиттяосібзазначеноїкатегорії.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3.7.Надання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hAnsi="Times New Roman"/>
                <w:sz w:val="20"/>
                <w:szCs w:val="20"/>
              </w:rPr>
              <w:t>учасниківбойовихді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зчиславоїнівінтернаціоналістів).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Наданнядопомогивдовам.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3.8.Соціально-медична підтримка ветеранів війни, учасників бойових дій, осіб з інвалідністю внаслідок війни та сімей загиблих з числа воїнів-інтернаціоналістів (згідно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останови КМУ  від 27.01.2016р. № 34)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</w:t>
            </w:r>
            <w:r>
              <w:rPr>
                <w:rFonts w:ascii="Times New Roman" w:hAnsi="Times New Roman"/>
                <w:sz w:val="20"/>
                <w:szCs w:val="20"/>
              </w:rPr>
              <w:t>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506,880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1,440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3.9.Надання одноразової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матер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іальної допомоги на </w:t>
            </w:r>
            <w:r>
              <w:rPr>
                <w:rFonts w:ascii="Times New Roman" w:hAnsi="Times New Roman"/>
                <w:sz w:val="20"/>
                <w:szCs w:val="20"/>
              </w:rPr>
              <w:t>поховання учасників бойових дій та осіб з інвалідністю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Наданнядопомогивдовам.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3.10.Наданняматеріальноїдопомогимешканцямміста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кимвиповнилось100роківтабільше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Відзначеннятадопомогадовгожителівміста.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3.11.Надання матеріальної допомоги особам з інвалідністю, віднесеним до І категорії, які були евакуйовані з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рип’ять та з 30 км зони ЧАЕС (за поданням голови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правління ГО ”Ветерани Чорнобиля м.Сєвєродонецьк)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3.12.Наданняматеріальноїдопомогивдовампомерлих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та загиблих осіб, які постраждали внаслідок Чорнобильської катастрофи та які мали зв’язок захворювання з ліквідацією аварії на ЧАЕС, (посмертно),а також  учасників ліквідації наслідків аварії на Чорнобильській АЕС (за поданням голови  ГО ”Ветерани Чорноб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иля 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євєродонецьк)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168,0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3.13.Наданняматеріальної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допомоги вдовам померлих осіб з інвалідністю в наслідок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іквідаціїаваріїнаЧАЕС, 1 категорії та вдовам ліквідаторів аварії на ЧАЕС 2 категорії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</w:t>
            </w:r>
            <w:r>
              <w:rPr>
                <w:rFonts w:ascii="Times New Roman" w:hAnsi="Times New Roman"/>
                <w:sz w:val="20"/>
                <w:szCs w:val="20"/>
              </w:rPr>
              <w:t>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.Наданняодноразово</w:t>
            </w:r>
            <w:r>
              <w:rPr>
                <w:rFonts w:ascii="Times New Roman" w:hAnsi="Times New Roman"/>
                <w:sz w:val="20"/>
                <w:szCs w:val="20"/>
              </w:rPr>
              <w:t>їматеріальної</w:t>
            </w:r>
            <w:r>
              <w:rPr>
                <w:rFonts w:ascii="Times New Roman" w:hAnsi="Times New Roman"/>
                <w:sz w:val="20"/>
                <w:szCs w:val="20"/>
              </w:rPr>
              <w:t>допомоги</w:t>
            </w:r>
            <w:r>
              <w:rPr>
                <w:rFonts w:ascii="Times New Roman" w:hAnsi="Times New Roman"/>
                <w:sz w:val="20"/>
                <w:szCs w:val="20"/>
              </w:rPr>
              <w:t>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азначенихуабзацах4-8п.1ст.10</w:t>
            </w:r>
            <w:r>
              <w:rPr>
                <w:rFonts w:ascii="Times New Roman" w:hAnsi="Times New Roman"/>
                <w:sz w:val="20"/>
                <w:szCs w:val="20"/>
              </w:rPr>
              <w:t>Закону</w:t>
            </w:r>
            <w:r>
              <w:rPr>
                <w:rFonts w:ascii="Times New Roman" w:hAnsi="Times New Roman"/>
                <w:sz w:val="20"/>
                <w:szCs w:val="20"/>
              </w:rPr>
              <w:t>України</w:t>
            </w:r>
            <w:r>
              <w:rPr>
                <w:rFonts w:ascii="Times New Roman" w:hAnsi="Times New Roman"/>
                <w:sz w:val="20"/>
                <w:szCs w:val="20"/>
              </w:rPr>
              <w:t>простатус</w:t>
            </w:r>
            <w:r>
              <w:rPr>
                <w:rFonts w:ascii="Times New Roman" w:hAnsi="Times New Roman"/>
                <w:sz w:val="20"/>
                <w:szCs w:val="20"/>
              </w:rPr>
              <w:t>ветераніввійни,гарантіїїхсоціальногозахисту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Додатковапідтримкасімейзагиблих.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3.15.Наданняодноразовоїматеріальноїдопомогиособам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наченимуп.19;20ст.6ЗаконуУкраїнипростатусветераніввійни,гарантіїїхсоціальногозахистутаотрималипоранення,контузію,каліцтвоодержанепідчасбезпосередньо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</w:t>
            </w:r>
            <w:r>
              <w:rPr>
                <w:rFonts w:ascii="Times New Roman" w:hAnsi="Times New Roman"/>
                <w:sz w:val="20"/>
                <w:szCs w:val="20"/>
              </w:rPr>
              <w:t>астівАТО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кіприймалиучастьвАТО.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3.16.Надання щоквартальноїматеріальноїдопомогидітямзагиблихосіб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изначенихуп.3.12цьогорішення,урозмірі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1,0 </w:t>
            </w:r>
            <w:r>
              <w:rPr>
                <w:rFonts w:ascii="Times New Roman" w:hAnsi="Times New Roman"/>
                <w:sz w:val="20"/>
                <w:szCs w:val="20"/>
              </w:rPr>
              <w:t>тис.грннамісяцьнадитинудодосягнення нею18років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Щоквартальнівитратизбюджетуна1особу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загиблих </w:t>
            </w:r>
            <w:r>
              <w:rPr>
                <w:rFonts w:ascii="Times New Roman" w:hAnsi="Times New Roman"/>
                <w:sz w:val="20"/>
                <w:szCs w:val="20"/>
              </w:rPr>
              <w:t>осіб,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 час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проведення АТО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3.17.Надання щомісячної матеріальної допомоги сі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м’ям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в яких виховуються діти 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інвалідністю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Щомісячнівитратизбюджетуна1особу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сімей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дітьми хворими на цукровий діабет.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3.18.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Надання щомісячної матеріальної допомоги особам з інвалідністю з дитинства, від 18 до 23 років, які визнані недієздатними та перебувають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іку в органі опіки та піклування.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Щомісячнівитратизбюджетуна1особу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сімей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дітьми хворими на цукровий діабет.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3.19.Урочисте</w:t>
            </w:r>
            <w:r>
              <w:rPr>
                <w:rFonts w:ascii="Times New Roman" w:hAnsi="Times New Roman"/>
                <w:sz w:val="20"/>
                <w:szCs w:val="20"/>
              </w:rPr>
              <w:t>вшануваннясімей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вякихнародиласьдвійня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рійняабобільшедітей.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в яких народилась двійня,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ійня аб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 більше.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3.20.Урочистепривітанняжінок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кимприсвоєноПочеснезвання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Мати-героїня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</w:t>
            </w:r>
            <w:r>
              <w:rPr>
                <w:rFonts w:ascii="Times New Roman" w:hAnsi="Times New Roman"/>
                <w:sz w:val="20"/>
                <w:szCs w:val="20"/>
              </w:rPr>
              <w:t>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Відзначеннятадопомога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жінкам яким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присво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єно Почесне звання  “Мати-героїня”.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uppressAutoHyphens/>
              <w:snapToGrid w:val="0"/>
              <w:ind w:right="-2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3.21.Поліпшенняумовжиттяодинокихветеранівусіхкатегорі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особиякізнаходятьсянаобслуговуванніу</w:t>
            </w:r>
            <w:r>
              <w:rPr>
                <w:rFonts w:ascii="Times New Roman" w:hAnsi="Times New Roman"/>
                <w:sz w:val="20"/>
                <w:szCs w:val="20"/>
              </w:rPr>
              <w:t>територіальномуцентрісоціальногообслуговування)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ідтримкаосіб,якізнаходятьсянаобслуговуваннятериторіальномуцентріс</w:t>
            </w:r>
            <w:r>
              <w:rPr>
                <w:rFonts w:ascii="Times New Roman" w:hAnsi="Times New Roman"/>
                <w:sz w:val="20"/>
                <w:szCs w:val="20"/>
              </w:rPr>
              <w:t>оціальногообслуговування(наданнясоціальнихпослуг).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uppressAutoHyphens/>
              <w:snapToGrid w:val="0"/>
              <w:ind w:right="-9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49,840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0,082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Завдання 4.Життя у суспільстві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4.1.Сприянняуроботіклубу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Надвечір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святкових заході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Вартість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витрат </w:t>
            </w:r>
            <w:r>
              <w:rPr>
                <w:rFonts w:ascii="Times New Roman" w:hAnsi="Times New Roman"/>
                <w:sz w:val="20"/>
                <w:szCs w:val="20"/>
              </w:rPr>
              <w:t>на проведення 1заходу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ідтримка ветеранів у бажа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ні брати активну участь у житті суспільства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9,18</w:t>
            </w:r>
          </w:p>
          <w:p w:rsidR="001375D2" w:rsidRDefault="001375D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375D2" w:rsidRDefault="001375D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1,836</w:t>
            </w:r>
          </w:p>
          <w:p w:rsidR="001375D2" w:rsidRDefault="001375D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4.2.Виготовлення, придбаннятарозповсюдження</w:t>
            </w:r>
            <w:r>
              <w:rPr>
                <w:rFonts w:ascii="Times New Roman" w:hAnsi="Times New Roman"/>
                <w:sz w:val="20"/>
                <w:szCs w:val="20"/>
              </w:rPr>
              <w:t>друкованоїпродукції(плакатів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уклетів,листівок,календарів, візитівок, брошур, флаєрів) з запобігання та попередження домашнього насильства, насильства за ознакою статі,протидіїторгівлілюдьми, булінгу, сприяння гендерній рівності, реалізації Національного п</w:t>
            </w:r>
            <w:r>
              <w:rPr>
                <w:rFonts w:ascii="Times New Roman" w:hAnsi="Times New Roman"/>
                <w:sz w:val="20"/>
                <w:szCs w:val="20"/>
              </w:rPr>
              <w:t>лану дій з виконання резолюції Ради Безпеки ООН 1325 “Жінки,мир, безпека”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одиниць друкованої продукції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Середня вартість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одиниці друкованої продукції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Запобігання насиль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ства в сім’ї, торгі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 людьми.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15,09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6,86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Організаціятапроведенняміськоїакції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Готуємодітейдошколи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першокласників з багатодітних родин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r>
              <w:rPr>
                <w:rFonts w:ascii="Times New Roman" w:hAnsi="Times New Roman"/>
                <w:sz w:val="20"/>
                <w:szCs w:val="20"/>
              </w:rPr>
              <w:t>охопленихзаходом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Охоплення заходом 30 дітей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ільгової 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31,5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0,35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4.4.ОрганізаціятапроведеннясвятадоДняСвятогоМиколаядля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учнів 1-4 класів з числа дітей з багатодітних малозабезпечених сімей та багатодітних сімей, в яких виховуються 5 та більше дітей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ільговоїкатегорії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</w:t>
            </w:r>
            <w:r>
              <w:rPr>
                <w:rFonts w:ascii="Times New Roman" w:hAnsi="Times New Roman"/>
                <w:sz w:val="20"/>
                <w:szCs w:val="20"/>
              </w:rPr>
              <w:t>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Охоплення заходом 30 дітей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ільгової 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рн.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9,0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0,15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4.5.Надання грошової допомоги дитям-сиротам та дітям, позбавленим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іклування-випускникам ЗЗСО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Поліпшення матеріального забезпечення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дітей-сиріт та дітей, позбавлених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іклування-випускнико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110,44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5020,0 (2 прожиткових мінімум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4.6.Надання грошової компенсації дітям-сиротам та дітям, позбавленим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іклування, які навчаються в ЗЗСО, на придбання шкільної та спортивної форми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Поліпшення матеріального забезпечення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дітей-сиріт та дітей, позбавлених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іклування які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навчаються 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324,0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120,0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2,7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1375D2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4.7.Надання одноразової допомоги дітям-сиротам і дітям, позбавленим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іклування, після досягнення ними 18 років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Поліпшення матеріального забезпечення дитей-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сиріт та дітей, позбавлених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 які навчаються 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Витрати на 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особу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39,82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1,81</w:t>
            </w: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375D2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75D2" w:rsidRDefault="001B6E3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</w:tbl>
    <w:p w:rsidR="001375D2" w:rsidRDefault="001375D2">
      <w:pPr>
        <w:tabs>
          <w:tab w:val="left" w:pos="567"/>
        </w:tabs>
        <w:jc w:val="both"/>
        <w:rPr>
          <w:rFonts w:ascii="Times New Roman" w:hAnsi="Times New Roman"/>
        </w:rPr>
      </w:pPr>
    </w:p>
    <w:p w:rsidR="001375D2" w:rsidRDefault="001375D2">
      <w:pPr>
        <w:tabs>
          <w:tab w:val="left" w:pos="567"/>
        </w:tabs>
        <w:jc w:val="both"/>
        <w:rPr>
          <w:rFonts w:ascii="Times New Roman" w:hAnsi="Times New Roman"/>
        </w:rPr>
      </w:pPr>
    </w:p>
    <w:p w:rsidR="001375D2" w:rsidRDefault="001B6E30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Заступник керівника</w:t>
      </w:r>
    </w:p>
    <w:p w:rsidR="001375D2" w:rsidRDefault="001B6E30">
      <w:pPr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Сєвєродонецької міської</w:t>
      </w:r>
    </w:p>
    <w:p w:rsidR="001375D2" w:rsidRDefault="001B6E30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військово</w:t>
      </w: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/>
        </w:rPr>
        <w:t>-цивільної адміністрації                                                                           Тетяна ВЕРХОВСЬКА</w:t>
      </w:r>
    </w:p>
    <w:sectPr w:rsidR="001375D2" w:rsidSect="001375D2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1D67"/>
    <w:multiLevelType w:val="multilevel"/>
    <w:tmpl w:val="34446E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186291"/>
    <w:multiLevelType w:val="multilevel"/>
    <w:tmpl w:val="37984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/>
        <w:bCs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characterSpacingControl w:val="doNotCompress"/>
  <w:compat>
    <w:useFELayout/>
  </w:compat>
  <w:rsids>
    <w:rsidRoot w:val="001375D2"/>
    <w:rsid w:val="001375D2"/>
    <w:rsid w:val="001B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D2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1375D2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1375D2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character" w:customStyle="1" w:styleId="FontStyle">
    <w:name w:val="Font Style"/>
    <w:qFormat/>
    <w:rsid w:val="001375D2"/>
    <w:rPr>
      <w:color w:val="000000"/>
      <w:sz w:val="20"/>
      <w:szCs w:val="20"/>
    </w:rPr>
  </w:style>
  <w:style w:type="character" w:customStyle="1" w:styleId="WW8Num2z0">
    <w:name w:val="WW8Num2z0"/>
    <w:qFormat/>
    <w:rsid w:val="001375D2"/>
  </w:style>
  <w:style w:type="character" w:customStyle="1" w:styleId="WW8Num2z1">
    <w:name w:val="WW8Num2z1"/>
    <w:qFormat/>
    <w:rsid w:val="001375D2"/>
  </w:style>
  <w:style w:type="character" w:customStyle="1" w:styleId="WW8Num2z2">
    <w:name w:val="WW8Num2z2"/>
    <w:qFormat/>
    <w:rsid w:val="001375D2"/>
  </w:style>
  <w:style w:type="character" w:customStyle="1" w:styleId="WW8Num2z3">
    <w:name w:val="WW8Num2z3"/>
    <w:qFormat/>
    <w:rsid w:val="001375D2"/>
  </w:style>
  <w:style w:type="character" w:customStyle="1" w:styleId="WW8Num2z4">
    <w:name w:val="WW8Num2z4"/>
    <w:qFormat/>
    <w:rsid w:val="001375D2"/>
  </w:style>
  <w:style w:type="character" w:customStyle="1" w:styleId="WW8Num2z5">
    <w:name w:val="WW8Num2z5"/>
    <w:qFormat/>
    <w:rsid w:val="001375D2"/>
  </w:style>
  <w:style w:type="character" w:customStyle="1" w:styleId="WW8Num2z6">
    <w:name w:val="WW8Num2z6"/>
    <w:qFormat/>
    <w:rsid w:val="001375D2"/>
    <w:rPr>
      <w:b/>
      <w:bCs/>
      <w:szCs w:val="24"/>
      <w:lang w:val="ru-RU"/>
    </w:rPr>
  </w:style>
  <w:style w:type="character" w:customStyle="1" w:styleId="WW8Num2z7">
    <w:name w:val="WW8Num2z7"/>
    <w:qFormat/>
    <w:rsid w:val="001375D2"/>
  </w:style>
  <w:style w:type="character" w:customStyle="1" w:styleId="WW8Num2z8">
    <w:name w:val="WW8Num2z8"/>
    <w:qFormat/>
    <w:rsid w:val="001375D2"/>
  </w:style>
  <w:style w:type="character" w:customStyle="1" w:styleId="ListLabel1">
    <w:name w:val="ListLabel 1"/>
    <w:qFormat/>
    <w:rsid w:val="001375D2"/>
    <w:rPr>
      <w:rFonts w:ascii="Times New Roman" w:hAnsi="Times New Roman"/>
      <w:b/>
      <w:bCs/>
      <w:szCs w:val="24"/>
      <w:lang w:val="ru-RU"/>
    </w:rPr>
  </w:style>
  <w:style w:type="character" w:customStyle="1" w:styleId="ListLabel2">
    <w:name w:val="ListLabel 2"/>
    <w:qFormat/>
    <w:rsid w:val="001375D2"/>
    <w:rPr>
      <w:rFonts w:ascii="Times New Roman" w:hAnsi="Times New Roman"/>
      <w:b/>
      <w:bCs/>
      <w:szCs w:val="24"/>
      <w:lang w:val="ru-RU"/>
    </w:rPr>
  </w:style>
  <w:style w:type="character" w:customStyle="1" w:styleId="ListLabel3">
    <w:name w:val="ListLabel 3"/>
    <w:qFormat/>
    <w:rsid w:val="001375D2"/>
    <w:rPr>
      <w:rFonts w:ascii="Times New Roman" w:hAnsi="Times New Roman"/>
      <w:b/>
      <w:bCs/>
      <w:szCs w:val="24"/>
      <w:lang w:val="ru-RU"/>
    </w:rPr>
  </w:style>
  <w:style w:type="character" w:customStyle="1" w:styleId="ListLabel4">
    <w:name w:val="ListLabel 4"/>
    <w:qFormat/>
    <w:rsid w:val="001375D2"/>
    <w:rPr>
      <w:rFonts w:ascii="Times New Roman" w:hAnsi="Times New Roman"/>
      <w:b/>
      <w:bCs/>
      <w:szCs w:val="24"/>
      <w:lang w:val="ru-RU"/>
    </w:rPr>
  </w:style>
  <w:style w:type="character" w:customStyle="1" w:styleId="ListLabel5">
    <w:name w:val="ListLabel 5"/>
    <w:qFormat/>
    <w:rsid w:val="001375D2"/>
    <w:rPr>
      <w:rFonts w:ascii="Times New Roman" w:hAnsi="Times New Roman"/>
      <w:b/>
      <w:bCs/>
      <w:szCs w:val="24"/>
      <w:lang w:val="ru-RU"/>
    </w:rPr>
  </w:style>
  <w:style w:type="character" w:customStyle="1" w:styleId="ListLabel6">
    <w:name w:val="ListLabel 6"/>
    <w:qFormat/>
    <w:rsid w:val="001375D2"/>
    <w:rPr>
      <w:rFonts w:ascii="Times New Roman" w:hAnsi="Times New Roman"/>
      <w:b/>
      <w:bCs/>
      <w:szCs w:val="24"/>
      <w:lang w:val="ru-RU"/>
    </w:rPr>
  </w:style>
  <w:style w:type="character" w:customStyle="1" w:styleId="ListLabel7">
    <w:name w:val="ListLabel 7"/>
    <w:qFormat/>
    <w:rsid w:val="001375D2"/>
    <w:rPr>
      <w:rFonts w:ascii="Times New Roman" w:hAnsi="Times New Roman"/>
      <w:b/>
      <w:bCs/>
      <w:szCs w:val="24"/>
      <w:lang w:val="ru-RU"/>
    </w:rPr>
  </w:style>
  <w:style w:type="character" w:customStyle="1" w:styleId="ListLabel8">
    <w:name w:val="ListLabel 8"/>
    <w:qFormat/>
    <w:rsid w:val="001375D2"/>
    <w:rPr>
      <w:rFonts w:ascii="Times New Roman" w:hAnsi="Times New Roman"/>
      <w:b/>
      <w:bCs/>
      <w:szCs w:val="24"/>
      <w:lang w:val="ru-RU"/>
    </w:rPr>
  </w:style>
  <w:style w:type="paragraph" w:customStyle="1" w:styleId="a3">
    <w:name w:val="Заголовок"/>
    <w:basedOn w:val="a"/>
    <w:next w:val="a4"/>
    <w:qFormat/>
    <w:rsid w:val="001375D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1375D2"/>
    <w:pPr>
      <w:spacing w:after="140" w:line="276" w:lineRule="auto"/>
    </w:pPr>
  </w:style>
  <w:style w:type="paragraph" w:styleId="a5">
    <w:name w:val="List"/>
    <w:basedOn w:val="a4"/>
    <w:rsid w:val="001375D2"/>
  </w:style>
  <w:style w:type="paragraph" w:customStyle="1" w:styleId="Caption">
    <w:name w:val="Caption"/>
    <w:basedOn w:val="a"/>
    <w:qFormat/>
    <w:rsid w:val="001375D2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1375D2"/>
    <w:pPr>
      <w:suppressLineNumbers/>
    </w:pPr>
  </w:style>
  <w:style w:type="paragraph" w:styleId="a7">
    <w:name w:val="index heading"/>
    <w:basedOn w:val="a"/>
    <w:qFormat/>
    <w:rsid w:val="001375D2"/>
    <w:pPr>
      <w:suppressLineNumbers/>
    </w:pPr>
  </w:style>
  <w:style w:type="paragraph" w:styleId="a8">
    <w:name w:val="Title"/>
    <w:basedOn w:val="a"/>
    <w:qFormat/>
    <w:rsid w:val="001375D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caption"/>
    <w:basedOn w:val="a"/>
    <w:qFormat/>
    <w:rsid w:val="001375D2"/>
    <w:pPr>
      <w:suppressLineNumbers/>
      <w:spacing w:before="120" w:after="120"/>
    </w:pPr>
    <w:rPr>
      <w:i/>
      <w:iCs/>
    </w:rPr>
  </w:style>
  <w:style w:type="paragraph" w:styleId="aa">
    <w:name w:val="Subtitle"/>
    <w:basedOn w:val="a"/>
    <w:qFormat/>
    <w:rsid w:val="001375D2"/>
    <w:pPr>
      <w:jc w:val="center"/>
    </w:pPr>
    <w:rPr>
      <w:b/>
      <w:bCs/>
      <w:lang w:val="uk-UA"/>
    </w:rPr>
  </w:style>
  <w:style w:type="paragraph" w:customStyle="1" w:styleId="ab">
    <w:name w:val="Содержимое таблицы"/>
    <w:basedOn w:val="a"/>
    <w:qFormat/>
    <w:rsid w:val="001375D2"/>
    <w:pPr>
      <w:suppressLineNumbers/>
    </w:pPr>
  </w:style>
  <w:style w:type="paragraph" w:customStyle="1" w:styleId="ac">
    <w:name w:val="Заголовок таблицы"/>
    <w:basedOn w:val="ab"/>
    <w:qFormat/>
    <w:rsid w:val="001375D2"/>
    <w:pPr>
      <w:jc w:val="center"/>
    </w:pPr>
    <w:rPr>
      <w:b/>
      <w:bCs/>
    </w:rPr>
  </w:style>
  <w:style w:type="paragraph" w:styleId="ad">
    <w:name w:val="Normal (Web)"/>
    <w:basedOn w:val="a"/>
    <w:qFormat/>
    <w:rsid w:val="001375D2"/>
    <w:pPr>
      <w:spacing w:before="280" w:after="119"/>
    </w:pPr>
    <w:rPr>
      <w:rFonts w:eastAsia="Times New Roman"/>
    </w:rPr>
  </w:style>
  <w:style w:type="paragraph" w:styleId="ae">
    <w:name w:val="No Spacing"/>
    <w:qFormat/>
    <w:rsid w:val="001375D2"/>
    <w:pPr>
      <w:suppressAutoHyphens/>
    </w:pPr>
    <w:rPr>
      <w:rFonts w:ascii="Times New Roman" w:eastAsia="Arial" w:hAnsi="Times New Roman" w:cs="Times New Roman"/>
      <w:color w:val="00000A"/>
      <w:sz w:val="24"/>
      <w:lang w:val="uk-UA" w:bidi="ar-SA"/>
    </w:rPr>
  </w:style>
  <w:style w:type="paragraph" w:styleId="af">
    <w:name w:val="Body Text Indent"/>
    <w:basedOn w:val="a"/>
    <w:rsid w:val="001375D2"/>
    <w:pPr>
      <w:ind w:firstLine="709"/>
      <w:jc w:val="both"/>
    </w:pPr>
    <w:rPr>
      <w:lang w:val="uk-UA"/>
    </w:rPr>
  </w:style>
  <w:style w:type="numbering" w:customStyle="1" w:styleId="WW8Num2">
    <w:name w:val="WW8Num2"/>
    <w:qFormat/>
    <w:rsid w:val="001375D2"/>
  </w:style>
  <w:style w:type="paragraph" w:styleId="af0">
    <w:name w:val="Balloon Text"/>
    <w:basedOn w:val="a"/>
    <w:link w:val="af1"/>
    <w:uiPriority w:val="99"/>
    <w:semiHidden/>
    <w:unhideWhenUsed/>
    <w:rsid w:val="001B6E30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1B6E30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27</Pages>
  <Words>6529</Words>
  <Characters>37218</Characters>
  <Application>Microsoft Office Word</Application>
  <DocSecurity>0</DocSecurity>
  <Lines>310</Lines>
  <Paragraphs>87</Paragraphs>
  <ScaleCrop>false</ScaleCrop>
  <Company/>
  <LinksUpToDate>false</LinksUpToDate>
  <CharactersWithSpaces>43660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userBur0806</cp:lastModifiedBy>
  <cp:revision>69</cp:revision>
  <cp:lastPrinted>2021-06-09T10:39:00Z</cp:lastPrinted>
  <dcterms:created xsi:type="dcterms:W3CDTF">2020-03-03T09:38:00Z</dcterms:created>
  <dcterms:modified xsi:type="dcterms:W3CDTF">2021-06-15T07:56:00Z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