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B89" w:rsidRDefault="006D6B89" w:rsidP="006D6B89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B89" w:rsidRPr="00503C44" w:rsidRDefault="006D6B89" w:rsidP="006D6B89">
      <w:pPr>
        <w:spacing w:after="0"/>
        <w:jc w:val="center"/>
        <w:rPr>
          <w:rFonts w:ascii="Times New Roman" w:hAnsi="Times New Roman" w:cs="Times New Roman"/>
          <w:b/>
        </w:rPr>
      </w:pPr>
    </w:p>
    <w:p w:rsidR="006D6B89" w:rsidRDefault="006D6B89" w:rsidP="006D6B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6D6B89" w:rsidRPr="00714E21" w:rsidRDefault="006D6B89" w:rsidP="006D6B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6D6B89" w:rsidRPr="00592AF7" w:rsidRDefault="006D6B89" w:rsidP="006D6B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</w:rPr>
        <w:t>ЄВЄРОДОНЕЦЬКОГО РАЙОНУ  ЛУГАНСЬКОЇ  ОБЛАСТІ</w:t>
      </w:r>
    </w:p>
    <w:p w:rsidR="006D6B89" w:rsidRPr="00264E1D" w:rsidRDefault="006D6B89" w:rsidP="006D6B8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6B89" w:rsidRPr="00145AEE" w:rsidRDefault="006D6B89" w:rsidP="006D6B89">
      <w:pPr>
        <w:pStyle w:val="a3"/>
        <w:rPr>
          <w:sz w:val="36"/>
          <w:szCs w:val="36"/>
          <w:lang w:val="ru-RU"/>
        </w:rPr>
      </w:pPr>
      <w:r w:rsidRPr="00145AEE">
        <w:rPr>
          <w:sz w:val="36"/>
          <w:szCs w:val="36"/>
        </w:rPr>
        <w:t>РОЗПОРЯДЖЕННЯ</w:t>
      </w:r>
    </w:p>
    <w:p w:rsidR="006D6B89" w:rsidRPr="00592AF7" w:rsidRDefault="006D6B89" w:rsidP="006D6B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адміністрації</w:t>
      </w:r>
      <w:proofErr w:type="spellEnd"/>
    </w:p>
    <w:p w:rsidR="006D6B89" w:rsidRPr="00F42DC4" w:rsidRDefault="006D6B89" w:rsidP="006D6B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B89" w:rsidRPr="00F42DC4" w:rsidRDefault="006D6B89" w:rsidP="006D6B89">
      <w:pPr>
        <w:pStyle w:val="a3"/>
        <w:spacing w:line="360" w:lineRule="auto"/>
        <w:rPr>
          <w:sz w:val="32"/>
          <w:szCs w:val="32"/>
        </w:rPr>
      </w:pPr>
    </w:p>
    <w:p w:rsidR="006D6B89" w:rsidRPr="008B1C45" w:rsidRDefault="006D6B89" w:rsidP="006D6B8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12  травня  </w:t>
      </w:r>
      <w:r w:rsidRPr="009B030C">
        <w:rPr>
          <w:rFonts w:ascii="Times New Roman" w:hAnsi="Times New Roman" w:cs="Times New Roman"/>
          <w:sz w:val="28"/>
          <w:szCs w:val="28"/>
          <w:lang w:val="uk-UA"/>
        </w:rPr>
        <w:t xml:space="preserve">2021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9B030C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669</w:t>
      </w:r>
    </w:p>
    <w:p w:rsidR="006D6B89" w:rsidRPr="002E1600" w:rsidRDefault="006D6B89" w:rsidP="006D6B8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 </w:t>
      </w:r>
      <w:proofErr w:type="spellStart"/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встановлення</w:t>
      </w:r>
      <w:proofErr w:type="spellEnd"/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режиму </w:t>
      </w:r>
      <w:proofErr w:type="spellStart"/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роботи</w:t>
      </w:r>
      <w:proofErr w:type="spellEnd"/>
    </w:p>
    <w:p w:rsidR="006D6B89" w:rsidRPr="00EE107C" w:rsidRDefault="006D6B89" w:rsidP="006D6B8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відділу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GROPP</w:t>
      </w: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Pr="00EE10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ДП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«ЛПП Україна</w:t>
      </w: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АТ «ЛПП»</w:t>
      </w:r>
    </w:p>
    <w:p w:rsidR="006D6B89" w:rsidRDefault="006D6B89" w:rsidP="006D6B8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розташованого</w:t>
      </w:r>
      <w:proofErr w:type="spellEnd"/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 ТЦ «Кристал»</w:t>
      </w:r>
    </w:p>
    <w:p w:rsidR="006D6B89" w:rsidRDefault="006D6B89" w:rsidP="006D6B8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 </w:t>
      </w:r>
      <w:proofErr w:type="spellStart"/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адресою</w:t>
      </w:r>
      <w:proofErr w:type="spellEnd"/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EE10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22E0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м. </w:t>
      </w:r>
      <w:proofErr w:type="spellStart"/>
      <w:r w:rsidRPr="00322E0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,</w:t>
      </w:r>
    </w:p>
    <w:p w:rsidR="006D6B89" w:rsidRPr="00EE107C" w:rsidRDefault="006D6B89" w:rsidP="006D6B8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ш. Будівельників, 23-б</w:t>
      </w:r>
    </w:p>
    <w:p w:rsidR="006D6B89" w:rsidRPr="008B1C45" w:rsidRDefault="006D6B89" w:rsidP="006D6B89">
      <w:pPr>
        <w:spacing w:before="240"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EE107C">
        <w:rPr>
          <w:rFonts w:ascii="Times New Roman" w:hAnsi="Times New Roman" w:cs="Times New Roman"/>
          <w:sz w:val="28"/>
          <w:szCs w:val="28"/>
          <w:lang w:val="uk-UA"/>
        </w:rPr>
        <w:t xml:space="preserve">     Керуючись ч. 3 статті 6 Закону України «Про військово-цивільні адміністрації», </w:t>
      </w:r>
      <w:r w:rsidRPr="00EE10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розпорядженням керівника ВЦА м. </w:t>
      </w:r>
      <w:proofErr w:type="spellStart"/>
      <w:r w:rsidRPr="00EE10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Сєвєродонецьк</w:t>
      </w:r>
      <w:proofErr w:type="spellEnd"/>
      <w:r w:rsidRPr="00EE10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 07.12.2020 № 1163 «Про затвердження</w:t>
      </w:r>
      <w:r w:rsidRPr="00EE107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Положення про порядок встановлення режиму роботи об`єктів торгівлі, ресторанного господарства та побутового обслуговування населення на території м. Сєверодонецька» (у новій редакції), рішенням шістдесят п`ятої (позачергової) сесії </w:t>
      </w:r>
      <w:proofErr w:type="spellStart"/>
      <w:r w:rsidRPr="00EE107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Сєвєродонецької</w:t>
      </w:r>
      <w:proofErr w:type="spellEnd"/>
      <w:r w:rsidRPr="00EE107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міської ради сьомого скликання від 12.06.2019 № 3727 «Про затвердження Правил благоустрою території м. </w:t>
      </w:r>
      <w:proofErr w:type="spellStart"/>
      <w:r w:rsidRPr="00EE107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Сєвєродонецька</w:t>
      </w:r>
      <w:proofErr w:type="spellEnd"/>
      <w:r w:rsidRPr="00EE107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та населених пунктів, що входять до складу </w:t>
      </w:r>
      <w:proofErr w:type="spellStart"/>
      <w:r w:rsidRPr="00EE107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Сєвєродонецької</w:t>
      </w:r>
      <w:proofErr w:type="spellEnd"/>
      <w:r w:rsidRPr="00EE107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міської ради», розглянувши заяву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юридичної </w:t>
      </w:r>
      <w:r w:rsidRPr="00EE107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особи - </w:t>
      </w:r>
      <w:proofErr w:type="spellStart"/>
      <w:r w:rsidRPr="00EE10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ДП</w:t>
      </w:r>
      <w:proofErr w:type="spellEnd"/>
      <w:r w:rsidRPr="00EE10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«ЛПП Україна» АТ «ЛПП»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від </w:t>
      </w:r>
      <w:r w:rsidRPr="00EE107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7</w:t>
      </w:r>
      <w:r w:rsidRPr="00EE107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.04.2021 №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68071</w:t>
      </w:r>
      <w:r w:rsidRPr="00EE107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</w:t>
      </w:r>
      <w:r w:rsidRPr="006D6B89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конфіденційна інформація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 </w:t>
      </w:r>
      <w:r w:rsidRPr="008B1C4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про встановлення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8B1C4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режиму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роботи</w:t>
      </w:r>
      <w:r w:rsidRPr="008B1C4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 </w:t>
      </w:r>
      <w:r w:rsidRPr="00322E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відділу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Pr="00322E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Pr="00796F6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GROPP</w:t>
      </w:r>
      <w:r w:rsidRPr="00322E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322E0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</w:t>
      </w:r>
      <w:r w:rsidRPr="008B1C4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розташованого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в  ТЦ  «Кристал»   за   адресою:  м.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Сєвєродонецьк</w:t>
      </w:r>
      <w:proofErr w:type="spellEnd"/>
      <w:r w:rsidRPr="008B1C4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ш. Будівельників, 23-Б </w:t>
      </w:r>
      <w:r w:rsidRPr="008B1C4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на підставі: </w:t>
      </w:r>
    </w:p>
    <w:p w:rsidR="006D6B89" w:rsidRPr="006D6B89" w:rsidRDefault="006D6B89" w:rsidP="006D6B8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6D6B8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6D6B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конфіденційна</w:t>
      </w:r>
      <w:proofErr w:type="spellEnd"/>
      <w:r w:rsidRPr="006D6B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D6B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інформація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/.</w:t>
      </w:r>
    </w:p>
    <w:p w:rsidR="006D6B89" w:rsidRPr="002E1600" w:rsidRDefault="006D6B89" w:rsidP="006D6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1600">
        <w:rPr>
          <w:rFonts w:ascii="Times New Roman" w:hAnsi="Times New Roman" w:cs="Times New Roman"/>
          <w:b/>
          <w:sz w:val="28"/>
          <w:szCs w:val="28"/>
        </w:rPr>
        <w:t>зобовʼязую:</w:t>
      </w:r>
    </w:p>
    <w:p w:rsidR="006D6B89" w:rsidRPr="006C4D5D" w:rsidRDefault="006D6B89" w:rsidP="006D6B8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6B89" w:rsidRPr="005428C2" w:rsidRDefault="006D6B89" w:rsidP="006D6B8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47">
        <w:rPr>
          <w:rFonts w:ascii="Times New Roman" w:hAnsi="Times New Roman" w:cs="Times New Roman"/>
          <w:sz w:val="28"/>
          <w:szCs w:val="28"/>
          <w:lang w:val="uk-UA"/>
        </w:rPr>
        <w:t xml:space="preserve">Встановити,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погоджений з власником </w:t>
      </w:r>
      <w:r w:rsidRPr="00AA0E47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юридичною </w:t>
      </w:r>
      <w:r w:rsidRPr="00AA0E47">
        <w:rPr>
          <w:rFonts w:ascii="Times New Roman" w:hAnsi="Times New Roman" w:cs="Times New Roman"/>
          <w:sz w:val="28"/>
          <w:szCs w:val="28"/>
          <w:lang w:val="uk-UA"/>
        </w:rPr>
        <w:t xml:space="preserve">особою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8B4B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Дочірнім підприємством</w:t>
      </w:r>
      <w:r w:rsidRPr="00EE10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EE10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«ЛПП Україна»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Акціонерного товариства </w:t>
      </w:r>
      <w:r w:rsidRPr="00EE10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«ЛПП»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Pr="008B4BE5">
        <w:rPr>
          <w:rFonts w:ascii="Times New Roman" w:hAnsi="Times New Roman" w:cs="Times New Roman"/>
          <w:sz w:val="28"/>
          <w:szCs w:val="28"/>
          <w:lang w:val="uk-UA"/>
        </w:rPr>
        <w:t xml:space="preserve">режим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4BE5">
        <w:rPr>
          <w:rFonts w:ascii="Times New Roman" w:hAnsi="Times New Roman" w:cs="Times New Roman"/>
          <w:sz w:val="28"/>
          <w:szCs w:val="28"/>
          <w:lang w:val="uk-UA"/>
        </w:rPr>
        <w:t>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відділу   «</w:t>
      </w:r>
      <w:r w:rsidRPr="002F405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GROPP</w:t>
      </w:r>
      <w:r w:rsidRPr="008B4BE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  торгівлі  непродовольчими   товарами  (одяг</w:t>
      </w:r>
      <w:r w:rsidRPr="009801DF">
        <w:rPr>
          <w:rFonts w:ascii="Times New Roman" w:hAnsi="Times New Roman" w:cs="Times New Roman"/>
          <w:sz w:val="28"/>
          <w:szCs w:val="28"/>
          <w:lang w:val="uk-UA"/>
        </w:rPr>
        <w:t xml:space="preserve"> та взуття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),   </w:t>
      </w:r>
      <w:r w:rsidRPr="008B4BE5">
        <w:rPr>
          <w:rFonts w:ascii="Times New Roman" w:hAnsi="Times New Roman" w:cs="Times New Roman"/>
          <w:sz w:val="28"/>
          <w:szCs w:val="28"/>
          <w:lang w:val="uk-UA"/>
        </w:rPr>
        <w:t>розташованого за адресою: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м. </w:t>
      </w:r>
      <w:proofErr w:type="spellStart"/>
      <w:r w:rsidRPr="008B4BE5">
        <w:rPr>
          <w:rFonts w:ascii="Times New Roman" w:hAnsi="Times New Roman" w:cs="Times New Roman"/>
          <w:sz w:val="28"/>
          <w:szCs w:val="28"/>
          <w:lang w:val="uk-UA"/>
        </w:rPr>
        <w:t>Сєвєродонецьк</w:t>
      </w:r>
      <w:proofErr w:type="spellEnd"/>
      <w:r w:rsidRPr="008B4BE5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ш. Будівельників, 23-Б</w:t>
      </w:r>
      <w:r w:rsidRPr="005428C2">
        <w:rPr>
          <w:rFonts w:ascii="Times New Roman" w:hAnsi="Times New Roman" w:cs="Times New Roman"/>
          <w:sz w:val="28"/>
          <w:szCs w:val="28"/>
          <w:lang w:val="uk-UA"/>
        </w:rPr>
        <w:t>, (торгова площа –</w:t>
      </w:r>
      <w:r w:rsidRPr="002F4051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2F4051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5428C2">
        <w:rPr>
          <w:rFonts w:ascii="Times New Roman" w:hAnsi="Times New Roman" w:cs="Times New Roman"/>
          <w:sz w:val="28"/>
          <w:szCs w:val="28"/>
          <w:lang w:val="uk-UA"/>
        </w:rPr>
        <w:t xml:space="preserve"> кв. м.), а саме:</w:t>
      </w:r>
    </w:p>
    <w:p w:rsidR="006D6B89" w:rsidRDefault="006D6B89" w:rsidP="006D6B89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28C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</w:rPr>
        <w:t>.00 до 2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.00,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перерви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вихідних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D6B89" w:rsidRPr="005428C2" w:rsidRDefault="006D6B89" w:rsidP="006D6B89">
      <w:p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D6B89" w:rsidRPr="00AA0E47" w:rsidRDefault="006D6B89" w:rsidP="006D6B8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Юридичній особі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10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«ЛПП Україна» АТ «ЛПП»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0E47">
        <w:rPr>
          <w:rFonts w:ascii="Times New Roman" w:hAnsi="Times New Roman" w:cs="Times New Roman"/>
          <w:sz w:val="28"/>
          <w:szCs w:val="28"/>
          <w:lang w:val="uk-UA"/>
        </w:rPr>
        <w:t xml:space="preserve"> розмістити </w:t>
      </w:r>
      <w:r>
        <w:rPr>
          <w:rFonts w:ascii="Times New Roman" w:hAnsi="Times New Roman" w:cs="Times New Roman"/>
          <w:sz w:val="28"/>
          <w:szCs w:val="28"/>
          <w:lang w:val="uk-UA"/>
        </w:rPr>
        <w:t>біля входу до відділу «</w:t>
      </w:r>
      <w:r w:rsidRPr="002F405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GROPP</w:t>
      </w:r>
      <w:r w:rsidRPr="008B4BE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0E47">
        <w:rPr>
          <w:rFonts w:ascii="Times New Roman" w:hAnsi="Times New Roman" w:cs="Times New Roman"/>
          <w:sz w:val="28"/>
          <w:szCs w:val="28"/>
          <w:lang w:val="uk-UA"/>
        </w:rPr>
        <w:t>вивіску з зазначенням на ній найменування суб`єкта господарювання та інформації про режим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відділу</w:t>
      </w:r>
      <w:r w:rsidRPr="00AA0E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6B89" w:rsidRPr="005428C2" w:rsidRDefault="006D6B89" w:rsidP="006D6B89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D6B89" w:rsidRPr="00AA0E47" w:rsidRDefault="006D6B89" w:rsidP="006D6B89">
      <w:pPr>
        <w:pStyle w:val="a5"/>
        <w:numPr>
          <w:ilvl w:val="0"/>
          <w:numId w:val="2"/>
        </w:numPr>
        <w:tabs>
          <w:tab w:val="left" w:pos="426"/>
          <w:tab w:val="left" w:pos="993"/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A0E47">
        <w:rPr>
          <w:rFonts w:ascii="Times New Roman" w:hAnsi="Times New Roman" w:cs="Times New Roman"/>
          <w:sz w:val="28"/>
          <w:szCs w:val="28"/>
        </w:rPr>
        <w:t>Витяг з даного розпорядження підлягає оприлюдненню.</w:t>
      </w:r>
    </w:p>
    <w:p w:rsidR="006D6B89" w:rsidRPr="00752015" w:rsidRDefault="006D6B89" w:rsidP="006D6B8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D6B89" w:rsidRPr="00EE107C" w:rsidRDefault="006D6B89" w:rsidP="006D6B89">
      <w:pPr>
        <w:tabs>
          <w:tab w:val="left" w:pos="993"/>
          <w:tab w:val="left" w:pos="1134"/>
          <w:tab w:val="left" w:pos="1276"/>
        </w:tabs>
        <w:spacing w:after="0"/>
        <w:ind w:firstLine="38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EE107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E107C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Контроль за виконанням розпорядження покладаю на заступника керівника </w:t>
      </w:r>
      <w:proofErr w:type="spellStart"/>
      <w:r w:rsidRPr="00EE107C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EE107C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військово-цивільної адміністрації Олега КУЗЬМІНОВА.</w:t>
      </w:r>
    </w:p>
    <w:p w:rsidR="006D6B89" w:rsidRPr="00EE107C" w:rsidRDefault="006D6B89" w:rsidP="006D6B8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D6B89" w:rsidRPr="00EE107C" w:rsidRDefault="006D6B89" w:rsidP="006D6B8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D6B89" w:rsidRPr="00EE107C" w:rsidRDefault="006D6B89" w:rsidP="006D6B8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E10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 </w:t>
      </w:r>
      <w:proofErr w:type="spellStart"/>
      <w:r w:rsidRPr="00EE107C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Pr="00EE10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</w:t>
      </w:r>
    </w:p>
    <w:p w:rsidR="006D6B89" w:rsidRPr="00EE107C" w:rsidRDefault="006D6B89" w:rsidP="006D6B8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E107C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</w:t>
      </w:r>
      <w:r w:rsidRPr="00EE107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E107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107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10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Олександр СТРЮК</w:t>
      </w:r>
      <w:r w:rsidRPr="00EE10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6B89" w:rsidRDefault="006D6B89" w:rsidP="006D6B8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6B89" w:rsidRDefault="006D6B89" w:rsidP="006D6B8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6B89" w:rsidRDefault="006D6B89" w:rsidP="006D6B8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6B89" w:rsidRDefault="006D6B89" w:rsidP="006D6B8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6B89" w:rsidRDefault="006D6B89" w:rsidP="006D6B8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6B89" w:rsidRDefault="006D6B89" w:rsidP="006D6B8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6B89" w:rsidRDefault="006D6B89" w:rsidP="006D6B8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6B89" w:rsidRDefault="006D6B89" w:rsidP="006D6B8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6B89" w:rsidRDefault="006D6B89" w:rsidP="006D6B8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6B89" w:rsidRDefault="006D6B89" w:rsidP="006D6B8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6B89" w:rsidRDefault="006D6B89" w:rsidP="006D6B8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6B89" w:rsidRDefault="006D6B89" w:rsidP="006D6B8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6B89" w:rsidRDefault="006D6B89" w:rsidP="006D6B8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6B89" w:rsidRDefault="006D6B89" w:rsidP="006D6B8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6B89" w:rsidRDefault="006D6B89" w:rsidP="006D6B8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6D6B89" w:rsidSect="00F70A8B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D6B89"/>
    <w:rsid w:val="00316D98"/>
    <w:rsid w:val="00483965"/>
    <w:rsid w:val="006D6B89"/>
    <w:rsid w:val="00A51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B89"/>
    <w:pPr>
      <w:spacing w:before="0" w:beforeAutospacing="0"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D6B8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rsid w:val="006D6B89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6D6B89"/>
    <w:pPr>
      <w:widowControl w:val="0"/>
      <w:autoSpaceDE w:val="0"/>
      <w:autoSpaceDN w:val="0"/>
      <w:adjustRightInd w:val="0"/>
      <w:spacing w:before="140" w:after="0" w:line="240" w:lineRule="auto"/>
      <w:ind w:left="720"/>
      <w:contextualSpacing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6D6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6B8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1</cp:revision>
  <dcterms:created xsi:type="dcterms:W3CDTF">2021-05-13T10:54:00Z</dcterms:created>
  <dcterms:modified xsi:type="dcterms:W3CDTF">2021-05-13T11:02:00Z</dcterms:modified>
</cp:coreProperties>
</file>