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B3" w:rsidRDefault="005B24B3" w:rsidP="005B24B3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4B3" w:rsidRPr="00503C44" w:rsidRDefault="005B24B3" w:rsidP="005B24B3">
      <w:pPr>
        <w:spacing w:after="0"/>
        <w:jc w:val="center"/>
        <w:rPr>
          <w:rFonts w:ascii="Times New Roman" w:hAnsi="Times New Roman" w:cs="Times New Roman"/>
          <w:b/>
        </w:rPr>
      </w:pPr>
    </w:p>
    <w:p w:rsidR="005B24B3" w:rsidRDefault="005B24B3" w:rsidP="005B2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B24B3" w:rsidRPr="00714E21" w:rsidRDefault="005B24B3" w:rsidP="005B2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B24B3" w:rsidRPr="00592AF7" w:rsidRDefault="005B24B3" w:rsidP="005B2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5B24B3" w:rsidRPr="00264E1D" w:rsidRDefault="005B24B3" w:rsidP="005B2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24B3" w:rsidRPr="00145AEE" w:rsidRDefault="005B24B3" w:rsidP="005B24B3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5B24B3" w:rsidRPr="00592AF7" w:rsidRDefault="005B24B3" w:rsidP="005B2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5B24B3" w:rsidRPr="00F42DC4" w:rsidRDefault="005B24B3" w:rsidP="005B2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4B3" w:rsidRPr="00F42DC4" w:rsidRDefault="005B24B3" w:rsidP="005B24B3">
      <w:pPr>
        <w:pStyle w:val="a3"/>
        <w:spacing w:line="360" w:lineRule="auto"/>
        <w:rPr>
          <w:sz w:val="32"/>
          <w:szCs w:val="32"/>
        </w:rPr>
      </w:pPr>
    </w:p>
    <w:p w:rsidR="005B24B3" w:rsidRPr="008B1C45" w:rsidRDefault="00C03301" w:rsidP="005B24B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  травня  </w:t>
      </w:r>
      <w:r w:rsidR="005B24B3" w:rsidRPr="009B030C">
        <w:rPr>
          <w:rFonts w:ascii="Times New Roman" w:hAnsi="Times New Roman" w:cs="Times New Roman"/>
          <w:sz w:val="28"/>
          <w:szCs w:val="28"/>
          <w:lang w:val="uk-UA"/>
        </w:rPr>
        <w:t xml:space="preserve">2021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5B24B3" w:rsidRPr="009B030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667</w:t>
      </w:r>
    </w:p>
    <w:p w:rsidR="005B24B3" w:rsidRPr="002E1600" w:rsidRDefault="005B24B3" w:rsidP="005B24B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встановлення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режиму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роботи</w:t>
      </w:r>
      <w:proofErr w:type="spellEnd"/>
    </w:p>
    <w:p w:rsidR="005B24B3" w:rsidRPr="00EE107C" w:rsidRDefault="005B24B3" w:rsidP="005B24B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SINSAY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EE1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ДП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«ЛПП Україна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АТ «ЛПП»</w:t>
      </w:r>
    </w:p>
    <w:p w:rsidR="005B24B3" w:rsidRDefault="005B24B3" w:rsidP="005B24B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розташованого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ТЦ «Кристал»</w:t>
      </w:r>
    </w:p>
    <w:p w:rsidR="005B24B3" w:rsidRDefault="005B24B3" w:rsidP="005B24B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адресою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EE1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22E0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м. </w:t>
      </w:r>
      <w:proofErr w:type="spellStart"/>
      <w:r w:rsidRPr="00322E0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</w:t>
      </w:r>
    </w:p>
    <w:p w:rsidR="005B24B3" w:rsidRPr="00EE107C" w:rsidRDefault="005B24B3" w:rsidP="005B24B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ш. Будівельників, 23-б</w:t>
      </w:r>
    </w:p>
    <w:p w:rsidR="005B24B3" w:rsidRPr="008B1C45" w:rsidRDefault="005B24B3" w:rsidP="005B24B3">
      <w:pPr>
        <w:spacing w:before="240"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    Керуючись ч. 3 статті 6 Закону України «Про військово-цивільні адміністрації»,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розпорядженням керівника ВЦА м. </w:t>
      </w:r>
      <w:proofErr w:type="spellStart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Сєвєродонецьк</w:t>
      </w:r>
      <w:proofErr w:type="spellEnd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07.12.2020 № 1163 «Про затвердження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Положення про порядок встановлення режиму роботи об`єктів торгівлі, ресторанного господарства та побутового обслуговування населення на території м. Сєверодонецька» (у новій редакції), рішенням шістдесят п`ятої (позачергової) сесії </w:t>
      </w:r>
      <w:proofErr w:type="spellStart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міської ради сьомого скликання від 12.06.2019 № 3727 «Про затвердження Правил благоустрою території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Сєвєродонецька</w:t>
      </w:r>
      <w:proofErr w:type="spellEnd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та населених пунктів,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що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входять до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складу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міської ради», розглянувши заяву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юридичної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особи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ДП</w:t>
      </w:r>
      <w:proofErr w:type="spellEnd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«ЛПП Україна»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«ЛПП»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 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7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.04.2021 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68077 /</w:t>
      </w:r>
      <w:r w:rsidRPr="005B24B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 про встановлення режиму роботи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322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SINSAY</w:t>
      </w:r>
      <w:r w:rsidRPr="00322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22E0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розташованого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  ТЦ  «Кристал» за  адресою: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</w:t>
      </w:r>
      <w:proofErr w:type="spellEnd"/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ш. Будівельників, 23-Б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 підставі: </w:t>
      </w:r>
    </w:p>
    <w:p w:rsidR="005B24B3" w:rsidRPr="005B24B3" w:rsidRDefault="005B24B3" w:rsidP="005B24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2" w:firstLine="4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5B24B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конфіденційна інформація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/.</w:t>
      </w:r>
    </w:p>
    <w:p w:rsidR="005B24B3" w:rsidRPr="005B24B3" w:rsidRDefault="005B24B3" w:rsidP="005B24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24B3">
        <w:rPr>
          <w:rFonts w:ascii="Times New Roman" w:hAnsi="Times New Roman" w:cs="Times New Roman"/>
          <w:b/>
          <w:sz w:val="28"/>
          <w:szCs w:val="28"/>
          <w:lang w:val="uk-UA"/>
        </w:rPr>
        <w:t>зобовʼязую</w:t>
      </w:r>
      <w:proofErr w:type="spellEnd"/>
      <w:r w:rsidRPr="005B24B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B24B3" w:rsidRPr="006C4D5D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Pr="005428C2" w:rsidRDefault="005B24B3" w:rsidP="005B24B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47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погоджений з власником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юридичною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 xml:space="preserve">особою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B4B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Дочірнім підприємством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«ЛПП Україна»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Акціонерного товариства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«ЛПП»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 xml:space="preserve">режим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відділу   «SIN</w:t>
      </w:r>
      <w:r>
        <w:rPr>
          <w:rFonts w:ascii="Times New Roman" w:hAnsi="Times New Roman" w:cs="Times New Roman"/>
          <w:sz w:val="28"/>
          <w:szCs w:val="28"/>
          <w:lang w:val="en-US"/>
        </w:rPr>
        <w:t>SAY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  торгівлі  непродовольчими   товарами  (одяг</w:t>
      </w:r>
      <w:r w:rsidRPr="009801DF">
        <w:rPr>
          <w:rFonts w:ascii="Times New Roman" w:hAnsi="Times New Roman" w:cs="Times New Roman"/>
          <w:sz w:val="28"/>
          <w:szCs w:val="28"/>
          <w:lang w:val="uk-UA"/>
        </w:rPr>
        <w:t xml:space="preserve"> та взуття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  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>розташованого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м. </w:t>
      </w:r>
      <w:proofErr w:type="spellStart"/>
      <w:r w:rsidRPr="008B4BE5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8B4BE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ш. Будівельників, 23-Б</w:t>
      </w:r>
      <w:r w:rsidRPr="005428C2">
        <w:rPr>
          <w:rFonts w:ascii="Times New Roman" w:hAnsi="Times New Roman" w:cs="Times New Roman"/>
          <w:sz w:val="28"/>
          <w:szCs w:val="28"/>
          <w:lang w:val="uk-UA"/>
        </w:rPr>
        <w:t>, (торгова площа – 1</w:t>
      </w:r>
      <w:r>
        <w:rPr>
          <w:rFonts w:ascii="Times New Roman" w:hAnsi="Times New Roman" w:cs="Times New Roman"/>
          <w:sz w:val="28"/>
          <w:szCs w:val="28"/>
          <w:lang w:val="uk-UA"/>
        </w:rPr>
        <w:t>245</w:t>
      </w:r>
      <w:r w:rsidRPr="005428C2">
        <w:rPr>
          <w:rFonts w:ascii="Times New Roman" w:hAnsi="Times New Roman" w:cs="Times New Roman"/>
          <w:sz w:val="28"/>
          <w:szCs w:val="28"/>
          <w:lang w:val="uk-UA"/>
        </w:rPr>
        <w:t xml:space="preserve"> кв. м.), а саме:</w:t>
      </w:r>
    </w:p>
    <w:p w:rsidR="005B24B3" w:rsidRDefault="005B24B3" w:rsidP="005B24B3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8C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>.00 до 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.00,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перерви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вихідних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24B3" w:rsidRPr="005428C2" w:rsidRDefault="005B24B3" w:rsidP="005B24B3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24B3" w:rsidRPr="00AA0E47" w:rsidRDefault="005B24B3" w:rsidP="005B24B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Юридичній особі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«ЛПП Україна» АТ «ЛПП»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 xml:space="preserve"> розмістити </w:t>
      </w:r>
      <w:r>
        <w:rPr>
          <w:rFonts w:ascii="Times New Roman" w:hAnsi="Times New Roman" w:cs="Times New Roman"/>
          <w:sz w:val="28"/>
          <w:szCs w:val="28"/>
          <w:lang w:val="uk-UA"/>
        </w:rPr>
        <w:t>біля входу до відділу «S</w:t>
      </w:r>
      <w:r>
        <w:rPr>
          <w:rFonts w:ascii="Times New Roman" w:hAnsi="Times New Roman" w:cs="Times New Roman"/>
          <w:sz w:val="28"/>
          <w:szCs w:val="28"/>
          <w:lang w:val="en-US"/>
        </w:rPr>
        <w:t>INSAY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>вивіску з зазначенням на ній найменування суб`єкта господарювання та інформації про режим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24B3" w:rsidRPr="005428C2" w:rsidRDefault="005B24B3" w:rsidP="005B24B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B24B3" w:rsidRPr="00AA0E47" w:rsidRDefault="005B24B3" w:rsidP="005B24B3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A0E47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5B24B3" w:rsidRPr="00752015" w:rsidRDefault="005B24B3" w:rsidP="005B24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24B3" w:rsidRPr="00EE107C" w:rsidRDefault="005B24B3" w:rsidP="005B24B3">
      <w:pPr>
        <w:tabs>
          <w:tab w:val="left" w:pos="993"/>
          <w:tab w:val="left" w:pos="1134"/>
          <w:tab w:val="left" w:pos="1276"/>
        </w:tabs>
        <w:spacing w:after="0"/>
        <w:ind w:firstLine="3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розпорядження покладаю на заступника керівника </w:t>
      </w:r>
      <w:proofErr w:type="spellStart"/>
      <w:r w:rsidRPr="00EE107C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5B24B3" w:rsidRPr="00EE107C" w:rsidRDefault="005B24B3" w:rsidP="005B24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24B3" w:rsidRPr="00EE107C" w:rsidRDefault="005B24B3" w:rsidP="005B24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24B3" w:rsidRPr="00EE107C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5B24B3" w:rsidRPr="00EE107C" w:rsidRDefault="005B24B3" w:rsidP="005B24B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Олександр СТРЮК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24B3" w:rsidRDefault="005B24B3" w:rsidP="005B24B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B24B3" w:rsidSect="00FA5A6A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4B3"/>
    <w:rsid w:val="00316D98"/>
    <w:rsid w:val="00483965"/>
    <w:rsid w:val="005B24B3"/>
    <w:rsid w:val="00692D5C"/>
    <w:rsid w:val="00C03301"/>
    <w:rsid w:val="00F5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B3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B24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5B24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B24B3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B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4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</cp:revision>
  <dcterms:created xsi:type="dcterms:W3CDTF">2021-05-13T11:18:00Z</dcterms:created>
  <dcterms:modified xsi:type="dcterms:W3CDTF">2021-05-13T11:27:00Z</dcterms:modified>
</cp:coreProperties>
</file>