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3A7A43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3A7A4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A7A43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3A7A43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3A7A43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3A7A4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3A7A43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43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9C611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29 » квітня 2021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</w:t>
      </w:r>
      <w:r w:rsidR="00F86E56">
        <w:rPr>
          <w:rFonts w:ascii="Times New Roman" w:hAnsi="Times New Roman" w:cs="Times New Roman"/>
          <w:sz w:val="28"/>
          <w:szCs w:val="28"/>
        </w:rPr>
        <w:tab/>
      </w:r>
      <w:r w:rsidR="00F86E56">
        <w:rPr>
          <w:rFonts w:ascii="Times New Roman" w:hAnsi="Times New Roman" w:cs="Times New Roman"/>
          <w:sz w:val="28"/>
          <w:szCs w:val="28"/>
        </w:rPr>
        <w:tab/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№</w:t>
      </w:r>
      <w:r w:rsidR="00F86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593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731A38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86E5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D0196">
        <w:rPr>
          <w:rFonts w:ascii="Times New Roman" w:hAnsi="Times New Roman" w:cs="Times New Roman"/>
          <w:b/>
          <w:sz w:val="28"/>
          <w:szCs w:val="28"/>
        </w:rPr>
        <w:t>затвердження складу</w:t>
      </w:r>
      <w:r w:rsidR="00CC2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FBF">
        <w:rPr>
          <w:rFonts w:ascii="Times New Roman" w:hAnsi="Times New Roman" w:cs="Times New Roman"/>
          <w:b/>
          <w:sz w:val="28"/>
          <w:szCs w:val="28"/>
        </w:rPr>
        <w:t>постійно діючої к</w:t>
      </w:r>
      <w:r w:rsidR="003D0196">
        <w:rPr>
          <w:rFonts w:ascii="Times New Roman" w:hAnsi="Times New Roman" w:cs="Times New Roman"/>
          <w:b/>
          <w:sz w:val="28"/>
          <w:szCs w:val="28"/>
        </w:rPr>
        <w:t>омісії із встановлення факту отруєння бджіл</w:t>
      </w:r>
      <w:r w:rsidR="00CC2A42">
        <w:rPr>
          <w:rFonts w:ascii="Times New Roman" w:hAnsi="Times New Roman" w:cs="Times New Roman"/>
          <w:b/>
          <w:sz w:val="28"/>
          <w:szCs w:val="28"/>
        </w:rPr>
        <w:t xml:space="preserve"> при Сєвєродонецькій міській військово-цивільній адміністрації Сєвєродонецького району Луганської області</w:t>
      </w:r>
    </w:p>
    <w:p w:rsidR="003D0196" w:rsidRPr="00F86E56" w:rsidRDefault="003D019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506EF" w:rsidRPr="003A7A43" w:rsidRDefault="006F1FBF" w:rsidP="009754BB">
      <w:pPr>
        <w:spacing w:before="0"/>
        <w:ind w:left="0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731A38" w:rsidRPr="00F86E56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1506EF" w:rsidRPr="00F86E56">
        <w:rPr>
          <w:rFonts w:ascii="Times New Roman" w:hAnsi="Times New Roman" w:cs="Times New Roman"/>
          <w:sz w:val="28"/>
          <w:szCs w:val="28"/>
        </w:rPr>
        <w:t>пунктом 8 частини 3 статті 6 Законом У</w:t>
      </w:r>
      <w:r w:rsidR="00731A38" w:rsidRPr="00F86E56">
        <w:rPr>
          <w:rFonts w:ascii="Times New Roman" w:hAnsi="Times New Roman" w:cs="Times New Roman"/>
          <w:sz w:val="28"/>
          <w:szCs w:val="28"/>
        </w:rPr>
        <w:t>країни «Про військово-цивільні адміністрації»,</w:t>
      </w:r>
      <w:r w:rsidR="0089402A" w:rsidRPr="008940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89402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відповідно до Законів</w:t>
      </w:r>
      <w:r w:rsidR="0089402A" w:rsidRPr="004D686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України</w:t>
      </w:r>
      <w:r w:rsidR="0089402A" w:rsidRPr="00894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місцеве самоврядування в Україні»</w:t>
      </w:r>
      <w:r w:rsidR="0089402A">
        <w:rPr>
          <w:rFonts w:ascii="Times New Roman" w:hAnsi="Times New Roman" w:cs="Times New Roman"/>
          <w:sz w:val="28"/>
          <w:szCs w:val="28"/>
        </w:rPr>
        <w:t xml:space="preserve">, </w:t>
      </w:r>
      <w:r w:rsidR="004D6866" w:rsidRPr="003A7A4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бджільниц</w:t>
      </w:r>
      <w:r w:rsidR="0089402A" w:rsidRPr="003A7A43">
        <w:rPr>
          <w:rFonts w:ascii="Times New Roman" w:hAnsi="Times New Roman" w:cs="Times New Roman"/>
          <w:sz w:val="28"/>
          <w:szCs w:val="28"/>
          <w:shd w:val="clear" w:color="auto" w:fill="FFFFFF"/>
        </w:rPr>
        <w:t>тво»</w:t>
      </w:r>
      <w:r w:rsidR="004D6866" w:rsidRPr="003A7A43">
        <w:rPr>
          <w:rFonts w:ascii="Times New Roman" w:hAnsi="Times New Roman" w:cs="Times New Roman"/>
          <w:sz w:val="28"/>
          <w:szCs w:val="28"/>
          <w:shd w:val="clear" w:color="auto" w:fill="FFFFFF"/>
        </w:rPr>
        <w:t>, «Про захист рослин», Інструкції з профілактики та встановлення факту отруєння бджіл засобами захисту рослин затвердженої наказом Міністерства розвитку економіки, торгівлі та сільського господарства України від 19</w:t>
      </w:r>
      <w:r w:rsidR="0089402A" w:rsidRPr="003A7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6866" w:rsidRPr="003A7A43">
        <w:rPr>
          <w:rFonts w:ascii="Times New Roman" w:hAnsi="Times New Roman" w:cs="Times New Roman"/>
          <w:sz w:val="28"/>
          <w:szCs w:val="28"/>
          <w:shd w:val="clear" w:color="auto" w:fill="FFFFFF"/>
        </w:rPr>
        <w:t>лютого 2021 року №</w:t>
      </w:r>
      <w:r w:rsidR="0089402A" w:rsidRPr="003A7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6866" w:rsidRPr="003A7A43">
        <w:rPr>
          <w:rFonts w:ascii="Times New Roman" w:hAnsi="Times New Roman" w:cs="Times New Roman"/>
          <w:sz w:val="28"/>
          <w:szCs w:val="28"/>
          <w:shd w:val="clear" w:color="auto" w:fill="FFFFFF"/>
        </w:rPr>
        <w:t>338 «Про деякі питання у сфер</w:t>
      </w:r>
      <w:r w:rsidR="0089402A" w:rsidRPr="003A7A43">
        <w:rPr>
          <w:rFonts w:ascii="Times New Roman" w:hAnsi="Times New Roman" w:cs="Times New Roman"/>
          <w:sz w:val="28"/>
          <w:szCs w:val="28"/>
          <w:shd w:val="clear" w:color="auto" w:fill="FFFFFF"/>
        </w:rPr>
        <w:t>і бджільництва»</w:t>
      </w:r>
      <w:r w:rsidRPr="006F1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894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метою попередження та виключення випадків отруєння бджіл засобами захисту рослин (пестицидами та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грохімікатами) під час обробітку</w:t>
      </w:r>
      <w:r w:rsidRPr="00894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аграріями сільськогосподарських культур</w:t>
      </w:r>
    </w:p>
    <w:p w:rsidR="009024FF" w:rsidRPr="00F86E56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86E56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1F6053" w:rsidRPr="00F86E56" w:rsidRDefault="001F6053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F1FBF" w:rsidRDefault="006F1FBF" w:rsidP="006F1FBF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B3B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</w:t>
      </w:r>
      <w:r w:rsidR="009754BB" w:rsidRPr="007963C5">
        <w:rPr>
          <w:sz w:val="28"/>
          <w:szCs w:val="28"/>
          <w:lang w:val="uk-UA"/>
        </w:rPr>
        <w:t>За</w:t>
      </w:r>
      <w:r w:rsidR="009C7508">
        <w:rPr>
          <w:sz w:val="28"/>
          <w:szCs w:val="28"/>
          <w:lang w:val="uk-UA"/>
        </w:rPr>
        <w:t>твердити склад постійно діючої к</w:t>
      </w:r>
      <w:r w:rsidR="009754BB" w:rsidRPr="007963C5">
        <w:rPr>
          <w:sz w:val="28"/>
          <w:szCs w:val="28"/>
          <w:lang w:val="uk-UA"/>
        </w:rPr>
        <w:t>омісії</w:t>
      </w:r>
      <w:r>
        <w:rPr>
          <w:sz w:val="28"/>
          <w:szCs w:val="28"/>
          <w:lang w:val="uk-UA"/>
        </w:rPr>
        <w:t xml:space="preserve"> із встановлення факту отруєння </w:t>
      </w:r>
      <w:r w:rsidR="009754BB" w:rsidRPr="007963C5">
        <w:rPr>
          <w:sz w:val="28"/>
          <w:szCs w:val="28"/>
          <w:lang w:val="uk-UA"/>
        </w:rPr>
        <w:t xml:space="preserve">бджіл </w:t>
      </w:r>
      <w:r w:rsidR="007A2926">
        <w:rPr>
          <w:sz w:val="28"/>
          <w:szCs w:val="28"/>
          <w:lang w:val="uk-UA"/>
        </w:rPr>
        <w:t>при Сєвєродонецькій міській військово-цивільної адміністрації Сєвєродонецького району Луганської області</w:t>
      </w:r>
      <w:r w:rsidR="009754BB" w:rsidRPr="007963C5">
        <w:rPr>
          <w:sz w:val="28"/>
          <w:szCs w:val="28"/>
          <w:lang w:val="uk-UA"/>
        </w:rPr>
        <w:t xml:space="preserve">, згідно </w:t>
      </w:r>
      <w:r w:rsidR="007A2926">
        <w:rPr>
          <w:sz w:val="28"/>
          <w:szCs w:val="28"/>
          <w:lang w:val="uk-UA"/>
        </w:rPr>
        <w:t>з додатком</w:t>
      </w:r>
    </w:p>
    <w:p w:rsidR="009754BB" w:rsidRDefault="009754BB" w:rsidP="006F1FBF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1F6053" w:rsidRDefault="000B3B37" w:rsidP="006F1FBF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6F1FBF">
        <w:rPr>
          <w:sz w:val="28"/>
          <w:szCs w:val="28"/>
          <w:lang w:val="uk-UA"/>
        </w:rPr>
        <w:t xml:space="preserve">2. </w:t>
      </w:r>
      <w:r w:rsidR="009754BB">
        <w:rPr>
          <w:sz w:val="28"/>
          <w:szCs w:val="28"/>
          <w:lang w:val="uk-UA"/>
        </w:rPr>
        <w:t xml:space="preserve">Комісії із встановлення факту отруєння </w:t>
      </w:r>
      <w:r w:rsidR="006F1FBF">
        <w:rPr>
          <w:sz w:val="28"/>
          <w:szCs w:val="28"/>
          <w:lang w:val="uk-UA"/>
        </w:rPr>
        <w:t xml:space="preserve">бджіл у своїй роботі керуватись </w:t>
      </w:r>
      <w:r w:rsidR="009754BB">
        <w:rPr>
          <w:sz w:val="28"/>
          <w:szCs w:val="28"/>
          <w:lang w:val="uk-UA"/>
        </w:rPr>
        <w:t xml:space="preserve">Інструкцією </w:t>
      </w:r>
      <w:r w:rsidR="009754BB" w:rsidRPr="004410A3">
        <w:rPr>
          <w:sz w:val="28"/>
          <w:szCs w:val="28"/>
          <w:lang w:val="uk-UA"/>
        </w:rPr>
        <w:t>з профілактики та встановлення факту отруєння бджіл засобами захисту рослин, затвердженої Наказом Міністерства розвитку економіки, торгівлі та сільського господарства Україн</w:t>
      </w:r>
      <w:r w:rsidR="006F1FBF">
        <w:rPr>
          <w:sz w:val="28"/>
          <w:szCs w:val="28"/>
          <w:lang w:val="uk-UA"/>
        </w:rPr>
        <w:t>и</w:t>
      </w:r>
      <w:r w:rsidR="007A2926">
        <w:rPr>
          <w:sz w:val="28"/>
          <w:szCs w:val="28"/>
          <w:lang w:val="uk-UA"/>
        </w:rPr>
        <w:t xml:space="preserve"> </w:t>
      </w:r>
      <w:r w:rsidR="009754BB" w:rsidRPr="004410A3">
        <w:rPr>
          <w:sz w:val="28"/>
          <w:szCs w:val="28"/>
          <w:lang w:val="uk-UA"/>
        </w:rPr>
        <w:t>від 19.02.2021 № 338 «Про деякі питання у сфері бджільництва»</w:t>
      </w:r>
      <w:r w:rsidR="009754BB">
        <w:rPr>
          <w:sz w:val="28"/>
          <w:szCs w:val="28"/>
          <w:lang w:val="uk-UA"/>
        </w:rPr>
        <w:t>.</w:t>
      </w:r>
    </w:p>
    <w:p w:rsidR="006F1FBF" w:rsidRPr="007A2926" w:rsidRDefault="006F1FBF" w:rsidP="006F1FBF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1F6053" w:rsidRPr="006F1FBF" w:rsidRDefault="000B3B37" w:rsidP="006F1FB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7C6B9F" w:rsidRPr="006F1FBF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1F6053" w:rsidRPr="006F1FBF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6F1FBF" w:rsidRPr="007A2926" w:rsidRDefault="006F1FBF" w:rsidP="006F1FBF">
      <w:pPr>
        <w:pStyle w:val="a7"/>
        <w:spacing w:before="0"/>
        <w:rPr>
          <w:rFonts w:ascii="Times New Roman" w:hAnsi="Times New Roman" w:cs="Times New Roman"/>
          <w:sz w:val="28"/>
          <w:szCs w:val="28"/>
        </w:rPr>
      </w:pPr>
    </w:p>
    <w:p w:rsidR="001F6053" w:rsidRPr="006F1FBF" w:rsidRDefault="000B3B37" w:rsidP="006F1FB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="001F6053" w:rsidRPr="006F1FBF">
        <w:rPr>
          <w:rFonts w:ascii="Times New Roman" w:hAnsi="Times New Roman" w:cs="Times New Roman"/>
          <w:sz w:val="28"/>
          <w:szCs w:val="28"/>
        </w:rPr>
        <w:t>Контроль за виконання</w:t>
      </w:r>
      <w:r w:rsidR="007A2926" w:rsidRPr="006F1FBF">
        <w:rPr>
          <w:rFonts w:ascii="Times New Roman" w:hAnsi="Times New Roman" w:cs="Times New Roman"/>
          <w:sz w:val="28"/>
          <w:szCs w:val="28"/>
        </w:rPr>
        <w:t>м</w:t>
      </w:r>
      <w:r w:rsidR="001F6053" w:rsidRPr="006F1FBF">
        <w:rPr>
          <w:rFonts w:ascii="Times New Roman" w:hAnsi="Times New Roman" w:cs="Times New Roman"/>
          <w:sz w:val="28"/>
          <w:szCs w:val="28"/>
        </w:rPr>
        <w:t xml:space="preserve"> цього розпорядження </w:t>
      </w:r>
      <w:r w:rsidR="007A2926" w:rsidRPr="006F1FBF">
        <w:rPr>
          <w:rFonts w:ascii="Times New Roman" w:hAnsi="Times New Roman" w:cs="Times New Roman"/>
          <w:sz w:val="28"/>
          <w:szCs w:val="28"/>
        </w:rPr>
        <w:t>покласти на заступника керівника</w:t>
      </w:r>
      <w:r w:rsidR="007A2926" w:rsidRPr="006F1FBF">
        <w:rPr>
          <w:sz w:val="28"/>
          <w:szCs w:val="28"/>
        </w:rPr>
        <w:t xml:space="preserve"> </w:t>
      </w:r>
      <w:r w:rsidR="007A2926" w:rsidRPr="006F1FBF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 Тетяну ВЕРХОВСЬКУ.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A326D" w:rsidRDefault="00BA326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A326D" w:rsidRPr="001426D8" w:rsidRDefault="00BA326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A42" w:rsidRDefault="00CC2A42" w:rsidP="00527C51">
      <w:pPr>
        <w:spacing w:before="0"/>
        <w:ind w:left="6804"/>
        <w:jc w:val="left"/>
        <w:rPr>
          <w:rFonts w:ascii="Times New Roman" w:hAnsi="Times New Roman" w:cs="Times New Roman"/>
          <w:sz w:val="24"/>
          <w:szCs w:val="24"/>
        </w:rPr>
      </w:pPr>
    </w:p>
    <w:p w:rsidR="006F1FBF" w:rsidRDefault="006F1FBF" w:rsidP="00527C51">
      <w:pPr>
        <w:spacing w:before="0"/>
        <w:ind w:left="6804"/>
        <w:jc w:val="left"/>
        <w:rPr>
          <w:rFonts w:ascii="Times New Roman" w:hAnsi="Times New Roman" w:cs="Times New Roman"/>
          <w:sz w:val="24"/>
          <w:szCs w:val="24"/>
        </w:rPr>
      </w:pPr>
    </w:p>
    <w:p w:rsidR="000B3B37" w:rsidRDefault="000B3B37" w:rsidP="000B3B37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27C51" w:rsidRPr="000B3B3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0B3B37" w:rsidRDefault="000B3B37" w:rsidP="000B3B37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27C51" w:rsidRPr="000B3B37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B3B37" w:rsidRDefault="000B3B37" w:rsidP="000B3B37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27C51" w:rsidRPr="000B3B37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:rsidR="009024FF" w:rsidRPr="000B3B37" w:rsidRDefault="000B3B37" w:rsidP="000B3B37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27C51" w:rsidRPr="000B3B37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</w:p>
    <w:p w:rsidR="00527C51" w:rsidRPr="000B3B37" w:rsidRDefault="000B3B37" w:rsidP="000B3B37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27C51" w:rsidRPr="000B3B37">
        <w:rPr>
          <w:rFonts w:ascii="Times New Roman" w:hAnsi="Times New Roman" w:cs="Times New Roman"/>
          <w:sz w:val="28"/>
          <w:szCs w:val="28"/>
        </w:rPr>
        <w:t>від «</w:t>
      </w:r>
      <w:r w:rsidR="009C6115">
        <w:rPr>
          <w:rFonts w:ascii="Times New Roman" w:hAnsi="Times New Roman" w:cs="Times New Roman"/>
          <w:sz w:val="28"/>
          <w:szCs w:val="28"/>
        </w:rPr>
        <w:t xml:space="preserve"> 29 </w:t>
      </w:r>
      <w:r w:rsidR="00527C51" w:rsidRPr="000B3B37">
        <w:rPr>
          <w:rFonts w:ascii="Times New Roman" w:hAnsi="Times New Roman" w:cs="Times New Roman"/>
          <w:sz w:val="28"/>
          <w:szCs w:val="28"/>
        </w:rPr>
        <w:t xml:space="preserve">» </w:t>
      </w:r>
      <w:r w:rsidR="009C6115">
        <w:rPr>
          <w:rFonts w:ascii="Times New Roman" w:hAnsi="Times New Roman" w:cs="Times New Roman"/>
          <w:sz w:val="28"/>
          <w:szCs w:val="28"/>
        </w:rPr>
        <w:t>квітня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037" w:rsidRPr="000B3B37">
        <w:rPr>
          <w:rFonts w:ascii="Times New Roman" w:hAnsi="Times New Roman" w:cs="Times New Roman"/>
          <w:sz w:val="28"/>
          <w:szCs w:val="28"/>
        </w:rPr>
        <w:t>2021</w:t>
      </w:r>
      <w:r w:rsidR="009C6115">
        <w:rPr>
          <w:rFonts w:ascii="Times New Roman" w:hAnsi="Times New Roman" w:cs="Times New Roman"/>
          <w:sz w:val="28"/>
          <w:szCs w:val="28"/>
        </w:rPr>
        <w:t xml:space="preserve">року </w:t>
      </w:r>
      <w:r w:rsidR="000A2037" w:rsidRPr="000B3B37">
        <w:rPr>
          <w:rFonts w:ascii="Times New Roman" w:hAnsi="Times New Roman" w:cs="Times New Roman"/>
          <w:sz w:val="28"/>
          <w:szCs w:val="28"/>
        </w:rPr>
        <w:t xml:space="preserve">№ </w:t>
      </w:r>
      <w:r w:rsidR="009C6115">
        <w:rPr>
          <w:rFonts w:ascii="Times New Roman" w:hAnsi="Times New Roman" w:cs="Times New Roman"/>
          <w:sz w:val="28"/>
          <w:szCs w:val="28"/>
        </w:rPr>
        <w:t xml:space="preserve"> 593</w:t>
      </w:r>
      <w:r w:rsidR="000A2037" w:rsidRPr="000B3B3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2037" w:rsidRPr="000B3B37" w:rsidRDefault="000A2037" w:rsidP="00527C51">
      <w:pPr>
        <w:spacing w:before="0"/>
        <w:ind w:left="6804"/>
        <w:jc w:val="left"/>
        <w:rPr>
          <w:rFonts w:ascii="Times New Roman" w:hAnsi="Times New Roman" w:cs="Times New Roman"/>
          <w:sz w:val="28"/>
          <w:szCs w:val="28"/>
        </w:rPr>
      </w:pPr>
    </w:p>
    <w:p w:rsidR="000A2037" w:rsidRDefault="000A2037" w:rsidP="00527C51">
      <w:pPr>
        <w:spacing w:before="0"/>
        <w:ind w:left="6804"/>
        <w:jc w:val="left"/>
        <w:rPr>
          <w:rFonts w:ascii="Times New Roman" w:hAnsi="Times New Roman" w:cs="Times New Roman"/>
          <w:sz w:val="24"/>
          <w:szCs w:val="24"/>
        </w:rPr>
      </w:pPr>
    </w:p>
    <w:p w:rsidR="000A2037" w:rsidRDefault="000A2037" w:rsidP="000A2037">
      <w:pPr>
        <w:spacing w:before="0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:rsidR="000A2037" w:rsidRDefault="000A2037" w:rsidP="000A2037">
      <w:pPr>
        <w:rPr>
          <w:rFonts w:ascii="Times New Roman" w:hAnsi="Times New Roman" w:cs="Times New Roman"/>
          <w:sz w:val="24"/>
          <w:szCs w:val="24"/>
        </w:rPr>
      </w:pPr>
    </w:p>
    <w:p w:rsidR="000A2037" w:rsidRDefault="000A2037" w:rsidP="000A203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0A2037" w:rsidRDefault="000B3B37" w:rsidP="000A203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постійно діючої к</w:t>
      </w:r>
      <w:r w:rsidR="000A2037" w:rsidRPr="000A2037">
        <w:rPr>
          <w:rFonts w:ascii="Times New Roman" w:hAnsi="Times New Roman" w:cs="Times New Roman"/>
          <w:b/>
          <w:sz w:val="28"/>
          <w:szCs w:val="28"/>
        </w:rPr>
        <w:t>омісії із встановлення факту отруєння бджіл при Сєвєродонецькій міській військово-цивільної адміністрації Сєвєродонецького району Луганської області</w:t>
      </w:r>
    </w:p>
    <w:p w:rsidR="00BB070B" w:rsidRDefault="00BB070B" w:rsidP="00A4003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40035" w:rsidRPr="000B3B37" w:rsidRDefault="000B3B37" w:rsidP="000B3B37">
      <w:pPr>
        <w:pStyle w:val="a7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40035">
        <w:rPr>
          <w:rFonts w:ascii="Times New Roman" w:hAnsi="Times New Roman" w:cs="Times New Roman"/>
          <w:b/>
          <w:sz w:val="28"/>
          <w:szCs w:val="28"/>
        </w:rPr>
        <w:t xml:space="preserve">ВЕРХОВСЬКА Тетяна Олександрівна – </w:t>
      </w:r>
      <w:r w:rsidR="00A40035">
        <w:rPr>
          <w:rFonts w:ascii="Times New Roman" w:hAnsi="Times New Roman" w:cs="Times New Roman"/>
          <w:sz w:val="28"/>
          <w:szCs w:val="28"/>
        </w:rPr>
        <w:t>заступник керівника Сєвєродонецької міської військово-цивільної адміністрації</w:t>
      </w:r>
      <w:r w:rsidR="00A83C09"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області, голова комісії</w:t>
      </w:r>
      <w:r w:rsidR="006B1975">
        <w:rPr>
          <w:rFonts w:ascii="Times New Roman" w:hAnsi="Times New Roman" w:cs="Times New Roman"/>
          <w:sz w:val="28"/>
          <w:szCs w:val="28"/>
        </w:rPr>
        <w:t>;</w:t>
      </w:r>
    </w:p>
    <w:p w:rsidR="000B3B37" w:rsidRPr="00151117" w:rsidRDefault="000B3B37" w:rsidP="000B3B37">
      <w:pPr>
        <w:pStyle w:val="a7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ШОРОХОВА Юлія Сергіївна – </w:t>
      </w:r>
      <w:r>
        <w:rPr>
          <w:rFonts w:ascii="Times New Roman" w:hAnsi="Times New Roman" w:cs="Times New Roman"/>
          <w:sz w:val="28"/>
          <w:szCs w:val="28"/>
        </w:rPr>
        <w:t>начальник відділу з юридичних та правових питань Сєвєродонецької міської військово-цивільної адміністрації Сєвєродонецького району Луганської області, заступник голови комісії;</w:t>
      </w:r>
    </w:p>
    <w:p w:rsidR="000B3B37" w:rsidRPr="00A813DC" w:rsidRDefault="000B3B37" w:rsidP="000B3B37">
      <w:pPr>
        <w:pStyle w:val="a7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ЗЕЛЕНСЬКА Юлія Сергіївна – </w:t>
      </w:r>
      <w:r>
        <w:rPr>
          <w:rFonts w:ascii="Times New Roman" w:hAnsi="Times New Roman" w:cs="Times New Roman"/>
          <w:sz w:val="28"/>
          <w:szCs w:val="28"/>
        </w:rPr>
        <w:t>завідувач сектору аграрного розвитку Сєвєродонецької міської військово-цивільної адміністрації Сєвєродонецького району Луганської області, секретар комісії;</w:t>
      </w:r>
    </w:p>
    <w:p w:rsidR="00A83C09" w:rsidRPr="006B1975" w:rsidRDefault="000B3B37" w:rsidP="000B3B37">
      <w:pPr>
        <w:pStyle w:val="a7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="00A83C09">
        <w:rPr>
          <w:rFonts w:ascii="Times New Roman" w:hAnsi="Times New Roman" w:cs="Times New Roman"/>
          <w:b/>
          <w:sz w:val="28"/>
          <w:szCs w:val="28"/>
        </w:rPr>
        <w:t xml:space="preserve">КУЗОВОВ Олексій Юрійович – </w:t>
      </w:r>
      <w:r w:rsidR="00A83C09">
        <w:rPr>
          <w:rFonts w:ascii="Times New Roman" w:hAnsi="Times New Roman" w:cs="Times New Roman"/>
          <w:sz w:val="28"/>
          <w:szCs w:val="28"/>
        </w:rPr>
        <w:t>начальник Сєвєродонецької державної лікарні ветеринарної медицини</w:t>
      </w:r>
      <w:r w:rsidR="006B1975">
        <w:rPr>
          <w:rFonts w:ascii="Times New Roman" w:hAnsi="Times New Roman" w:cs="Times New Roman"/>
          <w:sz w:val="28"/>
          <w:szCs w:val="28"/>
        </w:rPr>
        <w:t>, член комісії</w:t>
      </w:r>
      <w:r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6B1975" w:rsidRPr="006B1975" w:rsidRDefault="000B3B37" w:rsidP="000B3B37">
      <w:pPr>
        <w:pStyle w:val="a7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B1975">
        <w:rPr>
          <w:rFonts w:ascii="Times New Roman" w:hAnsi="Times New Roman" w:cs="Times New Roman"/>
          <w:b/>
          <w:sz w:val="28"/>
          <w:szCs w:val="28"/>
        </w:rPr>
        <w:t xml:space="preserve">БАШТОВА Ірина Петрівна -  </w:t>
      </w:r>
      <w:r w:rsidR="006B1975">
        <w:rPr>
          <w:rFonts w:ascii="Times New Roman" w:hAnsi="Times New Roman" w:cs="Times New Roman"/>
          <w:sz w:val="28"/>
          <w:szCs w:val="28"/>
        </w:rPr>
        <w:t>головний спеціаліст відділу карантину рослин, член комісії</w:t>
      </w:r>
      <w:r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6B1975" w:rsidRDefault="000B3B37" w:rsidP="000B3B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6. </w:t>
      </w:r>
      <w:r w:rsidR="006B1975" w:rsidRPr="000B3B37">
        <w:rPr>
          <w:rFonts w:ascii="Times New Roman" w:hAnsi="Times New Roman" w:cs="Times New Roman"/>
          <w:b/>
          <w:sz w:val="28"/>
          <w:szCs w:val="28"/>
        </w:rPr>
        <w:t xml:space="preserve">ДВОРКА Леонід Сергійович – </w:t>
      </w:r>
      <w:r w:rsidR="006B1975" w:rsidRPr="000B3B37">
        <w:rPr>
          <w:rFonts w:ascii="Times New Roman" w:hAnsi="Times New Roman" w:cs="Times New Roman"/>
          <w:sz w:val="28"/>
          <w:szCs w:val="28"/>
        </w:rPr>
        <w:t>старший інспектор сектору публічного порядку відділу превенції старший лейтенант поліції, член комісії</w:t>
      </w:r>
      <w:r>
        <w:rPr>
          <w:rFonts w:ascii="Times New Roman" w:hAnsi="Times New Roman" w:cs="Times New Roman"/>
          <w:sz w:val="28"/>
          <w:szCs w:val="28"/>
        </w:rPr>
        <w:t xml:space="preserve"> (за згодою)</w:t>
      </w:r>
    </w:p>
    <w:p w:rsidR="000B3B37" w:rsidRDefault="000B3B37" w:rsidP="000B3B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3B37" w:rsidRDefault="000B3B37" w:rsidP="000B3B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3B37" w:rsidRDefault="000B3B37" w:rsidP="000B3B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3B37" w:rsidRPr="000B3B37" w:rsidRDefault="000B3B37" w:rsidP="000B3B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B3B37"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:rsidR="000B3B37" w:rsidRPr="000B3B37" w:rsidRDefault="000B3B37" w:rsidP="000B3B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B3B37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:rsidR="000B3B37" w:rsidRPr="000B3B37" w:rsidRDefault="000B3B37" w:rsidP="000B3B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B3B3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Тетяна ВЕРХОВСЬКА</w:t>
      </w:r>
    </w:p>
    <w:sectPr w:rsidR="000B3B37" w:rsidRPr="000B3B37" w:rsidSect="000B3B37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7CD" w:rsidRDefault="00D957CD" w:rsidP="00264E1D">
      <w:pPr>
        <w:spacing w:before="0"/>
      </w:pPr>
      <w:r>
        <w:separator/>
      </w:r>
    </w:p>
  </w:endnote>
  <w:endnote w:type="continuationSeparator" w:id="1">
    <w:p w:rsidR="00D957CD" w:rsidRDefault="00D957C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7CD" w:rsidRDefault="00D957CD" w:rsidP="00264E1D">
      <w:pPr>
        <w:spacing w:before="0"/>
      </w:pPr>
      <w:r>
        <w:separator/>
      </w:r>
    </w:p>
  </w:footnote>
  <w:footnote w:type="continuationSeparator" w:id="1">
    <w:p w:rsidR="00D957CD" w:rsidRDefault="00D957C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1E25"/>
    <w:multiLevelType w:val="hybridMultilevel"/>
    <w:tmpl w:val="80140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6207B"/>
    <w:multiLevelType w:val="hybridMultilevel"/>
    <w:tmpl w:val="40B6013A"/>
    <w:lvl w:ilvl="0" w:tplc="A6BA9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B07F0"/>
    <w:multiLevelType w:val="hybridMultilevel"/>
    <w:tmpl w:val="06125C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11AC8"/>
    <w:multiLevelType w:val="hybridMultilevel"/>
    <w:tmpl w:val="17EAE588"/>
    <w:lvl w:ilvl="0" w:tplc="8D2EB3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58895A26"/>
    <w:multiLevelType w:val="hybridMultilevel"/>
    <w:tmpl w:val="77A0A47A"/>
    <w:lvl w:ilvl="0" w:tplc="61BA819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5F3A7D55"/>
    <w:multiLevelType w:val="hybridMultilevel"/>
    <w:tmpl w:val="E760E34C"/>
    <w:lvl w:ilvl="0" w:tplc="8D6E3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3638C"/>
    <w:multiLevelType w:val="hybridMultilevel"/>
    <w:tmpl w:val="013C9978"/>
    <w:lvl w:ilvl="0" w:tplc="37A40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07B5A"/>
    <w:multiLevelType w:val="hybridMultilevel"/>
    <w:tmpl w:val="0284F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10700"/>
    <w:multiLevelType w:val="hybridMultilevel"/>
    <w:tmpl w:val="4914F9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E50B6"/>
    <w:multiLevelType w:val="multilevel"/>
    <w:tmpl w:val="C4BE5ED2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037"/>
    <w:rsid w:val="000A2A10"/>
    <w:rsid w:val="000B3B37"/>
    <w:rsid w:val="000F6678"/>
    <w:rsid w:val="00130FFB"/>
    <w:rsid w:val="001426D8"/>
    <w:rsid w:val="00146F0C"/>
    <w:rsid w:val="001506EF"/>
    <w:rsid w:val="00151117"/>
    <w:rsid w:val="001F6053"/>
    <w:rsid w:val="00206678"/>
    <w:rsid w:val="00226F7D"/>
    <w:rsid w:val="00263D5D"/>
    <w:rsid w:val="00264E1D"/>
    <w:rsid w:val="002676F7"/>
    <w:rsid w:val="00273499"/>
    <w:rsid w:val="00324C85"/>
    <w:rsid w:val="00326E5B"/>
    <w:rsid w:val="00332273"/>
    <w:rsid w:val="00332D6E"/>
    <w:rsid w:val="00363574"/>
    <w:rsid w:val="003963CA"/>
    <w:rsid w:val="003A68E8"/>
    <w:rsid w:val="003A7A43"/>
    <w:rsid w:val="003C5E1A"/>
    <w:rsid w:val="003D0196"/>
    <w:rsid w:val="0049030A"/>
    <w:rsid w:val="004D6866"/>
    <w:rsid w:val="00503C44"/>
    <w:rsid w:val="005077DE"/>
    <w:rsid w:val="00527C51"/>
    <w:rsid w:val="00543723"/>
    <w:rsid w:val="00554706"/>
    <w:rsid w:val="00582A31"/>
    <w:rsid w:val="00592AF7"/>
    <w:rsid w:val="00617BD5"/>
    <w:rsid w:val="006B1975"/>
    <w:rsid w:val="006B1E2A"/>
    <w:rsid w:val="006C3EDE"/>
    <w:rsid w:val="006D3340"/>
    <w:rsid w:val="006E13C8"/>
    <w:rsid w:val="006F1FBF"/>
    <w:rsid w:val="00702531"/>
    <w:rsid w:val="00714E21"/>
    <w:rsid w:val="00731A38"/>
    <w:rsid w:val="007A2926"/>
    <w:rsid w:val="007A3FD7"/>
    <w:rsid w:val="007C6B9F"/>
    <w:rsid w:val="008453F8"/>
    <w:rsid w:val="00853A9B"/>
    <w:rsid w:val="0089402A"/>
    <w:rsid w:val="008B4DF0"/>
    <w:rsid w:val="008F5F59"/>
    <w:rsid w:val="009024FF"/>
    <w:rsid w:val="009158DB"/>
    <w:rsid w:val="0092137A"/>
    <w:rsid w:val="0092386D"/>
    <w:rsid w:val="009238B6"/>
    <w:rsid w:val="00972068"/>
    <w:rsid w:val="009754BB"/>
    <w:rsid w:val="009C6115"/>
    <w:rsid w:val="009C7508"/>
    <w:rsid w:val="00A40035"/>
    <w:rsid w:val="00A813DC"/>
    <w:rsid w:val="00A83C09"/>
    <w:rsid w:val="00AA3AE7"/>
    <w:rsid w:val="00AF08E8"/>
    <w:rsid w:val="00B707FA"/>
    <w:rsid w:val="00BA326D"/>
    <w:rsid w:val="00BB070B"/>
    <w:rsid w:val="00C92E0F"/>
    <w:rsid w:val="00CC03D0"/>
    <w:rsid w:val="00CC2A42"/>
    <w:rsid w:val="00D6388C"/>
    <w:rsid w:val="00D74BE7"/>
    <w:rsid w:val="00D957CD"/>
    <w:rsid w:val="00D96C69"/>
    <w:rsid w:val="00DB5472"/>
    <w:rsid w:val="00E65730"/>
    <w:rsid w:val="00E965B5"/>
    <w:rsid w:val="00F42DC4"/>
    <w:rsid w:val="00F6568C"/>
    <w:rsid w:val="00F86E56"/>
    <w:rsid w:val="00F95C51"/>
    <w:rsid w:val="00FB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1F6053"/>
    <w:pPr>
      <w:ind w:left="720"/>
      <w:contextualSpacing/>
    </w:pPr>
  </w:style>
  <w:style w:type="paragraph" w:customStyle="1" w:styleId="Default">
    <w:name w:val="Default"/>
    <w:rsid w:val="009754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userGrb1303</cp:lastModifiedBy>
  <cp:revision>12</cp:revision>
  <cp:lastPrinted>2021-04-28T05:50:00Z</cp:lastPrinted>
  <dcterms:created xsi:type="dcterms:W3CDTF">2021-04-20T13:18:00Z</dcterms:created>
  <dcterms:modified xsi:type="dcterms:W3CDTF">2021-04-30T06:42:00Z</dcterms:modified>
</cp:coreProperties>
</file>