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D8" w:rsidRDefault="000834D8" w:rsidP="000834D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4D8" w:rsidRPr="00503C44" w:rsidRDefault="000834D8" w:rsidP="000834D8">
      <w:pPr>
        <w:jc w:val="center"/>
        <w:rPr>
          <w:b/>
        </w:rPr>
      </w:pPr>
    </w:p>
    <w:p w:rsidR="000834D8" w:rsidRDefault="000834D8" w:rsidP="000834D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834D8" w:rsidRPr="00714E21" w:rsidRDefault="000834D8" w:rsidP="000834D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834D8" w:rsidRPr="00592AF7" w:rsidRDefault="000834D8" w:rsidP="000834D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834D8" w:rsidRPr="00264E1D" w:rsidRDefault="000834D8" w:rsidP="000834D8">
      <w:pPr>
        <w:jc w:val="center"/>
        <w:rPr>
          <w:b/>
          <w:sz w:val="32"/>
          <w:szCs w:val="32"/>
        </w:rPr>
      </w:pPr>
    </w:p>
    <w:p w:rsidR="000834D8" w:rsidRPr="00D6388C" w:rsidRDefault="000834D8" w:rsidP="000834D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834D8" w:rsidRPr="00592AF7" w:rsidRDefault="000834D8" w:rsidP="000834D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834D8" w:rsidRPr="00F42DC4" w:rsidRDefault="000834D8" w:rsidP="000834D8">
      <w:pPr>
        <w:jc w:val="center"/>
        <w:rPr>
          <w:b/>
          <w:sz w:val="28"/>
          <w:szCs w:val="28"/>
        </w:rPr>
      </w:pPr>
    </w:p>
    <w:p w:rsidR="000834D8" w:rsidRPr="00F42DC4" w:rsidRDefault="000834D8" w:rsidP="000834D8">
      <w:pPr>
        <w:pStyle w:val="a3"/>
        <w:spacing w:line="360" w:lineRule="auto"/>
        <w:rPr>
          <w:sz w:val="32"/>
          <w:szCs w:val="32"/>
        </w:rPr>
      </w:pPr>
    </w:p>
    <w:p w:rsidR="000834D8" w:rsidRPr="0046083A" w:rsidRDefault="000834D8" w:rsidP="000834D8">
      <w:pPr>
        <w:rPr>
          <w:sz w:val="28"/>
          <w:szCs w:val="28"/>
          <w:lang w:val="uk-UA"/>
        </w:rPr>
      </w:pPr>
      <w:r w:rsidRPr="0046083A">
        <w:rPr>
          <w:sz w:val="28"/>
          <w:szCs w:val="28"/>
          <w:lang w:val="uk-UA"/>
        </w:rPr>
        <w:t xml:space="preserve"> </w:t>
      </w:r>
      <w:r w:rsidR="0046083A">
        <w:rPr>
          <w:sz w:val="28"/>
          <w:szCs w:val="28"/>
          <w:lang w:val="uk-UA"/>
        </w:rPr>
        <w:t xml:space="preserve">«20» квітня </w:t>
      </w:r>
      <w:r w:rsidRPr="0046083A">
        <w:rPr>
          <w:sz w:val="28"/>
          <w:szCs w:val="28"/>
          <w:lang w:val="uk-UA"/>
        </w:rPr>
        <w:t>20</w:t>
      </w:r>
      <w:r w:rsidR="0046083A">
        <w:rPr>
          <w:sz w:val="28"/>
          <w:szCs w:val="28"/>
          <w:lang w:val="uk-UA"/>
        </w:rPr>
        <w:t>21</w:t>
      </w:r>
      <w:r w:rsidRPr="0046083A">
        <w:rPr>
          <w:sz w:val="28"/>
          <w:szCs w:val="28"/>
          <w:lang w:val="uk-UA"/>
        </w:rPr>
        <w:t xml:space="preserve">  року                                                              №</w:t>
      </w:r>
      <w:r w:rsidR="0046083A">
        <w:rPr>
          <w:sz w:val="28"/>
          <w:szCs w:val="28"/>
          <w:lang w:val="uk-UA"/>
        </w:rPr>
        <w:t xml:space="preserve"> 526</w:t>
      </w:r>
      <w:r w:rsidRPr="0046083A">
        <w:rPr>
          <w:sz w:val="28"/>
          <w:szCs w:val="28"/>
          <w:lang w:val="uk-UA"/>
        </w:rPr>
        <w:t xml:space="preserve">     </w:t>
      </w:r>
    </w:p>
    <w:p w:rsidR="000834D8" w:rsidRPr="0046083A" w:rsidRDefault="000834D8" w:rsidP="000834D8">
      <w:pPr>
        <w:rPr>
          <w:sz w:val="24"/>
          <w:szCs w:val="24"/>
          <w:lang w:val="uk-UA"/>
        </w:rPr>
      </w:pPr>
    </w:p>
    <w:p w:rsidR="000834D8" w:rsidRDefault="000834D8" w:rsidP="00211245">
      <w:pPr>
        <w:contextualSpacing/>
        <w:rPr>
          <w:sz w:val="24"/>
          <w:szCs w:val="24"/>
          <w:lang w:val="uk-UA"/>
        </w:rPr>
      </w:pPr>
    </w:p>
    <w:p w:rsidR="000834D8" w:rsidRDefault="000834D8" w:rsidP="00211245">
      <w:pPr>
        <w:contextualSpacing/>
        <w:rPr>
          <w:sz w:val="24"/>
          <w:szCs w:val="24"/>
          <w:lang w:val="uk-UA"/>
        </w:rPr>
      </w:pPr>
    </w:p>
    <w:p w:rsidR="005477E4" w:rsidRDefault="005477E4" w:rsidP="00211245">
      <w:pPr>
        <w:contextualSpacing/>
        <w:rPr>
          <w:sz w:val="24"/>
          <w:szCs w:val="24"/>
          <w:lang w:val="uk-UA"/>
        </w:rPr>
      </w:pPr>
    </w:p>
    <w:p w:rsidR="005477E4" w:rsidRDefault="005477E4" w:rsidP="00211245">
      <w:pPr>
        <w:contextualSpacing/>
        <w:rPr>
          <w:sz w:val="24"/>
          <w:szCs w:val="24"/>
          <w:lang w:val="uk-UA"/>
        </w:rPr>
      </w:pPr>
    </w:p>
    <w:p w:rsidR="00A62638" w:rsidRDefault="00A62638" w:rsidP="00211245">
      <w:pPr>
        <w:contextualSpacing/>
        <w:rPr>
          <w:sz w:val="24"/>
          <w:szCs w:val="24"/>
          <w:lang w:val="uk-UA"/>
        </w:rPr>
      </w:pPr>
    </w:p>
    <w:p w:rsidR="005477E4" w:rsidRPr="005477E4" w:rsidRDefault="005477E4" w:rsidP="005477E4">
      <w:pPr>
        <w:jc w:val="both"/>
        <w:rPr>
          <w:lang w:val="uk-UA"/>
        </w:rPr>
      </w:pPr>
      <w:r w:rsidRPr="00096C92">
        <w:rPr>
          <w:b/>
          <w:sz w:val="28"/>
          <w:szCs w:val="28"/>
          <w:lang w:val="uk-UA"/>
        </w:rPr>
        <w:t xml:space="preserve">Про використання в роботі </w:t>
      </w:r>
      <w:proofErr w:type="spellStart"/>
      <w:r w:rsidRPr="00096C92">
        <w:rPr>
          <w:b/>
          <w:sz w:val="28"/>
          <w:szCs w:val="28"/>
          <w:lang w:val="uk-UA"/>
        </w:rPr>
        <w:t>Сєвєродонецькою</w:t>
      </w:r>
      <w:proofErr w:type="spellEnd"/>
      <w:r w:rsidRPr="00096C92">
        <w:rPr>
          <w:b/>
          <w:sz w:val="28"/>
          <w:szCs w:val="28"/>
          <w:lang w:val="uk-UA"/>
        </w:rPr>
        <w:t xml:space="preserve"> міською військово-цивільною адміністрацією </w:t>
      </w:r>
      <w:proofErr w:type="spellStart"/>
      <w:r w:rsidRPr="00096C92">
        <w:rPr>
          <w:b/>
          <w:sz w:val="28"/>
          <w:szCs w:val="28"/>
          <w:lang w:val="uk-UA"/>
        </w:rPr>
        <w:t>Сєвєродонецького</w:t>
      </w:r>
      <w:proofErr w:type="spellEnd"/>
      <w:r w:rsidRPr="00096C92">
        <w:rPr>
          <w:b/>
          <w:sz w:val="28"/>
          <w:szCs w:val="28"/>
          <w:lang w:val="uk-UA"/>
        </w:rPr>
        <w:t xml:space="preserve"> району Луганської області нормативно-правових актів, затверджених </w:t>
      </w:r>
      <w:proofErr w:type="spellStart"/>
      <w:r w:rsidRPr="00096C92">
        <w:rPr>
          <w:b/>
          <w:sz w:val="28"/>
          <w:szCs w:val="28"/>
          <w:lang w:val="uk-UA"/>
        </w:rPr>
        <w:t>Сєвєродонецькою</w:t>
      </w:r>
      <w:proofErr w:type="spellEnd"/>
      <w:r w:rsidRPr="00096C92">
        <w:rPr>
          <w:b/>
          <w:sz w:val="28"/>
          <w:szCs w:val="28"/>
          <w:lang w:val="uk-UA"/>
        </w:rPr>
        <w:t xml:space="preserve"> міською радою та її виконавчим комітетом, а також </w:t>
      </w:r>
      <w:r w:rsidRPr="005477E4">
        <w:rPr>
          <w:b/>
          <w:sz w:val="28"/>
          <w:szCs w:val="28"/>
          <w:lang w:val="uk-UA"/>
        </w:rPr>
        <w:t>розпорядження</w:t>
      </w:r>
      <w:r w:rsidRPr="00096C9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керівника </w:t>
      </w:r>
      <w:r w:rsidRPr="00096C92">
        <w:rPr>
          <w:b/>
          <w:sz w:val="28"/>
          <w:szCs w:val="28"/>
          <w:lang w:val="uk-UA"/>
        </w:rPr>
        <w:t xml:space="preserve">військово-цивільної адміністрації м. </w:t>
      </w:r>
      <w:proofErr w:type="spellStart"/>
      <w:r w:rsidRPr="00096C92">
        <w:rPr>
          <w:b/>
          <w:sz w:val="28"/>
          <w:szCs w:val="28"/>
          <w:lang w:val="uk-UA"/>
        </w:rPr>
        <w:t>Сєвєродонецьк</w:t>
      </w:r>
      <w:proofErr w:type="spellEnd"/>
      <w:r w:rsidRPr="00096C92">
        <w:rPr>
          <w:b/>
          <w:sz w:val="28"/>
          <w:szCs w:val="28"/>
          <w:lang w:val="uk-UA"/>
        </w:rPr>
        <w:t xml:space="preserve"> Луганської області</w:t>
      </w:r>
    </w:p>
    <w:p w:rsidR="00A62638" w:rsidRPr="00241B41" w:rsidRDefault="00A62638" w:rsidP="00211245">
      <w:pPr>
        <w:contextualSpacing/>
        <w:rPr>
          <w:sz w:val="24"/>
          <w:szCs w:val="24"/>
          <w:lang w:val="uk-UA"/>
        </w:rPr>
      </w:pPr>
    </w:p>
    <w:p w:rsidR="005477E4" w:rsidRDefault="005477E4" w:rsidP="009B54BB">
      <w:pPr>
        <w:ind w:right="5858"/>
        <w:rPr>
          <w:bCs/>
          <w:sz w:val="24"/>
          <w:szCs w:val="24"/>
          <w:lang w:val="uk-UA"/>
        </w:rPr>
      </w:pPr>
    </w:p>
    <w:p w:rsidR="005477E4" w:rsidRDefault="005477E4" w:rsidP="009B54BB">
      <w:pPr>
        <w:ind w:right="5858"/>
        <w:rPr>
          <w:bCs/>
          <w:sz w:val="24"/>
          <w:szCs w:val="24"/>
          <w:lang w:val="uk-UA"/>
        </w:rPr>
      </w:pPr>
    </w:p>
    <w:p w:rsidR="003C183F" w:rsidRPr="00CC7001" w:rsidRDefault="00CC7001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57193A" w:rsidRPr="00CC7001">
        <w:rPr>
          <w:sz w:val="28"/>
          <w:szCs w:val="28"/>
          <w:lang w:val="uk-UA"/>
        </w:rPr>
        <w:t xml:space="preserve"> </w:t>
      </w:r>
      <w:r w:rsidR="00B70920" w:rsidRPr="00CC7001">
        <w:rPr>
          <w:sz w:val="28"/>
          <w:szCs w:val="28"/>
          <w:lang w:val="uk-UA"/>
        </w:rPr>
        <w:t xml:space="preserve">п. 8 ч.3 ст.6 </w:t>
      </w:r>
      <w:r w:rsidR="001805F9" w:rsidRPr="00CC7001">
        <w:rPr>
          <w:sz w:val="28"/>
          <w:szCs w:val="28"/>
          <w:lang w:val="uk-UA"/>
        </w:rPr>
        <w:t xml:space="preserve">Закону України «Про </w:t>
      </w:r>
      <w:proofErr w:type="spellStart"/>
      <w:r w:rsidR="001805F9" w:rsidRPr="00CC7001">
        <w:rPr>
          <w:sz w:val="28"/>
          <w:szCs w:val="28"/>
          <w:lang w:val="uk-UA"/>
        </w:rPr>
        <w:t>військово</w:t>
      </w:r>
      <w:proofErr w:type="spellEnd"/>
      <w:r w:rsidR="001805F9" w:rsidRPr="00CC7001">
        <w:rPr>
          <w:sz w:val="28"/>
          <w:szCs w:val="28"/>
          <w:lang w:val="uk-UA"/>
        </w:rPr>
        <w:t xml:space="preserve"> – цивільні адміністрації»</w:t>
      </w:r>
      <w:r w:rsidR="0098389D" w:rsidRPr="00CC7001">
        <w:rPr>
          <w:sz w:val="28"/>
          <w:szCs w:val="28"/>
          <w:lang w:val="uk-UA"/>
        </w:rPr>
        <w:t xml:space="preserve">, </w:t>
      </w:r>
      <w:r w:rsidR="00A62638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57193A" w:rsidRPr="00CC7001">
        <w:rPr>
          <w:sz w:val="28"/>
          <w:szCs w:val="28"/>
          <w:lang w:val="uk-UA"/>
        </w:rPr>
        <w:t>враховуючи</w:t>
      </w:r>
      <w:r w:rsidR="00843CB8" w:rsidRPr="00CC7001">
        <w:rPr>
          <w:sz w:val="28"/>
          <w:szCs w:val="28"/>
          <w:lang w:val="uk-UA"/>
        </w:rPr>
        <w:t xml:space="preserve"> те, що повноваження </w:t>
      </w:r>
      <w:r w:rsidR="00086325" w:rsidRPr="00CC7001">
        <w:rPr>
          <w:sz w:val="28"/>
          <w:szCs w:val="28"/>
          <w:lang w:val="uk-UA"/>
        </w:rPr>
        <w:t>Сєвєродонецької міської ради та її виконавчих органів здійснює</w:t>
      </w:r>
      <w:r w:rsidR="0098389D" w:rsidRPr="00CC700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міська </w:t>
      </w:r>
      <w:r w:rsidR="0098389D" w:rsidRPr="00CC7001">
        <w:rPr>
          <w:sz w:val="28"/>
          <w:szCs w:val="28"/>
          <w:lang w:val="uk-UA"/>
        </w:rPr>
        <w:t>військово-цивільн</w:t>
      </w:r>
      <w:r w:rsidR="00C8492E">
        <w:rPr>
          <w:sz w:val="28"/>
          <w:szCs w:val="28"/>
          <w:lang w:val="uk-UA"/>
        </w:rPr>
        <w:t xml:space="preserve">а </w:t>
      </w:r>
      <w:r w:rsidR="0098389D" w:rsidRPr="00CC7001">
        <w:rPr>
          <w:sz w:val="28"/>
          <w:szCs w:val="28"/>
          <w:lang w:val="uk-UA"/>
        </w:rPr>
        <w:t>адміністраці</w:t>
      </w:r>
      <w:r w:rsidR="00C8492E">
        <w:rPr>
          <w:sz w:val="28"/>
          <w:szCs w:val="28"/>
          <w:lang w:val="uk-UA"/>
        </w:rPr>
        <w:t>я</w:t>
      </w:r>
      <w:r w:rsidR="0098389D" w:rsidRPr="00CC7001">
        <w:rPr>
          <w:sz w:val="28"/>
          <w:szCs w:val="28"/>
          <w:lang w:val="uk-UA"/>
        </w:rPr>
        <w:t xml:space="preserve"> </w:t>
      </w:r>
      <w:proofErr w:type="spellStart"/>
      <w:r w:rsidR="0098389D" w:rsidRPr="00CC7001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="0098389D" w:rsidRPr="00CC7001">
        <w:rPr>
          <w:sz w:val="28"/>
          <w:szCs w:val="28"/>
          <w:lang w:val="uk-UA"/>
        </w:rPr>
        <w:t xml:space="preserve"> Луганської області</w:t>
      </w:r>
      <w:r>
        <w:rPr>
          <w:sz w:val="28"/>
          <w:szCs w:val="28"/>
          <w:lang w:val="uk-UA"/>
        </w:rPr>
        <w:t>,</w:t>
      </w:r>
    </w:p>
    <w:p w:rsidR="00CC7001" w:rsidRPr="002859DB" w:rsidRDefault="00CC7001" w:rsidP="00CC7001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CC7001" w:rsidRDefault="00CC7001" w:rsidP="00CC7001">
      <w:pPr>
        <w:pStyle w:val="aa"/>
        <w:ind w:firstLine="708"/>
        <w:rPr>
          <w:sz w:val="24"/>
          <w:szCs w:val="24"/>
          <w:lang w:val="uk-UA"/>
        </w:rPr>
      </w:pPr>
    </w:p>
    <w:p w:rsidR="005477E4" w:rsidRDefault="005477E4" w:rsidP="00CC7001">
      <w:pPr>
        <w:pStyle w:val="aa"/>
        <w:ind w:firstLine="708"/>
        <w:rPr>
          <w:sz w:val="24"/>
          <w:szCs w:val="24"/>
          <w:lang w:val="uk-UA"/>
        </w:rPr>
      </w:pPr>
    </w:p>
    <w:p w:rsidR="00A62638" w:rsidRDefault="00A62638" w:rsidP="00A62638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ind w:left="0" w:right="-10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86325" w:rsidRPr="00CC7001">
        <w:rPr>
          <w:sz w:val="28"/>
          <w:szCs w:val="28"/>
          <w:lang w:val="uk-UA"/>
        </w:rPr>
        <w:t xml:space="preserve">Використовувати в роботі </w:t>
      </w:r>
      <w:r w:rsidR="00B70920" w:rsidRPr="00CC7001">
        <w:rPr>
          <w:sz w:val="28"/>
          <w:szCs w:val="28"/>
          <w:lang w:val="uk-UA"/>
        </w:rPr>
        <w:t xml:space="preserve"> </w:t>
      </w:r>
      <w:r w:rsidR="00CC7001" w:rsidRPr="00CC7001">
        <w:rPr>
          <w:sz w:val="28"/>
          <w:szCs w:val="28"/>
          <w:lang w:val="uk-UA"/>
        </w:rPr>
        <w:t xml:space="preserve">Сєвєродонецької міської </w:t>
      </w:r>
      <w:r w:rsidR="00086325" w:rsidRPr="00CC7001">
        <w:rPr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="00086325" w:rsidRPr="00CC7001">
        <w:rPr>
          <w:sz w:val="28"/>
          <w:szCs w:val="28"/>
          <w:lang w:val="uk-UA"/>
        </w:rPr>
        <w:t>Сєвєродонецьк</w:t>
      </w:r>
      <w:r w:rsidR="00CC7001" w:rsidRPr="00CC7001">
        <w:rPr>
          <w:sz w:val="28"/>
          <w:szCs w:val="28"/>
          <w:lang w:val="uk-UA"/>
        </w:rPr>
        <w:t>ого</w:t>
      </w:r>
      <w:proofErr w:type="spellEnd"/>
      <w:r w:rsidR="00CC7001" w:rsidRPr="00CC7001">
        <w:rPr>
          <w:sz w:val="28"/>
          <w:szCs w:val="28"/>
          <w:lang w:val="uk-UA"/>
        </w:rPr>
        <w:t xml:space="preserve"> району</w:t>
      </w:r>
      <w:r w:rsidR="00086325" w:rsidRPr="00CC7001">
        <w:rPr>
          <w:sz w:val="28"/>
          <w:szCs w:val="28"/>
          <w:lang w:val="uk-UA"/>
        </w:rPr>
        <w:t xml:space="preserve"> Луганської області нормативно-правові акти, затверджені </w:t>
      </w:r>
      <w:proofErr w:type="spellStart"/>
      <w:r w:rsidR="00086325" w:rsidRPr="00CC7001">
        <w:rPr>
          <w:sz w:val="28"/>
          <w:szCs w:val="28"/>
          <w:lang w:val="uk-UA"/>
        </w:rPr>
        <w:t>Сєвєродонецькою</w:t>
      </w:r>
      <w:proofErr w:type="spellEnd"/>
      <w:r w:rsidR="00086325" w:rsidRPr="00CC7001">
        <w:rPr>
          <w:sz w:val="28"/>
          <w:szCs w:val="28"/>
          <w:lang w:val="uk-UA"/>
        </w:rPr>
        <w:t xml:space="preserve"> міською радою</w:t>
      </w:r>
      <w:r>
        <w:rPr>
          <w:sz w:val="28"/>
          <w:szCs w:val="28"/>
          <w:lang w:val="uk-UA"/>
        </w:rPr>
        <w:t xml:space="preserve"> та</w:t>
      </w:r>
      <w:r w:rsidR="00086325" w:rsidRPr="00CC70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 виконавчим комітетом, а також</w:t>
      </w:r>
      <w:r w:rsidR="00CC7001" w:rsidRPr="00CC7001">
        <w:rPr>
          <w:sz w:val="28"/>
          <w:szCs w:val="28"/>
          <w:lang w:val="uk-UA"/>
        </w:rPr>
        <w:t xml:space="preserve"> </w:t>
      </w:r>
      <w:r w:rsidR="00802BD8">
        <w:rPr>
          <w:sz w:val="28"/>
          <w:szCs w:val="28"/>
          <w:lang w:val="uk-UA"/>
        </w:rPr>
        <w:t xml:space="preserve">розпорядження </w:t>
      </w:r>
      <w:r w:rsidR="005477E4">
        <w:rPr>
          <w:sz w:val="28"/>
          <w:szCs w:val="28"/>
          <w:lang w:val="uk-UA"/>
        </w:rPr>
        <w:t xml:space="preserve">керівника </w:t>
      </w:r>
      <w:r w:rsidR="00CC7001" w:rsidRPr="00CC7001">
        <w:rPr>
          <w:sz w:val="28"/>
          <w:szCs w:val="28"/>
          <w:lang w:val="uk-UA"/>
        </w:rPr>
        <w:t xml:space="preserve">військово-цивільної адміністрації м. </w:t>
      </w:r>
      <w:proofErr w:type="spellStart"/>
      <w:r w:rsidR="00CC7001" w:rsidRPr="00CC7001">
        <w:rPr>
          <w:sz w:val="28"/>
          <w:szCs w:val="28"/>
          <w:lang w:val="uk-UA"/>
        </w:rPr>
        <w:t>Сєвєродонецьк</w:t>
      </w:r>
      <w:proofErr w:type="spellEnd"/>
      <w:r w:rsidR="00CC7001" w:rsidRPr="00CC7001">
        <w:rPr>
          <w:sz w:val="28"/>
          <w:szCs w:val="28"/>
          <w:lang w:val="uk-UA"/>
        </w:rPr>
        <w:t xml:space="preserve"> Луганської області</w:t>
      </w:r>
      <w:r w:rsidR="0037726A" w:rsidRPr="00CC7001">
        <w:rPr>
          <w:sz w:val="28"/>
          <w:szCs w:val="28"/>
          <w:lang w:val="uk-UA"/>
        </w:rPr>
        <w:t>,</w:t>
      </w:r>
      <w:r w:rsidR="00086325" w:rsidRPr="00CC7001">
        <w:rPr>
          <w:sz w:val="28"/>
          <w:szCs w:val="28"/>
          <w:lang w:val="uk-UA"/>
        </w:rPr>
        <w:t xml:space="preserve"> відповідно до Реєстру </w:t>
      </w:r>
      <w:r w:rsidR="00B70920" w:rsidRPr="00CC7001">
        <w:rPr>
          <w:sz w:val="28"/>
          <w:szCs w:val="28"/>
          <w:lang w:val="uk-UA"/>
        </w:rPr>
        <w:t>(Д</w:t>
      </w:r>
      <w:r w:rsidR="003C183F" w:rsidRPr="00CC7001">
        <w:rPr>
          <w:sz w:val="28"/>
          <w:szCs w:val="28"/>
          <w:lang w:val="uk-UA"/>
        </w:rPr>
        <w:t>ода</w:t>
      </w:r>
      <w:r w:rsidR="00CC7001" w:rsidRPr="00CC7001">
        <w:rPr>
          <w:sz w:val="28"/>
          <w:szCs w:val="28"/>
          <w:lang w:val="uk-UA"/>
        </w:rPr>
        <w:t>ток</w:t>
      </w:r>
      <w:r w:rsidR="00B70920" w:rsidRPr="00CC7001">
        <w:rPr>
          <w:sz w:val="28"/>
          <w:szCs w:val="28"/>
          <w:lang w:val="uk-UA"/>
        </w:rPr>
        <w:t>)</w:t>
      </w:r>
      <w:r w:rsidR="003C183F" w:rsidRPr="00CC7001">
        <w:rPr>
          <w:sz w:val="28"/>
          <w:szCs w:val="28"/>
          <w:lang w:val="uk-UA"/>
        </w:rPr>
        <w:t>.</w:t>
      </w:r>
    </w:p>
    <w:p w:rsidR="00A62638" w:rsidRDefault="00A62638" w:rsidP="00A62638">
      <w:pPr>
        <w:pStyle w:val="a9"/>
        <w:tabs>
          <w:tab w:val="left" w:pos="851"/>
          <w:tab w:val="left" w:pos="1134"/>
        </w:tabs>
        <w:ind w:left="709" w:right="-108"/>
        <w:jc w:val="both"/>
        <w:rPr>
          <w:sz w:val="28"/>
          <w:szCs w:val="28"/>
          <w:lang w:val="uk-UA"/>
        </w:rPr>
      </w:pPr>
    </w:p>
    <w:p w:rsidR="00A62638" w:rsidRDefault="00A62638" w:rsidP="00C8492E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ind w:left="0" w:right="-108" w:firstLine="709"/>
        <w:jc w:val="both"/>
        <w:rPr>
          <w:sz w:val="28"/>
          <w:szCs w:val="28"/>
          <w:lang w:val="uk-UA"/>
        </w:rPr>
      </w:pPr>
      <w:r w:rsidRPr="00A62638">
        <w:rPr>
          <w:sz w:val="28"/>
          <w:szCs w:val="28"/>
          <w:lang w:val="uk-UA"/>
        </w:rPr>
        <w:t xml:space="preserve">Вважати таким, що втратило чинність Розпорядження керівника військово-цивільної адміністрації  м. </w:t>
      </w:r>
      <w:proofErr w:type="spellStart"/>
      <w:r w:rsidRPr="00A62638">
        <w:rPr>
          <w:sz w:val="28"/>
          <w:szCs w:val="28"/>
          <w:lang w:val="uk-UA"/>
        </w:rPr>
        <w:t>Сєвєродонецьк</w:t>
      </w:r>
      <w:proofErr w:type="spellEnd"/>
      <w:r w:rsidRPr="00A62638">
        <w:rPr>
          <w:sz w:val="28"/>
          <w:szCs w:val="28"/>
          <w:lang w:val="uk-UA"/>
        </w:rPr>
        <w:t xml:space="preserve"> Луганської області від 09.09.2021р. №307.</w:t>
      </w:r>
    </w:p>
    <w:p w:rsidR="00A62638" w:rsidRPr="00A62638" w:rsidRDefault="00A62638" w:rsidP="00A62638">
      <w:pPr>
        <w:pStyle w:val="a9"/>
        <w:rPr>
          <w:sz w:val="28"/>
          <w:szCs w:val="28"/>
          <w:lang w:val="uk-UA"/>
        </w:rPr>
      </w:pPr>
    </w:p>
    <w:p w:rsidR="00A62638" w:rsidRPr="00A62638" w:rsidRDefault="00CC7001" w:rsidP="00C8492E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ind w:left="0" w:right="-108" w:firstLine="709"/>
        <w:jc w:val="both"/>
        <w:rPr>
          <w:sz w:val="28"/>
          <w:szCs w:val="28"/>
          <w:lang w:val="uk-UA"/>
        </w:rPr>
      </w:pPr>
      <w:r w:rsidRPr="00A62638">
        <w:rPr>
          <w:sz w:val="28"/>
          <w:szCs w:val="28"/>
          <w:lang w:val="uk-UA"/>
        </w:rPr>
        <w:t>Розпорядження  підлягає оприлюдненню.</w:t>
      </w:r>
    </w:p>
    <w:p w:rsidR="00A62638" w:rsidRPr="00A62638" w:rsidRDefault="00A62638" w:rsidP="00A62638">
      <w:pPr>
        <w:pStyle w:val="a9"/>
        <w:rPr>
          <w:sz w:val="28"/>
          <w:szCs w:val="28"/>
          <w:lang w:val="uk-UA"/>
        </w:rPr>
      </w:pPr>
    </w:p>
    <w:p w:rsidR="00CC7001" w:rsidRPr="00A62638" w:rsidRDefault="00CC7001" w:rsidP="00C8492E">
      <w:pPr>
        <w:pStyle w:val="a9"/>
        <w:numPr>
          <w:ilvl w:val="0"/>
          <w:numId w:val="9"/>
        </w:numPr>
        <w:ind w:left="0" w:right="-108" w:firstLine="709"/>
        <w:jc w:val="both"/>
        <w:rPr>
          <w:sz w:val="28"/>
          <w:szCs w:val="28"/>
          <w:lang w:val="uk-UA"/>
        </w:rPr>
      </w:pPr>
      <w:r w:rsidRPr="00A62638">
        <w:rPr>
          <w:sz w:val="28"/>
          <w:szCs w:val="28"/>
          <w:lang w:val="uk-UA"/>
        </w:rPr>
        <w:lastRenderedPageBreak/>
        <w:t xml:space="preserve">Контроль за виконанням даного розпорядження  покласти на заступника керівника Сєвєродонецької міської військово-цивільної адміністрації </w:t>
      </w:r>
      <w:proofErr w:type="spellStart"/>
      <w:r w:rsidRPr="00A62638">
        <w:rPr>
          <w:sz w:val="28"/>
          <w:szCs w:val="28"/>
          <w:lang w:val="uk-UA"/>
        </w:rPr>
        <w:t>Сєвєродонецького</w:t>
      </w:r>
      <w:proofErr w:type="spellEnd"/>
      <w:r w:rsidRPr="00A62638">
        <w:rPr>
          <w:sz w:val="28"/>
          <w:szCs w:val="28"/>
          <w:lang w:val="uk-UA"/>
        </w:rPr>
        <w:t xml:space="preserve"> району Луганської області Олега КУЗЬМІНОВА.</w:t>
      </w:r>
    </w:p>
    <w:p w:rsidR="00CC7001" w:rsidRDefault="00CC7001" w:rsidP="00C8492E">
      <w:pPr>
        <w:pStyle w:val="a9"/>
        <w:tabs>
          <w:tab w:val="left" w:pos="1560"/>
        </w:tabs>
        <w:ind w:left="0" w:firstLine="709"/>
        <w:jc w:val="both"/>
        <w:rPr>
          <w:sz w:val="24"/>
          <w:szCs w:val="24"/>
          <w:lang w:val="uk-UA"/>
        </w:rPr>
      </w:pPr>
    </w:p>
    <w:p w:rsidR="00C8492E" w:rsidRDefault="00C8492E" w:rsidP="00C8492E">
      <w:pPr>
        <w:pStyle w:val="a9"/>
        <w:tabs>
          <w:tab w:val="left" w:pos="1560"/>
        </w:tabs>
        <w:ind w:left="0" w:firstLine="709"/>
        <w:jc w:val="both"/>
        <w:rPr>
          <w:sz w:val="24"/>
          <w:szCs w:val="24"/>
          <w:lang w:val="uk-UA"/>
        </w:rPr>
      </w:pPr>
    </w:p>
    <w:p w:rsidR="005477E4" w:rsidRDefault="005477E4" w:rsidP="00C8492E">
      <w:pPr>
        <w:pStyle w:val="a9"/>
        <w:tabs>
          <w:tab w:val="left" w:pos="1560"/>
        </w:tabs>
        <w:ind w:left="0" w:firstLine="709"/>
        <w:jc w:val="both"/>
        <w:rPr>
          <w:sz w:val="24"/>
          <w:szCs w:val="24"/>
          <w:lang w:val="uk-UA"/>
        </w:rPr>
      </w:pPr>
    </w:p>
    <w:p w:rsidR="00802BD8" w:rsidRDefault="00802BD8" w:rsidP="00CC7001">
      <w:pPr>
        <w:pStyle w:val="a9"/>
        <w:ind w:left="0" w:firstLine="360"/>
        <w:jc w:val="both"/>
        <w:rPr>
          <w:sz w:val="24"/>
          <w:szCs w:val="24"/>
          <w:lang w:val="uk-UA"/>
        </w:rPr>
      </w:pPr>
    </w:p>
    <w:p w:rsidR="00A62638" w:rsidRPr="00CC7001" w:rsidRDefault="00A62638" w:rsidP="00CC7001">
      <w:pPr>
        <w:pStyle w:val="a9"/>
        <w:ind w:left="0" w:firstLine="360"/>
        <w:jc w:val="both"/>
        <w:rPr>
          <w:sz w:val="24"/>
          <w:szCs w:val="24"/>
          <w:lang w:val="uk-UA"/>
        </w:rPr>
      </w:pPr>
    </w:p>
    <w:p w:rsidR="00CC7001" w:rsidRPr="00CC7001" w:rsidRDefault="00CC7001" w:rsidP="00CC7001">
      <w:pPr>
        <w:rPr>
          <w:b/>
          <w:sz w:val="28"/>
          <w:szCs w:val="28"/>
          <w:lang w:val="uk-UA"/>
        </w:rPr>
      </w:pPr>
      <w:r w:rsidRPr="00CC7001">
        <w:rPr>
          <w:b/>
          <w:sz w:val="28"/>
          <w:szCs w:val="28"/>
          <w:lang w:val="uk-UA"/>
        </w:rPr>
        <w:t>Керівник Сєвєродонецької міської</w:t>
      </w:r>
    </w:p>
    <w:p w:rsidR="00CC7001" w:rsidRDefault="00CC7001" w:rsidP="00CC7001">
      <w:pPr>
        <w:rPr>
          <w:sz w:val="28"/>
          <w:szCs w:val="28"/>
          <w:lang w:val="uk-UA"/>
        </w:rPr>
      </w:pPr>
      <w:r w:rsidRPr="00CC7001">
        <w:rPr>
          <w:b/>
          <w:sz w:val="28"/>
          <w:szCs w:val="28"/>
          <w:lang w:val="uk-UA"/>
        </w:rPr>
        <w:t>військово-цивільної адміністрації</w:t>
      </w:r>
      <w:r w:rsidRPr="00CC7001">
        <w:rPr>
          <w:sz w:val="28"/>
          <w:szCs w:val="28"/>
          <w:lang w:val="uk-UA"/>
        </w:rPr>
        <w:t xml:space="preserve">  </w:t>
      </w:r>
      <w:r w:rsidRPr="00CC7001">
        <w:rPr>
          <w:sz w:val="28"/>
          <w:szCs w:val="28"/>
          <w:lang w:val="uk-UA"/>
        </w:rPr>
        <w:tab/>
      </w:r>
      <w:r w:rsidRPr="00CC7001">
        <w:rPr>
          <w:sz w:val="28"/>
          <w:szCs w:val="28"/>
          <w:lang w:val="uk-UA"/>
        </w:rPr>
        <w:tab/>
      </w:r>
      <w:r w:rsidRPr="00CC7001">
        <w:rPr>
          <w:b/>
          <w:sz w:val="28"/>
          <w:szCs w:val="28"/>
          <w:lang w:val="uk-UA"/>
        </w:rPr>
        <w:t xml:space="preserve">                   Олександр СТРЮК</w:t>
      </w:r>
      <w:r w:rsidRPr="00CC7001">
        <w:rPr>
          <w:sz w:val="28"/>
          <w:szCs w:val="28"/>
          <w:lang w:val="uk-UA"/>
        </w:rPr>
        <w:t xml:space="preserve"> </w:t>
      </w:r>
    </w:p>
    <w:p w:rsidR="00802BD8" w:rsidRDefault="00802BD8" w:rsidP="00C632F6">
      <w:pPr>
        <w:ind w:firstLine="708"/>
        <w:rPr>
          <w:sz w:val="28"/>
          <w:szCs w:val="28"/>
          <w:lang w:val="uk-UA"/>
        </w:rPr>
      </w:pPr>
    </w:p>
    <w:p w:rsidR="00C8492E" w:rsidRDefault="00C8492E" w:rsidP="00C632F6">
      <w:pPr>
        <w:ind w:firstLine="708"/>
        <w:rPr>
          <w:sz w:val="28"/>
          <w:szCs w:val="28"/>
          <w:lang w:val="uk-UA"/>
        </w:rPr>
      </w:pPr>
    </w:p>
    <w:p w:rsidR="00C8492E" w:rsidRDefault="00C8492E" w:rsidP="00C632F6">
      <w:pPr>
        <w:ind w:firstLine="708"/>
        <w:rPr>
          <w:sz w:val="28"/>
          <w:szCs w:val="28"/>
          <w:lang w:val="uk-UA"/>
        </w:rPr>
      </w:pPr>
    </w:p>
    <w:p w:rsidR="00802BD8" w:rsidRDefault="00802BD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632F6">
      <w:pPr>
        <w:ind w:firstLine="708"/>
        <w:rPr>
          <w:sz w:val="28"/>
          <w:szCs w:val="28"/>
          <w:lang w:val="uk-UA"/>
        </w:rPr>
      </w:pPr>
    </w:p>
    <w:p w:rsidR="00A62638" w:rsidRDefault="00A62638" w:rsidP="00CC7001">
      <w:pPr>
        <w:rPr>
          <w:sz w:val="28"/>
          <w:szCs w:val="28"/>
          <w:lang w:val="uk-UA"/>
        </w:rPr>
      </w:pPr>
    </w:p>
    <w:p w:rsidR="00C632F6" w:rsidRPr="00B00CD9" w:rsidRDefault="00C632F6" w:rsidP="00C632F6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</w:p>
    <w:p w:rsidR="00C632F6" w:rsidRPr="00B00CD9" w:rsidRDefault="00C632F6" w:rsidP="00C632F6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C632F6" w:rsidRPr="00B00CD9" w:rsidRDefault="00C632F6" w:rsidP="00C632F6">
      <w:pPr>
        <w:ind w:left="4956" w:firstLine="708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 xml:space="preserve">військово-цивільної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 </w:t>
      </w:r>
      <w:proofErr w:type="spellStart"/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Pr="00B00CD9">
        <w:rPr>
          <w:sz w:val="28"/>
          <w:szCs w:val="28"/>
          <w:lang w:val="uk-UA"/>
        </w:rPr>
        <w:t>Луганської області</w:t>
      </w:r>
    </w:p>
    <w:p w:rsidR="00C632F6" w:rsidRDefault="00C632F6" w:rsidP="00C632F6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від «</w:t>
      </w:r>
      <w:r w:rsidR="0046083A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»</w:t>
      </w:r>
      <w:r w:rsidR="0046083A">
        <w:rPr>
          <w:sz w:val="28"/>
          <w:szCs w:val="28"/>
          <w:lang w:val="uk-UA"/>
        </w:rPr>
        <w:t xml:space="preserve">квітня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B00CD9">
        <w:rPr>
          <w:sz w:val="28"/>
          <w:szCs w:val="28"/>
          <w:lang w:val="uk-UA"/>
        </w:rPr>
        <w:t xml:space="preserve"> року №</w:t>
      </w:r>
      <w:r w:rsidR="0046083A">
        <w:rPr>
          <w:sz w:val="28"/>
          <w:szCs w:val="28"/>
          <w:lang w:val="uk-UA"/>
        </w:rPr>
        <w:t>526</w:t>
      </w:r>
    </w:p>
    <w:p w:rsidR="00C632F6" w:rsidRDefault="00C632F6" w:rsidP="00C632F6">
      <w:pPr>
        <w:ind w:left="5580"/>
        <w:jc w:val="both"/>
        <w:rPr>
          <w:sz w:val="28"/>
          <w:szCs w:val="28"/>
          <w:lang w:val="uk-UA"/>
        </w:rPr>
      </w:pPr>
    </w:p>
    <w:p w:rsidR="0082339D" w:rsidRPr="00C1280F" w:rsidRDefault="00086325" w:rsidP="005477E4">
      <w:pPr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632F6">
        <w:rPr>
          <w:sz w:val="28"/>
          <w:szCs w:val="28"/>
          <w:lang w:val="uk-UA"/>
        </w:rPr>
        <w:t>Реєстр</w:t>
      </w:r>
      <w:r>
        <w:rPr>
          <w:sz w:val="24"/>
          <w:szCs w:val="24"/>
          <w:lang w:val="uk-UA"/>
        </w:rPr>
        <w:t xml:space="preserve"> </w:t>
      </w:r>
      <w:r w:rsidR="00C632F6" w:rsidRPr="00C632F6">
        <w:rPr>
          <w:sz w:val="28"/>
          <w:szCs w:val="28"/>
          <w:lang w:val="uk-UA"/>
        </w:rPr>
        <w:t>нормативно-правов</w:t>
      </w:r>
      <w:r w:rsidR="00C632F6">
        <w:rPr>
          <w:sz w:val="28"/>
          <w:szCs w:val="28"/>
          <w:lang w:val="uk-UA"/>
        </w:rPr>
        <w:t>их</w:t>
      </w:r>
      <w:r w:rsidR="00C632F6" w:rsidRPr="00C632F6">
        <w:rPr>
          <w:sz w:val="28"/>
          <w:szCs w:val="28"/>
          <w:lang w:val="uk-UA"/>
        </w:rPr>
        <w:t xml:space="preserve"> акт</w:t>
      </w:r>
      <w:r w:rsidR="00C632F6">
        <w:rPr>
          <w:sz w:val="28"/>
          <w:szCs w:val="28"/>
          <w:lang w:val="uk-UA"/>
        </w:rPr>
        <w:t>ів</w:t>
      </w:r>
      <w:r w:rsidR="00C632F6" w:rsidRPr="00C632F6">
        <w:rPr>
          <w:sz w:val="28"/>
          <w:szCs w:val="28"/>
          <w:lang w:val="uk-UA"/>
        </w:rPr>
        <w:t>, затверджен</w:t>
      </w:r>
      <w:r w:rsidR="00C632F6">
        <w:rPr>
          <w:sz w:val="28"/>
          <w:szCs w:val="28"/>
          <w:lang w:val="uk-UA"/>
        </w:rPr>
        <w:t>их</w:t>
      </w:r>
      <w:r w:rsidR="00C632F6" w:rsidRPr="00C632F6">
        <w:rPr>
          <w:sz w:val="28"/>
          <w:szCs w:val="28"/>
          <w:lang w:val="uk-UA"/>
        </w:rPr>
        <w:t xml:space="preserve"> </w:t>
      </w:r>
      <w:r w:rsidR="005477E4">
        <w:rPr>
          <w:sz w:val="28"/>
          <w:szCs w:val="28"/>
          <w:lang w:val="uk-UA"/>
        </w:rPr>
        <w:t xml:space="preserve">рішенням сесії </w:t>
      </w:r>
      <w:r w:rsidR="00C632F6" w:rsidRPr="00C632F6">
        <w:rPr>
          <w:sz w:val="28"/>
          <w:szCs w:val="28"/>
          <w:lang w:val="uk-UA"/>
        </w:rPr>
        <w:t>Сєвєродонецько</w:t>
      </w:r>
      <w:r w:rsidR="005477E4">
        <w:rPr>
          <w:sz w:val="28"/>
          <w:szCs w:val="28"/>
          <w:lang w:val="uk-UA"/>
        </w:rPr>
        <w:t>ї</w:t>
      </w:r>
      <w:r w:rsidR="00C632F6" w:rsidRPr="00C632F6">
        <w:rPr>
          <w:sz w:val="28"/>
          <w:szCs w:val="28"/>
          <w:lang w:val="uk-UA"/>
        </w:rPr>
        <w:t xml:space="preserve"> місько</w:t>
      </w:r>
      <w:r w:rsidR="005477E4">
        <w:rPr>
          <w:sz w:val="28"/>
          <w:szCs w:val="28"/>
          <w:lang w:val="uk-UA"/>
        </w:rPr>
        <w:t>ї</w:t>
      </w:r>
      <w:r w:rsidR="00C632F6" w:rsidRPr="00C632F6">
        <w:rPr>
          <w:sz w:val="28"/>
          <w:szCs w:val="28"/>
          <w:lang w:val="uk-UA"/>
        </w:rPr>
        <w:t xml:space="preserve"> рад</w:t>
      </w:r>
      <w:r w:rsidR="005477E4">
        <w:rPr>
          <w:sz w:val="28"/>
          <w:szCs w:val="28"/>
          <w:lang w:val="uk-UA"/>
        </w:rPr>
        <w:t>и</w:t>
      </w:r>
      <w:r w:rsidR="00A62638">
        <w:rPr>
          <w:sz w:val="28"/>
          <w:szCs w:val="28"/>
          <w:lang w:val="uk-UA"/>
        </w:rPr>
        <w:t xml:space="preserve"> та</w:t>
      </w:r>
      <w:r w:rsidR="00C632F6" w:rsidRPr="00C632F6">
        <w:rPr>
          <w:sz w:val="28"/>
          <w:szCs w:val="28"/>
          <w:lang w:val="uk-UA"/>
        </w:rPr>
        <w:t xml:space="preserve"> її виконавчим комітетом</w:t>
      </w:r>
      <w:r w:rsidR="00A62638">
        <w:rPr>
          <w:sz w:val="28"/>
          <w:szCs w:val="28"/>
          <w:lang w:val="uk-UA"/>
        </w:rPr>
        <w:t>, а також</w:t>
      </w:r>
      <w:r w:rsidR="00C632F6" w:rsidRPr="00C632F6">
        <w:rPr>
          <w:sz w:val="28"/>
          <w:szCs w:val="28"/>
          <w:lang w:val="uk-UA"/>
        </w:rPr>
        <w:t xml:space="preserve"> </w:t>
      </w:r>
      <w:r w:rsidR="005477E4">
        <w:rPr>
          <w:sz w:val="28"/>
          <w:szCs w:val="28"/>
          <w:lang w:val="uk-UA"/>
        </w:rPr>
        <w:t xml:space="preserve">розпорядження керівника </w:t>
      </w:r>
      <w:r w:rsidR="00C632F6" w:rsidRPr="00C632F6">
        <w:rPr>
          <w:sz w:val="28"/>
          <w:szCs w:val="28"/>
          <w:lang w:val="uk-UA"/>
        </w:rPr>
        <w:t>військово-цивільно</w:t>
      </w:r>
      <w:r w:rsidR="00C632F6">
        <w:rPr>
          <w:sz w:val="28"/>
          <w:szCs w:val="28"/>
          <w:lang w:val="uk-UA"/>
        </w:rPr>
        <w:t>ю</w:t>
      </w:r>
      <w:r w:rsidR="00C632F6" w:rsidRPr="00C632F6">
        <w:rPr>
          <w:sz w:val="28"/>
          <w:szCs w:val="28"/>
          <w:lang w:val="uk-UA"/>
        </w:rPr>
        <w:t xml:space="preserve"> адміністраці</w:t>
      </w:r>
      <w:r w:rsidR="00C632F6">
        <w:rPr>
          <w:sz w:val="28"/>
          <w:szCs w:val="28"/>
          <w:lang w:val="uk-UA"/>
        </w:rPr>
        <w:t>єю</w:t>
      </w:r>
      <w:r w:rsidR="00C632F6" w:rsidRPr="00C632F6">
        <w:rPr>
          <w:sz w:val="28"/>
          <w:szCs w:val="28"/>
          <w:lang w:val="uk-UA"/>
        </w:rPr>
        <w:t xml:space="preserve"> </w:t>
      </w:r>
      <w:r w:rsidR="005477E4">
        <w:rPr>
          <w:sz w:val="28"/>
          <w:szCs w:val="28"/>
          <w:lang w:val="uk-UA"/>
        </w:rPr>
        <w:br/>
      </w:r>
      <w:r w:rsidR="00C632F6" w:rsidRPr="00C632F6">
        <w:rPr>
          <w:sz w:val="28"/>
          <w:szCs w:val="28"/>
          <w:lang w:val="uk-UA"/>
        </w:rPr>
        <w:t xml:space="preserve">м. </w:t>
      </w:r>
      <w:proofErr w:type="spellStart"/>
      <w:r w:rsidR="00C632F6" w:rsidRPr="00C632F6">
        <w:rPr>
          <w:sz w:val="28"/>
          <w:szCs w:val="28"/>
          <w:lang w:val="uk-UA"/>
        </w:rPr>
        <w:t>Сєвєродонецьк</w:t>
      </w:r>
      <w:proofErr w:type="spellEnd"/>
      <w:r w:rsidR="00C632F6" w:rsidRPr="00C632F6">
        <w:rPr>
          <w:sz w:val="28"/>
          <w:szCs w:val="28"/>
          <w:lang w:val="uk-UA"/>
        </w:rPr>
        <w:t xml:space="preserve"> Луганської області</w:t>
      </w:r>
    </w:p>
    <w:p w:rsidR="00086325" w:rsidRDefault="00086325" w:rsidP="0073219C">
      <w:pPr>
        <w:pStyle w:val="a5"/>
        <w:spacing w:line="360" w:lineRule="auto"/>
        <w:ind w:firstLine="0"/>
        <w:jc w:val="both"/>
        <w:rPr>
          <w:b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2127"/>
        <w:gridCol w:w="4110"/>
        <w:gridCol w:w="1133"/>
        <w:gridCol w:w="1809"/>
      </w:tblGrid>
      <w:tr w:rsidR="00F4008C" w:rsidTr="00C632F6">
        <w:tc>
          <w:tcPr>
            <w:tcW w:w="675" w:type="dxa"/>
          </w:tcPr>
          <w:p w:rsidR="0060321C" w:rsidRPr="00C632F6" w:rsidRDefault="0060321C" w:rsidP="005A6F18">
            <w:pPr>
              <w:pStyle w:val="a5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32F6">
              <w:rPr>
                <w:b/>
                <w:sz w:val="28"/>
                <w:szCs w:val="28"/>
              </w:rPr>
              <w:t>№з.п</w:t>
            </w:r>
            <w:proofErr w:type="spellEnd"/>
            <w:r w:rsidRPr="00C632F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0321C" w:rsidRPr="00C632F6" w:rsidRDefault="0060321C" w:rsidP="0060321C">
            <w:pPr>
              <w:ind w:right="-108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32F6">
              <w:rPr>
                <w:b/>
                <w:color w:val="000000"/>
                <w:sz w:val="28"/>
                <w:szCs w:val="28"/>
              </w:rPr>
              <w:t>Розробник</w:t>
            </w:r>
            <w:proofErr w:type="spellEnd"/>
            <w:r w:rsidRPr="00C632F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632F6">
              <w:rPr>
                <w:b/>
                <w:color w:val="000000"/>
                <w:sz w:val="28"/>
                <w:szCs w:val="28"/>
              </w:rPr>
              <w:t>регуляторного</w:t>
            </w:r>
            <w:proofErr w:type="gramEnd"/>
            <w:r w:rsidRPr="00C632F6">
              <w:rPr>
                <w:b/>
                <w:color w:val="000000"/>
                <w:sz w:val="28"/>
                <w:szCs w:val="28"/>
              </w:rPr>
              <w:t xml:space="preserve"> акту</w:t>
            </w:r>
          </w:p>
          <w:p w:rsidR="0060321C" w:rsidRPr="00C632F6" w:rsidRDefault="0060321C" w:rsidP="005A6F18">
            <w:pPr>
              <w:pStyle w:val="a5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0321C" w:rsidRPr="00C632F6" w:rsidRDefault="0060321C" w:rsidP="005A6F18">
            <w:pPr>
              <w:pStyle w:val="a5"/>
              <w:ind w:firstLine="0"/>
              <w:jc w:val="center"/>
              <w:rPr>
                <w:b/>
                <w:sz w:val="28"/>
                <w:szCs w:val="28"/>
              </w:rPr>
            </w:pPr>
            <w:r w:rsidRPr="00C632F6">
              <w:rPr>
                <w:b/>
                <w:sz w:val="28"/>
                <w:szCs w:val="28"/>
              </w:rPr>
              <w:t>Назва регуляторного акту</w:t>
            </w:r>
          </w:p>
        </w:tc>
        <w:tc>
          <w:tcPr>
            <w:tcW w:w="1133" w:type="dxa"/>
          </w:tcPr>
          <w:p w:rsidR="0060321C" w:rsidRPr="00C632F6" w:rsidRDefault="0060321C" w:rsidP="005A6F18">
            <w:pPr>
              <w:pStyle w:val="a5"/>
              <w:ind w:firstLine="0"/>
              <w:jc w:val="center"/>
              <w:rPr>
                <w:b/>
                <w:sz w:val="28"/>
                <w:szCs w:val="28"/>
              </w:rPr>
            </w:pPr>
            <w:r w:rsidRPr="00C632F6">
              <w:rPr>
                <w:b/>
                <w:sz w:val="28"/>
                <w:szCs w:val="28"/>
              </w:rPr>
              <w:t>№ регуляторного акту</w:t>
            </w:r>
          </w:p>
        </w:tc>
        <w:tc>
          <w:tcPr>
            <w:tcW w:w="1809" w:type="dxa"/>
          </w:tcPr>
          <w:p w:rsidR="0060321C" w:rsidRPr="00C632F6" w:rsidRDefault="0060321C" w:rsidP="005A6F18">
            <w:pPr>
              <w:pStyle w:val="a5"/>
              <w:ind w:firstLine="0"/>
              <w:jc w:val="center"/>
              <w:rPr>
                <w:b/>
                <w:sz w:val="28"/>
                <w:szCs w:val="28"/>
              </w:rPr>
            </w:pPr>
            <w:r w:rsidRPr="00C632F6">
              <w:rPr>
                <w:b/>
                <w:sz w:val="28"/>
                <w:szCs w:val="28"/>
              </w:rPr>
              <w:t>Дата прийняття регуляторного акту</w:t>
            </w:r>
          </w:p>
        </w:tc>
      </w:tr>
      <w:tr w:rsidR="009627D7" w:rsidRPr="0037726A" w:rsidTr="00C632F6">
        <w:tc>
          <w:tcPr>
            <w:tcW w:w="675" w:type="dxa"/>
          </w:tcPr>
          <w:p w:rsidR="0060321C" w:rsidRPr="00C632F6" w:rsidRDefault="0060321C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Фонд комунального майна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8-ї сесії міської ради</w:t>
            </w:r>
            <w:r w:rsidRPr="00C632F6">
              <w:rPr>
                <w:sz w:val="28"/>
                <w:szCs w:val="28"/>
                <w:lang w:val="uk-UA"/>
              </w:rPr>
              <w:t xml:space="preserve"> «Про методику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 xml:space="preserve"> Луганської області»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348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14.09.2006р.</w:t>
            </w:r>
          </w:p>
        </w:tc>
      </w:tr>
      <w:tr w:rsidR="009627D7" w:rsidRPr="0037726A" w:rsidTr="00C632F6">
        <w:tc>
          <w:tcPr>
            <w:tcW w:w="675" w:type="dxa"/>
          </w:tcPr>
          <w:p w:rsidR="0060321C" w:rsidRPr="00C632F6" w:rsidRDefault="0060321C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64" w:right="-80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77-ї сесії міської ради</w:t>
            </w:r>
            <w:r w:rsidRPr="00C632F6">
              <w:rPr>
                <w:sz w:val="28"/>
                <w:szCs w:val="28"/>
                <w:lang w:val="uk-UA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 3329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22.07.2009р.</w:t>
            </w:r>
          </w:p>
        </w:tc>
      </w:tr>
      <w:tr w:rsidR="009627D7" w:rsidRPr="0037726A" w:rsidTr="00C632F6">
        <w:tc>
          <w:tcPr>
            <w:tcW w:w="675" w:type="dxa"/>
          </w:tcPr>
          <w:p w:rsidR="0060321C" w:rsidRPr="00C632F6" w:rsidRDefault="0060321C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64" w:right="-80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99-ї сесії міськради «Про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4470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31.03.2015р.</w:t>
            </w:r>
          </w:p>
        </w:tc>
      </w:tr>
      <w:tr w:rsidR="009627D7" w:rsidRPr="0037726A" w:rsidTr="00C632F6">
        <w:tc>
          <w:tcPr>
            <w:tcW w:w="675" w:type="dxa"/>
          </w:tcPr>
          <w:p w:rsidR="0060321C" w:rsidRPr="00C632F6" w:rsidRDefault="0060321C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94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ind w:right="2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11-ї сесії міської ради</w:t>
            </w:r>
            <w:r w:rsidRPr="00C632F6">
              <w:rPr>
                <w:sz w:val="28"/>
                <w:szCs w:val="28"/>
                <w:lang w:val="uk-UA"/>
              </w:rPr>
              <w:t xml:space="preserve"> «Про встановлення ставки збору за місця для паркування транспортних засобів»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24.02.2011р.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ind w:right="-10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24-ї сесії міської ради «Про внесення змін до рішення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11-ї</w:t>
            </w:r>
            <w:r w:rsidRPr="00C632F6">
              <w:rPr>
                <w:sz w:val="28"/>
                <w:szCs w:val="28"/>
                <w:lang w:val="uk-UA"/>
              </w:rPr>
              <w:t xml:space="preserve"> сесії міської ради від 24.02.2011р. №320 «Про встановлення ставки збору за місця для паркування транспортних засобів»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993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27.10.2011р.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60321C" w:rsidRPr="00C632F6" w:rsidRDefault="00C632F6" w:rsidP="00F400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30-ї сесії міської ради </w:t>
            </w:r>
            <w:r w:rsidRPr="00C632F6">
              <w:rPr>
                <w:bCs/>
                <w:sz w:val="28"/>
                <w:szCs w:val="28"/>
                <w:lang w:val="uk-UA"/>
              </w:rPr>
              <w:t>«Про встановлення фіксованих ставок єдиного податку»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1250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10.01.2012р.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tabs>
                <w:tab w:val="left" w:pos="3420"/>
                <w:tab w:val="left" w:pos="4140"/>
                <w:tab w:val="left" w:pos="4500"/>
                <w:tab w:val="left" w:pos="5580"/>
              </w:tabs>
              <w:ind w:left="-66" w:right="-90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Рішення 56-ї сесії міськради «Про </w:t>
            </w:r>
            <w:r w:rsidRPr="00C632F6">
              <w:rPr>
                <w:sz w:val="28"/>
                <w:szCs w:val="28"/>
                <w:lang w:val="uk-UA"/>
              </w:rPr>
              <w:t xml:space="preserve">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 xml:space="preserve"> міська рада»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bCs/>
                <w:color w:val="000000"/>
                <w:sz w:val="28"/>
                <w:szCs w:val="28"/>
              </w:rPr>
              <w:t>2429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24.01.2013р.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ind w:right="-144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79-ї сесії міськради</w:t>
            </w:r>
            <w:r w:rsidRPr="00C632F6">
              <w:rPr>
                <w:sz w:val="28"/>
                <w:szCs w:val="28"/>
                <w:lang w:val="uk-UA"/>
              </w:rPr>
              <w:t xml:space="preserve"> «Про затвердження Порядку демонтажу засобів зовнішньої реклами в м. 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bCs/>
                <w:color w:val="000000"/>
                <w:sz w:val="28"/>
                <w:szCs w:val="28"/>
              </w:rPr>
            </w:pPr>
            <w:r w:rsidRPr="00C632F6">
              <w:rPr>
                <w:bCs/>
                <w:color w:val="000000"/>
                <w:sz w:val="28"/>
                <w:szCs w:val="28"/>
              </w:rPr>
              <w:t>3467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30.01.2014р.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ind w:right="-2"/>
              <w:jc w:val="center"/>
              <w:rPr>
                <w:rStyle w:val="FontStyle"/>
                <w:rFonts w:cs="Times New Roman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Рішення 81-ї сесії міськради</w:t>
            </w:r>
            <w:r w:rsidRPr="00C632F6">
              <w:rPr>
                <w:sz w:val="28"/>
                <w:szCs w:val="28"/>
                <w:lang w:val="uk-UA"/>
              </w:rPr>
              <w:t xml:space="preserve">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м.Сєвєродонецьку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3551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20.02.2014р.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60321C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1</w:t>
            </w:r>
            <w:r w:rsidR="00C8492E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89-ї сесії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міськради</w:t>
            </w:r>
            <w:r w:rsidRPr="00C632F6">
              <w:rPr>
                <w:sz w:val="28"/>
                <w:szCs w:val="28"/>
                <w:lang w:val="uk-UA"/>
              </w:rPr>
              <w:t xml:space="preserve"> «Про внесення змін до рішення сесії міської ради №3551 від 20.02.2014р. «Про 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м.Сєвєродонецьку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4062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25.09.2014р.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60321C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1</w:t>
            </w:r>
            <w:r w:rsidR="00C8492E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0321C" w:rsidRPr="00C632F6" w:rsidRDefault="0060321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Відділ земельних відносин</w:t>
            </w:r>
          </w:p>
          <w:p w:rsidR="0060321C" w:rsidRPr="00C632F6" w:rsidRDefault="0060321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89-ї сесії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міськради</w:t>
            </w:r>
            <w:r w:rsidRPr="00C632F6">
              <w:rPr>
                <w:sz w:val="28"/>
                <w:szCs w:val="28"/>
                <w:lang w:val="uk-UA"/>
              </w:rPr>
              <w:t xml:space="preserve"> «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Про внесення  змін до рішення  56-ї  (чергової) сесії  міської ради №2429 від  24.01.2013р. «Про </w:t>
            </w:r>
            <w:r w:rsidRPr="00C632F6">
              <w:rPr>
                <w:sz w:val="28"/>
                <w:szCs w:val="28"/>
                <w:lang w:val="uk-UA"/>
              </w:rPr>
              <w:t xml:space="preserve">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lastRenderedPageBreak/>
              <w:t>Сєвєродонецька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 xml:space="preserve"> міська рада»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lastRenderedPageBreak/>
              <w:t>4112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25.09.2014р.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155768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lastRenderedPageBreak/>
              <w:t>1</w:t>
            </w:r>
            <w:r w:rsidR="00C8492E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102-ї сесії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міськради</w:t>
            </w:r>
            <w:r w:rsidRPr="00C632F6">
              <w:rPr>
                <w:sz w:val="28"/>
                <w:szCs w:val="28"/>
                <w:lang w:val="uk-UA"/>
              </w:rPr>
              <w:t xml:space="preserve">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«Про встановлення податку на майно в частині плати за землю на території населених пунктів Сєвєродонецької міської ради»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4815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25.06.2015р.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92E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022A9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14-ї сесії міськради </w:t>
            </w:r>
            <w:r w:rsidR="00022A9A" w:rsidRPr="00C632F6">
              <w:rPr>
                <w:sz w:val="28"/>
                <w:szCs w:val="28"/>
                <w:lang w:val="uk-UA"/>
              </w:rPr>
              <w:t>«</w:t>
            </w:r>
            <w:r w:rsidRPr="00C632F6">
              <w:rPr>
                <w:sz w:val="28"/>
                <w:szCs w:val="28"/>
                <w:lang w:val="uk-UA"/>
              </w:rPr>
              <w:t>Про затвердження ставок орендної плати за земельні ділянки на території Сєвєродонецької міської ради</w:t>
            </w:r>
            <w:r w:rsidR="00022A9A" w:rsidRPr="00C632F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478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22.06.2016р.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92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  <w:p w:rsidR="0060321C" w:rsidRPr="00C632F6" w:rsidRDefault="0060321C" w:rsidP="0037726A">
            <w:pPr>
              <w:ind w:left="-3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60321C" w:rsidRPr="00C632F6" w:rsidRDefault="0060321C" w:rsidP="00022A9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 xml:space="preserve">Рішення виконкому  </w:t>
            </w:r>
            <w:r w:rsidR="00022A9A" w:rsidRPr="00C632F6">
              <w:rPr>
                <w:sz w:val="28"/>
                <w:szCs w:val="28"/>
                <w:lang w:val="uk-UA"/>
              </w:rPr>
              <w:t>«</w:t>
            </w:r>
            <w:r w:rsidRPr="00C632F6">
              <w:rPr>
                <w:sz w:val="28"/>
                <w:szCs w:val="28"/>
                <w:lang w:val="uk-UA"/>
              </w:rPr>
              <w:t xml:space="preserve">Про затвердження Порядку розміщення зовнішньої реклами у місті </w:t>
            </w:r>
            <w:proofErr w:type="spellStart"/>
            <w:r w:rsidRPr="00C632F6">
              <w:rPr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C632F6">
              <w:rPr>
                <w:sz w:val="28"/>
                <w:szCs w:val="28"/>
                <w:lang w:val="uk-UA"/>
              </w:rPr>
              <w:t xml:space="preserve">  в новій редакції</w:t>
            </w:r>
            <w:r w:rsidR="00022A9A" w:rsidRPr="00C632F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 xml:space="preserve"> 683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14.12.2016р.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60321C" w:rsidRPr="00C632F6" w:rsidRDefault="00C632F6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Рішення виконкому Сєвєродонецької міської ради  </w:t>
            </w:r>
            <w:r w:rsidR="00022A9A" w:rsidRPr="00C632F6">
              <w:rPr>
                <w:color w:val="000000"/>
                <w:sz w:val="28"/>
                <w:szCs w:val="28"/>
                <w:lang w:val="uk-UA"/>
              </w:rPr>
              <w:t>«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 (у новій редакції)</w:t>
            </w:r>
            <w:r w:rsidR="00022A9A"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60321C" w:rsidRPr="00C632F6" w:rsidRDefault="0060321C" w:rsidP="0037726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655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08.12.2017р.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Фонд комунального майна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Рішення 37 –ї сесії міськради «Про затвердження Методики розрахунку та порядку використання плати за оренду майна, що є власністю  територіальної громади м.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 Луганської області»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2113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22.12.2017р.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022A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Рішення виконкому  </w:t>
            </w:r>
            <w:r w:rsidR="00022A9A" w:rsidRPr="00C632F6">
              <w:rPr>
                <w:color w:val="000000"/>
                <w:sz w:val="28"/>
                <w:szCs w:val="28"/>
                <w:lang w:val="uk-UA"/>
              </w:rPr>
              <w:t>«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t>Про затвердження порядку розміщення майданчиків для паркування транспортних засобів на території</w:t>
            </w:r>
            <w:r w:rsidR="00022A9A" w:rsidRPr="00C632F6">
              <w:rPr>
                <w:color w:val="000000"/>
                <w:sz w:val="28"/>
                <w:szCs w:val="28"/>
                <w:lang w:val="uk-UA"/>
              </w:rPr>
              <w:br/>
            </w: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022A9A"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320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18.05.2018р.</w:t>
            </w:r>
          </w:p>
        </w:tc>
      </w:tr>
      <w:tr w:rsidR="009627D7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Фонд комунального майна</w:t>
            </w:r>
          </w:p>
        </w:tc>
        <w:tc>
          <w:tcPr>
            <w:tcW w:w="4110" w:type="dxa"/>
          </w:tcPr>
          <w:p w:rsidR="00F85002" w:rsidRDefault="00F85002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сесії </w:t>
            </w:r>
          </w:p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«Про затвердження Положення про порядок списання майна комунальної власності територіальної громади </w:t>
            </w:r>
            <w:r w:rsidR="00C632F6">
              <w:rPr>
                <w:color w:val="000000"/>
                <w:sz w:val="28"/>
                <w:szCs w:val="28"/>
                <w:lang w:val="uk-UA"/>
              </w:rPr>
              <w:br/>
            </w: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, переданого у концесію, а також поліпшеного, створеного, 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lastRenderedPageBreak/>
              <w:t>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lastRenderedPageBreak/>
              <w:t>2898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30.08.2018р.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127" w:type="dxa"/>
          </w:tcPr>
          <w:p w:rsidR="0060321C" w:rsidRPr="00C632F6" w:rsidRDefault="00F4008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Рішення виконкому «Про  затвердження Порядку розміщення торгових майданчиків на території міста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627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25.09.2018р.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60321C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2</w:t>
            </w:r>
            <w:r w:rsidR="00C8492E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60321C" w:rsidRPr="00C632F6" w:rsidRDefault="00C632F6" w:rsidP="004A191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</w:tc>
        <w:tc>
          <w:tcPr>
            <w:tcW w:w="4110" w:type="dxa"/>
          </w:tcPr>
          <w:p w:rsidR="00C632F6" w:rsidRDefault="00C632F6" w:rsidP="00022A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виконкому </w:t>
            </w:r>
          </w:p>
          <w:p w:rsidR="0060321C" w:rsidRPr="00C632F6" w:rsidRDefault="00022A9A" w:rsidP="00022A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«</w:t>
            </w:r>
            <w:r w:rsidR="0060321C" w:rsidRPr="00C632F6">
              <w:rPr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</w:t>
            </w:r>
            <w:r w:rsidRPr="00C632F6">
              <w:rPr>
                <w:color w:val="000000"/>
                <w:sz w:val="28"/>
                <w:szCs w:val="28"/>
                <w:lang w:val="uk-UA"/>
              </w:rPr>
              <w:br/>
            </w:r>
            <w:r w:rsidR="0060321C" w:rsidRPr="00C632F6">
              <w:rPr>
                <w:color w:val="000000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60321C" w:rsidRPr="00C632F6">
              <w:rPr>
                <w:color w:val="000000"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638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25.09.2018</w:t>
            </w:r>
            <w:r w:rsidR="009E32E8" w:rsidRPr="00C632F6">
              <w:rPr>
                <w:color w:val="000000"/>
                <w:sz w:val="28"/>
                <w:szCs w:val="28"/>
              </w:rPr>
              <w:t>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492E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Відділ по контролю за благоустроєм та санітарним станом міста</w:t>
            </w:r>
          </w:p>
        </w:tc>
        <w:tc>
          <w:tcPr>
            <w:tcW w:w="4110" w:type="dxa"/>
          </w:tcPr>
          <w:p w:rsidR="00C632F6" w:rsidRDefault="00C632F6" w:rsidP="00C63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виконкому </w:t>
            </w:r>
          </w:p>
          <w:p w:rsidR="0060321C" w:rsidRPr="00C632F6" w:rsidRDefault="00C632F6" w:rsidP="00C63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22A9A" w:rsidRPr="00C632F6">
              <w:rPr>
                <w:color w:val="000000"/>
                <w:sz w:val="28"/>
                <w:szCs w:val="28"/>
                <w:lang w:val="uk-UA"/>
              </w:rPr>
              <w:t>«</w:t>
            </w:r>
            <w:r w:rsidR="0060321C" w:rsidRPr="00C632F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 w:rsidR="0060321C" w:rsidRPr="00C632F6">
              <w:rPr>
                <w:color w:val="000000"/>
                <w:sz w:val="28"/>
                <w:szCs w:val="28"/>
                <w:lang w:val="uk-UA"/>
              </w:rPr>
              <w:t>Сєвєродонецьку</w:t>
            </w:r>
            <w:proofErr w:type="spellEnd"/>
            <w:r w:rsidR="0060321C"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60321C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857</w:t>
            </w:r>
          </w:p>
        </w:tc>
        <w:tc>
          <w:tcPr>
            <w:tcW w:w="1809" w:type="dxa"/>
          </w:tcPr>
          <w:p w:rsidR="0060321C" w:rsidRPr="00C632F6" w:rsidRDefault="0060321C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16.11.2018р.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492E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0321C" w:rsidRPr="00C632F6" w:rsidRDefault="006800D3" w:rsidP="00155768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Відділ по контролю за благоустроєм та санітарним станом міста</w:t>
            </w:r>
            <w:r w:rsidR="00155768" w:rsidRPr="00C632F6">
              <w:rPr>
                <w:sz w:val="28"/>
                <w:szCs w:val="28"/>
              </w:rPr>
              <w:t xml:space="preserve"> Управління житлово-комунального господарства</w:t>
            </w:r>
          </w:p>
        </w:tc>
        <w:tc>
          <w:tcPr>
            <w:tcW w:w="4110" w:type="dxa"/>
          </w:tcPr>
          <w:p w:rsidR="00F85002" w:rsidRDefault="00F85002" w:rsidP="00F850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сесії </w:t>
            </w:r>
          </w:p>
          <w:p w:rsidR="0060321C" w:rsidRPr="00C632F6" w:rsidRDefault="00F85002" w:rsidP="00F850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6002E" w:rsidRPr="00C632F6">
              <w:rPr>
                <w:color w:val="000000"/>
                <w:sz w:val="28"/>
                <w:szCs w:val="28"/>
                <w:lang w:val="uk-UA"/>
              </w:rPr>
              <w:t xml:space="preserve">«Про затвердження Правил благоустрою території міста </w:t>
            </w:r>
            <w:proofErr w:type="spellStart"/>
            <w:r w:rsidR="0026002E"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26002E" w:rsidRPr="00C632F6">
              <w:rPr>
                <w:color w:val="000000"/>
                <w:sz w:val="28"/>
                <w:szCs w:val="28"/>
                <w:lang w:val="uk-UA"/>
              </w:rPr>
              <w:t xml:space="preserve"> та населених пунктів, що входять до складу Сєвєродонецької міської ради»</w:t>
            </w:r>
          </w:p>
        </w:tc>
        <w:tc>
          <w:tcPr>
            <w:tcW w:w="1133" w:type="dxa"/>
          </w:tcPr>
          <w:p w:rsidR="0060321C" w:rsidRPr="00C632F6" w:rsidRDefault="0026002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3727</w:t>
            </w:r>
          </w:p>
        </w:tc>
        <w:tc>
          <w:tcPr>
            <w:tcW w:w="1809" w:type="dxa"/>
          </w:tcPr>
          <w:p w:rsidR="0060321C" w:rsidRPr="00C632F6" w:rsidRDefault="0026002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12.06.2019р.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492E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0321C" w:rsidRPr="00C632F6" w:rsidRDefault="00155768" w:rsidP="00155768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Відділ по контролю за благоустроєм та санітарним станом міста Управління житлово-комунального господарства</w:t>
            </w:r>
          </w:p>
        </w:tc>
        <w:tc>
          <w:tcPr>
            <w:tcW w:w="4110" w:type="dxa"/>
          </w:tcPr>
          <w:p w:rsidR="00F85002" w:rsidRDefault="00F85002" w:rsidP="00F850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виконкому </w:t>
            </w:r>
          </w:p>
          <w:p w:rsidR="0060321C" w:rsidRPr="00C632F6" w:rsidRDefault="00F85002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26002E" w:rsidRPr="00C632F6">
              <w:rPr>
                <w:color w:val="000000"/>
                <w:sz w:val="28"/>
                <w:szCs w:val="28"/>
                <w:lang w:val="uk-UA"/>
              </w:rPr>
              <w:t xml:space="preserve">Про затвердження «Положення  про тимчасове користування окремими  елементами благоустрою комунальної власності для розміщення торгових майданчиків, </w:t>
            </w:r>
            <w:proofErr w:type="spellStart"/>
            <w:r w:rsidR="0026002E" w:rsidRPr="00C632F6">
              <w:rPr>
                <w:color w:val="000000"/>
                <w:sz w:val="28"/>
                <w:szCs w:val="28"/>
                <w:lang w:val="uk-UA"/>
              </w:rPr>
              <w:t>засобівпересувної</w:t>
            </w:r>
            <w:proofErr w:type="spellEnd"/>
            <w:r w:rsidR="0026002E" w:rsidRPr="00C632F6">
              <w:rPr>
                <w:color w:val="000000"/>
                <w:sz w:val="28"/>
                <w:szCs w:val="28"/>
                <w:lang w:val="uk-UA"/>
              </w:rPr>
              <w:t xml:space="preserve"> мережі, атракціонів та тимчасових споруд для </w:t>
            </w:r>
            <w:r w:rsidR="0026002E" w:rsidRPr="00C632F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провадження підприємницької діяльності  на  території   міста </w:t>
            </w:r>
            <w:proofErr w:type="spellStart"/>
            <w:r w:rsidR="0026002E"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26002E"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60321C" w:rsidRPr="00C632F6" w:rsidRDefault="0026002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lastRenderedPageBreak/>
              <w:t>598</w:t>
            </w:r>
          </w:p>
        </w:tc>
        <w:tc>
          <w:tcPr>
            <w:tcW w:w="1809" w:type="dxa"/>
          </w:tcPr>
          <w:p w:rsidR="0060321C" w:rsidRPr="00C632F6" w:rsidRDefault="0026002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10.05.2019р.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127" w:type="dxa"/>
          </w:tcPr>
          <w:p w:rsidR="0060321C" w:rsidRPr="00C632F6" w:rsidRDefault="00F4008C" w:rsidP="00155768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60321C" w:rsidRPr="00C632F6" w:rsidRDefault="00F85002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Рішення сесії </w:t>
            </w:r>
            <w:r w:rsidR="0026002E" w:rsidRPr="00C632F6">
              <w:rPr>
                <w:color w:val="000000"/>
                <w:sz w:val="28"/>
                <w:szCs w:val="28"/>
                <w:lang w:val="uk-UA"/>
              </w:rPr>
              <w:t>«Про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</w:t>
            </w:r>
          </w:p>
        </w:tc>
        <w:tc>
          <w:tcPr>
            <w:tcW w:w="1133" w:type="dxa"/>
          </w:tcPr>
          <w:p w:rsidR="0060321C" w:rsidRPr="00C632F6" w:rsidRDefault="0026002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3659</w:t>
            </w:r>
          </w:p>
        </w:tc>
        <w:tc>
          <w:tcPr>
            <w:tcW w:w="1809" w:type="dxa"/>
          </w:tcPr>
          <w:p w:rsidR="0060321C" w:rsidRPr="00C632F6" w:rsidRDefault="0026002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10.05.2019р.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26002E" w:rsidRPr="00C632F6" w:rsidRDefault="0026002E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Фінансове управління</w:t>
            </w:r>
          </w:p>
          <w:p w:rsidR="0060321C" w:rsidRPr="00C632F6" w:rsidRDefault="0060321C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0321C" w:rsidRPr="00C632F6" w:rsidRDefault="0026002E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Про встановлення ставок та пільг із сплати податку на нерухоме майно, відмінне від земельної ділянки, на 2020 рік</w:t>
            </w:r>
          </w:p>
        </w:tc>
        <w:tc>
          <w:tcPr>
            <w:tcW w:w="1133" w:type="dxa"/>
          </w:tcPr>
          <w:p w:rsidR="0060321C" w:rsidRPr="00C632F6" w:rsidRDefault="0026002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3712</w:t>
            </w:r>
          </w:p>
        </w:tc>
        <w:tc>
          <w:tcPr>
            <w:tcW w:w="1809" w:type="dxa"/>
          </w:tcPr>
          <w:p w:rsidR="0060321C" w:rsidRPr="00C632F6" w:rsidRDefault="0026002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12.06.2019р.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A24D39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60321C" w:rsidRPr="00C632F6" w:rsidRDefault="00F4008C" w:rsidP="00155768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Управління землеустрою, містобудування та архітектури</w:t>
            </w:r>
            <w:r w:rsidR="00155768" w:rsidRPr="00C632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0321C" w:rsidRPr="00C632F6" w:rsidRDefault="00EC590E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Про внесення змін до рішення 48-ої (чергової) сесії Сєвєродонецької міської ради № 2671 від 26.06.2018 «Про встановлення ставок земельного податку на 2019 рік, на території Сєвєродонецької міської ради</w:t>
            </w:r>
          </w:p>
        </w:tc>
        <w:tc>
          <w:tcPr>
            <w:tcW w:w="1133" w:type="dxa"/>
          </w:tcPr>
          <w:p w:rsidR="0060321C" w:rsidRPr="00C632F6" w:rsidRDefault="00EC590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3662</w:t>
            </w:r>
          </w:p>
        </w:tc>
        <w:tc>
          <w:tcPr>
            <w:tcW w:w="1809" w:type="dxa"/>
          </w:tcPr>
          <w:p w:rsidR="0060321C" w:rsidRPr="00C632F6" w:rsidRDefault="00EC590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10.06.2019р.</w:t>
            </w:r>
          </w:p>
        </w:tc>
      </w:tr>
      <w:tr w:rsidR="00F4008C" w:rsidRPr="0037726A" w:rsidTr="00C632F6">
        <w:tc>
          <w:tcPr>
            <w:tcW w:w="675" w:type="dxa"/>
          </w:tcPr>
          <w:p w:rsidR="0060321C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60321C" w:rsidRPr="00C632F6" w:rsidRDefault="00F4008C" w:rsidP="00155768">
            <w:pPr>
              <w:jc w:val="center"/>
              <w:rPr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</w:p>
        </w:tc>
        <w:tc>
          <w:tcPr>
            <w:tcW w:w="4110" w:type="dxa"/>
          </w:tcPr>
          <w:p w:rsidR="00F85002" w:rsidRDefault="00F85002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Рішення виконкому</w:t>
            </w:r>
          </w:p>
          <w:p w:rsidR="00EC590E" w:rsidRPr="00C632F6" w:rsidRDefault="00EC590E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color w:val="000000"/>
                <w:sz w:val="28"/>
                <w:szCs w:val="28"/>
                <w:lang w:val="uk-UA"/>
              </w:rPr>
              <w:t xml:space="preserve">«Про внесення змін до рішення виконкому  міської ради №627 від 25.09.2018р. «Про затвердження Порядку розміщення торгових майданчиків на території міста </w:t>
            </w:r>
            <w:proofErr w:type="spellStart"/>
            <w:r w:rsidRPr="00C632F6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C632F6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60321C" w:rsidRPr="00C632F6" w:rsidRDefault="0060321C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60321C" w:rsidRPr="00C632F6" w:rsidRDefault="00EC590E" w:rsidP="0037726A">
            <w:pPr>
              <w:pStyle w:val="2"/>
              <w:jc w:val="center"/>
              <w:rPr>
                <w:sz w:val="28"/>
                <w:szCs w:val="28"/>
              </w:rPr>
            </w:pPr>
            <w:r w:rsidRPr="00C632F6">
              <w:rPr>
                <w:sz w:val="28"/>
                <w:szCs w:val="28"/>
              </w:rPr>
              <w:t>281</w:t>
            </w:r>
          </w:p>
        </w:tc>
        <w:tc>
          <w:tcPr>
            <w:tcW w:w="1809" w:type="dxa"/>
          </w:tcPr>
          <w:p w:rsidR="0060321C" w:rsidRPr="00C632F6" w:rsidRDefault="00EC590E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C632F6">
              <w:rPr>
                <w:color w:val="000000"/>
                <w:sz w:val="28"/>
                <w:szCs w:val="28"/>
              </w:rPr>
              <w:t>13.05.2020р.</w:t>
            </w:r>
          </w:p>
        </w:tc>
      </w:tr>
      <w:tr w:rsidR="00F85002" w:rsidRPr="0037726A" w:rsidTr="00C632F6">
        <w:tc>
          <w:tcPr>
            <w:tcW w:w="675" w:type="dxa"/>
          </w:tcPr>
          <w:p w:rsidR="00F85002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F85002" w:rsidRPr="00C632F6" w:rsidRDefault="00F85002" w:rsidP="001557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</w:tc>
        <w:tc>
          <w:tcPr>
            <w:tcW w:w="4110" w:type="dxa"/>
          </w:tcPr>
          <w:p w:rsidR="00DC47A3" w:rsidRDefault="00F85002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Розпорядження </w:t>
            </w:r>
          </w:p>
          <w:p w:rsidR="00F85002" w:rsidRDefault="00F85002" w:rsidP="00DC47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F85002">
              <w:rPr>
                <w:color w:val="000000"/>
                <w:sz w:val="28"/>
                <w:szCs w:val="28"/>
                <w:lang w:val="uk-UA"/>
              </w:rPr>
              <w:t xml:space="preserve">Про затвердження порядку організації сезонної та святкової торгівлі на території м. </w:t>
            </w:r>
            <w:proofErr w:type="spellStart"/>
            <w:r w:rsidRPr="00F85002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F85002">
              <w:rPr>
                <w:color w:val="000000"/>
                <w:sz w:val="28"/>
                <w:szCs w:val="28"/>
                <w:lang w:val="uk-UA"/>
              </w:rPr>
              <w:t xml:space="preserve"> (у новій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F85002" w:rsidRPr="00C632F6" w:rsidRDefault="00F85002" w:rsidP="0037726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</w:t>
            </w:r>
          </w:p>
        </w:tc>
        <w:tc>
          <w:tcPr>
            <w:tcW w:w="1809" w:type="dxa"/>
          </w:tcPr>
          <w:p w:rsidR="00F85002" w:rsidRPr="00C632F6" w:rsidRDefault="00F85002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07.12.2020р.</w:t>
            </w:r>
          </w:p>
        </w:tc>
      </w:tr>
      <w:tr w:rsidR="00F85002" w:rsidRPr="0037726A" w:rsidTr="00C632F6">
        <w:tc>
          <w:tcPr>
            <w:tcW w:w="675" w:type="dxa"/>
          </w:tcPr>
          <w:p w:rsidR="00F85002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F85002" w:rsidRPr="00C632F6" w:rsidRDefault="00DC47A3" w:rsidP="001557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</w:tc>
        <w:tc>
          <w:tcPr>
            <w:tcW w:w="4110" w:type="dxa"/>
          </w:tcPr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</w:p>
          <w:p w:rsidR="00F85002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Про затвердження  Правил торгівлі на ринках міста </w:t>
            </w:r>
            <w:proofErr w:type="spellStart"/>
            <w:r w:rsidRPr="00DC47A3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C47A3">
              <w:rPr>
                <w:color w:val="000000"/>
                <w:sz w:val="28"/>
                <w:szCs w:val="28"/>
                <w:lang w:val="uk-UA"/>
              </w:rPr>
              <w:t>уновій</w:t>
            </w:r>
            <w:proofErr w:type="spellEnd"/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F85002" w:rsidRPr="00C632F6" w:rsidRDefault="00DC47A3" w:rsidP="0037726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</w:t>
            </w:r>
          </w:p>
        </w:tc>
        <w:tc>
          <w:tcPr>
            <w:tcW w:w="1809" w:type="dxa"/>
          </w:tcPr>
          <w:p w:rsidR="00F85002" w:rsidRPr="00C632F6" w:rsidRDefault="00DC47A3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07.12.2020р.</w:t>
            </w:r>
          </w:p>
        </w:tc>
      </w:tr>
      <w:tr w:rsidR="00DC47A3" w:rsidRPr="00DC47A3" w:rsidTr="00C632F6">
        <w:tc>
          <w:tcPr>
            <w:tcW w:w="675" w:type="dxa"/>
          </w:tcPr>
          <w:p w:rsidR="00DC47A3" w:rsidRPr="00C632F6" w:rsidRDefault="00A24D39" w:rsidP="00C8492E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492E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DC47A3" w:rsidRDefault="00DC47A3" w:rsidP="001557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Відділ торгівлі та з захисту прав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споживачів Управління економічного розвитку</w:t>
            </w:r>
          </w:p>
        </w:tc>
        <w:tc>
          <w:tcPr>
            <w:tcW w:w="4110" w:type="dxa"/>
          </w:tcPr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Розпорядження </w:t>
            </w:r>
          </w:p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«Порядок розміщення засобів пересувної дрібно роздрібної </w:t>
            </w:r>
            <w:r w:rsidRPr="00DC47A3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торговельної мережі та пересувних об’єктів з надання послуг на території м. </w:t>
            </w:r>
            <w:proofErr w:type="spellStart"/>
            <w:r w:rsidRPr="00DC47A3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 (у новій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DC47A3" w:rsidRDefault="00DC47A3" w:rsidP="0037726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1162</w:t>
            </w:r>
          </w:p>
        </w:tc>
        <w:tc>
          <w:tcPr>
            <w:tcW w:w="1809" w:type="dxa"/>
          </w:tcPr>
          <w:p w:rsidR="00DC47A3" w:rsidRDefault="00DC47A3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07.12.2020р.</w:t>
            </w:r>
          </w:p>
        </w:tc>
      </w:tr>
      <w:tr w:rsidR="00DC47A3" w:rsidRPr="00DC47A3" w:rsidTr="00C632F6">
        <w:tc>
          <w:tcPr>
            <w:tcW w:w="675" w:type="dxa"/>
          </w:tcPr>
          <w:p w:rsidR="00DC47A3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127" w:type="dxa"/>
          </w:tcPr>
          <w:p w:rsidR="00DC47A3" w:rsidRDefault="00DC47A3" w:rsidP="001557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торгівлі та з захисту прав споживачів Управління економічного розвитку</w:t>
            </w:r>
          </w:p>
        </w:tc>
        <w:tc>
          <w:tcPr>
            <w:tcW w:w="4110" w:type="dxa"/>
          </w:tcPr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Розпорядження </w:t>
            </w:r>
          </w:p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      </w:r>
            <w:proofErr w:type="spellStart"/>
            <w:r w:rsidRPr="00DC47A3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DC47A3">
              <w:rPr>
                <w:color w:val="000000"/>
                <w:sz w:val="28"/>
                <w:szCs w:val="28"/>
                <w:lang w:val="uk-UA"/>
              </w:rPr>
              <w:t>" (у новій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DC47A3" w:rsidRDefault="00DC47A3" w:rsidP="0037726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</w:t>
            </w:r>
          </w:p>
        </w:tc>
        <w:tc>
          <w:tcPr>
            <w:tcW w:w="1809" w:type="dxa"/>
          </w:tcPr>
          <w:p w:rsidR="00DC47A3" w:rsidRDefault="00DC47A3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07.12.2020р.</w:t>
            </w:r>
          </w:p>
        </w:tc>
      </w:tr>
      <w:tr w:rsidR="00DC47A3" w:rsidRPr="00DC47A3" w:rsidTr="00C632F6">
        <w:tc>
          <w:tcPr>
            <w:tcW w:w="675" w:type="dxa"/>
          </w:tcPr>
          <w:p w:rsidR="00DC47A3" w:rsidRPr="00C632F6" w:rsidRDefault="00C8492E" w:rsidP="0037726A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DC47A3" w:rsidRDefault="00DC47A3" w:rsidP="001557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32F6">
              <w:rPr>
                <w:sz w:val="28"/>
                <w:szCs w:val="28"/>
                <w:lang w:val="uk-UA"/>
              </w:rPr>
              <w:t>Відділ по контролю за благоустроєм та санітарним станом міста</w:t>
            </w:r>
            <w:r w:rsidRPr="00C632F6">
              <w:rPr>
                <w:sz w:val="28"/>
                <w:szCs w:val="28"/>
              </w:rPr>
              <w:t xml:space="preserve"> </w:t>
            </w:r>
            <w:r w:rsidRPr="00C632F6"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4110" w:type="dxa"/>
          </w:tcPr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Розпорядження </w:t>
            </w:r>
          </w:p>
          <w:p w:rsidR="00DC47A3" w:rsidRDefault="00DC47A3" w:rsidP="0037726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C47A3">
              <w:rPr>
                <w:color w:val="000000"/>
                <w:sz w:val="28"/>
                <w:szCs w:val="28"/>
                <w:lang w:val="uk-UA"/>
              </w:rPr>
              <w:t xml:space="preserve">«Про затвердження Порядку демонтажу тимчасових споруд, малих архітектурних форм та засобів пересувної мережі у місті </w:t>
            </w:r>
            <w:proofErr w:type="spellStart"/>
            <w:r w:rsidRPr="00DC47A3">
              <w:rPr>
                <w:color w:val="000000"/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DC47A3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3" w:type="dxa"/>
          </w:tcPr>
          <w:p w:rsidR="00DC47A3" w:rsidRDefault="00DC47A3" w:rsidP="0037726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</w:t>
            </w:r>
          </w:p>
        </w:tc>
        <w:tc>
          <w:tcPr>
            <w:tcW w:w="1809" w:type="dxa"/>
          </w:tcPr>
          <w:p w:rsidR="00DC47A3" w:rsidRDefault="00DC47A3" w:rsidP="0037726A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09.12.2020р.</w:t>
            </w:r>
          </w:p>
        </w:tc>
      </w:tr>
    </w:tbl>
    <w:p w:rsidR="0037726A" w:rsidRDefault="0037726A" w:rsidP="0073219C">
      <w:pPr>
        <w:pStyle w:val="a5"/>
        <w:spacing w:line="360" w:lineRule="auto"/>
        <w:ind w:firstLine="0"/>
        <w:jc w:val="both"/>
        <w:rPr>
          <w:szCs w:val="24"/>
        </w:rPr>
      </w:pPr>
    </w:p>
    <w:p w:rsidR="00DC47A3" w:rsidRDefault="00DC47A3" w:rsidP="0073219C">
      <w:pPr>
        <w:pStyle w:val="a5"/>
        <w:spacing w:line="360" w:lineRule="auto"/>
        <w:ind w:firstLine="0"/>
        <w:jc w:val="both"/>
        <w:rPr>
          <w:szCs w:val="24"/>
        </w:rPr>
      </w:pPr>
    </w:p>
    <w:p w:rsidR="00C8492E" w:rsidRDefault="00C8492E" w:rsidP="0073219C">
      <w:pPr>
        <w:pStyle w:val="a5"/>
        <w:spacing w:line="360" w:lineRule="auto"/>
        <w:ind w:firstLine="0"/>
        <w:jc w:val="both"/>
        <w:rPr>
          <w:szCs w:val="24"/>
        </w:rPr>
      </w:pPr>
    </w:p>
    <w:p w:rsidR="00C8492E" w:rsidRDefault="00C8492E" w:rsidP="0073219C">
      <w:pPr>
        <w:pStyle w:val="a5"/>
        <w:spacing w:line="360" w:lineRule="auto"/>
        <w:ind w:firstLine="0"/>
        <w:jc w:val="both"/>
        <w:rPr>
          <w:szCs w:val="24"/>
        </w:rPr>
      </w:pPr>
    </w:p>
    <w:p w:rsidR="00DC47A3" w:rsidRPr="00DC47A3" w:rsidRDefault="00DC47A3" w:rsidP="0073219C">
      <w:pPr>
        <w:pStyle w:val="a5"/>
        <w:spacing w:line="360" w:lineRule="auto"/>
        <w:ind w:firstLine="0"/>
        <w:jc w:val="both"/>
        <w:rPr>
          <w:szCs w:val="24"/>
        </w:rPr>
      </w:pPr>
    </w:p>
    <w:p w:rsidR="000834D8" w:rsidRDefault="000834D8" w:rsidP="000834D8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0834D8" w:rsidRPr="00B00CD9" w:rsidRDefault="000834D8" w:rsidP="000834D8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0834D8" w:rsidRDefault="000834D8" w:rsidP="000834D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0834D8" w:rsidRDefault="000834D8" w:rsidP="000834D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0834D8" w:rsidRPr="00227350" w:rsidRDefault="000834D8" w:rsidP="000834D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4A191C" w:rsidRPr="0037726A" w:rsidRDefault="004A191C" w:rsidP="0073219C">
      <w:pPr>
        <w:pStyle w:val="a5"/>
        <w:spacing w:line="360" w:lineRule="auto"/>
        <w:ind w:firstLine="0"/>
        <w:jc w:val="both"/>
        <w:rPr>
          <w:szCs w:val="24"/>
          <w:lang w:val="ru-RU"/>
        </w:rPr>
      </w:pPr>
    </w:p>
    <w:sectPr w:rsidR="004A191C" w:rsidRPr="0037726A" w:rsidSect="00A24D39">
      <w:pgSz w:w="11906" w:h="16838"/>
      <w:pgMar w:top="568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F3C3F"/>
    <w:multiLevelType w:val="hybridMultilevel"/>
    <w:tmpl w:val="307ED98C"/>
    <w:lvl w:ilvl="0" w:tplc="407C66C6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2A9A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34D8"/>
    <w:rsid w:val="00084436"/>
    <w:rsid w:val="00086325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17A7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248EA"/>
    <w:rsid w:val="00147FB0"/>
    <w:rsid w:val="00153C62"/>
    <w:rsid w:val="00155768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2FC"/>
    <w:rsid w:val="00217A4D"/>
    <w:rsid w:val="00220528"/>
    <w:rsid w:val="00225685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002E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B377A"/>
    <w:rsid w:val="002B3827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657A0"/>
    <w:rsid w:val="003732C1"/>
    <w:rsid w:val="00373580"/>
    <w:rsid w:val="0037726A"/>
    <w:rsid w:val="00390805"/>
    <w:rsid w:val="00390F1C"/>
    <w:rsid w:val="003A0783"/>
    <w:rsid w:val="003A6FBB"/>
    <w:rsid w:val="003B17B9"/>
    <w:rsid w:val="003B1847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7671"/>
    <w:rsid w:val="00452C0C"/>
    <w:rsid w:val="00454EFD"/>
    <w:rsid w:val="00455F02"/>
    <w:rsid w:val="0046083A"/>
    <w:rsid w:val="004637E4"/>
    <w:rsid w:val="00470E03"/>
    <w:rsid w:val="00474ACF"/>
    <w:rsid w:val="0047564F"/>
    <w:rsid w:val="00476FE7"/>
    <w:rsid w:val="004832A7"/>
    <w:rsid w:val="00484A80"/>
    <w:rsid w:val="00485274"/>
    <w:rsid w:val="004A191C"/>
    <w:rsid w:val="004A5269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4F2A7C"/>
    <w:rsid w:val="0051008E"/>
    <w:rsid w:val="00511797"/>
    <w:rsid w:val="005134AC"/>
    <w:rsid w:val="00514C21"/>
    <w:rsid w:val="00517435"/>
    <w:rsid w:val="00520724"/>
    <w:rsid w:val="00523E32"/>
    <w:rsid w:val="00535474"/>
    <w:rsid w:val="00536EC9"/>
    <w:rsid w:val="005376D7"/>
    <w:rsid w:val="005447CB"/>
    <w:rsid w:val="005477E4"/>
    <w:rsid w:val="0055349D"/>
    <w:rsid w:val="00556889"/>
    <w:rsid w:val="005614B1"/>
    <w:rsid w:val="00565411"/>
    <w:rsid w:val="005657D3"/>
    <w:rsid w:val="00570966"/>
    <w:rsid w:val="0057193A"/>
    <w:rsid w:val="005724EC"/>
    <w:rsid w:val="00576B9A"/>
    <w:rsid w:val="005774BB"/>
    <w:rsid w:val="00577BE9"/>
    <w:rsid w:val="005836C9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6F18"/>
    <w:rsid w:val="005A76D9"/>
    <w:rsid w:val="005B3243"/>
    <w:rsid w:val="005C3276"/>
    <w:rsid w:val="005C3A38"/>
    <w:rsid w:val="005C743A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321C"/>
    <w:rsid w:val="00622268"/>
    <w:rsid w:val="00625265"/>
    <w:rsid w:val="00637525"/>
    <w:rsid w:val="00640A9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00D3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5E5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5D6A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2BD8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43CB8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27D7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32E8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4D39"/>
    <w:rsid w:val="00A264B9"/>
    <w:rsid w:val="00A26CAF"/>
    <w:rsid w:val="00A26DF5"/>
    <w:rsid w:val="00A276A8"/>
    <w:rsid w:val="00A30D4B"/>
    <w:rsid w:val="00A45B09"/>
    <w:rsid w:val="00A532DF"/>
    <w:rsid w:val="00A574E0"/>
    <w:rsid w:val="00A62638"/>
    <w:rsid w:val="00A641C4"/>
    <w:rsid w:val="00A80E7D"/>
    <w:rsid w:val="00A83D32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0920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7B27"/>
    <w:rsid w:val="00C632F6"/>
    <w:rsid w:val="00C66605"/>
    <w:rsid w:val="00C8492E"/>
    <w:rsid w:val="00C86FE4"/>
    <w:rsid w:val="00C95546"/>
    <w:rsid w:val="00C9601C"/>
    <w:rsid w:val="00CA0549"/>
    <w:rsid w:val="00CB7F29"/>
    <w:rsid w:val="00CC277B"/>
    <w:rsid w:val="00CC5D29"/>
    <w:rsid w:val="00CC7001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47A3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6DE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C590E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2626C"/>
    <w:rsid w:val="00F30179"/>
    <w:rsid w:val="00F31B33"/>
    <w:rsid w:val="00F34815"/>
    <w:rsid w:val="00F3643C"/>
    <w:rsid w:val="00F4008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5002"/>
    <w:rsid w:val="00F86D14"/>
    <w:rsid w:val="00F8786C"/>
    <w:rsid w:val="00FA4F8B"/>
    <w:rsid w:val="00FA542A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">
    <w:name w:val="Font Style"/>
    <w:rsid w:val="0060321C"/>
    <w:rPr>
      <w:rFonts w:cs="Courier New"/>
      <w:color w:val="000000"/>
      <w:sz w:val="20"/>
      <w:szCs w:val="20"/>
    </w:rPr>
  </w:style>
  <w:style w:type="paragraph" w:customStyle="1" w:styleId="32">
    <w:name w:val="Основной текст 32"/>
    <w:basedOn w:val="a"/>
    <w:rsid w:val="0060321C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sz w:val="24"/>
    </w:rPr>
  </w:style>
  <w:style w:type="paragraph" w:styleId="ac">
    <w:name w:val="No Spacing"/>
    <w:uiPriority w:val="1"/>
    <w:qFormat/>
    <w:rsid w:val="00C632F6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EC59-66DC-4D76-BD04-8D956643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6940</Words>
  <Characters>3956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2021-04-21T06:37:00Z</cp:lastPrinted>
  <dcterms:created xsi:type="dcterms:W3CDTF">2021-04-21T06:39:00Z</dcterms:created>
  <dcterms:modified xsi:type="dcterms:W3CDTF">2021-04-21T06:39:00Z</dcterms:modified>
</cp:coreProperties>
</file>