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729BF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>СЄВЄРОДОНЕЦЬКА МІСЬКА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9BF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7729BF" w:rsidRPr="007729BF" w:rsidRDefault="00533DDD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7729BF" w:rsidRPr="007729BF">
        <w:rPr>
          <w:rFonts w:ascii="Times New Roman" w:eastAsia="Calibri" w:hAnsi="Times New Roman" w:cs="Times New Roman"/>
          <w:b/>
          <w:sz w:val="28"/>
          <w:szCs w:val="28"/>
        </w:rPr>
        <w:t>ерівника</w:t>
      </w:r>
      <w:proofErr w:type="spellEnd"/>
      <w:proofErr w:type="gramStart"/>
      <w:r w:rsidRPr="00533D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729BF" w:rsidRPr="007729B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="007729BF" w:rsidRPr="007729BF">
        <w:rPr>
          <w:rFonts w:ascii="Times New Roman" w:eastAsia="Calibri" w:hAnsi="Times New Roman" w:cs="Times New Roman"/>
          <w:b/>
          <w:sz w:val="28"/>
          <w:szCs w:val="28"/>
        </w:rPr>
        <w:t>євєродонецької</w:t>
      </w:r>
      <w:proofErr w:type="spellEnd"/>
      <w:r w:rsidRPr="00533D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729BF" w:rsidRPr="007729BF">
        <w:rPr>
          <w:rFonts w:ascii="Times New Roman" w:eastAsia="Calibri" w:hAnsi="Times New Roman" w:cs="Times New Roman"/>
          <w:b/>
          <w:sz w:val="28"/>
          <w:szCs w:val="28"/>
        </w:rPr>
        <w:t>міської</w:t>
      </w:r>
      <w:proofErr w:type="spellEnd"/>
      <w:r w:rsidRPr="00533D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729BF" w:rsidRPr="007729BF">
        <w:rPr>
          <w:rFonts w:ascii="Times New Roman" w:eastAsia="Calibri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33D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729BF" w:rsidRPr="007729BF">
        <w:rPr>
          <w:rFonts w:ascii="Times New Roman" w:eastAsia="Calibri" w:hAnsi="Times New Roman" w:cs="Times New Roman"/>
          <w:b/>
          <w:sz w:val="28"/>
          <w:szCs w:val="28"/>
        </w:rPr>
        <w:t>адміністрації</w:t>
      </w:r>
      <w:proofErr w:type="spellEnd"/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7729BF" w:rsidRPr="00653283" w:rsidRDefault="00794CB4" w:rsidP="00772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468</w:t>
      </w:r>
    </w:p>
    <w:p w:rsidR="007729BF" w:rsidRPr="007729BF" w:rsidRDefault="007729BF" w:rsidP="006B1F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729BF" w:rsidRPr="00233872" w:rsidRDefault="00653283" w:rsidP="00E829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безоплатне прийняття до комунальної власності Сєвєродонецької міської територіальної громади </w:t>
      </w:r>
      <w:r w:rsidR="007729BF"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зі спільної власності територіальних громад сіл, селищ</w:t>
      </w:r>
      <w:r w:rsidR="004515C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 та</w:t>
      </w:r>
      <w:r w:rsidR="007729BF"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міст</w:t>
      </w:r>
      <w:r w:rsidR="004515C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A57D0E"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Кремінського</w:t>
      </w:r>
      <w:r w:rsidR="007729BF" w:rsidRPr="006532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району Луганської </w:t>
      </w:r>
      <w:r w:rsidR="008C16DF">
        <w:rPr>
          <w:rFonts w:ascii="Times New Roman" w:hAnsi="Times New Roman" w:cs="Times New Roman"/>
          <w:b/>
          <w:sz w:val="28"/>
          <w:szCs w:val="28"/>
          <w:lang w:val="uk-UA"/>
        </w:rPr>
        <w:t>майна (майнових прав)</w:t>
      </w:r>
    </w:p>
    <w:p w:rsidR="007729BF" w:rsidRPr="007729BF" w:rsidRDefault="007729BF" w:rsidP="00E829B0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:rsidR="007729BF" w:rsidRPr="007729BF" w:rsidRDefault="007729BF" w:rsidP="00E82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Цивільним кодексом України, Господарським кодексом </w:t>
      </w:r>
      <w:r w:rsidR="007141DC"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>України</w:t>
      </w: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Законами України «Про військово-цивільні адміністрації», «Про місцеве самоврядування в Україні», враховуючи рішення </w:t>
      </w:r>
      <w:r w:rsidR="00D55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районної ради </w:t>
      </w:r>
      <w:r w:rsidR="007141DC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r w:rsidR="00D55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уганської області від19.03.2021 № 35 «Про безоплатну передачу майна (майнових прав) зі спільної </w:t>
      </w:r>
      <w:r w:rsidR="007141DC">
        <w:rPr>
          <w:rFonts w:ascii="Times New Roman" w:eastAsia="Calibri" w:hAnsi="Times New Roman" w:cs="Times New Roman"/>
          <w:sz w:val="28"/>
          <w:szCs w:val="28"/>
          <w:lang w:val="uk-UA"/>
        </w:rPr>
        <w:t>власності</w:t>
      </w:r>
      <w:r w:rsidR="00D55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територіальних громад сіл, селища </w:t>
      </w:r>
      <w:r w:rsidR="007141DC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D555AD">
        <w:rPr>
          <w:rFonts w:ascii="Times New Roman" w:eastAsia="Calibri" w:hAnsi="Times New Roman" w:cs="Times New Roman"/>
          <w:sz w:val="28"/>
          <w:szCs w:val="28"/>
          <w:lang w:val="uk-UA"/>
        </w:rPr>
        <w:t>а міста Кремінського району Луганської області, ліквідованого постановою Верховної Ради України від 17.07.202</w:t>
      </w:r>
      <w:r w:rsidR="007101B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55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807</w:t>
      </w:r>
      <w:r w:rsidR="006E7EE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6E7EE3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="006E7E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7141DC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E7E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 утворення та ліквідацію районів» у комунальну </w:t>
      </w:r>
      <w:r w:rsidR="007141DC">
        <w:rPr>
          <w:rFonts w:ascii="Times New Roman" w:eastAsia="Calibri" w:hAnsi="Times New Roman" w:cs="Times New Roman"/>
          <w:sz w:val="28"/>
          <w:szCs w:val="28"/>
          <w:lang w:val="uk-UA"/>
        </w:rPr>
        <w:t>власність</w:t>
      </w:r>
      <w:r w:rsidR="006E7E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Сєвєродонецької міської </w:t>
      </w:r>
      <w:r w:rsidR="007141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територіальної громади (в особі </w:t>
      </w:r>
      <w:r w:rsidR="003C6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6E7EE3">
        <w:rPr>
          <w:rFonts w:ascii="Times New Roman" w:eastAsia="Calibri" w:hAnsi="Times New Roman" w:cs="Times New Roman"/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="003C6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(відділ культури, молоді та спорту Кремінської РДА), </w:t>
      </w:r>
      <w:r w:rsidR="00003CF4" w:rsidRPr="00003C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 Міністерства розвитку громад та територій України від 26.11.2020 № 290 (в редакції наказу Міністерства розвитку громад та територій України від 12 січня 2021 року </w:t>
      </w:r>
      <w:r w:rsidR="00003CF4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003CF4" w:rsidRPr="00003C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3), лист Сєвєродонецької районної ради Луганської області від 15.04.2021 </w:t>
      </w:r>
      <w:r w:rsidR="00003CF4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003CF4" w:rsidRPr="00003CF4">
        <w:rPr>
          <w:rFonts w:ascii="Times New Roman" w:eastAsia="Calibri" w:hAnsi="Times New Roman" w:cs="Times New Roman"/>
          <w:sz w:val="28"/>
          <w:szCs w:val="28"/>
          <w:lang w:val="uk-UA"/>
        </w:rPr>
        <w:t>№ 01.01-</w:t>
      </w:r>
      <w:r w:rsidR="00003CF4"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="00003CF4" w:rsidRPr="00003CF4">
        <w:rPr>
          <w:rFonts w:ascii="Times New Roman" w:eastAsia="Calibri" w:hAnsi="Times New Roman" w:cs="Times New Roman"/>
          <w:sz w:val="28"/>
          <w:szCs w:val="28"/>
          <w:lang w:val="uk-UA"/>
        </w:rPr>
        <w:t>/5</w:t>
      </w:r>
      <w:r w:rsidR="00003CF4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003CF4" w:rsidRPr="00003C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надання кандидатур</w:t>
      </w:r>
      <w:r w:rsidR="00003CF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515CA" w:rsidRPr="004515CA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об'єктів нерухомого майна щодо об'єкта нерухомого майна,</w:t>
      </w:r>
    </w:p>
    <w:p w:rsidR="007729BF" w:rsidRDefault="007729BF" w:rsidP="00E82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29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зобов'язую:</w:t>
      </w:r>
    </w:p>
    <w:p w:rsidR="006B1F13" w:rsidRPr="007729BF" w:rsidRDefault="006B1F13" w:rsidP="00E82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77CA" w:rsidRDefault="00003CF4" w:rsidP="00E829B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3CF4">
        <w:rPr>
          <w:rFonts w:ascii="Times New Roman" w:hAnsi="Times New Roman" w:cs="Times New Roman"/>
          <w:sz w:val="28"/>
          <w:szCs w:val="28"/>
          <w:lang w:val="uk-UA"/>
        </w:rPr>
        <w:t>Прийняти безоплатно зі спільної власності територіальних громад сіл,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в особі Сєвєродонецької міської ради (код ЄДРПОУ 26204220), повноваження якої здійснює Сєвєродонецька міська військово-цивільна адміністрація Сєвєродонецького району Луганської області (код ЄДРПОУ 44083662),</w:t>
      </w:r>
      <w:r w:rsidR="0040549B" w:rsidRPr="0040549B">
        <w:rPr>
          <w:rFonts w:ascii="Times New Roman" w:hAnsi="Times New Roman" w:cs="Times New Roman"/>
          <w:sz w:val="28"/>
          <w:szCs w:val="28"/>
          <w:lang w:val="uk-UA"/>
        </w:rPr>
        <w:t xml:space="preserve">майно (майнові права), у т.ч. </w:t>
      </w:r>
      <w:bookmarkStart w:id="0" w:name="_Hlk69391398"/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t xml:space="preserve">будівлю </w:t>
      </w:r>
      <w:proofErr w:type="spellStart"/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t>Новоастраханської</w:t>
      </w:r>
      <w:proofErr w:type="spellEnd"/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філії № 2 КУ «Кремінський РЦБС»</w:t>
      </w:r>
      <w:bookmarkEnd w:id="0"/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t xml:space="preserve">, місцезнаходження: Луганська </w:t>
      </w:r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область, Кремінський район, </w:t>
      </w:r>
      <w:bookmarkStart w:id="1" w:name="_Hlk69391416"/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t>с. Нов</w:t>
      </w:r>
      <w:r>
        <w:rPr>
          <w:rFonts w:ascii="Times New Roman" w:hAnsi="Times New Roman" w:cs="Times New Roman"/>
          <w:sz w:val="28"/>
          <w:szCs w:val="28"/>
          <w:lang w:val="uk-UA"/>
        </w:rPr>
        <w:t>а А</w:t>
      </w:r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t xml:space="preserve">страхань, вул. Центральна, </w:t>
      </w:r>
      <w:r w:rsidR="00E829B0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t>42</w:t>
      </w:r>
      <w:bookmarkEnd w:id="1"/>
      <w:r w:rsidR="008977CA" w:rsidRPr="00003CF4">
        <w:rPr>
          <w:rFonts w:ascii="Times New Roman" w:hAnsi="Times New Roman" w:cs="Times New Roman"/>
          <w:sz w:val="28"/>
          <w:szCs w:val="28"/>
          <w:lang w:val="uk-UA"/>
        </w:rPr>
        <w:t>, що враховується на балансі відділу культури, молоді та спорту Кремінської райдержадміністрації,</w:t>
      </w:r>
      <w:r w:rsidR="00DC6EE1" w:rsidRPr="00DC6EE1">
        <w:rPr>
          <w:rFonts w:ascii="Times New Roman" w:hAnsi="Times New Roman" w:cs="Times New Roman"/>
          <w:sz w:val="28"/>
          <w:szCs w:val="28"/>
          <w:lang w:val="uk-UA"/>
        </w:rPr>
        <w:t>згідно з Актом приймання-передачі,</w:t>
      </w:r>
      <w:r w:rsidR="008977CA" w:rsidRPr="00003CF4">
        <w:rPr>
          <w:rFonts w:ascii="Times New Roman" w:eastAsia="Calibri" w:hAnsi="Times New Roman" w:cs="Times New Roman"/>
          <w:sz w:val="28"/>
          <w:szCs w:val="28"/>
          <w:lang w:val="uk-UA"/>
        </w:rPr>
        <w:t>та визначити балансоутримувачем означеного майна відділ культури Сєвєродонецької міської військово-цивільної адміністрації Сєвєродонецького району Луганської області.</w:t>
      </w:r>
    </w:p>
    <w:p w:rsidR="00E829B0" w:rsidRDefault="00E829B0" w:rsidP="00E829B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29B0" w:rsidRPr="00E829B0" w:rsidRDefault="00E829B0" w:rsidP="00E829B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9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зв'язку з ліквідацією Кремінського району відповідно до постанови Кабінету Міністрів України від 17.07.2020 № 807 «Про утворення та ліквідацію районів» визначити адресою нерухомого майна - будівлю </w:t>
      </w:r>
      <w:proofErr w:type="spellStart"/>
      <w:r w:rsidRPr="00E829B0">
        <w:rPr>
          <w:rFonts w:ascii="Times New Roman" w:eastAsia="Calibri" w:hAnsi="Times New Roman" w:cs="Times New Roman"/>
          <w:sz w:val="28"/>
          <w:szCs w:val="28"/>
          <w:lang w:val="uk-UA"/>
        </w:rPr>
        <w:t>Новоастраханської</w:t>
      </w:r>
      <w:proofErr w:type="spellEnd"/>
      <w:r w:rsidRPr="00E829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бібліотеки філії № 2 КУ «Кремінський РЦБС»: Луганська обл., Сєвєродонецький район, с. Нова Астрахань, вул. Центральна, будинок 42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977CA" w:rsidRDefault="008977CA" w:rsidP="00E829B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977CA" w:rsidRDefault="008977CA" w:rsidP="00E829B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Створити комісію з приймання-передачі </w:t>
      </w:r>
      <w:r w:rsidRPr="000B5142">
        <w:rPr>
          <w:rFonts w:ascii="Times New Roman" w:hAnsi="Times New Roman" w:cs="Times New Roman"/>
          <w:sz w:val="28"/>
          <w:szCs w:val="28"/>
          <w:lang w:val="uk-UA"/>
        </w:rPr>
        <w:t>зі спільної власності територіальних громад сіл, селища та міста Кремінського району Луганської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комунальної власності Сєвєродонецької міської територіальної громади Сєвєродонецького району Луганської області</w:t>
      </w:r>
      <w:r w:rsidR="0040549B" w:rsidRPr="0040549B">
        <w:rPr>
          <w:rFonts w:ascii="Times New Roman" w:hAnsi="Times New Roman" w:cs="Times New Roman"/>
          <w:sz w:val="28"/>
          <w:szCs w:val="28"/>
          <w:lang w:val="uk-UA"/>
        </w:rPr>
        <w:t>майна (майнових прав), у т.ч. будівлі</w:t>
      </w:r>
      <w:r w:rsidR="00533DDD" w:rsidRPr="00533D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3872" w:rsidRPr="008977CA">
        <w:rPr>
          <w:rFonts w:ascii="Times New Roman" w:hAnsi="Times New Roman" w:cs="Times New Roman"/>
          <w:sz w:val="28"/>
          <w:szCs w:val="28"/>
          <w:lang w:val="uk-UA"/>
        </w:rPr>
        <w:t>Новоастраханської</w:t>
      </w:r>
      <w:proofErr w:type="spellEnd"/>
      <w:r w:rsidR="00233872" w:rsidRPr="008977CA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філії № 2 КУ «Кремінський РЦБС</w:t>
      </w:r>
      <w:r w:rsidR="00C339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B4E1E">
        <w:rPr>
          <w:rFonts w:ascii="Times New Roman" w:eastAsia="Calibri" w:hAnsi="Times New Roman" w:cs="Times New Roman"/>
          <w:sz w:val="28"/>
          <w:szCs w:val="28"/>
          <w:lang w:val="uk-UA"/>
        </w:rPr>
        <w:t>у складі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 додатком 1.</w:t>
      </w:r>
    </w:p>
    <w:p w:rsidR="008977CA" w:rsidRPr="008977CA" w:rsidRDefault="008977CA" w:rsidP="00E829B0">
      <w:pPr>
        <w:pStyle w:val="a3"/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977CA" w:rsidRDefault="008977CA" w:rsidP="00E829B0">
      <w:pPr>
        <w:pStyle w:val="2"/>
        <w:numPr>
          <w:ilvl w:val="0"/>
          <w:numId w:val="4"/>
        </w:numPr>
        <w:tabs>
          <w:tab w:val="left" w:pos="142"/>
          <w:tab w:val="left" w:pos="1134"/>
          <w:tab w:val="left" w:pos="1418"/>
        </w:tabs>
        <w:spacing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>
        <w:rPr>
          <w:rFonts w:eastAsia="Calibri"/>
          <w:sz w:val="28"/>
          <w:szCs w:val="28"/>
          <w:lang w:val="uk-UA"/>
        </w:rPr>
        <w:t xml:space="preserve">з приймання-передачі зі </w:t>
      </w:r>
      <w:r w:rsidRPr="00587B34">
        <w:rPr>
          <w:rFonts w:eastAsia="Calibri"/>
          <w:sz w:val="28"/>
          <w:szCs w:val="28"/>
          <w:lang w:val="uk-UA"/>
        </w:rPr>
        <w:t xml:space="preserve">спільної власності </w:t>
      </w:r>
      <w:r w:rsidRPr="000B5142">
        <w:rPr>
          <w:sz w:val="28"/>
          <w:szCs w:val="28"/>
          <w:lang w:val="uk-UA"/>
        </w:rPr>
        <w:t>територіальних громад сіл, селища та міста Кремінського району Луганської області</w:t>
      </w:r>
      <w:r>
        <w:rPr>
          <w:rFonts w:eastAsia="Calibri"/>
          <w:sz w:val="28"/>
          <w:szCs w:val="28"/>
          <w:lang w:val="uk-UA"/>
        </w:rPr>
        <w:t xml:space="preserve">до </w:t>
      </w:r>
      <w:r w:rsidRPr="00587B34">
        <w:rPr>
          <w:rFonts w:eastAsia="Calibri"/>
          <w:sz w:val="28"/>
          <w:szCs w:val="28"/>
          <w:lang w:val="uk-UA"/>
        </w:rPr>
        <w:t xml:space="preserve">комунальної власності Сєвєродонецької міської територіальної громади Сєвєродонецького району Луганської області </w:t>
      </w:r>
      <w:r w:rsidR="0040549B" w:rsidRPr="0040549B">
        <w:rPr>
          <w:sz w:val="28"/>
          <w:szCs w:val="28"/>
          <w:lang w:val="uk-UA"/>
        </w:rPr>
        <w:t xml:space="preserve">майна (майнових прав), у т.ч. будівлі </w:t>
      </w:r>
      <w:proofErr w:type="spellStart"/>
      <w:r w:rsidR="00233872" w:rsidRPr="008977CA">
        <w:rPr>
          <w:sz w:val="28"/>
          <w:szCs w:val="28"/>
          <w:lang w:val="uk-UA"/>
        </w:rPr>
        <w:t>Новоастраханської</w:t>
      </w:r>
      <w:proofErr w:type="spellEnd"/>
      <w:r w:rsidR="00233872" w:rsidRPr="008977CA">
        <w:rPr>
          <w:sz w:val="28"/>
          <w:szCs w:val="28"/>
          <w:lang w:val="uk-UA"/>
        </w:rPr>
        <w:t xml:space="preserve"> бібліотеки філії № 2 КУ «Кремінський РЦБС</w:t>
      </w:r>
      <w:r w:rsidR="00C3396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здійснити приймання-передачу </w:t>
      </w:r>
      <w:r w:rsidR="00775298">
        <w:rPr>
          <w:sz w:val="28"/>
          <w:szCs w:val="28"/>
          <w:lang w:val="uk-UA"/>
        </w:rPr>
        <w:t>означеного</w:t>
      </w:r>
      <w:r>
        <w:rPr>
          <w:sz w:val="28"/>
          <w:szCs w:val="28"/>
          <w:lang w:val="uk-UA"/>
        </w:rPr>
        <w:t xml:space="preserve"> майна відповідно до чинного законодавства України та надати </w:t>
      </w:r>
      <w:r w:rsidRPr="00587B34">
        <w:rPr>
          <w:sz w:val="28"/>
          <w:szCs w:val="28"/>
          <w:lang w:val="uk-UA"/>
        </w:rPr>
        <w:t xml:space="preserve">акт приймання-передачі </w:t>
      </w:r>
      <w:r>
        <w:rPr>
          <w:sz w:val="28"/>
          <w:szCs w:val="28"/>
          <w:lang w:val="uk-UA"/>
        </w:rPr>
        <w:t>мені на затвердження.</w:t>
      </w:r>
    </w:p>
    <w:p w:rsidR="00B0463C" w:rsidRDefault="00B0463C" w:rsidP="00E829B0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63C" w:rsidRPr="00E74CA2" w:rsidRDefault="00B0463C" w:rsidP="00E829B0">
      <w:pPr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B0463C" w:rsidRPr="00E74CA2" w:rsidRDefault="00B0463C" w:rsidP="00E829B0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63C" w:rsidRPr="00E74CA2" w:rsidRDefault="00B0463C" w:rsidP="00E829B0">
      <w:pPr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Контроль за виконанням цього розпорядження покладаю на заступника керівника Сєвєродонецької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військово-цивільної адміністрації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Олега КУЗЬМІНОВА, </w:t>
      </w:r>
      <w:r w:rsidRPr="00EA7F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керівника Сєвєродонецької міської військово-цивільної адміністрації Сєвєродонецького району Луганської області </w:t>
      </w:r>
      <w:r w:rsidRPr="00E74CA2">
        <w:rPr>
          <w:rFonts w:ascii="Times New Roman" w:eastAsia="Calibri" w:hAnsi="Times New Roman" w:cs="Times New Roman"/>
          <w:sz w:val="28"/>
          <w:szCs w:val="28"/>
          <w:lang w:val="uk-UA"/>
        </w:rPr>
        <w:t>Ірину СТЕПАНЕНКО.</w:t>
      </w:r>
    </w:p>
    <w:p w:rsidR="00B0463C" w:rsidRDefault="00B0463C" w:rsidP="00E829B0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63C" w:rsidRPr="00E74CA2" w:rsidRDefault="00B0463C" w:rsidP="006B1F1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63C" w:rsidRPr="00E74CA2" w:rsidRDefault="00B0463C" w:rsidP="006B1F1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2" w:name="_Hlk68606859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Сєвєродонецької </w:t>
      </w:r>
      <w:r w:rsidR="00EB761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</w:t>
      </w:r>
    </w:p>
    <w:p w:rsidR="00B0463C" w:rsidRPr="00E74CA2" w:rsidRDefault="00B0463C" w:rsidP="006B1F1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Олександр СТРЮК</w:t>
      </w:r>
      <w:bookmarkEnd w:id="2"/>
    </w:p>
    <w:p w:rsidR="00A57D0E" w:rsidRDefault="00A57D0E" w:rsidP="006B1F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F78DB" w:rsidRDefault="003F78DB" w:rsidP="0037175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="0037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7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7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7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7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3F78DB" w:rsidRDefault="003F78DB" w:rsidP="00371750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керівника Сєвєродонецької міської військово-цивільної адміністрації </w:t>
      </w:r>
    </w:p>
    <w:p w:rsidR="003F78DB" w:rsidRDefault="003F78DB" w:rsidP="00371750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94CB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15B47">
        <w:rPr>
          <w:rFonts w:ascii="Times New Roman" w:hAnsi="Times New Roman" w:cs="Times New Roman"/>
          <w:sz w:val="28"/>
          <w:szCs w:val="28"/>
          <w:lang w:val="uk-UA"/>
        </w:rPr>
        <w:t xml:space="preserve"> квітня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2021 року  </w:t>
      </w:r>
      <w:r w:rsidR="00794CB4">
        <w:rPr>
          <w:rFonts w:ascii="Times New Roman" w:hAnsi="Times New Roman" w:cs="Times New Roman"/>
          <w:sz w:val="28"/>
          <w:szCs w:val="28"/>
          <w:lang w:val="uk-UA"/>
        </w:rPr>
        <w:t>№ 468</w:t>
      </w:r>
    </w:p>
    <w:p w:rsidR="003F78DB" w:rsidRDefault="003F78DB" w:rsidP="003F78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78DB" w:rsidRPr="008C16DF" w:rsidRDefault="003F78DB" w:rsidP="003F7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33DDD" w:rsidRPr="00533D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приймання-передачі </w:t>
      </w:r>
      <w:r w:rsidRPr="000B5142">
        <w:rPr>
          <w:rFonts w:ascii="Times New Roman" w:hAnsi="Times New Roman" w:cs="Times New Roman"/>
          <w:sz w:val="28"/>
          <w:szCs w:val="28"/>
          <w:lang w:val="uk-UA"/>
        </w:rPr>
        <w:t>зі спільної власності територіальних громад сіл, селища та міста Кремінського району Луганської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Pr="00587B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комунальної власності Сєвєродонецької міської територіальної громади Сєвєродонецького району Луганської області </w:t>
      </w:r>
      <w:r w:rsidR="0040549B" w:rsidRPr="0040549B">
        <w:rPr>
          <w:rFonts w:ascii="Times New Roman" w:hAnsi="Times New Roman" w:cs="Times New Roman"/>
          <w:sz w:val="28"/>
          <w:szCs w:val="28"/>
          <w:lang w:val="uk-UA"/>
        </w:rPr>
        <w:t>майна (майнових прав), у т.ч. будівлі</w:t>
      </w:r>
      <w:r w:rsidR="00533DDD" w:rsidRPr="00533D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16DF" w:rsidRPr="008C16DF">
        <w:rPr>
          <w:rFonts w:ascii="Times New Roman" w:hAnsi="Times New Roman" w:cs="Times New Roman"/>
          <w:sz w:val="28"/>
          <w:szCs w:val="28"/>
          <w:lang w:val="uk-UA"/>
        </w:rPr>
        <w:t>Новоастраханської</w:t>
      </w:r>
      <w:proofErr w:type="spellEnd"/>
      <w:r w:rsidR="008C16DF" w:rsidRPr="008C16DF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філії № 2 КУ «Кремінський РЦБС</w:t>
      </w:r>
      <w:r w:rsidR="00063E8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F78DB" w:rsidRDefault="003F78DB" w:rsidP="003F7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КУЗЬМІНОВ Олег Юрійович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комісії, 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>заступник керівника Сєвєродонецької міської військово-цивільної адміністрації Сєвєродонецького району Луганської області;</w:t>
      </w: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>СТЕПАНЕНКО Ірина Вікторівна -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комісії,</w:t>
      </w:r>
      <w:r w:rsidRPr="00F16165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керівника Сєвєродонецької міської військово-цивільної адміністрації Сєвєродонецького району Луганської області;</w:t>
      </w: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3F78DB" w:rsidRPr="00F16165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>СЕРДЮКОВА Олена Євгенівна - начальник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3F78DB" w:rsidRPr="00F16165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>ШОРОХОВА Юлія Сергіївна - начальник відділу з юридичних та правових питань Сєвєродонецької міської військово-цивільної адміністрації Сєвєродонецького району Луганської області;</w:t>
      </w:r>
    </w:p>
    <w:p w:rsidR="003F78DB" w:rsidRPr="00F16165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>ЄРЕМЄЄНКО Олена Миколаївна - начальник відділу управління комунальними підприємствами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65">
        <w:rPr>
          <w:rFonts w:ascii="Times New Roman" w:hAnsi="Times New Roman" w:cs="Times New Roman"/>
          <w:sz w:val="28"/>
          <w:szCs w:val="28"/>
          <w:lang w:val="uk-UA"/>
        </w:rPr>
        <w:t>ТАРАКАНОВА Анастасія Сергіївна - начальник відділу управління комунальною власністю Фонду комунального майна Сєвєродонецької міської військово-цивільної адміністрації Сєвєродонецького району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ГРАЧОВА Тетяна Вікторівна – начальник відділу культури Сєвєродонецької міської військово-цивільної адміністрації;</w:t>
      </w:r>
    </w:p>
    <w:p w:rsidR="00E829B0" w:rsidRDefault="00E829B0" w:rsidP="003F78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ДАНЬКО Лариса</w:t>
      </w:r>
      <w:r w:rsidR="00063E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Вікторівна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Головний бухгалтер</w:t>
      </w:r>
      <w:r w:rsidR="00533DDD" w:rsidRPr="00533DD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829B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відділу культури </w:t>
      </w:r>
      <w:proofErr w:type="spellStart"/>
      <w:r w:rsidRPr="00E829B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 w:rsidRPr="00E829B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міської військово-цивільної адміністрації;</w:t>
      </w:r>
    </w:p>
    <w:p w:rsidR="00F625DA" w:rsidRPr="00F625DA" w:rsidRDefault="00F625DA" w:rsidP="00F625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625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БЄКЄТОВ Владислав Андрійович – депутат Сєвєродонецької районної ради;</w:t>
      </w:r>
    </w:p>
    <w:p w:rsidR="00F625DA" w:rsidRPr="00F625DA" w:rsidRDefault="00F625DA" w:rsidP="00F625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625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ПРОСКУРОВА Юлія Василівна – депутат Сєвєродонецької районної ради;</w:t>
      </w:r>
    </w:p>
    <w:p w:rsidR="00F625DA" w:rsidRPr="00F625DA" w:rsidRDefault="00F625DA" w:rsidP="00F625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625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КРЕМЕНЧУЦЬКА Ольга Володимирівна – начальник відділу комунальної власності виконавчого апарату Сєвєродонецької районної ради.</w:t>
      </w: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8DB" w:rsidRDefault="003F78DB" w:rsidP="003F7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8DB" w:rsidRDefault="003F78DB" w:rsidP="003F78DB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3F78DB" w:rsidRPr="003F78DB" w:rsidRDefault="003F78DB" w:rsidP="00371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Олександр СТРЮК</w:t>
      </w:r>
    </w:p>
    <w:sectPr w:rsidR="003F78DB" w:rsidRPr="003F78DB" w:rsidSect="007729BF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70215D"/>
    <w:multiLevelType w:val="multilevel"/>
    <w:tmpl w:val="659C7CC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F4D150F"/>
    <w:multiLevelType w:val="hybridMultilevel"/>
    <w:tmpl w:val="FD0EA552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4D0CEC"/>
    <w:multiLevelType w:val="hybridMultilevel"/>
    <w:tmpl w:val="568E1B32"/>
    <w:lvl w:ilvl="0" w:tplc="D1568E3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B14ECC"/>
    <w:multiLevelType w:val="multilevel"/>
    <w:tmpl w:val="8D8A79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6AF6EFF"/>
    <w:multiLevelType w:val="hybridMultilevel"/>
    <w:tmpl w:val="A7144F02"/>
    <w:lvl w:ilvl="0" w:tplc="9C90BA9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5986676"/>
    <w:multiLevelType w:val="hybridMultilevel"/>
    <w:tmpl w:val="0360BDDE"/>
    <w:lvl w:ilvl="0" w:tplc="6288785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E4757"/>
    <w:rsid w:val="00003CF4"/>
    <w:rsid w:val="000568D1"/>
    <w:rsid w:val="00063B74"/>
    <w:rsid w:val="00063E8E"/>
    <w:rsid w:val="000B5142"/>
    <w:rsid w:val="000E46FB"/>
    <w:rsid w:val="0010316D"/>
    <w:rsid w:val="001E6976"/>
    <w:rsid w:val="00211029"/>
    <w:rsid w:val="00233872"/>
    <w:rsid w:val="0025019A"/>
    <w:rsid w:val="002634CC"/>
    <w:rsid w:val="0026744C"/>
    <w:rsid w:val="0031098E"/>
    <w:rsid w:val="00371750"/>
    <w:rsid w:val="00375361"/>
    <w:rsid w:val="0039262D"/>
    <w:rsid w:val="003C6FD5"/>
    <w:rsid w:val="003D42F5"/>
    <w:rsid w:val="003D5CDD"/>
    <w:rsid w:val="003F78DB"/>
    <w:rsid w:val="0040549B"/>
    <w:rsid w:val="00415758"/>
    <w:rsid w:val="004515CA"/>
    <w:rsid w:val="004E55C5"/>
    <w:rsid w:val="004F012F"/>
    <w:rsid w:val="004F5F67"/>
    <w:rsid w:val="00533DDD"/>
    <w:rsid w:val="0059252E"/>
    <w:rsid w:val="005C5AD4"/>
    <w:rsid w:val="00653283"/>
    <w:rsid w:val="006B1F13"/>
    <w:rsid w:val="006E7EE3"/>
    <w:rsid w:val="007101B9"/>
    <w:rsid w:val="007141DC"/>
    <w:rsid w:val="007729BF"/>
    <w:rsid w:val="00775298"/>
    <w:rsid w:val="00794CB4"/>
    <w:rsid w:val="00797141"/>
    <w:rsid w:val="00863DCB"/>
    <w:rsid w:val="008977CA"/>
    <w:rsid w:val="008B003F"/>
    <w:rsid w:val="008C16DF"/>
    <w:rsid w:val="0094193C"/>
    <w:rsid w:val="009430F4"/>
    <w:rsid w:val="009465AD"/>
    <w:rsid w:val="009677AB"/>
    <w:rsid w:val="00A15B47"/>
    <w:rsid w:val="00A57D0E"/>
    <w:rsid w:val="00A71CB4"/>
    <w:rsid w:val="00A92583"/>
    <w:rsid w:val="00AA5208"/>
    <w:rsid w:val="00AC6B25"/>
    <w:rsid w:val="00B0463C"/>
    <w:rsid w:val="00B560B7"/>
    <w:rsid w:val="00BB578B"/>
    <w:rsid w:val="00BD04EE"/>
    <w:rsid w:val="00BE4757"/>
    <w:rsid w:val="00C05E8A"/>
    <w:rsid w:val="00C16351"/>
    <w:rsid w:val="00C33969"/>
    <w:rsid w:val="00C4724F"/>
    <w:rsid w:val="00C96E72"/>
    <w:rsid w:val="00CC2D49"/>
    <w:rsid w:val="00CF1973"/>
    <w:rsid w:val="00D3365F"/>
    <w:rsid w:val="00D52AB7"/>
    <w:rsid w:val="00D555AD"/>
    <w:rsid w:val="00D73DD0"/>
    <w:rsid w:val="00DC6EE1"/>
    <w:rsid w:val="00DF178A"/>
    <w:rsid w:val="00E63750"/>
    <w:rsid w:val="00E829B0"/>
    <w:rsid w:val="00EB761C"/>
    <w:rsid w:val="00EE02E5"/>
    <w:rsid w:val="00F008FF"/>
    <w:rsid w:val="00F03273"/>
    <w:rsid w:val="00F625DA"/>
    <w:rsid w:val="00FC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8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8977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97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38</cp:revision>
  <cp:lastPrinted>2021-04-15T13:18:00Z</cp:lastPrinted>
  <dcterms:created xsi:type="dcterms:W3CDTF">2021-04-06T10:27:00Z</dcterms:created>
  <dcterms:modified xsi:type="dcterms:W3CDTF">2021-04-16T11:44:00Z</dcterms:modified>
</cp:coreProperties>
</file>