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401A69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01A69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401A6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A69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9024FF" w:rsidRPr="00401A6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A69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:rsidR="009024FF" w:rsidRPr="00401A6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A69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:rsidR="009024FF" w:rsidRPr="00401A6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401A69" w:rsidRDefault="009024FF" w:rsidP="00264E1D">
      <w:pPr>
        <w:pStyle w:val="a5"/>
        <w:rPr>
          <w:sz w:val="32"/>
          <w:szCs w:val="32"/>
        </w:rPr>
      </w:pPr>
      <w:r w:rsidRPr="00401A69">
        <w:rPr>
          <w:sz w:val="32"/>
          <w:szCs w:val="32"/>
        </w:rPr>
        <w:t>РОЗПОРЯДЖЕННЯ</w:t>
      </w:r>
    </w:p>
    <w:p w:rsidR="009024FF" w:rsidRPr="00401A6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A69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401A69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401A6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01A6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01A6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01A6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01A6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01A69">
        <w:rPr>
          <w:rFonts w:ascii="Times New Roman" w:hAnsi="Times New Roman" w:cs="Times New Roman"/>
          <w:sz w:val="28"/>
          <w:szCs w:val="28"/>
        </w:rPr>
        <w:t>«</w:t>
      </w:r>
      <w:r w:rsidR="006D48C8">
        <w:rPr>
          <w:rFonts w:ascii="Times New Roman" w:hAnsi="Times New Roman" w:cs="Times New Roman"/>
          <w:sz w:val="28"/>
          <w:szCs w:val="28"/>
        </w:rPr>
        <w:t>01</w:t>
      </w:r>
      <w:r w:rsidRPr="00401A69">
        <w:rPr>
          <w:rFonts w:ascii="Times New Roman" w:hAnsi="Times New Roman" w:cs="Times New Roman"/>
          <w:sz w:val="28"/>
          <w:szCs w:val="28"/>
        </w:rPr>
        <w:t xml:space="preserve">» </w:t>
      </w:r>
      <w:r w:rsidR="006D48C8">
        <w:rPr>
          <w:rFonts w:ascii="Times New Roman" w:hAnsi="Times New Roman" w:cs="Times New Roman"/>
          <w:sz w:val="28"/>
          <w:szCs w:val="28"/>
        </w:rPr>
        <w:t>березня</w:t>
      </w:r>
      <w:r w:rsidRPr="00401A69">
        <w:rPr>
          <w:rFonts w:ascii="Times New Roman" w:hAnsi="Times New Roman" w:cs="Times New Roman"/>
          <w:sz w:val="28"/>
          <w:szCs w:val="28"/>
        </w:rPr>
        <w:t>20</w:t>
      </w:r>
      <w:r w:rsidR="00996C4C" w:rsidRPr="00401A69">
        <w:rPr>
          <w:rFonts w:ascii="Times New Roman" w:hAnsi="Times New Roman" w:cs="Times New Roman"/>
          <w:sz w:val="28"/>
          <w:szCs w:val="28"/>
        </w:rPr>
        <w:t>2</w:t>
      </w:r>
      <w:r w:rsidR="004D249D" w:rsidRPr="00401A69">
        <w:rPr>
          <w:rFonts w:ascii="Times New Roman" w:hAnsi="Times New Roman" w:cs="Times New Roman"/>
          <w:sz w:val="28"/>
          <w:szCs w:val="28"/>
        </w:rPr>
        <w:t>1</w:t>
      </w:r>
      <w:r w:rsidRPr="00401A6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6D48C8">
        <w:rPr>
          <w:rFonts w:ascii="Times New Roman" w:hAnsi="Times New Roman" w:cs="Times New Roman"/>
          <w:sz w:val="28"/>
          <w:szCs w:val="28"/>
        </w:rPr>
        <w:t>426</w:t>
      </w:r>
    </w:p>
    <w:p w:rsidR="009024FF" w:rsidRPr="00401A6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401A69" w:rsidRDefault="00FF5AFA" w:rsidP="005E3676">
      <w:pPr>
        <w:spacing w:before="0"/>
        <w:ind w:left="0" w:right="4392"/>
        <w:rPr>
          <w:rFonts w:ascii="Times New Roman" w:hAnsi="Times New Roman" w:cs="Times New Roman"/>
          <w:bCs/>
          <w:sz w:val="24"/>
          <w:szCs w:val="24"/>
        </w:rPr>
      </w:pPr>
      <w:r w:rsidRPr="00401A6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 w:rsidRPr="00401A69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C0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676" w:rsidRPr="00401A69">
        <w:rPr>
          <w:rFonts w:ascii="Times New Roman" w:hAnsi="Times New Roman" w:cs="Times New Roman"/>
          <w:bCs/>
          <w:sz w:val="28"/>
          <w:szCs w:val="28"/>
        </w:rPr>
        <w:t xml:space="preserve">легкового </w:t>
      </w:r>
      <w:r w:rsidR="0062674B" w:rsidRPr="00401A69">
        <w:rPr>
          <w:rFonts w:ascii="Times New Roman" w:hAnsi="Times New Roman" w:cs="Times New Roman"/>
          <w:bCs/>
          <w:sz w:val="28"/>
          <w:szCs w:val="28"/>
        </w:rPr>
        <w:t>автомобіля</w:t>
      </w:r>
      <w:r w:rsidR="00C0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CEA" w:rsidRPr="00401A69">
        <w:rPr>
          <w:rFonts w:ascii="Times New Roman" w:hAnsi="Times New Roman" w:cs="Times New Roman"/>
          <w:bCs/>
          <w:sz w:val="28"/>
          <w:szCs w:val="28"/>
        </w:rPr>
        <w:t xml:space="preserve">з балансу </w:t>
      </w:r>
      <w:r w:rsidR="00EC4F37" w:rsidRPr="00401A69">
        <w:rPr>
          <w:rFonts w:ascii="Times New Roman" w:hAnsi="Times New Roman" w:cs="Times New Roman"/>
          <w:bCs/>
          <w:sz w:val="28"/>
          <w:szCs w:val="28"/>
        </w:rPr>
        <w:t xml:space="preserve">КП «Сєвєродонецькліфт» на баланс </w:t>
      </w:r>
      <w:r w:rsidR="00455939" w:rsidRPr="00401A69">
        <w:rPr>
          <w:rFonts w:ascii="Times New Roman" w:hAnsi="Times New Roman" w:cs="Times New Roman"/>
          <w:bCs/>
          <w:sz w:val="28"/>
          <w:szCs w:val="28"/>
        </w:rPr>
        <w:t>Управління житлово-комунального господарства Військово-цивільної адміністрації міста Сєвєродонецьк Луганської області</w:t>
      </w:r>
    </w:p>
    <w:p w:rsidR="009024FF" w:rsidRPr="00401A69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Pr="00401A6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01A69">
        <w:rPr>
          <w:sz w:val="28"/>
          <w:szCs w:val="28"/>
          <w:lang w:val="uk-UA"/>
        </w:rPr>
        <w:t>К</w:t>
      </w:r>
      <w:r w:rsidR="003A0D76" w:rsidRPr="00401A69">
        <w:rPr>
          <w:sz w:val="28"/>
          <w:szCs w:val="28"/>
          <w:lang w:val="uk-UA"/>
        </w:rPr>
        <w:t xml:space="preserve">еруючись </w:t>
      </w:r>
      <w:r w:rsidR="00043A9C" w:rsidRPr="00401A69">
        <w:rPr>
          <w:sz w:val="28"/>
          <w:szCs w:val="28"/>
          <w:lang w:val="uk-UA"/>
        </w:rPr>
        <w:t xml:space="preserve">частиною першою ст. 1, частиною дванадцятою ст. 3, </w:t>
      </w:r>
      <w:r w:rsidR="00043A9C" w:rsidRPr="00401A69">
        <w:rPr>
          <w:sz w:val="28"/>
          <w:szCs w:val="28"/>
          <w:lang w:val="uk-UA"/>
        </w:rPr>
        <w:br/>
      </w:r>
      <w:r w:rsidR="00A62911">
        <w:rPr>
          <w:sz w:val="28"/>
          <w:szCs w:val="28"/>
          <w:lang w:val="uk-UA"/>
        </w:rPr>
        <w:t>пунктами</w:t>
      </w:r>
      <w:r w:rsidR="00043A9C" w:rsidRPr="00401A69">
        <w:rPr>
          <w:sz w:val="28"/>
          <w:szCs w:val="28"/>
          <w:lang w:val="uk-UA"/>
        </w:rPr>
        <w:t xml:space="preserve"> 1</w:t>
      </w:r>
      <w:r w:rsidR="002462B4" w:rsidRPr="00401A69">
        <w:rPr>
          <w:sz w:val="28"/>
          <w:szCs w:val="28"/>
          <w:lang w:val="uk-UA"/>
        </w:rPr>
        <w:t>0</w:t>
      </w:r>
      <w:r w:rsidR="004C3CEA" w:rsidRPr="00401A69">
        <w:rPr>
          <w:sz w:val="28"/>
          <w:szCs w:val="28"/>
          <w:lang w:val="uk-UA"/>
        </w:rPr>
        <w:t xml:space="preserve">, </w:t>
      </w:r>
      <w:r w:rsidR="002462B4" w:rsidRPr="00401A69">
        <w:rPr>
          <w:sz w:val="28"/>
          <w:szCs w:val="28"/>
          <w:lang w:val="uk-UA"/>
        </w:rPr>
        <w:t>12</w:t>
      </w:r>
      <w:r w:rsidR="00043A9C" w:rsidRPr="00401A69">
        <w:rPr>
          <w:sz w:val="28"/>
          <w:szCs w:val="28"/>
          <w:lang w:val="uk-UA"/>
        </w:rPr>
        <w:t xml:space="preserve">  частини першої ст. 4, п</w:t>
      </w:r>
      <w:r w:rsidR="00A62911">
        <w:rPr>
          <w:sz w:val="28"/>
          <w:szCs w:val="28"/>
          <w:lang w:val="uk-UA"/>
        </w:rPr>
        <w:t>ункту</w:t>
      </w:r>
      <w:r w:rsidR="00043A9C" w:rsidRPr="00401A69">
        <w:rPr>
          <w:sz w:val="28"/>
          <w:szCs w:val="28"/>
          <w:lang w:val="uk-UA"/>
        </w:rPr>
        <w:t xml:space="preserve"> 8 частини третьої ст. 6 </w:t>
      </w:r>
      <w:r w:rsidR="00097D90" w:rsidRPr="00401A69">
        <w:rPr>
          <w:sz w:val="28"/>
          <w:szCs w:val="28"/>
          <w:lang w:val="uk-UA"/>
        </w:rPr>
        <w:t>Закону України «Про вій</w:t>
      </w:r>
      <w:r w:rsidR="006E293D" w:rsidRPr="00401A69">
        <w:rPr>
          <w:sz w:val="28"/>
          <w:szCs w:val="28"/>
          <w:lang w:val="uk-UA"/>
        </w:rPr>
        <w:t>ськово-цивільні адміністрації»,</w:t>
      </w:r>
      <w:r w:rsidR="00C95AE2" w:rsidRPr="00401A69">
        <w:rPr>
          <w:sz w:val="28"/>
          <w:szCs w:val="28"/>
          <w:lang w:val="uk-UA"/>
        </w:rPr>
        <w:t>враховуючи пункт 197.1.16 статті 197 Податкового кодексу України, враховуючи</w:t>
      </w:r>
      <w:r w:rsidR="00EC4F37" w:rsidRPr="00401A69">
        <w:rPr>
          <w:sz w:val="28"/>
          <w:szCs w:val="28"/>
          <w:lang w:val="uk-UA"/>
        </w:rPr>
        <w:t>службову записку</w:t>
      </w:r>
      <w:r w:rsidR="005E3676" w:rsidRPr="00401A69">
        <w:rPr>
          <w:sz w:val="28"/>
          <w:szCs w:val="28"/>
          <w:lang w:val="uk-UA"/>
        </w:rPr>
        <w:t xml:space="preserve">від 27.01.2021 № 123 </w:t>
      </w:r>
      <w:r w:rsidR="00002B1D" w:rsidRPr="00401A69">
        <w:rPr>
          <w:sz w:val="28"/>
          <w:szCs w:val="28"/>
          <w:lang w:val="uk-UA"/>
        </w:rPr>
        <w:t>Управління житлово-комунального господарства</w:t>
      </w:r>
      <w:r w:rsidR="00F70D06" w:rsidRPr="00401A69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 w:rsidRPr="00401A69">
        <w:rPr>
          <w:sz w:val="28"/>
          <w:szCs w:val="28"/>
          <w:lang w:val="uk-UA"/>
        </w:rPr>
        <w:t xml:space="preserve">, </w:t>
      </w:r>
      <w:r w:rsidR="004928D8" w:rsidRPr="00401A69">
        <w:rPr>
          <w:sz w:val="28"/>
          <w:szCs w:val="28"/>
          <w:lang w:val="uk-UA"/>
        </w:rPr>
        <w:t>узгоджен</w:t>
      </w:r>
      <w:r w:rsidR="0003438E" w:rsidRPr="00401A69">
        <w:rPr>
          <w:sz w:val="28"/>
          <w:szCs w:val="28"/>
          <w:lang w:val="uk-UA"/>
        </w:rPr>
        <w:t>у</w:t>
      </w:r>
      <w:r w:rsidR="004928D8" w:rsidRPr="00401A69">
        <w:rPr>
          <w:sz w:val="28"/>
          <w:szCs w:val="28"/>
          <w:lang w:val="uk-UA"/>
        </w:rPr>
        <w:t xml:space="preserve"> заступником керівника Військово-цивільної адміністрації міста Сєвєродонецьк Луганської області Кузьміновим О.Ю., </w:t>
      </w:r>
      <w:r w:rsidR="00DE047D">
        <w:rPr>
          <w:sz w:val="28"/>
          <w:szCs w:val="28"/>
          <w:lang w:val="uk-UA"/>
        </w:rPr>
        <w:t xml:space="preserve">зареєстровану загальним відділом </w:t>
      </w:r>
      <w:r w:rsidR="00DE047D" w:rsidRPr="00B52D00">
        <w:rPr>
          <w:sz w:val="28"/>
          <w:szCs w:val="28"/>
          <w:lang w:val="uk-UA"/>
        </w:rPr>
        <w:t xml:space="preserve">Військово-цивільної адміністрації міста Сєвєродонецьк Луганської області </w:t>
      </w:r>
      <w:r w:rsidR="00DE047D">
        <w:rPr>
          <w:sz w:val="28"/>
          <w:szCs w:val="28"/>
          <w:lang w:val="uk-UA"/>
        </w:rPr>
        <w:t xml:space="preserve">28.01.2021 </w:t>
      </w:r>
      <w:r w:rsidR="00B52D00">
        <w:rPr>
          <w:sz w:val="28"/>
          <w:szCs w:val="28"/>
          <w:lang w:val="uk-UA"/>
        </w:rPr>
        <w:t>Вх</w:t>
      </w:r>
      <w:r w:rsidR="004A79A2">
        <w:rPr>
          <w:sz w:val="28"/>
          <w:szCs w:val="28"/>
          <w:lang w:val="uk-UA"/>
        </w:rPr>
        <w:t>.</w:t>
      </w:r>
      <w:r w:rsidR="00DE047D">
        <w:rPr>
          <w:sz w:val="28"/>
          <w:szCs w:val="28"/>
          <w:lang w:val="uk-UA"/>
        </w:rPr>
        <w:t xml:space="preserve">№ Сл.з 38, </w:t>
      </w:r>
      <w:r w:rsidR="00C95AE2" w:rsidRPr="00401A69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01A69">
        <w:rPr>
          <w:sz w:val="28"/>
          <w:szCs w:val="28"/>
          <w:lang w:val="uk-UA"/>
        </w:rPr>
        <w:t>,</w:t>
      </w:r>
    </w:p>
    <w:p w:rsidR="00431B39" w:rsidRPr="00401A6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01A69">
        <w:rPr>
          <w:b/>
          <w:sz w:val="28"/>
          <w:szCs w:val="28"/>
          <w:lang w:val="uk-UA"/>
        </w:rPr>
        <w:t>ЗОБОВ’ЯЗУЮ:</w:t>
      </w:r>
    </w:p>
    <w:p w:rsidR="00097D90" w:rsidRPr="00401A69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62674B" w:rsidRDefault="00C95AE2" w:rsidP="00884CF2">
      <w:pPr>
        <w:pStyle w:val="a8"/>
        <w:widowControl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A69">
        <w:rPr>
          <w:rFonts w:ascii="Times New Roman" w:hAnsi="Times New Roman" w:cs="Times New Roman"/>
          <w:sz w:val="28"/>
          <w:szCs w:val="28"/>
        </w:rPr>
        <w:t>Передати безоплатно з балансу</w:t>
      </w:r>
      <w:r w:rsidR="007930D5" w:rsidRPr="00401A69">
        <w:rPr>
          <w:rFonts w:ascii="Times New Roman" w:hAnsi="Times New Roman" w:cs="Times New Roman"/>
          <w:bCs/>
          <w:sz w:val="28"/>
          <w:szCs w:val="28"/>
        </w:rPr>
        <w:t xml:space="preserve">КП «Сєвєродонецькліфт»на баланс </w:t>
      </w:r>
      <w:r w:rsidR="00455939" w:rsidRPr="00401A69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Військово-цивільної адміністрації міста Сєвєродонецьк Луганської області</w:t>
      </w:r>
      <w:r w:rsidR="0062674B" w:rsidRPr="00401A69">
        <w:rPr>
          <w:rFonts w:ascii="Times New Roman" w:hAnsi="Times New Roman" w:cs="Times New Roman"/>
          <w:sz w:val="28"/>
          <w:szCs w:val="28"/>
        </w:rPr>
        <w:t>легковий автомобіль</w:t>
      </w:r>
      <w:r w:rsidRPr="00401A69">
        <w:rPr>
          <w:rFonts w:ascii="Times New Roman" w:hAnsi="Times New Roman" w:cs="Times New Roman"/>
          <w:sz w:val="28"/>
          <w:szCs w:val="28"/>
        </w:rPr>
        <w:t>,</w:t>
      </w:r>
      <w:r w:rsidR="0062674B" w:rsidRPr="00401A69">
        <w:rPr>
          <w:rFonts w:ascii="Times New Roman" w:hAnsi="Times New Roman" w:cs="Times New Roman"/>
          <w:sz w:val="28"/>
          <w:szCs w:val="28"/>
        </w:rPr>
        <w:t xml:space="preserve">RENAULT LOGAN, </w:t>
      </w:r>
      <w:r w:rsidR="00092AFC">
        <w:rPr>
          <w:rFonts w:ascii="Times New Roman" w:hAnsi="Times New Roman" w:cs="Times New Roman"/>
          <w:sz w:val="28"/>
          <w:szCs w:val="28"/>
        </w:rPr>
        <w:t xml:space="preserve">загальний легковий-загальний </w:t>
      </w:r>
      <w:r w:rsidR="0062674B" w:rsidRPr="00401A69">
        <w:rPr>
          <w:rFonts w:ascii="Times New Roman" w:hAnsi="Times New Roman" w:cs="Times New Roman"/>
          <w:sz w:val="28"/>
          <w:szCs w:val="28"/>
        </w:rPr>
        <w:t>універсал-В, колір коричневий, рік випуску 2018, реєстраційний  № ВВ 7173 ЕА, свідоцтво про реєстрацію СХІ № 484175,</w:t>
      </w:r>
      <w:r w:rsidR="00092AFC">
        <w:rPr>
          <w:rFonts w:ascii="Times New Roman" w:hAnsi="Times New Roman" w:cs="Times New Roman"/>
          <w:sz w:val="28"/>
          <w:szCs w:val="28"/>
        </w:rPr>
        <w:t xml:space="preserve"> інв. № 10522304, </w:t>
      </w:r>
      <w:r w:rsidR="0062674B" w:rsidRPr="00401A69">
        <w:rPr>
          <w:rFonts w:ascii="Times New Roman" w:hAnsi="Times New Roman" w:cs="Times New Roman"/>
          <w:sz w:val="28"/>
          <w:szCs w:val="28"/>
        </w:rPr>
        <w:t xml:space="preserve">балансова вартість 362 829,65 грн. </w:t>
      </w:r>
    </w:p>
    <w:p w:rsidR="00884CF2" w:rsidRDefault="00884CF2" w:rsidP="00884CF2">
      <w:pPr>
        <w:pStyle w:val="a8"/>
        <w:widowControl/>
        <w:tabs>
          <w:tab w:val="left" w:pos="851"/>
          <w:tab w:val="left" w:pos="993"/>
          <w:tab w:val="left" w:pos="1134"/>
        </w:tabs>
        <w:overflowPunct w:val="0"/>
        <w:spacing w:before="0"/>
        <w:ind w:left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674B" w:rsidRDefault="0062674B" w:rsidP="00884CF2">
      <w:pPr>
        <w:pStyle w:val="ac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overflowPunct w:val="0"/>
        <w:spacing w:after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401A69">
        <w:rPr>
          <w:sz w:val="28"/>
          <w:szCs w:val="28"/>
          <w:lang w:val="uk-UA"/>
        </w:rPr>
        <w:t>Управлінню житлово-комунального господарства Військово-цивільної адміністрації міста Сєвєродонецьк Луганської області</w:t>
      </w:r>
      <w:r w:rsidRPr="00401A69">
        <w:rPr>
          <w:rFonts w:eastAsia="Calibri"/>
          <w:bCs/>
          <w:sz w:val="28"/>
          <w:szCs w:val="28"/>
          <w:lang w:val="uk-UA" w:eastAsia="en-US"/>
        </w:rPr>
        <w:t xml:space="preserve">прийняти на </w:t>
      </w:r>
      <w:r w:rsidRPr="00401A69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свій баланс </w:t>
      </w:r>
      <w:r w:rsidRPr="00401A69">
        <w:rPr>
          <w:bCs/>
          <w:color w:val="000000"/>
          <w:sz w:val="28"/>
          <w:szCs w:val="28"/>
          <w:lang w:val="uk-UA"/>
        </w:rPr>
        <w:t>зазначен</w:t>
      </w:r>
      <w:r w:rsidR="003D0FCD" w:rsidRPr="00401A69">
        <w:rPr>
          <w:bCs/>
          <w:color w:val="000000"/>
          <w:sz w:val="28"/>
          <w:szCs w:val="28"/>
          <w:lang w:val="uk-UA"/>
        </w:rPr>
        <w:t>ий</w:t>
      </w:r>
      <w:r w:rsidRPr="00401A69">
        <w:rPr>
          <w:bCs/>
          <w:color w:val="000000"/>
          <w:sz w:val="28"/>
          <w:szCs w:val="28"/>
          <w:lang w:val="uk-UA"/>
        </w:rPr>
        <w:t xml:space="preserve"> у п.1 цього розпорядження </w:t>
      </w:r>
      <w:r w:rsidRPr="00401A69">
        <w:rPr>
          <w:sz w:val="28"/>
          <w:szCs w:val="28"/>
          <w:lang w:val="uk-UA"/>
        </w:rPr>
        <w:t>авто</w:t>
      </w:r>
      <w:r w:rsidRPr="00401A69">
        <w:rPr>
          <w:rStyle w:val="shorttext"/>
          <w:sz w:val="28"/>
          <w:szCs w:val="28"/>
          <w:lang w:val="uk-UA"/>
        </w:rPr>
        <w:t>транспортний засіб</w:t>
      </w:r>
      <w:r w:rsidRPr="00401A69">
        <w:rPr>
          <w:bCs/>
          <w:color w:val="000000"/>
          <w:sz w:val="28"/>
          <w:szCs w:val="28"/>
          <w:lang w:val="uk-UA"/>
        </w:rPr>
        <w:t xml:space="preserve"> відповідно до чинного законодавства України</w:t>
      </w:r>
      <w:r w:rsidRPr="00401A69">
        <w:rPr>
          <w:sz w:val="28"/>
          <w:szCs w:val="28"/>
          <w:lang w:val="uk-UA"/>
        </w:rPr>
        <w:t>,</w:t>
      </w:r>
      <w:r w:rsidRPr="00401A69">
        <w:rPr>
          <w:bCs/>
          <w:color w:val="000000"/>
          <w:sz w:val="28"/>
          <w:szCs w:val="28"/>
          <w:lang w:val="uk-UA"/>
        </w:rPr>
        <w:t xml:space="preserve"> забезпечити належний облік та ефективне використання.</w:t>
      </w:r>
    </w:p>
    <w:p w:rsidR="00884CF2" w:rsidRDefault="00884CF2" w:rsidP="00884CF2">
      <w:pPr>
        <w:pStyle w:val="a8"/>
        <w:rPr>
          <w:bCs/>
          <w:color w:val="000000"/>
          <w:sz w:val="28"/>
          <w:szCs w:val="28"/>
        </w:rPr>
      </w:pPr>
    </w:p>
    <w:p w:rsidR="00884CF2" w:rsidRDefault="0062674B" w:rsidP="00884CF2">
      <w:pPr>
        <w:pStyle w:val="a8"/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4C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Приймання-передачу </w:t>
      </w:r>
      <w:r w:rsidRPr="00884C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</w:t>
      </w:r>
      <w:r w:rsidR="000230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ого</w:t>
      </w:r>
      <w:r w:rsidRPr="00884C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 п.1 цього розпорядження </w:t>
      </w:r>
      <w:r w:rsidRPr="00884CF2">
        <w:rPr>
          <w:rFonts w:ascii="Times New Roman" w:hAnsi="Times New Roman" w:cs="Times New Roman"/>
          <w:sz w:val="28"/>
          <w:szCs w:val="28"/>
        </w:rPr>
        <w:t>авто</w:t>
      </w:r>
      <w:r w:rsidRPr="00884CF2">
        <w:rPr>
          <w:rStyle w:val="shorttext"/>
          <w:rFonts w:ascii="Times New Roman" w:hAnsi="Times New Roman" w:cs="Times New Roman"/>
          <w:sz w:val="28"/>
          <w:szCs w:val="28"/>
        </w:rPr>
        <w:t>транспортн</w:t>
      </w:r>
      <w:r w:rsidR="003D0FCD" w:rsidRPr="00884CF2">
        <w:rPr>
          <w:rStyle w:val="shorttext"/>
          <w:rFonts w:ascii="Times New Roman" w:hAnsi="Times New Roman" w:cs="Times New Roman"/>
          <w:sz w:val="28"/>
          <w:szCs w:val="28"/>
        </w:rPr>
        <w:t xml:space="preserve">ого </w:t>
      </w:r>
      <w:r w:rsidRPr="00884CF2">
        <w:rPr>
          <w:rStyle w:val="shorttext"/>
          <w:rFonts w:ascii="Times New Roman" w:hAnsi="Times New Roman" w:cs="Times New Roman"/>
          <w:sz w:val="28"/>
          <w:szCs w:val="28"/>
        </w:rPr>
        <w:t xml:space="preserve">засобу </w:t>
      </w:r>
      <w:r w:rsidRPr="00884C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здійснити відповідно до чинного законодавства України.</w:t>
      </w:r>
    </w:p>
    <w:p w:rsidR="00884CF2" w:rsidRPr="00884CF2" w:rsidRDefault="00884CF2" w:rsidP="00884CF2">
      <w:pPr>
        <w:pStyle w:val="a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84CF2" w:rsidRDefault="0062674B" w:rsidP="00884CF2">
      <w:pPr>
        <w:pStyle w:val="a8"/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4CF2">
        <w:rPr>
          <w:rFonts w:ascii="Times New Roman" w:hAnsi="Times New Roman" w:cs="Times New Roman"/>
          <w:sz w:val="28"/>
          <w:szCs w:val="28"/>
        </w:rPr>
        <w:t>Управлінню житлово-комунального господарства Військово-цивільної адміністрації міста Сєвєродонецьк Луганської області вжити заходи щодо державної реєстрації вказаного у п.1 цього розпорядження майна у відповідних  органах.</w:t>
      </w:r>
    </w:p>
    <w:p w:rsidR="00884CF2" w:rsidRPr="00884CF2" w:rsidRDefault="00884CF2" w:rsidP="00884C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4CF2" w:rsidRPr="00B56430" w:rsidRDefault="0062674B" w:rsidP="00884CF2">
      <w:pPr>
        <w:pStyle w:val="a8"/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B56430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884CF2" w:rsidRPr="00B56430" w:rsidRDefault="00884CF2" w:rsidP="00884C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2674B" w:rsidRPr="00B56430" w:rsidRDefault="00B56430" w:rsidP="00884CF2">
      <w:pPr>
        <w:pStyle w:val="a8"/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B56430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Луганської області Олега КУЗЬМІНОВА</w:t>
      </w:r>
      <w:r w:rsidR="0062674B" w:rsidRPr="00B56430">
        <w:rPr>
          <w:rFonts w:ascii="Times New Roman" w:hAnsi="Times New Roman" w:cs="Times New Roman"/>
          <w:sz w:val="28"/>
          <w:szCs w:val="28"/>
        </w:rPr>
        <w:t>.</w:t>
      </w:r>
    </w:p>
    <w:p w:rsidR="005F29F1" w:rsidRPr="00401A69" w:rsidRDefault="005F29F1" w:rsidP="00DE047D">
      <w:pPr>
        <w:pStyle w:val="a8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9024FF" w:rsidRPr="00401A69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Pr="00401A6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1A6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01A6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1A6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01A69">
        <w:rPr>
          <w:rFonts w:ascii="Times New Roman" w:hAnsi="Times New Roman" w:cs="Times New Roman"/>
          <w:b/>
          <w:sz w:val="28"/>
          <w:szCs w:val="28"/>
        </w:rPr>
        <w:t>во</w:t>
      </w:r>
      <w:r w:rsidRPr="00401A6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Pr="00401A69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Pr="00401A69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Pr="00401A69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E293D" w:rsidRPr="00401A69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097" w:rsidRDefault="00662097" w:rsidP="00264E1D">
      <w:pPr>
        <w:spacing w:before="0"/>
      </w:pPr>
      <w:r>
        <w:separator/>
      </w:r>
    </w:p>
  </w:endnote>
  <w:endnote w:type="continuationSeparator" w:id="1">
    <w:p w:rsidR="00662097" w:rsidRDefault="006620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097" w:rsidRDefault="00662097" w:rsidP="00264E1D">
      <w:pPr>
        <w:spacing w:before="0"/>
      </w:pPr>
      <w:r>
        <w:separator/>
      </w:r>
    </w:p>
  </w:footnote>
  <w:footnote w:type="continuationSeparator" w:id="1">
    <w:p w:rsidR="00662097" w:rsidRDefault="006620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5253" w:hanging="1425"/>
      </w:pPr>
    </w:lvl>
    <w:lvl w:ilvl="1" w:tplc="04190019">
      <w:start w:val="1"/>
      <w:numFmt w:val="decimal"/>
      <w:lvlText w:val="%2."/>
      <w:lvlJc w:val="left"/>
      <w:pPr>
        <w:tabs>
          <w:tab w:val="num" w:pos="5268"/>
        </w:tabs>
        <w:ind w:left="5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5988"/>
        </w:tabs>
        <w:ind w:left="5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6708"/>
        </w:tabs>
        <w:ind w:left="6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7428"/>
        </w:tabs>
        <w:ind w:left="7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8148"/>
        </w:tabs>
        <w:ind w:left="8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8868"/>
        </w:tabs>
        <w:ind w:left="8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9588"/>
        </w:tabs>
        <w:ind w:left="9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308"/>
        </w:tabs>
        <w:ind w:left="10308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F4637"/>
    <w:multiLevelType w:val="hybridMultilevel"/>
    <w:tmpl w:val="F9780314"/>
    <w:lvl w:ilvl="0" w:tplc="0CAA4B3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64A0D0A"/>
    <w:multiLevelType w:val="hybridMultilevel"/>
    <w:tmpl w:val="E88A82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8"/>
  </w:num>
  <w:num w:numId="8">
    <w:abstractNumId w:val="10"/>
  </w:num>
  <w:num w:numId="9">
    <w:abstractNumId w:val="15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2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2308F"/>
    <w:rsid w:val="00033B27"/>
    <w:rsid w:val="00033EEC"/>
    <w:rsid w:val="0003438E"/>
    <w:rsid w:val="00043A9C"/>
    <w:rsid w:val="00056ED6"/>
    <w:rsid w:val="00082EDC"/>
    <w:rsid w:val="00087AA1"/>
    <w:rsid w:val="00092AFC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462B4"/>
    <w:rsid w:val="00263D5D"/>
    <w:rsid w:val="00264E1D"/>
    <w:rsid w:val="00273B8E"/>
    <w:rsid w:val="002A14D9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3D0FCD"/>
    <w:rsid w:val="00401A69"/>
    <w:rsid w:val="00403182"/>
    <w:rsid w:val="00431B39"/>
    <w:rsid w:val="00455939"/>
    <w:rsid w:val="004563B5"/>
    <w:rsid w:val="00465AFB"/>
    <w:rsid w:val="004928D8"/>
    <w:rsid w:val="004929A6"/>
    <w:rsid w:val="004A7581"/>
    <w:rsid w:val="004A79A2"/>
    <w:rsid w:val="004C3CEA"/>
    <w:rsid w:val="004D249D"/>
    <w:rsid w:val="004E7764"/>
    <w:rsid w:val="00525114"/>
    <w:rsid w:val="00531EBA"/>
    <w:rsid w:val="00560E6E"/>
    <w:rsid w:val="00573137"/>
    <w:rsid w:val="00575568"/>
    <w:rsid w:val="005A4B23"/>
    <w:rsid w:val="005A6FC9"/>
    <w:rsid w:val="005C1481"/>
    <w:rsid w:val="005D58FB"/>
    <w:rsid w:val="005E3676"/>
    <w:rsid w:val="005F29F1"/>
    <w:rsid w:val="0062674B"/>
    <w:rsid w:val="00662097"/>
    <w:rsid w:val="00667B8A"/>
    <w:rsid w:val="00670740"/>
    <w:rsid w:val="0067518B"/>
    <w:rsid w:val="006828B8"/>
    <w:rsid w:val="00690B07"/>
    <w:rsid w:val="006920EF"/>
    <w:rsid w:val="006A1C16"/>
    <w:rsid w:val="006C170D"/>
    <w:rsid w:val="006D48C8"/>
    <w:rsid w:val="006E157E"/>
    <w:rsid w:val="006E1FCF"/>
    <w:rsid w:val="006E293D"/>
    <w:rsid w:val="006F5C64"/>
    <w:rsid w:val="006F70C6"/>
    <w:rsid w:val="00702531"/>
    <w:rsid w:val="00704B54"/>
    <w:rsid w:val="00705723"/>
    <w:rsid w:val="00714E32"/>
    <w:rsid w:val="00721F67"/>
    <w:rsid w:val="0073405C"/>
    <w:rsid w:val="00735647"/>
    <w:rsid w:val="0075228B"/>
    <w:rsid w:val="00777D5A"/>
    <w:rsid w:val="00781B23"/>
    <w:rsid w:val="00785766"/>
    <w:rsid w:val="007930D5"/>
    <w:rsid w:val="007A458F"/>
    <w:rsid w:val="007B23B8"/>
    <w:rsid w:val="007E0E02"/>
    <w:rsid w:val="007E48B6"/>
    <w:rsid w:val="007F7B1C"/>
    <w:rsid w:val="00805E7D"/>
    <w:rsid w:val="00846E5A"/>
    <w:rsid w:val="00854101"/>
    <w:rsid w:val="00884CF2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D7B57"/>
    <w:rsid w:val="009E22C2"/>
    <w:rsid w:val="009F1AB8"/>
    <w:rsid w:val="009F2801"/>
    <w:rsid w:val="009F42CA"/>
    <w:rsid w:val="009F5A01"/>
    <w:rsid w:val="00A07AFE"/>
    <w:rsid w:val="00A1162A"/>
    <w:rsid w:val="00A32C1A"/>
    <w:rsid w:val="00A3414B"/>
    <w:rsid w:val="00A62911"/>
    <w:rsid w:val="00A66099"/>
    <w:rsid w:val="00A8128E"/>
    <w:rsid w:val="00A84D0E"/>
    <w:rsid w:val="00A92093"/>
    <w:rsid w:val="00AA13E2"/>
    <w:rsid w:val="00AA39A1"/>
    <w:rsid w:val="00AC709D"/>
    <w:rsid w:val="00AF09E9"/>
    <w:rsid w:val="00B52D00"/>
    <w:rsid w:val="00B56430"/>
    <w:rsid w:val="00B6641D"/>
    <w:rsid w:val="00B71179"/>
    <w:rsid w:val="00B75516"/>
    <w:rsid w:val="00B94C66"/>
    <w:rsid w:val="00BB7C62"/>
    <w:rsid w:val="00BD1D35"/>
    <w:rsid w:val="00BF42CE"/>
    <w:rsid w:val="00BF6569"/>
    <w:rsid w:val="00C03EA6"/>
    <w:rsid w:val="00C13B80"/>
    <w:rsid w:val="00C24122"/>
    <w:rsid w:val="00C36334"/>
    <w:rsid w:val="00C507D6"/>
    <w:rsid w:val="00C51F28"/>
    <w:rsid w:val="00C621D6"/>
    <w:rsid w:val="00C76421"/>
    <w:rsid w:val="00C95AE2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D3DAD"/>
    <w:rsid w:val="00DE047D"/>
    <w:rsid w:val="00DF2890"/>
    <w:rsid w:val="00E01035"/>
    <w:rsid w:val="00E1482D"/>
    <w:rsid w:val="00E41F9F"/>
    <w:rsid w:val="00E65730"/>
    <w:rsid w:val="00E819C0"/>
    <w:rsid w:val="00E8551D"/>
    <w:rsid w:val="00EA2937"/>
    <w:rsid w:val="00EA4D0D"/>
    <w:rsid w:val="00EC4F37"/>
    <w:rsid w:val="00ED00E6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D1494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62674B"/>
  </w:style>
  <w:style w:type="character" w:styleId="af">
    <w:name w:val="Strong"/>
    <w:basedOn w:val="a0"/>
    <w:uiPriority w:val="22"/>
    <w:qFormat/>
    <w:locked/>
    <w:rsid w:val="00082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108C-D1FF-44A5-B1BA-181B2CAA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2021-03-01T15:07:00Z</cp:lastPrinted>
  <dcterms:created xsi:type="dcterms:W3CDTF">2021-03-01T15:06:00Z</dcterms:created>
  <dcterms:modified xsi:type="dcterms:W3CDTF">2021-03-03T08:47:00Z</dcterms:modified>
</cp:coreProperties>
</file>