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FE" w:rsidRDefault="00667BFE" w:rsidP="00667BFE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BFE" w:rsidRDefault="00667BFE" w:rsidP="00667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667BFE" w:rsidRDefault="00667BFE" w:rsidP="00667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667BFE" w:rsidRDefault="00667BFE" w:rsidP="00667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ЛУГАНСЬКОЇ ОБЛАСТІ</w:t>
      </w:r>
    </w:p>
    <w:p w:rsidR="00667BFE" w:rsidRDefault="00667BFE" w:rsidP="00667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FE" w:rsidRDefault="00667BFE" w:rsidP="00667BFE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>РОЗПОРЯДЖЕННЯ</w:t>
      </w:r>
    </w:p>
    <w:p w:rsidR="00667BFE" w:rsidRDefault="00667BFE" w:rsidP="00667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67BFE" w:rsidRDefault="00667BFE" w:rsidP="00667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67BFE" w:rsidRDefault="00667BFE" w:rsidP="00667B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</w:t>
      </w:r>
      <w:r>
        <w:rPr>
          <w:rFonts w:ascii="Times New Roman" w:hAnsi="Times New Roman"/>
          <w:sz w:val="28"/>
          <w:szCs w:val="28"/>
          <w:lang w:val="uk-UA"/>
        </w:rPr>
        <w:t xml:space="preserve">» квітня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>
        <w:rPr>
          <w:rFonts w:ascii="Times New Roman" w:hAnsi="Times New Roman"/>
          <w:sz w:val="28"/>
          <w:szCs w:val="28"/>
        </w:rPr>
        <w:t xml:space="preserve">року                                                              №  411     </w:t>
      </w:r>
    </w:p>
    <w:p w:rsidR="00667BFE" w:rsidRDefault="00667BFE" w:rsidP="00667BF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667BFE" w:rsidRDefault="00667BFE" w:rsidP="00667B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667BFE" w:rsidRDefault="00667BFE" w:rsidP="00667B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667BFE" w:rsidRDefault="00667BFE" w:rsidP="00667B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типу№ 12 «Малюк»</w:t>
      </w:r>
    </w:p>
    <w:p w:rsidR="00667BFE" w:rsidRDefault="00667BFE" w:rsidP="00667B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Сєвєродонецької міської ради</w:t>
      </w:r>
    </w:p>
    <w:p w:rsidR="00667BFE" w:rsidRDefault="00667BFE" w:rsidP="00667BFE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bookmarkEnd w:id="0"/>
    <w:p w:rsidR="00667BFE" w:rsidRDefault="00667BFE" w:rsidP="00667B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Керуючись пунктом 12, пунктом 15 частини 1 статті 4, пунктом 8 частини 3 статті 6 Закону України «Про військово-цивільніадміністрації»,статтями 87, 88 Цивільного кодексу України, статтями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667BFE" w:rsidRDefault="00667BFE" w:rsidP="00667BF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667BFE" w:rsidRDefault="00667BFE" w:rsidP="00667BF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67BFE" w:rsidRDefault="00667BFE" w:rsidP="00667B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Перейменувати комунальний дошкільний навчальний заклад (ясла-садок) комбінованого типу № 12 «Малюк» Сєвєродонецької міської ради,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</w:t>
      </w:r>
      <w:r>
        <w:rPr>
          <w:rFonts w:ascii="Times New Roman" w:hAnsi="Times New Roman"/>
          <w:sz w:val="28"/>
          <w:szCs w:val="28"/>
          <w:lang w:val="uk-UA"/>
        </w:rPr>
        <w:t>Ясла-садок № 12 міста Сєвєродонецька Луганської області.</w:t>
      </w:r>
    </w:p>
    <w:p w:rsidR="00667BFE" w:rsidRDefault="00667BFE" w:rsidP="00667BFE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667BFE" w:rsidRDefault="00667BFE" w:rsidP="00667B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Затвердити Статут </w:t>
      </w:r>
      <w:r>
        <w:rPr>
          <w:rFonts w:ascii="Times New Roman" w:hAnsi="Times New Roman"/>
          <w:sz w:val="28"/>
          <w:szCs w:val="28"/>
          <w:lang w:val="uk-UA"/>
        </w:rPr>
        <w:t xml:space="preserve">Ясел-садка № 12 міста Сєвєродонецька Луганської області </w:t>
      </w:r>
      <w:r>
        <w:rPr>
          <w:rFonts w:ascii="Times New Roman" w:hAnsi="Times New Roman"/>
          <w:sz w:val="28"/>
          <w:szCs w:val="28"/>
          <w:lang w:val="uk-UA" w:eastAsia="ru-RU"/>
        </w:rPr>
        <w:t>(код ЄДРПОУ 21756245) в новій редакції (додається).</w:t>
      </w:r>
    </w:p>
    <w:p w:rsidR="00667BFE" w:rsidRDefault="00667BFE" w:rsidP="00667BFE">
      <w:pPr>
        <w:pStyle w:val="a5"/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667BFE" w:rsidRDefault="00667BFE" w:rsidP="00667B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Пункт 1 розпорядження керівника Військово-цивільної адміністрації міста Сєвєродонецьк Луганської області від 30 жовтня 2020 року № 775 «Про затвердження Статуту </w:t>
      </w:r>
      <w:r>
        <w:rPr>
          <w:rFonts w:ascii="Times New Roman" w:hAnsi="Times New Roman"/>
          <w:sz w:val="28"/>
          <w:szCs w:val="28"/>
          <w:lang w:val="uk-UA" w:eastAsia="ru-RU"/>
        </w:rPr>
        <w:t>комунального дошкільного навчального закладу (ясел-садка) комбінованого типу № 12 «Малюк» Сєвєродонецької міської ради в новій редакції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втратив чинність з дня державної реєстрації Статуту.</w:t>
      </w:r>
    </w:p>
    <w:p w:rsidR="00667BFE" w:rsidRDefault="00667BFE" w:rsidP="00667BFE">
      <w:pPr>
        <w:pStyle w:val="a5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7BFE" w:rsidRDefault="00667BFE" w:rsidP="00667B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667BFE" w:rsidRDefault="00667BFE" w:rsidP="00667BFE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667BFE" w:rsidRDefault="00667BFE" w:rsidP="00667BFE">
      <w:pPr>
        <w:pStyle w:val="2"/>
        <w:numPr>
          <w:ilvl w:val="0"/>
          <w:numId w:val="1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розпорядження покладаю на                            заступника керівника Сєвєродонецької міської військово-цивільної адміністрації Олега КУЗЬМІНОВА.</w:t>
      </w:r>
    </w:p>
    <w:p w:rsidR="00667BFE" w:rsidRDefault="00667BFE" w:rsidP="00667BF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67BFE" w:rsidRDefault="00667BFE" w:rsidP="006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667BFE" w:rsidRDefault="00667BFE" w:rsidP="00667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</w:p>
    <w:p w:rsidR="00A54E86" w:rsidRPr="00667BFE" w:rsidRDefault="00A54E86" w:rsidP="007D6FF3">
      <w:pPr>
        <w:rPr>
          <w:lang w:val="uk-UA"/>
        </w:rPr>
      </w:pPr>
    </w:p>
    <w:sectPr w:rsidR="00A54E86" w:rsidRPr="00667BFE" w:rsidSect="00667BF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A6C"/>
    <w:rsid w:val="00667BFE"/>
    <w:rsid w:val="007D6FF3"/>
    <w:rsid w:val="008100B0"/>
    <w:rsid w:val="00814E6D"/>
    <w:rsid w:val="00A54E86"/>
    <w:rsid w:val="00D174E5"/>
    <w:rsid w:val="00E9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6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90A6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E90A6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E90A6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90A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0A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A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2021-04-13T11:24:00Z</dcterms:created>
  <dcterms:modified xsi:type="dcterms:W3CDTF">2021-04-13T11:26:00Z</dcterms:modified>
</cp:coreProperties>
</file>