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159C" w14:textId="75D6E0A6" w:rsidR="004A4E1B" w:rsidRDefault="004A4E1B" w:rsidP="00AE474F">
      <w:pPr>
        <w:widowControl/>
        <w:autoSpaceDE/>
        <w:autoSpaceDN/>
        <w:adjustRightInd/>
        <w:spacing w:before="0"/>
        <w:ind w:left="0" w:firstLine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ЗАТВЕРДЖЕНО:</w:t>
      </w:r>
    </w:p>
    <w:p w14:paraId="4F753652" w14:textId="77777777" w:rsidR="00AE474F" w:rsidRPr="006D5E9F" w:rsidRDefault="00AE474F" w:rsidP="00AE474F">
      <w:pPr>
        <w:widowControl/>
        <w:autoSpaceDE/>
        <w:autoSpaceDN/>
        <w:adjustRightInd/>
        <w:spacing w:before="0"/>
        <w:ind w:left="0" w:firstLine="4678"/>
        <w:jc w:val="left"/>
        <w:rPr>
          <w:rFonts w:ascii="Times New Roman" w:hAnsi="Times New Roman" w:cs="Times New Roman"/>
          <w:sz w:val="28"/>
          <w:szCs w:val="28"/>
        </w:rPr>
      </w:pPr>
    </w:p>
    <w:p w14:paraId="2903DB84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Розпорядженням керівника </w:t>
      </w:r>
    </w:p>
    <w:p w14:paraId="14090DBB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3A6069F1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1FCD266F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</w:p>
    <w:p w14:paraId="1C4828AC" w14:textId="360CAF10" w:rsidR="004A4E1B" w:rsidRPr="00EE0146" w:rsidRDefault="00F44A78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44A78">
        <w:rPr>
          <w:rFonts w:ascii="Times New Roman" w:hAnsi="Times New Roman" w:cs="Times New Roman"/>
          <w:sz w:val="28"/>
          <w:szCs w:val="28"/>
        </w:rPr>
        <w:t xml:space="preserve">від </w:t>
      </w:r>
      <w:r w:rsidR="00D15950">
        <w:rPr>
          <w:rFonts w:ascii="Times New Roman" w:hAnsi="Times New Roman" w:cs="Times New Roman"/>
          <w:sz w:val="28"/>
          <w:szCs w:val="28"/>
          <w:lang w:val="ru-RU"/>
        </w:rPr>
        <w:t>22 грудня</w:t>
      </w:r>
      <w:r w:rsidRPr="00F44A78">
        <w:rPr>
          <w:rFonts w:ascii="Times New Roman" w:hAnsi="Times New Roman" w:cs="Times New Roman"/>
          <w:sz w:val="28"/>
          <w:szCs w:val="28"/>
        </w:rPr>
        <w:t xml:space="preserve"> 20</w:t>
      </w:r>
      <w:r w:rsidR="00D15950">
        <w:rPr>
          <w:rFonts w:ascii="Times New Roman" w:hAnsi="Times New Roman" w:cs="Times New Roman"/>
          <w:sz w:val="28"/>
          <w:szCs w:val="28"/>
        </w:rPr>
        <w:t>21</w:t>
      </w:r>
      <w:r w:rsidRPr="00F44A78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D15950">
        <w:rPr>
          <w:rFonts w:ascii="Times New Roman" w:hAnsi="Times New Roman" w:cs="Times New Roman"/>
          <w:sz w:val="28"/>
          <w:szCs w:val="28"/>
          <w:lang w:val="ru-RU"/>
        </w:rPr>
        <w:t>2684</w:t>
      </w:r>
    </w:p>
    <w:p w14:paraId="174D18BE" w14:textId="77777777" w:rsidR="004A4E1B" w:rsidRPr="00F44A78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</w:p>
    <w:p w14:paraId="03BAE4BA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Керівник Сєвєродонецької міської </w:t>
      </w:r>
    </w:p>
    <w:p w14:paraId="33E573C9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0497B30D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14:paraId="4ABCA2B5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bCs/>
          <w:sz w:val="28"/>
          <w:szCs w:val="28"/>
        </w:rPr>
        <w:t>Олександр СТРЮК</w:t>
      </w:r>
    </w:p>
    <w:p w14:paraId="41BAE14E" w14:textId="77777777" w:rsidR="004744D9" w:rsidRPr="006D5E9F" w:rsidRDefault="004744D9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962483A" w14:textId="77777777" w:rsidR="004744D9" w:rsidRPr="006D5E9F" w:rsidRDefault="004744D9" w:rsidP="00AE474F">
      <w:pPr>
        <w:widowControl/>
        <w:autoSpaceDE/>
        <w:autoSpaceDN/>
        <w:adjustRightInd/>
        <w:spacing w:before="0"/>
        <w:ind w:left="-284" w:right="-268"/>
        <w:jc w:val="left"/>
        <w:rPr>
          <w:rFonts w:ascii="Times New Roman" w:hAnsi="Times New Roman" w:cs="Times New Roman"/>
          <w:sz w:val="28"/>
          <w:szCs w:val="28"/>
        </w:rPr>
      </w:pPr>
    </w:p>
    <w:p w14:paraId="0A799936" w14:textId="77777777" w:rsidR="004C7263" w:rsidRPr="006D5E9F" w:rsidRDefault="004C7263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151F4CC1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6CD04E18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0E50E196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4FEAFC80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04E59F82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СТАТУТ</w:t>
      </w:r>
    </w:p>
    <w:p w14:paraId="7824EC01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 xml:space="preserve">КОМУНАЛЬНОГО ПІДПРИЄМСТВА </w:t>
      </w:r>
    </w:p>
    <w:p w14:paraId="3B7EE1E4" w14:textId="77777777" w:rsidR="00E97940" w:rsidRPr="006D5E9F" w:rsidRDefault="006C739E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«ЖИТЛОСЕРВІС «СВІТАНОК»</w:t>
      </w:r>
    </w:p>
    <w:p w14:paraId="0DACC7AA" w14:textId="77777777" w:rsidR="00AF6098" w:rsidRPr="006D5E9F" w:rsidRDefault="00AF6098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код ЄДРПОУ 32830821</w:t>
      </w:r>
    </w:p>
    <w:p w14:paraId="38748473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14:paraId="6909F263" w14:textId="77777777" w:rsidR="004C7263" w:rsidRPr="006D5E9F" w:rsidRDefault="004C7263" w:rsidP="00AE474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DA4AC29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1B3BCD5" w14:textId="5EB1B57D" w:rsidR="004C7263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28C641C" w14:textId="3EE96EFF" w:rsidR="00AE474F" w:rsidRDefault="00AE474F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C540AE6" w14:textId="77777777" w:rsidR="00AE474F" w:rsidRPr="006D5E9F" w:rsidRDefault="00AE474F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5FEE74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64B9F05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E207C93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F57F3AF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C2C6A12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EEE2B26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1FA3F53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85C29EC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2C10340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1A670C9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941B43F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8ACBDEF" w14:textId="77777777" w:rsidR="006400DD" w:rsidRPr="006D5E9F" w:rsidRDefault="006400DD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5FF6CFE" w14:textId="77777777" w:rsidR="00B75FDC" w:rsidRPr="006D5E9F" w:rsidRDefault="00B75FDC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030506CC" w14:textId="77777777" w:rsidR="000A73CF" w:rsidRPr="006D5E9F" w:rsidRDefault="004C7263" w:rsidP="00AE474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м. Сєвєродонецьк</w:t>
      </w:r>
    </w:p>
    <w:p w14:paraId="72E26E43" w14:textId="77777777" w:rsidR="004C7263" w:rsidRPr="006D5E9F" w:rsidRDefault="00D12898" w:rsidP="00AE474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br w:type="page"/>
      </w:r>
      <w:r w:rsidR="006400DD" w:rsidRPr="006D5E9F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14:paraId="73ACFC58" w14:textId="77777777" w:rsidR="004C7263" w:rsidRPr="006D5E9F" w:rsidRDefault="004C7263" w:rsidP="00AE474F">
      <w:pPr>
        <w:tabs>
          <w:tab w:val="left" w:pos="39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E59C46A" w14:textId="7C6F8E75" w:rsidR="004C7263" w:rsidRPr="006D5E9F" w:rsidRDefault="004C7263" w:rsidP="00AE474F">
      <w:pPr>
        <w:pStyle w:val="ad"/>
        <w:numPr>
          <w:ilvl w:val="3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Комунальне підприємство «Житлосервіс «Світанок» (нада</w:t>
      </w:r>
      <w:r w:rsidR="00786D5A" w:rsidRPr="006D5E9F">
        <w:rPr>
          <w:rFonts w:ascii="Times New Roman" w:hAnsi="Times New Roman" w:cs="Times New Roman"/>
          <w:sz w:val="28"/>
          <w:szCs w:val="28"/>
        </w:rPr>
        <w:t>лі</w:t>
      </w:r>
      <w:r w:rsidR="001333E4" w:rsidRPr="006D5E9F">
        <w:rPr>
          <w:rFonts w:ascii="Times New Roman" w:hAnsi="Times New Roman" w:cs="Times New Roman"/>
          <w:sz w:val="28"/>
          <w:szCs w:val="28"/>
        </w:rPr>
        <w:t xml:space="preserve"> -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Підприємство), створено шляхом перетворення  Дочірнього житлово-експлуатаційного підприємства №</w:t>
      </w:r>
      <w:r w:rsidR="00675FAB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1 Сєвєродонецького комунального підприємства житлового господарства на підставі рішення сорокової сесії Сєвєродонецької міської ради Луганської області від 24.11.2004</w:t>
      </w:r>
      <w:r w:rsidR="001333E4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№ 1622 зі змінами, що внесені рішенням 47-ї сесії Сєвєродонецької міської ради четвертого скликання від 24.03.2005 №</w:t>
      </w:r>
      <w:r w:rsidR="00224639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1858 та є його правонаступником.</w:t>
      </w:r>
    </w:p>
    <w:p w14:paraId="64D0E781" w14:textId="77777777" w:rsidR="00675FAB" w:rsidRPr="006D5E9F" w:rsidRDefault="00675FAB" w:rsidP="00AE474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Засновником 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Підприємства є Сєвєродонецька міська рада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FF87A83" w14:textId="6B51D950" w:rsidR="00183958" w:rsidRPr="00183958" w:rsidRDefault="006D5E9F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12382D" w:rsidRPr="006D5E9F">
        <w:rPr>
          <w:rFonts w:ascii="Times New Roman" w:hAnsi="Times New Roman" w:cs="Times New Roman"/>
          <w:sz w:val="28"/>
          <w:szCs w:val="28"/>
        </w:rPr>
        <w:t xml:space="preserve"> в особі 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</w:t>
      </w:r>
      <w:r w:rsidR="001839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ради, </w:t>
      </w:r>
      <w:r w:rsidR="00183958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повноваження</w:t>
      </w:r>
      <w:r w:rsidR="001839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якої здійснює Сєвєродонецька міська </w:t>
      </w:r>
      <w:r w:rsidR="00183958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військово-цивільн</w:t>
      </w:r>
      <w:r w:rsidR="0023561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83958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адміністраці</w:t>
      </w:r>
      <w:r w:rsidR="0023561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183958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Сєвєродонецького району Луганської області</w:t>
      </w:r>
      <w:r w:rsidR="00263B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A4528A7" w14:textId="77777777" w:rsidR="00A41182" w:rsidRPr="006D5E9F" w:rsidRDefault="00A41182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6D5E9F">
        <w:rPr>
          <w:sz w:val="28"/>
          <w:szCs w:val="28"/>
          <w:lang w:val="uk-UA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 .</w:t>
      </w:r>
    </w:p>
    <w:p w14:paraId="4A357D69" w14:textId="77777777" w:rsidR="00A41182" w:rsidRPr="006D5E9F" w:rsidRDefault="006D5E9F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Органом управління та головним</w:t>
      </w:r>
      <w:r w:rsidR="00A41182" w:rsidRPr="006D5E9F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011910F8" w14:textId="77777777" w:rsidR="00A41182" w:rsidRPr="006D5E9F" w:rsidRDefault="00A41182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6258102"/>
      <w:r w:rsidRPr="006D5E9F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0"/>
    </w:p>
    <w:p w14:paraId="39ACBC2E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</w:t>
      </w:r>
      <w:r w:rsidR="005B481A" w:rsidRPr="006D5E9F">
        <w:rPr>
          <w:rFonts w:ascii="Times New Roman" w:hAnsi="Times New Roman" w:cs="Times New Roman"/>
          <w:sz w:val="28"/>
          <w:szCs w:val="28"/>
        </w:rPr>
        <w:t xml:space="preserve">розпорядженнями керівника Військово-цивільної адміністрації міста Сєвєродонецьк </w:t>
      </w:r>
      <w:r w:rsidRPr="006D5E9F">
        <w:rPr>
          <w:rFonts w:ascii="Times New Roman" w:hAnsi="Times New Roman" w:cs="Times New Roman"/>
          <w:sz w:val="28"/>
          <w:szCs w:val="28"/>
        </w:rPr>
        <w:t xml:space="preserve">Луганської області, </w:t>
      </w:r>
      <w:r w:rsidR="006D5E9F" w:rsidRPr="006D5E9F">
        <w:rPr>
          <w:rFonts w:ascii="Times New Roman" w:hAnsi="Times New Roman" w:cs="Times New Roman"/>
          <w:sz w:val="28"/>
          <w:szCs w:val="28"/>
        </w:rPr>
        <w:t>розпорядчими актами</w:t>
      </w:r>
      <w:r w:rsidR="006D5E9F">
        <w:rPr>
          <w:sz w:val="28"/>
          <w:szCs w:val="28"/>
        </w:rPr>
        <w:t xml:space="preserve"> </w:t>
      </w:r>
      <w:r w:rsidR="008B1553" w:rsidRPr="006D5E9F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військово-цивільної адміністрації Сєвєродонецького району Луганської області, </w:t>
      </w:r>
      <w:r w:rsidR="0012382D" w:rsidRPr="006D5E9F">
        <w:rPr>
          <w:rFonts w:ascii="Times New Roman" w:hAnsi="Times New Roman" w:cs="Times New Roman"/>
          <w:sz w:val="28"/>
          <w:szCs w:val="28"/>
        </w:rPr>
        <w:t xml:space="preserve">рішеннями Сєвєродонецької міської ради та її виконавчого комітету, іншими нормативно-правовими актами </w:t>
      </w:r>
      <w:r w:rsidRPr="006D5E9F">
        <w:rPr>
          <w:rFonts w:ascii="Times New Roman" w:hAnsi="Times New Roman" w:cs="Times New Roman"/>
          <w:sz w:val="28"/>
          <w:szCs w:val="28"/>
        </w:rPr>
        <w:t>та цим Статутом.</w:t>
      </w:r>
    </w:p>
    <w:p w14:paraId="32BC127F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є юридичною особою</w:t>
      </w:r>
      <w:r w:rsidR="00786D5A" w:rsidRPr="006D5E9F">
        <w:rPr>
          <w:rFonts w:ascii="Times New Roman" w:hAnsi="Times New Roman" w:cs="Times New Roman"/>
          <w:sz w:val="28"/>
          <w:szCs w:val="28"/>
        </w:rPr>
        <w:t xml:space="preserve"> публічного права</w:t>
      </w:r>
      <w:r w:rsidRPr="006D5E9F">
        <w:rPr>
          <w:rFonts w:ascii="Times New Roman" w:hAnsi="Times New Roman" w:cs="Times New Roman"/>
          <w:sz w:val="28"/>
          <w:szCs w:val="28"/>
        </w:rPr>
        <w:t>, має самостійний баланс, розрахунковий та інші рахунки в установах банків, печатку та штамп зі своєю назвою.</w:t>
      </w:r>
    </w:p>
    <w:p w14:paraId="741E52A6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4A559334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право від свого імені укладати договори</w:t>
      </w:r>
      <w:r w:rsidR="00786D5A" w:rsidRPr="006D5E9F">
        <w:rPr>
          <w:rFonts w:ascii="Times New Roman" w:hAnsi="Times New Roman" w:cs="Times New Roman"/>
          <w:sz w:val="28"/>
          <w:szCs w:val="28"/>
        </w:rPr>
        <w:t xml:space="preserve"> в порядку, визначеному чинним законодавством та цим Статутом</w:t>
      </w:r>
      <w:r w:rsidRPr="006D5E9F">
        <w:rPr>
          <w:rFonts w:ascii="Times New Roman" w:hAnsi="Times New Roman" w:cs="Times New Roman"/>
          <w:sz w:val="28"/>
          <w:szCs w:val="28"/>
        </w:rPr>
        <w:t xml:space="preserve">, набувати майнових та немайнових особистих прав, нести обов’язки, бути позивачем та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відповідачем у суді, господарському, адміністративному та третейському суді.</w:t>
      </w:r>
    </w:p>
    <w:p w14:paraId="4FFD171E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є балансоутримувачем будинків, споруд, житлового комплексу та іншого майна, яке передане йому на обслуговування.</w:t>
      </w:r>
    </w:p>
    <w:p w14:paraId="3B6CC2F3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_Hlk49521992"/>
      <w:r w:rsidRPr="006D5E9F">
        <w:rPr>
          <w:rFonts w:ascii="Times New Roman" w:hAnsi="Times New Roman" w:cs="Times New Roman"/>
          <w:sz w:val="28"/>
          <w:szCs w:val="28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567FB114" w14:textId="5EB91F8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 несе відповідальності за зобов’язаннями держави</w:t>
      </w:r>
      <w:r w:rsidR="0012382D" w:rsidRPr="006D5E9F">
        <w:rPr>
          <w:rFonts w:ascii="Times New Roman" w:hAnsi="Times New Roman" w:cs="Times New Roman"/>
          <w:sz w:val="28"/>
          <w:szCs w:val="28"/>
        </w:rPr>
        <w:t>, Сєвєродонецької міської ради</w:t>
      </w:r>
      <w:r w:rsidR="00F3731E" w:rsidRPr="006D5E9F">
        <w:rPr>
          <w:rFonts w:ascii="Times New Roman" w:hAnsi="Times New Roman" w:cs="Times New Roman"/>
          <w:sz w:val="28"/>
          <w:szCs w:val="28"/>
        </w:rPr>
        <w:t>,</w:t>
      </w:r>
      <w:r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5B481A" w:rsidRPr="006D5E9F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F3731E" w:rsidRPr="006D5E9F">
        <w:rPr>
          <w:rFonts w:ascii="Times New Roman" w:hAnsi="Times New Roman" w:cs="Times New Roman"/>
          <w:sz w:val="28"/>
          <w:szCs w:val="28"/>
        </w:rPr>
        <w:t xml:space="preserve"> та </w:t>
      </w:r>
      <w:r w:rsidR="00F3731E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BB92D12" w14:textId="4B434B08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Статутний капітал підприємства встановлюється в розмірі </w:t>
      </w:r>
      <w:r w:rsidR="00AA34FC">
        <w:rPr>
          <w:rFonts w:ascii="Times New Roman" w:hAnsi="Times New Roman" w:cs="Times New Roman"/>
          <w:sz w:val="28"/>
          <w:szCs w:val="28"/>
        </w:rPr>
        <w:br/>
      </w:r>
      <w:r w:rsidR="00AA34FC" w:rsidRPr="00AA34FC">
        <w:rPr>
          <w:rFonts w:ascii="Times New Roman" w:hAnsi="Times New Roman" w:cs="Times New Roman"/>
          <w:color w:val="000000"/>
          <w:sz w:val="28"/>
          <w:szCs w:val="28"/>
        </w:rPr>
        <w:t xml:space="preserve">3 733 216,92 гривень (три мільйони сімсот тридцять три тисячі двісті шістнадцять гривень 92 копійки) </w:t>
      </w:r>
      <w:r w:rsidRPr="006D5E9F">
        <w:rPr>
          <w:rFonts w:ascii="Times New Roman" w:hAnsi="Times New Roman" w:cs="Times New Roman"/>
          <w:sz w:val="28"/>
          <w:szCs w:val="28"/>
        </w:rPr>
        <w:t xml:space="preserve">за рахунок основних засобів, що відображені в Передавальному акті та внесків </w:t>
      </w:r>
      <w:r w:rsidR="00F3731E" w:rsidRPr="006D5E9F">
        <w:rPr>
          <w:rFonts w:ascii="Times New Roman" w:hAnsi="Times New Roman" w:cs="Times New Roman"/>
          <w:sz w:val="28"/>
          <w:szCs w:val="28"/>
        </w:rPr>
        <w:t>В</w:t>
      </w:r>
      <w:r w:rsidRPr="006D5E9F">
        <w:rPr>
          <w:rFonts w:ascii="Times New Roman" w:hAnsi="Times New Roman" w:cs="Times New Roman"/>
          <w:sz w:val="28"/>
          <w:szCs w:val="28"/>
        </w:rPr>
        <w:t>ласника.</w:t>
      </w:r>
    </w:p>
    <w:p w14:paraId="0A02FF75" w14:textId="44976D21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Повна назва – Комунальне підприємство «Житлосервіс «Світанок»</w:t>
      </w:r>
      <w:r w:rsidR="00F02DA9" w:rsidRPr="006D5E9F">
        <w:rPr>
          <w:rFonts w:ascii="Times New Roman" w:hAnsi="Times New Roman" w:cs="Times New Roman"/>
          <w:sz w:val="28"/>
          <w:szCs w:val="28"/>
        </w:rPr>
        <w:t>, с</w:t>
      </w:r>
      <w:r w:rsidRPr="006D5E9F">
        <w:rPr>
          <w:rFonts w:ascii="Times New Roman" w:hAnsi="Times New Roman" w:cs="Times New Roman"/>
          <w:sz w:val="28"/>
          <w:szCs w:val="28"/>
        </w:rPr>
        <w:t xml:space="preserve">корочена </w:t>
      </w:r>
      <w:r w:rsidRPr="00684096">
        <w:rPr>
          <w:rFonts w:ascii="Times New Roman" w:hAnsi="Times New Roman" w:cs="Times New Roman"/>
          <w:sz w:val="28"/>
          <w:szCs w:val="28"/>
        </w:rPr>
        <w:t>назва –</w:t>
      </w:r>
      <w:r w:rsidRPr="00684096">
        <w:rPr>
          <w:rFonts w:ascii="Times New Roman" w:hAnsi="Times New Roman" w:cs="Times New Roman"/>
          <w:color w:val="FF0000"/>
          <w:sz w:val="28"/>
          <w:szCs w:val="28"/>
        </w:rPr>
        <w:t xml:space="preserve"> КП «Ж</w:t>
      </w:r>
      <w:r w:rsidR="00BC6AA7">
        <w:rPr>
          <w:rFonts w:ascii="Times New Roman" w:hAnsi="Times New Roman" w:cs="Times New Roman"/>
          <w:color w:val="FF0000"/>
          <w:sz w:val="28"/>
          <w:szCs w:val="28"/>
        </w:rPr>
        <w:t>итлосервіс</w:t>
      </w:r>
      <w:r w:rsidRPr="00684096">
        <w:rPr>
          <w:rFonts w:ascii="Times New Roman" w:hAnsi="Times New Roman" w:cs="Times New Roman"/>
          <w:color w:val="FF0000"/>
          <w:sz w:val="28"/>
          <w:szCs w:val="28"/>
        </w:rPr>
        <w:t xml:space="preserve"> «Світанок»</w:t>
      </w:r>
      <w:r w:rsidRPr="00684096">
        <w:rPr>
          <w:rFonts w:ascii="Times New Roman" w:hAnsi="Times New Roman" w:cs="Times New Roman"/>
          <w:sz w:val="28"/>
          <w:szCs w:val="28"/>
        </w:rPr>
        <w:t>.</w:t>
      </w:r>
    </w:p>
    <w:p w14:paraId="300EDEFB" w14:textId="77777777" w:rsidR="00786D5A" w:rsidRPr="006D5E9F" w:rsidRDefault="00786D5A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 організаційно-правовою формою Підприємство є комунальним унітарним підприємством.</w:t>
      </w:r>
    </w:p>
    <w:p w14:paraId="458D14DB" w14:textId="46801D64" w:rsidR="00786D5A" w:rsidRPr="006D5E9F" w:rsidRDefault="00786D5A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Юридична адреса Підприємства: 93412</w:t>
      </w:r>
      <w:r w:rsidR="00AA34FC">
        <w:rPr>
          <w:rFonts w:ascii="Times New Roman" w:hAnsi="Times New Roman" w:cs="Times New Roman"/>
          <w:sz w:val="28"/>
          <w:szCs w:val="28"/>
        </w:rPr>
        <w:t>,</w:t>
      </w:r>
      <w:r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841C4B" w:rsidRPr="006D5E9F">
        <w:rPr>
          <w:rFonts w:ascii="Times New Roman" w:hAnsi="Times New Roman" w:cs="Times New Roman"/>
          <w:sz w:val="28"/>
          <w:szCs w:val="28"/>
        </w:rPr>
        <w:t>Луганська область</w:t>
      </w:r>
      <w:r w:rsidR="00841C4B">
        <w:rPr>
          <w:rFonts w:ascii="Times New Roman" w:hAnsi="Times New Roman" w:cs="Times New Roman"/>
          <w:sz w:val="28"/>
          <w:szCs w:val="28"/>
        </w:rPr>
        <w:t>, Сєвєродонецький район,</w:t>
      </w:r>
      <w:r w:rsidR="00841C4B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м</w:t>
      </w:r>
      <w:r w:rsidR="00F3731E" w:rsidRPr="006D5E9F">
        <w:rPr>
          <w:rFonts w:ascii="Times New Roman" w:hAnsi="Times New Roman" w:cs="Times New Roman"/>
          <w:sz w:val="28"/>
          <w:szCs w:val="28"/>
        </w:rPr>
        <w:t>істо</w:t>
      </w:r>
      <w:r w:rsidRPr="006D5E9F">
        <w:rPr>
          <w:rFonts w:ascii="Times New Roman" w:hAnsi="Times New Roman" w:cs="Times New Roman"/>
          <w:sz w:val="28"/>
          <w:szCs w:val="28"/>
        </w:rPr>
        <w:t xml:space="preserve"> Сєвєродонецьк</w:t>
      </w:r>
      <w:r w:rsidR="00AA34FC">
        <w:rPr>
          <w:rFonts w:ascii="Times New Roman" w:hAnsi="Times New Roman" w:cs="Times New Roman"/>
          <w:sz w:val="28"/>
          <w:szCs w:val="28"/>
        </w:rPr>
        <w:t>,</w:t>
      </w:r>
      <w:r w:rsidRPr="006D5E9F">
        <w:rPr>
          <w:rFonts w:ascii="Times New Roman" w:hAnsi="Times New Roman" w:cs="Times New Roman"/>
          <w:sz w:val="28"/>
          <w:szCs w:val="28"/>
        </w:rPr>
        <w:t xml:space="preserve"> вул</w:t>
      </w:r>
      <w:r w:rsidR="00F3731E" w:rsidRPr="006D5E9F">
        <w:rPr>
          <w:rFonts w:ascii="Times New Roman" w:hAnsi="Times New Roman" w:cs="Times New Roman"/>
          <w:sz w:val="28"/>
          <w:szCs w:val="28"/>
        </w:rPr>
        <w:t>иця</w:t>
      </w:r>
      <w:r w:rsidRPr="006D5E9F">
        <w:rPr>
          <w:rFonts w:ascii="Times New Roman" w:hAnsi="Times New Roman" w:cs="Times New Roman"/>
          <w:sz w:val="28"/>
          <w:szCs w:val="28"/>
        </w:rPr>
        <w:t xml:space="preserve"> Гагаріна,</w:t>
      </w:r>
      <w:r w:rsidR="004D727C">
        <w:rPr>
          <w:rFonts w:ascii="Times New Roman" w:hAnsi="Times New Roman" w:cs="Times New Roman"/>
          <w:sz w:val="28"/>
          <w:szCs w:val="28"/>
        </w:rPr>
        <w:t xml:space="preserve"> будинок </w:t>
      </w:r>
      <w:r w:rsidRPr="006D5E9F">
        <w:rPr>
          <w:rFonts w:ascii="Times New Roman" w:hAnsi="Times New Roman" w:cs="Times New Roman"/>
          <w:sz w:val="28"/>
          <w:szCs w:val="28"/>
        </w:rPr>
        <w:t>115.</w:t>
      </w:r>
    </w:p>
    <w:p w14:paraId="5065EEF3" w14:textId="7777777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718CAE80" w14:textId="77777777" w:rsidR="004C7263" w:rsidRPr="006D5E9F" w:rsidRDefault="00D7265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2. МЕТА ТА ПРЕДМЕТ ДІЯЛЬНОСТІ ПІДПРИЄМСТВА</w:t>
      </w:r>
    </w:p>
    <w:p w14:paraId="3D0F569E" w14:textId="7777777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07AB774" w14:textId="77777777" w:rsidR="004C7263" w:rsidRPr="006D5E9F" w:rsidRDefault="004C7263" w:rsidP="00AE474F">
      <w:pPr>
        <w:pStyle w:val="ad"/>
        <w:numPr>
          <w:ilvl w:val="0"/>
          <w:numId w:val="25"/>
        </w:num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D5E9F">
        <w:rPr>
          <w:rFonts w:ascii="Times New Roman" w:hAnsi="Times New Roman" w:cs="Times New Roman"/>
          <w:bCs/>
          <w:sz w:val="28"/>
          <w:szCs w:val="28"/>
        </w:rPr>
        <w:t xml:space="preserve">Метою діяльності підприємства є: </w:t>
      </w:r>
    </w:p>
    <w:p w14:paraId="4EDC9EA1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Задоволення суспільних та особистих потреб населення шляхом систематичного здійснення виробничої, науково-дослідної, торгівельної, іншої господарської діяльності в порядку, передбаченому чинним законодавством та цим Статутом з метою отримання прибутку.</w:t>
      </w:r>
    </w:p>
    <w:p w14:paraId="00BE56E4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Забезпечення належних умов проживання та перебування осіб у жилих та нежилих приміщеннях, будівлях, будинках і спорудах, комплексах будинків і споруд відповідно до нормативів, норм, стандартів, порядків і правил.</w:t>
      </w:r>
    </w:p>
    <w:p w14:paraId="2118187C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Створення додаткових робочих місць за рахунок розвитку господарської діяльності, покращення економічних та соціальних умов трудового колективу Підприємства.</w:t>
      </w:r>
    </w:p>
    <w:p w14:paraId="3470149B" w14:textId="77777777" w:rsidR="004C7263" w:rsidRPr="006D5E9F" w:rsidRDefault="004C7263" w:rsidP="00AE474F">
      <w:pPr>
        <w:pStyle w:val="ad"/>
        <w:numPr>
          <w:ilvl w:val="0"/>
          <w:numId w:val="25"/>
        </w:num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D5E9F">
        <w:rPr>
          <w:rFonts w:ascii="Times New Roman" w:hAnsi="Times New Roman" w:cs="Times New Roman"/>
          <w:bCs/>
          <w:sz w:val="28"/>
          <w:szCs w:val="28"/>
        </w:rPr>
        <w:t>Предметом діяльності Підприємства є:</w:t>
      </w:r>
    </w:p>
    <w:p w14:paraId="4AD34F31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житлово-комунальних послуг в якості виробника, замовника та виконавця.</w:t>
      </w:r>
    </w:p>
    <w:p w14:paraId="2791FAE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Утримання будинків та прибудинкової території відповідно до нормативів, норм, стандартів, порядків і правил надання послуг з утримання будинків і споруд та прибудинкової території.</w:t>
      </w:r>
    </w:p>
    <w:p w14:paraId="265462D1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Вивезення побутового сміття та відходів, його утилізація.</w:t>
      </w:r>
    </w:p>
    <w:p w14:paraId="0E5FA40D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Промислове та цивільне будівництво, ремонтно-будівельні роботи та послуги.</w:t>
      </w:r>
    </w:p>
    <w:p w14:paraId="06253C13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Будівельно – монтажні роботи.</w:t>
      </w:r>
    </w:p>
    <w:p w14:paraId="5D7E64F7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Проведення капітального ремонту житлового фонду, приміщень під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офіси підприємств, організацій, закладів та підсобних приміщень, виробництв.</w:t>
      </w:r>
    </w:p>
    <w:p w14:paraId="54F43D2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Ремонт та обслуговування внутрішньо будинкових мереж електро-тепло-водо-постачання та водовідведення.</w:t>
      </w:r>
    </w:p>
    <w:p w14:paraId="38DC0BAB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Експлуатація, ремонт, технічне обслуговування, пусконаладка, монтаж та реконструкція ліфтів, автоматизованих систем управління і систем диспетчерізації ліфтів.</w:t>
      </w:r>
    </w:p>
    <w:p w14:paraId="6CB85F8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Електровимірювальні роботи для визначення фізико-хімічних параметрів, електротехнічних приладів, виробів, згідно з номенклатурою  об’єктів вимірювання, закріплених за лабораторією і на право проведення яких  вона акредитована органом по акредитації.</w:t>
      </w:r>
    </w:p>
    <w:p w14:paraId="7836D2E1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Виконання зварювальних, сантехнічних та інших подібних робіт для населення.</w:t>
      </w:r>
    </w:p>
    <w:p w14:paraId="6A44EB29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Експлуатація, ремонт, обслуговування внутрішньоквартальних проїздів.</w:t>
      </w:r>
    </w:p>
    <w:p w14:paraId="70FE739C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Виробництво та реалізація товарів народного споживання та промислового призначення.</w:t>
      </w:r>
    </w:p>
    <w:p w14:paraId="6CA62134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  <w:tab w:val="left" w:pos="170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Торгівельно–закупівельна, торгівельно-посередницька діяльність, у тому числі паливно-мастильними матеріалами, транспортними засобами.</w:t>
      </w:r>
    </w:p>
    <w:p w14:paraId="3C54B9B5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побутових послуг.</w:t>
      </w:r>
    </w:p>
    <w:p w14:paraId="19652B4C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консалтингових, інжинірингових, юридичних, маркетингових, рекламних та інших подібних послуг.</w:t>
      </w:r>
    </w:p>
    <w:p w14:paraId="593AD494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послуг з перевезення автомобільним транспортом пасажирів та вантажу, а також інші транспортні та транспортно-експедиційні послуги, автосервісу, ремонту транспортних засобів.</w:t>
      </w:r>
    </w:p>
    <w:p w14:paraId="40FA2707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Послуги, пов’язані зі зберіганням транспортних засобів, інших товарно – матеріальних цінностей.</w:t>
      </w:r>
    </w:p>
    <w:p w14:paraId="57B81BA5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Зовнішньоекономічна діяльність.</w:t>
      </w:r>
    </w:p>
    <w:p w14:paraId="4D097C8E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Здійснення тих видів діяльності, що потребують ліцензування, спеціального дозволу або погодження, проводиться Підприємством після одержання в установленому порядку відповідної ліцензії, дозволу або погодження.</w:t>
      </w:r>
    </w:p>
    <w:p w14:paraId="7FFC37D6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Інші види діяльності, які не суперечать меті підприємства та чинному законодавству, </w:t>
      </w:r>
      <w:r w:rsidR="00786D5A" w:rsidRPr="006D5E9F">
        <w:rPr>
          <w:rFonts w:ascii="Times New Roman" w:hAnsi="Times New Roman" w:cs="Times New Roman"/>
          <w:sz w:val="28"/>
          <w:szCs w:val="28"/>
        </w:rPr>
        <w:t>а саме</w:t>
      </w:r>
      <w:r w:rsidRPr="006D5E9F">
        <w:rPr>
          <w:rFonts w:ascii="Times New Roman" w:hAnsi="Times New Roman" w:cs="Times New Roman"/>
          <w:sz w:val="28"/>
          <w:szCs w:val="28"/>
        </w:rPr>
        <w:t>:</w:t>
      </w:r>
    </w:p>
    <w:p w14:paraId="09F70E4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комплексне обслуговування об’єктів;</w:t>
      </w:r>
    </w:p>
    <w:p w14:paraId="65EC2F5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загальне прибирання будинків;</w:t>
      </w:r>
    </w:p>
    <w:p w14:paraId="30E0B2C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інша діяльність із прибирання будинків і промислових об’єктів;</w:t>
      </w:r>
    </w:p>
    <w:p w14:paraId="373799D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види діяльності із прибирання;</w:t>
      </w:r>
    </w:p>
    <w:p w14:paraId="6B16B31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покрівельні роботи;</w:t>
      </w:r>
    </w:p>
    <w:p w14:paraId="60E234BA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ландшафтних послуг;</w:t>
      </w:r>
    </w:p>
    <w:p w14:paraId="610DB1A3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права;</w:t>
      </w:r>
    </w:p>
    <w:p w14:paraId="6564B3E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юстиції і правосуддя;</w:t>
      </w:r>
    </w:p>
    <w:p w14:paraId="635657C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архітектури;</w:t>
      </w:r>
    </w:p>
    <w:p w14:paraId="0272ED6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електромонтажні роботи;</w:t>
      </w:r>
    </w:p>
    <w:p w14:paraId="0E0A360D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штукатурні роботи;</w:t>
      </w:r>
    </w:p>
    <w:p w14:paraId="38C85BF4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установлення столярних виробів;</w:t>
      </w:r>
    </w:p>
    <w:p w14:paraId="797C7834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малярні роботи та скління;</w:t>
      </w:r>
    </w:p>
    <w:p w14:paraId="371C578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монтаж водопровідних мереж, систем опалення та кондиціонування;</w:t>
      </w:r>
    </w:p>
    <w:p w14:paraId="5557B561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будівельно-монтажні роботи;</w:t>
      </w:r>
    </w:p>
    <w:p w14:paraId="20D63F6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агентства нерухомості;</w:t>
      </w:r>
    </w:p>
    <w:p w14:paraId="564C15B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вантажного автомобільного транспорту;</w:t>
      </w:r>
    </w:p>
    <w:p w14:paraId="3FEA9EA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інжинірингу, геології та геодезії, надання послуг технічного консультування в цих сферах;</w:t>
      </w:r>
    </w:p>
    <w:p w14:paraId="26D5EA01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інша професійна, наукова та технічна діяльність;</w:t>
      </w:r>
    </w:p>
    <w:p w14:paraId="777EE0B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фотокопіювання, підготування документів та інша спеціалізована допоміжна офісна діяльність;</w:t>
      </w:r>
    </w:p>
    <w:p w14:paraId="597F705F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брошурувальна палітурна діяльність і надання пов’язаних з нею послуг;</w:t>
      </w:r>
    </w:p>
    <w:p w14:paraId="0906C6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змішане сільське господарство;</w:t>
      </w:r>
    </w:p>
    <w:p w14:paraId="63FFBBD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вирощування інших однорічних і дворічних культур;</w:t>
      </w:r>
    </w:p>
    <w:p w14:paraId="64D6631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вирощування інших багаторічних культур;</w:t>
      </w:r>
    </w:p>
    <w:p w14:paraId="0FA4AC2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лісопильне стругальне виробництво;</w:t>
      </w:r>
    </w:p>
    <w:p w14:paraId="3B6DD1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виробництво інших виробів з деревини, виготовлення виробів з корка, соломки та рослинних матеріалів для плетіння;</w:t>
      </w:r>
    </w:p>
    <w:p w14:paraId="7F10B9F2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організація будівництва будівель;</w:t>
      </w:r>
    </w:p>
    <w:p w14:paraId="3FBA87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житлових і нежитлових будівель;</w:t>
      </w:r>
    </w:p>
    <w:p w14:paraId="71F2EC8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доріг і автострад;</w:t>
      </w:r>
    </w:p>
    <w:p w14:paraId="0F69EA1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інших споруд;</w:t>
      </w:r>
    </w:p>
    <w:p w14:paraId="6D463A6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знесення та підготовчі роботи на будівельному майданчику;</w:t>
      </w:r>
    </w:p>
    <w:p w14:paraId="3A3BC7F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будівельно-монтажні роботи;</w:t>
      </w:r>
    </w:p>
    <w:p w14:paraId="2273A926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покриття підлоги й облицювання стін;</w:t>
      </w:r>
    </w:p>
    <w:p w14:paraId="4A2CDCCA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спеціалізовані будівельні роботи;</w:t>
      </w:r>
    </w:p>
    <w:p w14:paraId="361EFDE3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роботи із завершення будівництва;</w:t>
      </w:r>
    </w:p>
    <w:p w14:paraId="5DFEB266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види роздрібної торгівлі поза магазинами;</w:t>
      </w:r>
    </w:p>
    <w:p w14:paraId="0F0ED118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управління нерухомим майном за винагороду або на основі контракту;</w:t>
      </w:r>
    </w:p>
    <w:p w14:paraId="4678379F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з обрізки та омолодження дерев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CFAA78E" w14:textId="77777777" w:rsidR="00861601" w:rsidRPr="006D5E9F" w:rsidRDefault="00E86B99" w:rsidP="00AE474F">
      <w:pPr>
        <w:pStyle w:val="ad"/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в оренду й експлуатацію власного чи орендованого нерухомого майна</w:t>
      </w:r>
      <w:r w:rsidR="00861601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861601" w:rsidRPr="006D5E9F">
        <w:rPr>
          <w:rFonts w:ascii="Times New Roman" w:hAnsi="Times New Roman" w:cs="Times New Roman"/>
          <w:sz w:val="28"/>
          <w:szCs w:val="28"/>
          <w:lang w:val="ru-RU"/>
        </w:rPr>
        <w:t>в порядку, визначеному чинним законодавством та цим Статутом;</w:t>
      </w:r>
    </w:p>
    <w:p w14:paraId="06FAAF6E" w14:textId="77777777" w:rsidR="00861601" w:rsidRPr="006D5E9F" w:rsidRDefault="00E86B99" w:rsidP="00AE474F">
      <w:pPr>
        <w:pStyle w:val="ad"/>
        <w:numPr>
          <w:ilvl w:val="0"/>
          <w:numId w:val="19"/>
        </w:numPr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в оренду інших машин, устатковання та товарів, н.в.і.у.</w:t>
      </w:r>
      <w:r w:rsidR="00861601" w:rsidRPr="006D5E9F">
        <w:rPr>
          <w:rFonts w:ascii="Times New Roman" w:hAnsi="Times New Roman" w:cs="Times New Roman"/>
          <w:sz w:val="28"/>
          <w:szCs w:val="28"/>
        </w:rPr>
        <w:t xml:space="preserve"> в порядку, визначеному  чинним законодавством та цим Статутом.</w:t>
      </w:r>
    </w:p>
    <w:p w14:paraId="5A28D551" w14:textId="77777777" w:rsidR="006621D4" w:rsidRPr="006D5E9F" w:rsidRDefault="006621D4" w:rsidP="00AE474F">
      <w:pPr>
        <w:pStyle w:val="ad"/>
        <w:numPr>
          <w:ilvl w:val="0"/>
          <w:numId w:val="25"/>
        </w:numPr>
        <w:shd w:val="clear" w:color="auto" w:fill="FFFFFF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6B8C73C4" w14:textId="77777777" w:rsidR="004C7263" w:rsidRPr="006D5E9F" w:rsidRDefault="004C7263" w:rsidP="00AE474F">
      <w:pPr>
        <w:pStyle w:val="aa"/>
        <w:spacing w:before="0"/>
        <w:ind w:left="0" w:firstLine="709"/>
        <w:rPr>
          <w:sz w:val="28"/>
          <w:szCs w:val="28"/>
        </w:rPr>
      </w:pPr>
    </w:p>
    <w:p w14:paraId="06422343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48809555"/>
      <w:r w:rsidRPr="006D5E9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УПРАВЛІННЯ ПІДПРИЄМСТВОМ</w:t>
      </w:r>
    </w:p>
    <w:p w14:paraId="324F7AF6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2CFCFF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Управління Підприємством від </w:t>
      </w:r>
      <w:r w:rsidR="005B4C7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</w:t>
      </w:r>
      <w:r w:rsidR="006D476D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яка здійснює </w:t>
      </w:r>
      <w:r w:rsidR="006D476D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повноваження Сєвєродонецької міської ради,</w:t>
      </w:r>
      <w:r w:rsidR="005B4C7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p w14:paraId="0EF27D02" w14:textId="77777777" w:rsidR="006D476D" w:rsidRPr="006D5E9F" w:rsidRDefault="006D476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_Hlk48648384"/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Сєвєродонецька міська військово-цивільна адміністрація Сєвєродонецького району Луганської області </w:t>
      </w:r>
      <w:bookmarkEnd w:id="3"/>
      <w:r w:rsidRPr="006D5E9F">
        <w:rPr>
          <w:rFonts w:ascii="Times New Roman" w:hAnsi="Times New Roman" w:cs="Times New Roman"/>
          <w:sz w:val="28"/>
          <w:szCs w:val="28"/>
        </w:rPr>
        <w:t xml:space="preserve">є вищим органом управління Підприємства. Сєвєродонецька міська 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Сєвєродонецької міської військово-цивільної адміністрації Сєвєродонецького району Луганської області, виконання яких є обов’язковим для Підприємства. </w:t>
      </w:r>
    </w:p>
    <w:p w14:paraId="07B27C50" w14:textId="77777777" w:rsidR="005B4C76" w:rsidRPr="006D5E9F" w:rsidRDefault="005B4C76" w:rsidP="00AE474F">
      <w:pPr>
        <w:widowControl/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6557C095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визначення основних напрямків діяльності Підприємства;</w:t>
      </w:r>
    </w:p>
    <w:p w14:paraId="728404D1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затвердження Статуту Підприємства та змін і доповнень до нього;</w:t>
      </w:r>
    </w:p>
    <w:p w14:paraId="4DB9CD52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6C06A551" w14:textId="77777777" w:rsidR="00B46C5D" w:rsidRPr="006D5E9F" w:rsidRDefault="00B46C5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56010F28" w14:textId="77777777" w:rsidR="00B46C5D" w:rsidRPr="006D5E9F" w:rsidRDefault="00B46C5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Сєвєродонецька міської військово-цивільної адміністрації Сєвєродонецького району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01AF5FC1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Оперативне управління Підприємством здійснює його керівник.</w:t>
      </w:r>
    </w:p>
    <w:p w14:paraId="3FF92A02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Керівником підприємства є директор, який призначається на посаду керівником </w:t>
      </w:r>
      <w:r w:rsidR="009A24F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</w:t>
      </w:r>
      <w:r w:rsidRPr="006D5E9F">
        <w:rPr>
          <w:rFonts w:ascii="Times New Roman" w:hAnsi="Times New Roman" w:cs="Times New Roman"/>
          <w:sz w:val="28"/>
          <w:szCs w:val="28"/>
        </w:rPr>
        <w:t>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54CD5FB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65DE3A9C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самостійно визначає структуру управління Підприємством та витрати на її утримання.</w:t>
      </w:r>
    </w:p>
    <w:p w14:paraId="197B5CEC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66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 xml:space="preserve"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</w:t>
      </w:r>
      <w:r w:rsidR="00861601" w:rsidRPr="006D5E9F">
        <w:rPr>
          <w:rFonts w:ascii="Times New Roman" w:hAnsi="Times New Roman" w:cs="Times New Roman"/>
          <w:sz w:val="28"/>
          <w:szCs w:val="28"/>
        </w:rPr>
        <w:t>встановленому чинним законодавством та</w:t>
      </w:r>
      <w:r w:rsidRPr="006D5E9F">
        <w:rPr>
          <w:rFonts w:ascii="Times New Roman" w:hAnsi="Times New Roman" w:cs="Times New Roman"/>
          <w:sz w:val="28"/>
          <w:szCs w:val="28"/>
        </w:rPr>
        <w:t xml:space="preserve"> цим Статутом.</w:t>
      </w:r>
    </w:p>
    <w:p w14:paraId="2CA892F1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5A19ECC9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tabs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</w:t>
      </w:r>
      <w:r w:rsidR="007E1D5C" w:rsidRPr="006D5E9F">
        <w:rPr>
          <w:rFonts w:ascii="Times New Roman" w:hAnsi="Times New Roman" w:cs="Times New Roman"/>
          <w:sz w:val="28"/>
          <w:szCs w:val="28"/>
        </w:rPr>
        <w:t>, розпорядженнями керівника Сєвєро</w:t>
      </w:r>
      <w:r w:rsidR="00565020" w:rsidRPr="006D5E9F">
        <w:rPr>
          <w:rFonts w:ascii="Times New Roman" w:hAnsi="Times New Roman" w:cs="Times New Roman"/>
          <w:sz w:val="28"/>
          <w:szCs w:val="28"/>
        </w:rPr>
        <w:t>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 цим Статутом:</w:t>
      </w:r>
    </w:p>
    <w:p w14:paraId="2F9DAE91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Несе повну відповідальність за стан і діяльність Підприємства;</w:t>
      </w:r>
    </w:p>
    <w:p w14:paraId="4F3EB875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4373ACB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 доручення вчиняє від імені Підприємства правочини, в тому числі </w:t>
      </w:r>
      <w:r w:rsidR="00861601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порядку, визначеному чинним законодавством та цим Статутом, 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укладає господарські та інші угоди і договори, видає довіреності, відкриває в банках рахунки;</w:t>
      </w:r>
    </w:p>
    <w:p w14:paraId="45D752DD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Користується правом розпорядження коштами Підприємства;</w:t>
      </w:r>
    </w:p>
    <w:p w14:paraId="7092CF4F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Формує адміністрацію (апарат управління) Підприємства;</w:t>
      </w:r>
    </w:p>
    <w:p w14:paraId="4B280089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58A964E7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7590E9A7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53608F8C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3A6FCCA5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6E0AA729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29BBCC34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2495A78E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1C49C310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42CA59B6" w14:textId="77777777" w:rsidR="00391E89" w:rsidRPr="00391E89" w:rsidRDefault="00391E89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60F1">
        <w:rPr>
          <w:rFonts w:ascii="Times New Roman" w:hAnsi="Times New Roman"/>
          <w:sz w:val="28"/>
          <w:szCs w:val="28"/>
        </w:rPr>
        <w:t xml:space="preserve">Перший заступник керівника, заступники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посаду та звільняються з посади </w:t>
      </w:r>
      <w:r>
        <w:rPr>
          <w:rFonts w:ascii="Times New Roman" w:hAnsi="Times New Roman"/>
          <w:sz w:val="28"/>
          <w:szCs w:val="28"/>
        </w:rPr>
        <w:t xml:space="preserve">керівником Підприємства </w:t>
      </w:r>
      <w:r w:rsidRPr="001D60F1">
        <w:rPr>
          <w:rFonts w:ascii="Times New Roman" w:hAnsi="Times New Roman"/>
          <w:sz w:val="28"/>
          <w:szCs w:val="28"/>
        </w:rPr>
        <w:t>після узгодження з Фондом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55A3D31F" w14:textId="67E068AA" w:rsidR="00B21BB3" w:rsidRPr="006D5E9F" w:rsidRDefault="00B21BB3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08E73863" w14:textId="77777777" w:rsidR="00B21BB3" w:rsidRPr="006D5E9F" w:rsidRDefault="00B21BB3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підприємства, його заступник</w:t>
      </w:r>
      <w:r w:rsidR="00861601" w:rsidRPr="006D5E9F">
        <w:rPr>
          <w:rFonts w:ascii="Times New Roman" w:hAnsi="Times New Roman" w:cs="Times New Roman"/>
          <w:sz w:val="28"/>
          <w:szCs w:val="28"/>
        </w:rPr>
        <w:t>и</w:t>
      </w:r>
      <w:r w:rsidRPr="006D5E9F">
        <w:rPr>
          <w:rFonts w:ascii="Times New Roman" w:hAnsi="Times New Roman" w:cs="Times New Roman"/>
          <w:sz w:val="28"/>
          <w:szCs w:val="28"/>
        </w:rPr>
        <w:t xml:space="preserve">, головний бухгалтер, начальники структурних підрозділів та їх заступники є посадовими особами </w:t>
      </w:r>
      <w:r w:rsidR="00861601" w:rsidRPr="006D5E9F">
        <w:rPr>
          <w:rFonts w:ascii="Times New Roman" w:hAnsi="Times New Roman" w:cs="Times New Roman"/>
          <w:sz w:val="28"/>
          <w:szCs w:val="28"/>
        </w:rPr>
        <w:t>П</w:t>
      </w:r>
      <w:r w:rsidRPr="006D5E9F">
        <w:rPr>
          <w:rFonts w:ascii="Times New Roman" w:hAnsi="Times New Roman" w:cs="Times New Roman"/>
          <w:sz w:val="28"/>
          <w:szCs w:val="28"/>
        </w:rPr>
        <w:t>ідприємства.</w:t>
      </w:r>
    </w:p>
    <w:p w14:paraId="296AE590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4F5969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4. ПОРЯДОК ФОРМУВАННЯ МАЙНА ПІДПРИЄМСТВА</w:t>
      </w:r>
    </w:p>
    <w:p w14:paraId="5C9FBB95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6EC25F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5C79183F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Майно Підприємства є комунальною власністю </w:t>
      </w:r>
      <w:r w:rsidR="00F37D7E" w:rsidRPr="006D5E9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6D5E9F">
        <w:rPr>
          <w:rFonts w:ascii="Times New Roman" w:hAnsi="Times New Roman" w:cs="Times New Roman"/>
          <w:sz w:val="28"/>
          <w:szCs w:val="28"/>
        </w:rPr>
        <w:t xml:space="preserve">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r w:rsidR="00F37D7E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p w14:paraId="2CA406A0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14:paraId="2B9EE485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Майно, передане йому Власником у господарське відання;</w:t>
      </w:r>
    </w:p>
    <w:p w14:paraId="09B1853B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Доходи (прибутки), отримані від послуг, а також від інших видів господарської діяльності;</w:t>
      </w:r>
    </w:p>
    <w:p w14:paraId="7A50E3C6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Доходи (прибутки) від цінних паперів;</w:t>
      </w:r>
    </w:p>
    <w:p w14:paraId="0C3F1DBE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Кредити банків;</w:t>
      </w:r>
    </w:p>
    <w:p w14:paraId="6C64AA68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6CEA544F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Кошти, одержані з міського бюджету на виконання державних або місцевих програм;</w:t>
      </w:r>
    </w:p>
    <w:p w14:paraId="74B156B4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Дотації і компенсації з бюджетів;</w:t>
      </w:r>
    </w:p>
    <w:p w14:paraId="525828E8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Благодійні внески, пожертви організацій, підприємств, громадян.</w:t>
      </w:r>
    </w:p>
    <w:p w14:paraId="1B262D51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14:paraId="22A5388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не має права самостійно безоплатно передавати належне йому на праві господарського відання майно іншим юридичним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особам чи громадянам, крім випадків, передбачених чинним законодавством України.</w:t>
      </w:r>
    </w:p>
    <w:p w14:paraId="377613B8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має право здавати в оренду підприємствам, організаціям та установам, а також </w:t>
      </w:r>
      <w:r w:rsidR="00487A20" w:rsidRPr="006D5E9F">
        <w:rPr>
          <w:rFonts w:ascii="Times New Roman" w:hAnsi="Times New Roman" w:cs="Times New Roman"/>
          <w:sz w:val="28"/>
          <w:szCs w:val="28"/>
        </w:rPr>
        <w:t>фізичним особам</w:t>
      </w:r>
      <w:r w:rsidRPr="006D5E9F">
        <w:rPr>
          <w:rFonts w:ascii="Times New Roman" w:hAnsi="Times New Roman" w:cs="Times New Roman"/>
          <w:sz w:val="28"/>
          <w:szCs w:val="28"/>
        </w:rPr>
        <w:t>, майно, яке йому належить на праві господарського відання відповідно до чинного законодавства України, враховуючи вимоги п</w:t>
      </w:r>
      <w:r w:rsidR="007410F6" w:rsidRPr="006D5E9F">
        <w:rPr>
          <w:rFonts w:ascii="Times New Roman" w:hAnsi="Times New Roman" w:cs="Times New Roman"/>
          <w:sz w:val="28"/>
          <w:szCs w:val="28"/>
        </w:rPr>
        <w:t xml:space="preserve">ункту </w:t>
      </w:r>
      <w:r w:rsidRPr="006D5E9F">
        <w:rPr>
          <w:rFonts w:ascii="Times New Roman" w:hAnsi="Times New Roman" w:cs="Times New Roman"/>
          <w:sz w:val="28"/>
          <w:szCs w:val="28"/>
        </w:rPr>
        <w:t>4.6 цього Статуту. Списання майна з балансу підприємства відбувається лише за згодою Власника</w:t>
      </w:r>
      <w:r w:rsidRPr="006D5E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 xml:space="preserve">в особі органу, уповноваженого управляти комунальним майном - Фонду комунального майна </w:t>
      </w:r>
      <w:r w:rsidR="007410F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 відповідно до чинного законодавства України.</w:t>
      </w:r>
    </w:p>
    <w:p w14:paraId="47DF45AC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5B80AA6E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72171AB8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7B690019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0635B7A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утворює спеціальні (цільові) фонди:</w:t>
      </w:r>
    </w:p>
    <w:p w14:paraId="55D2F275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14:paraId="18AC5137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фонд матеріального заохочення;</w:t>
      </w:r>
    </w:p>
    <w:p w14:paraId="25B4753D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фонди.</w:t>
      </w:r>
    </w:p>
    <w:p w14:paraId="170258DD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5017D680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</w:t>
      </w:r>
      <w:r w:rsidR="00A32534" w:rsidRPr="006D5E9F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</w:t>
      </w:r>
      <w:r w:rsidR="00A32534" w:rsidRPr="006D5E9F">
        <w:rPr>
          <w:rFonts w:ascii="Times New Roman" w:hAnsi="Times New Roman" w:cs="Times New Roman"/>
          <w:sz w:val="28"/>
          <w:szCs w:val="28"/>
        </w:rPr>
        <w:t xml:space="preserve"> розпоряджень керівника </w:t>
      </w:r>
      <w:r w:rsidR="00A32534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3D8CB98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B6730DF" w14:textId="77777777" w:rsidR="00201C03" w:rsidRDefault="00201C0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AB63F64" w14:textId="4F80631D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ПРАВА ТА ОБОВ’ЯЗКИ ПІДПРИЄМСТВА</w:t>
      </w:r>
    </w:p>
    <w:p w14:paraId="1CAAC6E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E9C80A0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34FF60A1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442AC68C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380FBC55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планує свою виробничо-господарську діяльність, а також соціальний розвиток трудового колективу, здійсню</w:t>
      </w:r>
      <w:r w:rsidR="002A7D67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</w:t>
      </w:r>
      <w:r w:rsidR="00487A20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 xml:space="preserve"> до участі в діяльності підприємства кваліфікованих фахівців, визначає розмір та порядок оплати праці.</w:t>
      </w:r>
    </w:p>
    <w:p w14:paraId="4EB8C9B1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21E69B6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здійснює оперативний та бухгалтерський облік результатів своєї </w:t>
      </w:r>
      <w:r w:rsidR="00F934FA" w:rsidRPr="006D5E9F">
        <w:rPr>
          <w:rFonts w:ascii="Times New Roman" w:hAnsi="Times New Roman" w:cs="Times New Roman"/>
          <w:sz w:val="28"/>
          <w:szCs w:val="28"/>
        </w:rPr>
        <w:t>діяльності</w:t>
      </w:r>
      <w:r w:rsidRPr="006D5E9F">
        <w:rPr>
          <w:rFonts w:ascii="Times New Roman" w:hAnsi="Times New Roman" w:cs="Times New Roman"/>
          <w:sz w:val="28"/>
          <w:szCs w:val="28"/>
        </w:rPr>
        <w:t>, складає фінансову та статистичну звітність відповідно до чинного законодавства України.</w:t>
      </w:r>
    </w:p>
    <w:p w14:paraId="03CA3FDD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9473F7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100C579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15A471A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9AE9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ГОСПОДАРСЬКА, ЕКОНОМІЧНА ТА СОЦІАЛЬНА ДІЯЛЬНІСТЬ ПІДПРИЄМСТВА</w:t>
      </w:r>
    </w:p>
    <w:p w14:paraId="689C0420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72E5E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5F9AB7D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6.2.</w:t>
      </w:r>
      <w:r w:rsidRPr="006D5E9F">
        <w:rPr>
          <w:rFonts w:ascii="Times New Roman" w:hAnsi="Times New Roman" w:cs="Times New Roman"/>
          <w:sz w:val="28"/>
          <w:szCs w:val="28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4D8ACDC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6.3.</w:t>
      </w:r>
      <w:r w:rsidRPr="006D5E9F">
        <w:rPr>
          <w:rFonts w:ascii="Times New Roman" w:hAnsi="Times New Roman" w:cs="Times New Roman"/>
          <w:sz w:val="28"/>
          <w:szCs w:val="28"/>
        </w:rPr>
        <w:tab/>
        <w:t>Прибуток, що отримує Підприємство, підлягає оподаткуванню згідно з чинним законодавством.</w:t>
      </w:r>
    </w:p>
    <w:p w14:paraId="61061B7F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6.4.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має право спрямовувати кошти на наступні цілі:</w:t>
      </w:r>
    </w:p>
    <w:p w14:paraId="4259B1CD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розвиток виробництва;</w:t>
      </w:r>
    </w:p>
    <w:p w14:paraId="0606D713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матеріальне заохочення;</w:t>
      </w:r>
    </w:p>
    <w:p w14:paraId="4F759FF6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соціальний розвиток;</w:t>
      </w:r>
    </w:p>
    <w:p w14:paraId="6E8672B6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інші.</w:t>
      </w:r>
    </w:p>
    <w:p w14:paraId="36EBA1DC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08AD4493" w14:textId="77777777" w:rsidR="00B21BB3" w:rsidRPr="006D5E9F" w:rsidRDefault="00B21BB3" w:rsidP="00AE474F">
      <w:pPr>
        <w:widowControl/>
        <w:tabs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6.5.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7A2C721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6.6.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162219D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6.7.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354681E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6.8.</w:t>
      </w:r>
      <w:r w:rsidRPr="006D5E9F">
        <w:rPr>
          <w:rFonts w:ascii="Times New Roman" w:hAnsi="Times New Roman" w:cs="Times New Roman"/>
          <w:sz w:val="28"/>
          <w:szCs w:val="28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CF28695" w14:textId="77777777" w:rsidR="00DE473F" w:rsidRPr="006D5E9F" w:rsidRDefault="00B05047" w:rsidP="00AE474F">
      <w:pPr>
        <w:pStyle w:val="aa"/>
        <w:spacing w:before="0"/>
        <w:ind w:firstLine="709"/>
        <w:rPr>
          <w:sz w:val="28"/>
          <w:szCs w:val="28"/>
        </w:rPr>
      </w:pPr>
      <w:r w:rsidRPr="006D5E9F">
        <w:rPr>
          <w:sz w:val="28"/>
          <w:szCs w:val="28"/>
        </w:rPr>
        <w:t>6.9. 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6D5E9F">
        <w:rPr>
          <w:color w:val="333333"/>
          <w:sz w:val="28"/>
          <w:szCs w:val="28"/>
          <w:shd w:val="clear" w:color="auto" w:fill="FFFFFF"/>
        </w:rPr>
        <w:t xml:space="preserve"> щодо вчинення якого є заінтересованість</w:t>
      </w:r>
      <w:r w:rsidRPr="006D5E9F">
        <w:rPr>
          <w:sz w:val="28"/>
          <w:szCs w:val="28"/>
        </w:rPr>
        <w:t>, якщо ринкова вартість майна, робіт та послуг, що є його предметом</w:t>
      </w:r>
      <w:r w:rsidR="00F934FA" w:rsidRPr="006D5E9F">
        <w:rPr>
          <w:sz w:val="28"/>
          <w:szCs w:val="28"/>
        </w:rPr>
        <w:t>,</w:t>
      </w:r>
      <w:r w:rsidRPr="006D5E9F">
        <w:rPr>
          <w:sz w:val="28"/>
          <w:szCs w:val="28"/>
        </w:rPr>
        <w:t xml:space="preserve"> становить понад 15 000,00 грн.</w:t>
      </w:r>
    </w:p>
    <w:p w14:paraId="2F21F226" w14:textId="77777777" w:rsidR="00DE473F" w:rsidRPr="006D5E9F" w:rsidRDefault="00DE473F" w:rsidP="00AE474F">
      <w:pPr>
        <w:spacing w:before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hAnsi="Times New Roman" w:cs="Times New Roman"/>
          <w:sz w:val="28"/>
          <w:szCs w:val="28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9473F7" w:rsidRPr="006D5E9F">
        <w:rPr>
          <w:rFonts w:ascii="Times New Roman" w:hAnsi="Times New Roman" w:cs="Times New Roman"/>
          <w:sz w:val="28"/>
          <w:szCs w:val="28"/>
        </w:rPr>
        <w:t xml:space="preserve">, </w:t>
      </w:r>
      <w:r w:rsidR="0020012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4453648F" w14:textId="77777777" w:rsidR="00B05047" w:rsidRPr="006D5E9F" w:rsidRDefault="00B05047" w:rsidP="00AE474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2831"/>
      <w:bookmarkEnd w:id="4"/>
      <w:r w:rsidRPr="006D5E9F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4E45AA1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.10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619B6D5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2BF0198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</w:t>
      </w:r>
      <w:r w:rsidR="00B05047" w:rsidRPr="006D5E9F">
        <w:rPr>
          <w:rFonts w:ascii="Times New Roman" w:hAnsi="Times New Roman" w:cs="Times New Roman"/>
          <w:sz w:val="28"/>
          <w:szCs w:val="28"/>
        </w:rPr>
        <w:t>2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Pr="006D5E9F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D5E9F">
        <w:rPr>
          <w:rFonts w:ascii="Times New Roman" w:hAnsi="Times New Roman" w:cs="Times New Roman"/>
          <w:sz w:val="28"/>
          <w:szCs w:val="28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14ACED4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547B599E" w14:textId="77777777" w:rsidR="00130530" w:rsidRDefault="00130530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77417" w14:textId="2DACAD26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7. ТРУДОВІ ВІДНОСИНИ</w:t>
      </w:r>
    </w:p>
    <w:p w14:paraId="23CD7225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BA0BC7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7.1.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Трудовий колектив підприємства:</w:t>
      </w:r>
    </w:p>
    <w:p w14:paraId="006B4F4B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розглядає та затверджує про</w:t>
      </w:r>
      <w:r w:rsidR="00F3630D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>кт колективного договору;</w:t>
      </w:r>
    </w:p>
    <w:p w14:paraId="2FCDA1DA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розглядає і вирішує згідно зі Статутом Підприємства питання самоврядування трудового колективу;</w:t>
      </w:r>
    </w:p>
    <w:p w14:paraId="7EC6E51C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визначає і затверджує перелік і порядок надання працівникам Підприємства соціальних пільг;</w:t>
      </w:r>
    </w:p>
    <w:p w14:paraId="2F50625D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39DA5D55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вирішує інші питання, віднесені законодавством до компетенції трудового колективу.</w:t>
      </w:r>
    </w:p>
    <w:p w14:paraId="093B4DA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7.2.</w:t>
      </w:r>
      <w:r w:rsidRPr="006D5E9F">
        <w:rPr>
          <w:rFonts w:ascii="Times New Roman" w:hAnsi="Times New Roman" w:cs="Times New Roman"/>
          <w:sz w:val="28"/>
          <w:szCs w:val="28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31F26AF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7.3.</w:t>
      </w:r>
      <w:r w:rsidRPr="006D5E9F">
        <w:rPr>
          <w:rFonts w:ascii="Times New Roman" w:hAnsi="Times New Roman" w:cs="Times New Roman"/>
          <w:sz w:val="28"/>
          <w:szCs w:val="28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1D1BDCB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7.4.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50EE5954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7.5.</w:t>
      </w:r>
      <w:r w:rsidRPr="006D5E9F">
        <w:rPr>
          <w:rFonts w:ascii="Times New Roman" w:hAnsi="Times New Roman" w:cs="Times New Roman"/>
          <w:sz w:val="28"/>
          <w:szCs w:val="28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62E5BBF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269B5E6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8. ОБЛІК, ЗВІТНІСТЬ ТА РЕВІЗІЯ ДІЯЛЬНОСТІ ПІДПРИЄМСТВА</w:t>
      </w:r>
    </w:p>
    <w:p w14:paraId="4C73FBF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8970509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74A8E1DD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0DEDD2F3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77C26AE6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Підприємство щоквартально та щорічно надає органу, що уповноважений </w:t>
      </w:r>
      <w:r w:rsidR="0020012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Власником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а також Управлінню житлово-комунального господарства Сєвєродонецької міської військово-цивільної адміністрації Сєвєродонецького району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8BE35A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299DDFD2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28A032F6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24CFDFA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851" w:firstLine="709"/>
        <w:rPr>
          <w:rFonts w:ascii="Times New Roman" w:hAnsi="Times New Roman" w:cs="Times New Roman"/>
          <w:sz w:val="28"/>
          <w:szCs w:val="28"/>
        </w:rPr>
      </w:pPr>
    </w:p>
    <w:p w14:paraId="55C322A4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9. ПРИПИНЕННЯ ПІДПРИЄМСТВА</w:t>
      </w:r>
    </w:p>
    <w:p w14:paraId="3A14D0C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A7560" w14:textId="77777777" w:rsidR="00F934FA" w:rsidRPr="006D5E9F" w:rsidRDefault="00F934FA" w:rsidP="00AE474F">
      <w:pPr>
        <w:pStyle w:val="ad"/>
        <w:numPr>
          <w:ilvl w:val="0"/>
          <w:numId w:val="42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7F95D33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D4E20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10. ВНЕСЕННЯ ЗМІН ТА ДОПОВНЕНЬ ДО СТАТУТУ</w:t>
      </w:r>
    </w:p>
    <w:p w14:paraId="4EF05341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4B6B23C" w14:textId="77777777" w:rsidR="00F934FA" w:rsidRPr="006D5E9F" w:rsidRDefault="00F934FA" w:rsidP="00AE474F">
      <w:pPr>
        <w:pStyle w:val="ad"/>
        <w:numPr>
          <w:ilvl w:val="0"/>
          <w:numId w:val="43"/>
        </w:numPr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1FE0AEE5" w14:textId="77777777" w:rsidR="00057FCF" w:rsidRPr="006D5E9F" w:rsidRDefault="00B21BB3" w:rsidP="00AE474F">
      <w:pPr>
        <w:pStyle w:val="ad"/>
        <w:widowControl/>
        <w:numPr>
          <w:ilvl w:val="0"/>
          <w:numId w:val="43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Нова редакція Статуту набуває чинності з моменту її державної реєстрації.</w:t>
      </w:r>
      <w:bookmarkEnd w:id="2"/>
    </w:p>
    <w:sectPr w:rsidR="00057FCF" w:rsidRPr="006D5E9F" w:rsidSect="006F1DB3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34D5" w14:textId="77777777" w:rsidR="0016736C" w:rsidRDefault="0016736C" w:rsidP="00264E1D">
      <w:pPr>
        <w:spacing w:before="0"/>
      </w:pPr>
      <w:r>
        <w:separator/>
      </w:r>
    </w:p>
  </w:endnote>
  <w:endnote w:type="continuationSeparator" w:id="0">
    <w:p w14:paraId="35F7FB76" w14:textId="77777777" w:rsidR="0016736C" w:rsidRDefault="0016736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1609" w14:textId="77777777" w:rsidR="0016736C" w:rsidRDefault="0016736C" w:rsidP="00264E1D">
      <w:pPr>
        <w:spacing w:before="0"/>
      </w:pPr>
      <w:r>
        <w:separator/>
      </w:r>
    </w:p>
  </w:footnote>
  <w:footnote w:type="continuationSeparator" w:id="0">
    <w:p w14:paraId="4EEABA15" w14:textId="77777777" w:rsidR="0016736C" w:rsidRDefault="0016736C" w:rsidP="00264E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539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06280B1" w14:textId="2970547B" w:rsidR="00B35934" w:rsidRPr="00B35934" w:rsidRDefault="00B35934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59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59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359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35934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B359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C45EAF" w14:textId="77777777" w:rsidR="00B35934" w:rsidRDefault="00B3593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33245B"/>
    <w:multiLevelType w:val="hybridMultilevel"/>
    <w:tmpl w:val="E99482B4"/>
    <w:lvl w:ilvl="0" w:tplc="1966A4D8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401646"/>
    <w:multiLevelType w:val="hybridMultilevel"/>
    <w:tmpl w:val="8266F51C"/>
    <w:lvl w:ilvl="0" w:tplc="F746DD7A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B3C2F"/>
    <w:multiLevelType w:val="hybridMultilevel"/>
    <w:tmpl w:val="1A301FFA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AB65D4"/>
    <w:multiLevelType w:val="hybridMultilevel"/>
    <w:tmpl w:val="6AF47F16"/>
    <w:lvl w:ilvl="0" w:tplc="889AE03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4A2ABD"/>
    <w:multiLevelType w:val="hybridMultilevel"/>
    <w:tmpl w:val="432EB07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451FA0"/>
    <w:multiLevelType w:val="hybridMultilevel"/>
    <w:tmpl w:val="2062A0CC"/>
    <w:lvl w:ilvl="0" w:tplc="55C6FB6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BBB30D1"/>
    <w:multiLevelType w:val="hybridMultilevel"/>
    <w:tmpl w:val="15081D34"/>
    <w:lvl w:ilvl="0" w:tplc="83D637A8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0C746E87"/>
    <w:multiLevelType w:val="hybridMultilevel"/>
    <w:tmpl w:val="FC6A1584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A941EC"/>
    <w:multiLevelType w:val="hybridMultilevel"/>
    <w:tmpl w:val="FBA0C930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6C6C40"/>
    <w:multiLevelType w:val="multilevel"/>
    <w:tmpl w:val="43C8BA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064082B"/>
    <w:multiLevelType w:val="hybridMultilevel"/>
    <w:tmpl w:val="31C0E408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17C086E"/>
    <w:multiLevelType w:val="hybridMultilevel"/>
    <w:tmpl w:val="4C42F084"/>
    <w:lvl w:ilvl="0" w:tplc="0E2AD028">
      <w:start w:val="10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D0BFF"/>
    <w:multiLevelType w:val="hybridMultilevel"/>
    <w:tmpl w:val="CD0E237E"/>
    <w:lvl w:ilvl="0" w:tplc="662074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F147C3"/>
    <w:multiLevelType w:val="multilevel"/>
    <w:tmpl w:val="B03440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  <w:sz w:val="28"/>
      </w:rPr>
    </w:lvl>
  </w:abstractNum>
  <w:abstractNum w:abstractNumId="16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33879"/>
    <w:multiLevelType w:val="hybridMultilevel"/>
    <w:tmpl w:val="82D8FE4C"/>
    <w:lvl w:ilvl="0" w:tplc="32C06B28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9" w15:restartNumberingAfterBreak="0">
    <w:nsid w:val="21E76442"/>
    <w:multiLevelType w:val="hybridMultilevel"/>
    <w:tmpl w:val="FC4A55E8"/>
    <w:lvl w:ilvl="0" w:tplc="93A472F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25515424"/>
    <w:multiLevelType w:val="hybridMultilevel"/>
    <w:tmpl w:val="62E8CE6C"/>
    <w:lvl w:ilvl="0" w:tplc="5A8AD8F4">
      <w:start w:val="1"/>
      <w:numFmt w:val="decimal"/>
      <w:lvlText w:val="2.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 w15:restartNumberingAfterBreak="0">
    <w:nsid w:val="26F8274F"/>
    <w:multiLevelType w:val="hybridMultilevel"/>
    <w:tmpl w:val="095EA38A"/>
    <w:lvl w:ilvl="0" w:tplc="F73A16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86007B8"/>
    <w:multiLevelType w:val="hybridMultilevel"/>
    <w:tmpl w:val="84E4B856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C6D80"/>
    <w:multiLevelType w:val="multilevel"/>
    <w:tmpl w:val="43C8BA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F264B5E"/>
    <w:multiLevelType w:val="hybridMultilevel"/>
    <w:tmpl w:val="269A5924"/>
    <w:lvl w:ilvl="0" w:tplc="B0BCAD14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7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796BAF"/>
    <w:multiLevelType w:val="hybridMultilevel"/>
    <w:tmpl w:val="6E2AB432"/>
    <w:lvl w:ilvl="0" w:tplc="1212875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D641E"/>
    <w:multiLevelType w:val="hybridMultilevel"/>
    <w:tmpl w:val="1870EDAC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D90EAF"/>
    <w:multiLevelType w:val="hybridMultilevel"/>
    <w:tmpl w:val="F7B8D7F8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A226F2"/>
    <w:multiLevelType w:val="hybridMultilevel"/>
    <w:tmpl w:val="28CC8D9E"/>
    <w:lvl w:ilvl="0" w:tplc="2D5CAA2E">
      <w:start w:val="1"/>
      <w:numFmt w:val="decimal"/>
      <w:lvlText w:val="2.2.20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CD56EA"/>
    <w:multiLevelType w:val="hybridMultilevel"/>
    <w:tmpl w:val="2F427ECA"/>
    <w:lvl w:ilvl="0" w:tplc="94946A4A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F35608"/>
    <w:multiLevelType w:val="hybridMultilevel"/>
    <w:tmpl w:val="71F8BAC4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706F8A"/>
    <w:multiLevelType w:val="hybridMultilevel"/>
    <w:tmpl w:val="8E745EB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AE22AF"/>
    <w:multiLevelType w:val="hybridMultilevel"/>
    <w:tmpl w:val="D6F61EEC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0A0E41"/>
    <w:multiLevelType w:val="hybridMultilevel"/>
    <w:tmpl w:val="8522CBA0"/>
    <w:lvl w:ilvl="0" w:tplc="F2C4E7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3C116B"/>
    <w:multiLevelType w:val="hybridMultilevel"/>
    <w:tmpl w:val="36467798"/>
    <w:lvl w:ilvl="0" w:tplc="691CBA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lang w:val="uk-UA"/>
      </w:rPr>
    </w:lvl>
    <w:lvl w:ilvl="1" w:tplc="DA30F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4D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E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4C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E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E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1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C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3016"/>
    <w:multiLevelType w:val="multilevel"/>
    <w:tmpl w:val="FBB4B7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0"/>
  </w:num>
  <w:num w:numId="7">
    <w:abstractNumId w:val="18"/>
  </w:num>
  <w:num w:numId="8">
    <w:abstractNumId w:val="22"/>
  </w:num>
  <w:num w:numId="9">
    <w:abstractNumId w:val="9"/>
  </w:num>
  <w:num w:numId="10">
    <w:abstractNumId w:val="7"/>
  </w:num>
  <w:num w:numId="11">
    <w:abstractNumId w:val="27"/>
  </w:num>
  <w:num w:numId="12">
    <w:abstractNumId w:val="36"/>
  </w:num>
  <w:num w:numId="13">
    <w:abstractNumId w:val="29"/>
  </w:num>
  <w:num w:numId="14">
    <w:abstractNumId w:val="1"/>
  </w:num>
  <w:num w:numId="15">
    <w:abstractNumId w:val="41"/>
  </w:num>
  <w:num w:numId="16">
    <w:abstractNumId w:val="0"/>
  </w:num>
  <w:num w:numId="17">
    <w:abstractNumId w:val="16"/>
  </w:num>
  <w:num w:numId="18">
    <w:abstractNumId w:val="32"/>
  </w:num>
  <w:num w:numId="19">
    <w:abstractNumId w:val="33"/>
  </w:num>
  <w:num w:numId="20">
    <w:abstractNumId w:val="39"/>
  </w:num>
  <w:num w:numId="21">
    <w:abstractNumId w:val="31"/>
  </w:num>
  <w:num w:numId="22">
    <w:abstractNumId w:val="11"/>
  </w:num>
  <w:num w:numId="23">
    <w:abstractNumId w:val="24"/>
  </w:num>
  <w:num w:numId="24">
    <w:abstractNumId w:val="40"/>
  </w:num>
  <w:num w:numId="25">
    <w:abstractNumId w:val="10"/>
  </w:num>
  <w:num w:numId="26">
    <w:abstractNumId w:val="19"/>
  </w:num>
  <w:num w:numId="27">
    <w:abstractNumId w:val="34"/>
  </w:num>
  <w:num w:numId="28">
    <w:abstractNumId w:val="17"/>
  </w:num>
  <w:num w:numId="29">
    <w:abstractNumId w:val="21"/>
  </w:num>
  <w:num w:numId="30">
    <w:abstractNumId w:val="6"/>
  </w:num>
  <w:num w:numId="31">
    <w:abstractNumId w:val="5"/>
  </w:num>
  <w:num w:numId="32">
    <w:abstractNumId w:val="2"/>
  </w:num>
  <w:num w:numId="33">
    <w:abstractNumId w:val="8"/>
  </w:num>
  <w:num w:numId="34">
    <w:abstractNumId w:val="23"/>
  </w:num>
  <w:num w:numId="35">
    <w:abstractNumId w:val="35"/>
  </w:num>
  <w:num w:numId="36">
    <w:abstractNumId w:val="12"/>
  </w:num>
  <w:num w:numId="37">
    <w:abstractNumId w:val="13"/>
  </w:num>
  <w:num w:numId="38">
    <w:abstractNumId w:val="37"/>
  </w:num>
  <w:num w:numId="39">
    <w:abstractNumId w:val="25"/>
  </w:num>
  <w:num w:numId="40">
    <w:abstractNumId w:val="30"/>
  </w:num>
  <w:num w:numId="41">
    <w:abstractNumId w:val="4"/>
  </w:num>
  <w:num w:numId="42">
    <w:abstractNumId w:val="28"/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272DE"/>
    <w:rsid w:val="00054973"/>
    <w:rsid w:val="00057FCF"/>
    <w:rsid w:val="00066E42"/>
    <w:rsid w:val="000749E2"/>
    <w:rsid w:val="0008703E"/>
    <w:rsid w:val="000878E8"/>
    <w:rsid w:val="000A2A10"/>
    <w:rsid w:val="000A73CF"/>
    <w:rsid w:val="000C6207"/>
    <w:rsid w:val="000F5935"/>
    <w:rsid w:val="000F5F8A"/>
    <w:rsid w:val="0012382D"/>
    <w:rsid w:val="00130530"/>
    <w:rsid w:val="001333E4"/>
    <w:rsid w:val="001426D8"/>
    <w:rsid w:val="0016736C"/>
    <w:rsid w:val="00183958"/>
    <w:rsid w:val="00194C0B"/>
    <w:rsid w:val="001A0E02"/>
    <w:rsid w:val="001A2948"/>
    <w:rsid w:val="001C4B6F"/>
    <w:rsid w:val="001D7F4B"/>
    <w:rsid w:val="00200122"/>
    <w:rsid w:val="00200E62"/>
    <w:rsid w:val="00201C03"/>
    <w:rsid w:val="00205D34"/>
    <w:rsid w:val="00206678"/>
    <w:rsid w:val="002232AF"/>
    <w:rsid w:val="00224639"/>
    <w:rsid w:val="00235616"/>
    <w:rsid w:val="002357CE"/>
    <w:rsid w:val="0025443B"/>
    <w:rsid w:val="00263BF4"/>
    <w:rsid w:val="00263D5D"/>
    <w:rsid w:val="00264E1D"/>
    <w:rsid w:val="00293DCA"/>
    <w:rsid w:val="00295365"/>
    <w:rsid w:val="00296392"/>
    <w:rsid w:val="002A7D67"/>
    <w:rsid w:val="002C7A03"/>
    <w:rsid w:val="002D1547"/>
    <w:rsid w:val="00311BBB"/>
    <w:rsid w:val="0032517E"/>
    <w:rsid w:val="00332273"/>
    <w:rsid w:val="00340052"/>
    <w:rsid w:val="00391E89"/>
    <w:rsid w:val="0039508E"/>
    <w:rsid w:val="00396E00"/>
    <w:rsid w:val="003A2DBD"/>
    <w:rsid w:val="003A5CB8"/>
    <w:rsid w:val="003B2F3C"/>
    <w:rsid w:val="003C0C34"/>
    <w:rsid w:val="00434B80"/>
    <w:rsid w:val="004744D9"/>
    <w:rsid w:val="0048134A"/>
    <w:rsid w:val="00487A20"/>
    <w:rsid w:val="00493C71"/>
    <w:rsid w:val="004A4E1B"/>
    <w:rsid w:val="004C7263"/>
    <w:rsid w:val="004D727C"/>
    <w:rsid w:val="004F0D11"/>
    <w:rsid w:val="00534151"/>
    <w:rsid w:val="005516A1"/>
    <w:rsid w:val="0056363B"/>
    <w:rsid w:val="00565020"/>
    <w:rsid w:val="00576258"/>
    <w:rsid w:val="005944B0"/>
    <w:rsid w:val="005A371B"/>
    <w:rsid w:val="005B481A"/>
    <w:rsid w:val="005B4C76"/>
    <w:rsid w:val="005C3B3F"/>
    <w:rsid w:val="006107B6"/>
    <w:rsid w:val="00626130"/>
    <w:rsid w:val="006314A9"/>
    <w:rsid w:val="006400DD"/>
    <w:rsid w:val="006621D4"/>
    <w:rsid w:val="00675FAB"/>
    <w:rsid w:val="00677B16"/>
    <w:rsid w:val="00684096"/>
    <w:rsid w:val="006A415F"/>
    <w:rsid w:val="006A4C00"/>
    <w:rsid w:val="006C739E"/>
    <w:rsid w:val="006D476D"/>
    <w:rsid w:val="006D53F1"/>
    <w:rsid w:val="006D5E9F"/>
    <w:rsid w:val="006F1DB3"/>
    <w:rsid w:val="006F532C"/>
    <w:rsid w:val="00701B69"/>
    <w:rsid w:val="00702531"/>
    <w:rsid w:val="00711C3C"/>
    <w:rsid w:val="007169C3"/>
    <w:rsid w:val="00724C42"/>
    <w:rsid w:val="007269A9"/>
    <w:rsid w:val="00734AA9"/>
    <w:rsid w:val="0073706E"/>
    <w:rsid w:val="007410F6"/>
    <w:rsid w:val="00751EA9"/>
    <w:rsid w:val="00754206"/>
    <w:rsid w:val="00782BA9"/>
    <w:rsid w:val="00786D5A"/>
    <w:rsid w:val="0079321B"/>
    <w:rsid w:val="007E1D5C"/>
    <w:rsid w:val="007F6940"/>
    <w:rsid w:val="008018BF"/>
    <w:rsid w:val="008019DE"/>
    <w:rsid w:val="00805A0B"/>
    <w:rsid w:val="008134AD"/>
    <w:rsid w:val="00814455"/>
    <w:rsid w:val="00822ACB"/>
    <w:rsid w:val="0083102D"/>
    <w:rsid w:val="00841C4B"/>
    <w:rsid w:val="008514D5"/>
    <w:rsid w:val="00861601"/>
    <w:rsid w:val="00870983"/>
    <w:rsid w:val="00872FE9"/>
    <w:rsid w:val="00884473"/>
    <w:rsid w:val="008B1553"/>
    <w:rsid w:val="008B321C"/>
    <w:rsid w:val="008B5878"/>
    <w:rsid w:val="008D591C"/>
    <w:rsid w:val="008E0CF0"/>
    <w:rsid w:val="008E1536"/>
    <w:rsid w:val="008E1C77"/>
    <w:rsid w:val="008F32DC"/>
    <w:rsid w:val="008F7223"/>
    <w:rsid w:val="009024FF"/>
    <w:rsid w:val="009158DB"/>
    <w:rsid w:val="009238B6"/>
    <w:rsid w:val="00935CA5"/>
    <w:rsid w:val="009411B5"/>
    <w:rsid w:val="009473F7"/>
    <w:rsid w:val="009645F2"/>
    <w:rsid w:val="00976226"/>
    <w:rsid w:val="00981D42"/>
    <w:rsid w:val="00983252"/>
    <w:rsid w:val="009873FB"/>
    <w:rsid w:val="009A1C95"/>
    <w:rsid w:val="009A24F6"/>
    <w:rsid w:val="00A32534"/>
    <w:rsid w:val="00A342B2"/>
    <w:rsid w:val="00A41182"/>
    <w:rsid w:val="00A70011"/>
    <w:rsid w:val="00A75836"/>
    <w:rsid w:val="00AA11A5"/>
    <w:rsid w:val="00AA34FC"/>
    <w:rsid w:val="00AB4577"/>
    <w:rsid w:val="00AB5C9F"/>
    <w:rsid w:val="00AC4C13"/>
    <w:rsid w:val="00AE0510"/>
    <w:rsid w:val="00AE474F"/>
    <w:rsid w:val="00AF1F9B"/>
    <w:rsid w:val="00AF6098"/>
    <w:rsid w:val="00AF647D"/>
    <w:rsid w:val="00B05047"/>
    <w:rsid w:val="00B21BB3"/>
    <w:rsid w:val="00B35934"/>
    <w:rsid w:val="00B46C5D"/>
    <w:rsid w:val="00B51DF3"/>
    <w:rsid w:val="00B75FDC"/>
    <w:rsid w:val="00B83CD9"/>
    <w:rsid w:val="00B8640E"/>
    <w:rsid w:val="00BC6AA7"/>
    <w:rsid w:val="00BE50E6"/>
    <w:rsid w:val="00C148B9"/>
    <w:rsid w:val="00C169AD"/>
    <w:rsid w:val="00C347FD"/>
    <w:rsid w:val="00C60E1D"/>
    <w:rsid w:val="00C767F2"/>
    <w:rsid w:val="00C9569C"/>
    <w:rsid w:val="00CA2FCD"/>
    <w:rsid w:val="00CB2022"/>
    <w:rsid w:val="00CC03D0"/>
    <w:rsid w:val="00CC41C7"/>
    <w:rsid w:val="00D0310B"/>
    <w:rsid w:val="00D126FD"/>
    <w:rsid w:val="00D12898"/>
    <w:rsid w:val="00D15950"/>
    <w:rsid w:val="00D16D5F"/>
    <w:rsid w:val="00D40A3C"/>
    <w:rsid w:val="00D70CEF"/>
    <w:rsid w:val="00D72653"/>
    <w:rsid w:val="00D86DFD"/>
    <w:rsid w:val="00D9642D"/>
    <w:rsid w:val="00DE473F"/>
    <w:rsid w:val="00DF276C"/>
    <w:rsid w:val="00E26159"/>
    <w:rsid w:val="00E40082"/>
    <w:rsid w:val="00E51B62"/>
    <w:rsid w:val="00E52601"/>
    <w:rsid w:val="00E530C6"/>
    <w:rsid w:val="00E56438"/>
    <w:rsid w:val="00E57630"/>
    <w:rsid w:val="00E65730"/>
    <w:rsid w:val="00E80DA4"/>
    <w:rsid w:val="00E86B99"/>
    <w:rsid w:val="00E93551"/>
    <w:rsid w:val="00E94C6A"/>
    <w:rsid w:val="00E97940"/>
    <w:rsid w:val="00EB352A"/>
    <w:rsid w:val="00EC69E0"/>
    <w:rsid w:val="00ED042B"/>
    <w:rsid w:val="00EE0146"/>
    <w:rsid w:val="00F02DA9"/>
    <w:rsid w:val="00F3630D"/>
    <w:rsid w:val="00F3731E"/>
    <w:rsid w:val="00F37D7E"/>
    <w:rsid w:val="00F44A78"/>
    <w:rsid w:val="00F6082C"/>
    <w:rsid w:val="00F6568C"/>
    <w:rsid w:val="00F934FA"/>
    <w:rsid w:val="00F94034"/>
    <w:rsid w:val="00F95C51"/>
    <w:rsid w:val="00FB7050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BF0C9"/>
  <w15:docId w15:val="{33D6C1D6-00A6-4CD8-AA86-8BF83884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4C7263"/>
    <w:pPr>
      <w:keepNext/>
      <w:widowControl/>
      <w:autoSpaceDE/>
      <w:autoSpaceDN/>
      <w:adjustRightInd/>
      <w:spacing w:before="240" w:after="60"/>
      <w:ind w:left="0"/>
      <w:jc w:val="left"/>
      <w:outlineLvl w:val="3"/>
    </w:pPr>
    <w:rPr>
      <w:rFonts w:ascii="Calibri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locked/>
    <w:rsid w:val="004C7263"/>
    <w:pPr>
      <w:widowControl/>
      <w:autoSpaceDE/>
      <w:autoSpaceDN/>
      <w:adjustRightInd/>
      <w:spacing w:before="240" w:after="60"/>
      <w:ind w:left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AA11A5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link w:val="21"/>
    <w:rsid w:val="00AA11A5"/>
    <w:rPr>
      <w:rFonts w:ascii="Times New Roman" w:eastAsia="Times New Roman" w:hAnsi="Times New Roman"/>
      <w:sz w:val="24"/>
      <w:szCs w:val="24"/>
    </w:rPr>
  </w:style>
  <w:style w:type="paragraph" w:styleId="a7">
    <w:name w:val="Body Text"/>
    <w:basedOn w:val="a"/>
    <w:link w:val="a8"/>
    <w:rsid w:val="00AA11A5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link w:val="a7"/>
    <w:rsid w:val="00AA11A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rsid w:val="004C7263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4C7263"/>
    <w:rPr>
      <w:rFonts w:eastAsia="Times New Roman"/>
      <w:b/>
      <w:bCs/>
      <w:i/>
      <w:iCs/>
      <w:sz w:val="26"/>
      <w:szCs w:val="26"/>
    </w:rPr>
  </w:style>
  <w:style w:type="paragraph" w:customStyle="1" w:styleId="a9">
    <w:basedOn w:val="a"/>
    <w:next w:val="aa"/>
    <w:uiPriority w:val="99"/>
    <w:unhideWhenUsed/>
    <w:rsid w:val="004C726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2">
    <w:name w:val="rvps2"/>
    <w:basedOn w:val="a"/>
    <w:rsid w:val="004C726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4C7263"/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a"/>
    <w:unhideWhenUsed/>
    <w:rsid w:val="007269A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c">
    <w:basedOn w:val="a"/>
    <w:next w:val="aa"/>
    <w:uiPriority w:val="99"/>
    <w:unhideWhenUsed/>
    <w:rsid w:val="00E86B9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86160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F1DB3"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uiPriority w:val="99"/>
    <w:rsid w:val="006F1DB3"/>
    <w:rPr>
      <w:rFonts w:ascii="Arial" w:eastAsia="Times New Roman" w:hAnsi="Arial" w:cs="Arial"/>
      <w:sz w:val="16"/>
      <w:szCs w:val="16"/>
      <w:lang w:val="uk-UA"/>
    </w:rPr>
  </w:style>
  <w:style w:type="paragraph" w:styleId="af0">
    <w:name w:val="footer"/>
    <w:basedOn w:val="a"/>
    <w:link w:val="af1"/>
    <w:uiPriority w:val="99"/>
    <w:unhideWhenUsed/>
    <w:rsid w:val="006F1DB3"/>
    <w:pPr>
      <w:tabs>
        <w:tab w:val="center" w:pos="4677"/>
        <w:tab w:val="right" w:pos="9355"/>
      </w:tabs>
      <w:spacing w:before="0"/>
    </w:pPr>
  </w:style>
  <w:style w:type="character" w:customStyle="1" w:styleId="af1">
    <w:name w:val="Нижний колонтитул Знак"/>
    <w:basedOn w:val="a0"/>
    <w:link w:val="af0"/>
    <w:uiPriority w:val="99"/>
    <w:rsid w:val="006F1DB3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4249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65</cp:revision>
  <cp:lastPrinted>2021-12-22T12:04:00Z</cp:lastPrinted>
  <dcterms:created xsi:type="dcterms:W3CDTF">2020-08-24T18:32:00Z</dcterms:created>
  <dcterms:modified xsi:type="dcterms:W3CDTF">2021-12-22T13:12:00Z</dcterms:modified>
</cp:coreProperties>
</file>