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35D2" w:rsidRPr="00D6388C" w:rsidRDefault="005935D2" w:rsidP="005935D2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35D2" w:rsidRPr="00592AF7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5935D2" w:rsidRPr="00F42DC4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D2" w:rsidRPr="00F42DC4" w:rsidRDefault="005935D2" w:rsidP="005935D2">
      <w:pPr>
        <w:pStyle w:val="a6"/>
        <w:spacing w:line="360" w:lineRule="auto"/>
        <w:rPr>
          <w:sz w:val="32"/>
          <w:szCs w:val="32"/>
        </w:rPr>
      </w:pPr>
    </w:p>
    <w:p w:rsidR="005935D2" w:rsidRPr="00A45E70" w:rsidRDefault="00A45E70" w:rsidP="005935D2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EF3E7D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5935D2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EF3E7D">
        <w:rPr>
          <w:rFonts w:ascii="Times New Roman" w:hAnsi="Times New Roman"/>
          <w:sz w:val="28"/>
          <w:szCs w:val="28"/>
          <w:u w:val="single"/>
          <w:lang w:val="uk-UA"/>
        </w:rPr>
        <w:t>груд</w:t>
      </w:r>
      <w:r w:rsidR="005935D2"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="005935D2"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="005935D2"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5935D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935D2" w:rsidRPr="000E4B95">
        <w:rPr>
          <w:rFonts w:ascii="Times New Roman" w:hAnsi="Times New Roman"/>
          <w:sz w:val="28"/>
          <w:szCs w:val="28"/>
          <w:lang w:val="uk-UA"/>
        </w:rPr>
        <w:t>№</w:t>
      </w:r>
      <w:r w:rsidR="00593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5E70">
        <w:rPr>
          <w:rFonts w:ascii="Times New Roman" w:hAnsi="Times New Roman"/>
          <w:sz w:val="28"/>
          <w:szCs w:val="28"/>
          <w:u w:val="single"/>
          <w:lang w:val="uk-UA"/>
        </w:rPr>
        <w:t>2653</w:t>
      </w:r>
    </w:p>
    <w:p w:rsidR="00611033" w:rsidRDefault="00611033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1335E" w:rsidRPr="00611033" w:rsidRDefault="0041335E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11033" w:rsidRPr="00611033" w:rsidRDefault="00611033" w:rsidP="0061103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Про недопущення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перевізника-претендента</w:t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до участі у конкурсі з регулярн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перевезення пасажирів </w:t>
      </w:r>
      <w:r w:rsidR="009B21B4" w:rsidRPr="00B90F08">
        <w:rPr>
          <w:rFonts w:ascii="Times New Roman" w:hAnsi="Times New Roman"/>
          <w:b/>
          <w:sz w:val="28"/>
          <w:szCs w:val="28"/>
          <w:lang w:val="uk-UA"/>
        </w:rPr>
        <w:t>на автобусних маршрутах загального користування  м. Сєвєродонецьк</w:t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, який відбудеться </w:t>
      </w:r>
      <w:r w:rsidR="00EF3E7D">
        <w:rPr>
          <w:rFonts w:ascii="Times New Roman" w:hAnsi="Times New Roman"/>
          <w:b/>
          <w:sz w:val="28"/>
          <w:szCs w:val="28"/>
          <w:lang w:val="uk-UA"/>
        </w:rPr>
        <w:t>21.12</w:t>
      </w:r>
      <w:r>
        <w:rPr>
          <w:rFonts w:ascii="Times New Roman" w:hAnsi="Times New Roman"/>
          <w:b/>
          <w:sz w:val="28"/>
          <w:szCs w:val="28"/>
          <w:lang w:val="uk-UA"/>
        </w:rPr>
        <w:t>.2021р.</w:t>
      </w:r>
    </w:p>
    <w:p w:rsidR="00611033" w:rsidRDefault="00611033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35E" w:rsidRPr="00611033" w:rsidRDefault="0041335E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EE9" w:rsidRDefault="00EF3E7D" w:rsidP="00D63EE9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033" w:rsidRPr="00611033">
        <w:rPr>
          <w:sz w:val="28"/>
          <w:szCs w:val="28"/>
        </w:rPr>
        <w:t>Керуючись статтею</w:t>
      </w:r>
      <w:r w:rsidR="009B21B4">
        <w:rPr>
          <w:sz w:val="28"/>
          <w:szCs w:val="28"/>
        </w:rPr>
        <w:t xml:space="preserve"> 4</w:t>
      </w:r>
      <w:r w:rsidR="00611033" w:rsidRPr="00611033">
        <w:rPr>
          <w:sz w:val="28"/>
          <w:szCs w:val="28"/>
        </w:rPr>
        <w:t xml:space="preserve"> Закону України </w:t>
      </w:r>
      <w:r w:rsidR="00611033" w:rsidRPr="009B21B4">
        <w:rPr>
          <w:sz w:val="28"/>
          <w:szCs w:val="28"/>
        </w:rPr>
        <w:t>«</w:t>
      </w:r>
      <w:r w:rsidR="009B21B4" w:rsidRPr="009B21B4">
        <w:rPr>
          <w:rStyle w:val="rvts23"/>
          <w:sz w:val="28"/>
          <w:szCs w:val="28"/>
        </w:rPr>
        <w:t>Про військово-цивільні адміні</w:t>
      </w:r>
      <w:r w:rsidR="009B21B4" w:rsidRPr="009B21B4">
        <w:rPr>
          <w:rStyle w:val="rvts23"/>
          <w:sz w:val="28"/>
          <w:szCs w:val="28"/>
        </w:rPr>
        <w:t>с</w:t>
      </w:r>
      <w:r w:rsidR="009B21B4" w:rsidRPr="009B21B4">
        <w:rPr>
          <w:rStyle w:val="rvts23"/>
          <w:sz w:val="28"/>
          <w:szCs w:val="28"/>
        </w:rPr>
        <w:t>трації</w:t>
      </w:r>
      <w:r w:rsidR="00611033" w:rsidRPr="00611033">
        <w:rPr>
          <w:sz w:val="28"/>
          <w:szCs w:val="28"/>
        </w:rPr>
        <w:t xml:space="preserve">», статтями 5, 7, 44, 45 Закону України «Про автомобільний транспорт», </w:t>
      </w:r>
      <w:r w:rsidR="00C208C9">
        <w:rPr>
          <w:sz w:val="28"/>
          <w:szCs w:val="28"/>
        </w:rPr>
        <w:t>підпунктом 1</w:t>
      </w:r>
      <w:r w:rsidR="00EE77FF">
        <w:rPr>
          <w:sz w:val="28"/>
          <w:szCs w:val="28"/>
        </w:rPr>
        <w:t xml:space="preserve"> та 7</w:t>
      </w:r>
      <w:r w:rsidR="00C208C9">
        <w:rPr>
          <w:sz w:val="28"/>
          <w:szCs w:val="28"/>
        </w:rPr>
        <w:t xml:space="preserve"> пункту</w:t>
      </w:r>
      <w:r w:rsidR="00611033" w:rsidRPr="00611033">
        <w:rPr>
          <w:sz w:val="28"/>
          <w:szCs w:val="28"/>
        </w:rPr>
        <w:t xml:space="preserve"> 12, абзацом четвертим пункту 29, пунктом 37</w:t>
      </w:r>
      <w:r w:rsidR="00C208C9">
        <w:rPr>
          <w:sz w:val="28"/>
          <w:szCs w:val="28"/>
        </w:rPr>
        <w:t>, пу</w:t>
      </w:r>
      <w:r w:rsidR="00C208C9">
        <w:rPr>
          <w:sz w:val="28"/>
          <w:szCs w:val="28"/>
        </w:rPr>
        <w:t>н</w:t>
      </w:r>
      <w:r w:rsidR="00C208C9">
        <w:rPr>
          <w:sz w:val="28"/>
          <w:szCs w:val="28"/>
        </w:rPr>
        <w:t>ктом 64</w:t>
      </w:r>
      <w:r w:rsidR="00611033" w:rsidRPr="00611033">
        <w:rPr>
          <w:sz w:val="28"/>
          <w:szCs w:val="28"/>
        </w:rPr>
        <w:t xml:space="preserve"> Порядку проведення конкурсу з перевезення пасажирів на автобу</w:t>
      </w:r>
      <w:r w:rsidR="00611033" w:rsidRPr="00611033">
        <w:rPr>
          <w:sz w:val="28"/>
          <w:szCs w:val="28"/>
        </w:rPr>
        <w:t>с</w:t>
      </w:r>
      <w:r w:rsidR="00611033" w:rsidRPr="00611033">
        <w:rPr>
          <w:sz w:val="28"/>
          <w:szCs w:val="28"/>
        </w:rPr>
        <w:t>ному маршруті загального користування, затвердженого постановою Кабін</w:t>
      </w:r>
      <w:r w:rsidR="00611033" w:rsidRPr="00611033">
        <w:rPr>
          <w:sz w:val="28"/>
          <w:szCs w:val="28"/>
        </w:rPr>
        <w:t>е</w:t>
      </w:r>
      <w:r w:rsidR="00611033" w:rsidRPr="00611033">
        <w:rPr>
          <w:sz w:val="28"/>
          <w:szCs w:val="28"/>
        </w:rPr>
        <w:t>ту Міністрів України від 03.12.2008 № 1081 (зі змінами), розпорядженням керівника  Сєвєродонецької міської  військово-цивільної адміністрації</w:t>
      </w:r>
      <w:r w:rsidR="009422CD">
        <w:rPr>
          <w:sz w:val="28"/>
          <w:szCs w:val="28"/>
        </w:rPr>
        <w:t xml:space="preserve"> від </w:t>
      </w:r>
      <w:r w:rsidR="00611033">
        <w:rPr>
          <w:sz w:val="28"/>
          <w:szCs w:val="28"/>
        </w:rPr>
        <w:t>09.</w:t>
      </w:r>
      <w:r w:rsidR="009422CD">
        <w:rPr>
          <w:sz w:val="28"/>
          <w:szCs w:val="28"/>
        </w:rPr>
        <w:t>11.</w:t>
      </w:r>
      <w:r w:rsidR="00611033">
        <w:rPr>
          <w:sz w:val="28"/>
          <w:szCs w:val="28"/>
        </w:rPr>
        <w:t>2021р. №</w:t>
      </w:r>
      <w:r w:rsidR="009422CD">
        <w:rPr>
          <w:sz w:val="28"/>
          <w:szCs w:val="28"/>
        </w:rPr>
        <w:t xml:space="preserve"> </w:t>
      </w:r>
      <w:r w:rsidR="009422CD" w:rsidRPr="009422CD">
        <w:rPr>
          <w:sz w:val="28"/>
          <w:szCs w:val="28"/>
        </w:rPr>
        <w:t>2236</w:t>
      </w:r>
      <w:r w:rsidR="00611033">
        <w:rPr>
          <w:sz w:val="28"/>
          <w:szCs w:val="28"/>
        </w:rPr>
        <w:t xml:space="preserve"> «</w:t>
      </w:r>
      <w:r w:rsidR="00611033" w:rsidRPr="00611033">
        <w:rPr>
          <w:sz w:val="28"/>
          <w:szCs w:val="28"/>
        </w:rPr>
        <w:t>Про організацію проведення конкурсу з визначення а</w:t>
      </w:r>
      <w:r w:rsidR="00611033" w:rsidRPr="00611033">
        <w:rPr>
          <w:sz w:val="28"/>
          <w:szCs w:val="28"/>
        </w:rPr>
        <w:t>в</w:t>
      </w:r>
      <w:r w:rsidR="00611033" w:rsidRPr="00611033">
        <w:rPr>
          <w:sz w:val="28"/>
          <w:szCs w:val="28"/>
        </w:rPr>
        <w:t>томобільного перевізника на автобусних маршрутах загального користування  м. Сєвєродонецьк»</w:t>
      </w:r>
      <w:r w:rsidR="00C208C9">
        <w:rPr>
          <w:sz w:val="28"/>
          <w:szCs w:val="28"/>
        </w:rPr>
        <w:t xml:space="preserve">, </w:t>
      </w:r>
      <w:r w:rsidR="00A45E70" w:rsidRPr="002A22EE">
        <w:rPr>
          <w:bCs/>
          <w:sz w:val="28"/>
          <w:szCs w:val="28"/>
        </w:rPr>
        <w:t xml:space="preserve">перевізника-претендента </w:t>
      </w:r>
      <w:r w:rsidR="00A45E70">
        <w:rPr>
          <w:bCs/>
          <w:sz w:val="28"/>
          <w:szCs w:val="28"/>
        </w:rPr>
        <w:t xml:space="preserve">ПП «Автолайн-Компані» </w:t>
      </w:r>
      <w:r w:rsidRPr="002A22EE">
        <w:rPr>
          <w:sz w:val="28"/>
          <w:szCs w:val="28"/>
        </w:rPr>
        <w:t xml:space="preserve">який подав організатору для участі у конкурсі у конверті № «1» документи, </w:t>
      </w:r>
      <w:r w:rsidRPr="00EF3E7D">
        <w:rPr>
          <w:rStyle w:val="rvts0"/>
          <w:sz w:val="28"/>
          <w:szCs w:val="28"/>
        </w:rPr>
        <w:t xml:space="preserve">не в повному обсязі, а </w:t>
      </w:r>
      <w:r>
        <w:rPr>
          <w:rStyle w:val="rvts0"/>
          <w:sz w:val="28"/>
          <w:szCs w:val="28"/>
        </w:rPr>
        <w:t>саме:</w:t>
      </w:r>
      <w:r w:rsidRPr="002A22EE">
        <w:rPr>
          <w:rStyle w:val="rvts0"/>
          <w:sz w:val="28"/>
          <w:szCs w:val="28"/>
        </w:rPr>
        <w:t xml:space="preserve"> </w:t>
      </w:r>
      <w:r w:rsidR="009422CD" w:rsidRPr="009422CD">
        <w:rPr>
          <w:rStyle w:val="rvts0"/>
          <w:sz w:val="28"/>
          <w:szCs w:val="28"/>
        </w:rPr>
        <w:t>подав до участі в конкурсі неналежним чином офо</w:t>
      </w:r>
      <w:r w:rsidR="009422CD" w:rsidRPr="009422CD">
        <w:rPr>
          <w:rStyle w:val="rvts0"/>
          <w:sz w:val="28"/>
          <w:szCs w:val="28"/>
        </w:rPr>
        <w:t>р</w:t>
      </w:r>
      <w:r w:rsidR="009422CD" w:rsidRPr="009422CD">
        <w:rPr>
          <w:rStyle w:val="rvts0"/>
          <w:sz w:val="28"/>
          <w:szCs w:val="28"/>
        </w:rPr>
        <w:t>млені документи чи не в повному обсязі, а також такі, що містять недостов</w:t>
      </w:r>
      <w:r w:rsidR="009422CD" w:rsidRPr="009422CD">
        <w:rPr>
          <w:rStyle w:val="rvts0"/>
          <w:sz w:val="28"/>
          <w:szCs w:val="28"/>
        </w:rPr>
        <w:t>і</w:t>
      </w:r>
      <w:r w:rsidR="009422CD" w:rsidRPr="009422CD">
        <w:rPr>
          <w:rStyle w:val="rvts0"/>
          <w:sz w:val="28"/>
          <w:szCs w:val="28"/>
        </w:rPr>
        <w:t>рну інформацію</w:t>
      </w:r>
      <w:r w:rsidR="00D63EE9">
        <w:rPr>
          <w:rStyle w:val="rvts0"/>
          <w:sz w:val="28"/>
          <w:szCs w:val="28"/>
        </w:rPr>
        <w:t xml:space="preserve">, </w:t>
      </w:r>
      <w:r w:rsidR="00D63EE9" w:rsidRPr="00D63EE9">
        <w:rPr>
          <w:sz w:val="28"/>
          <w:szCs w:val="28"/>
        </w:rPr>
        <w:t>подав конкурсну пропозицію, що не відповідає обов'язк</w:t>
      </w:r>
      <w:r w:rsidR="00D63EE9" w:rsidRPr="00D63EE9">
        <w:rPr>
          <w:sz w:val="28"/>
          <w:szCs w:val="28"/>
        </w:rPr>
        <w:t>о</w:t>
      </w:r>
      <w:r w:rsidR="00D63EE9" w:rsidRPr="00D63EE9">
        <w:rPr>
          <w:sz w:val="28"/>
          <w:szCs w:val="28"/>
        </w:rPr>
        <w:t>ви</w:t>
      </w:r>
      <w:r w:rsidR="00D63EE9">
        <w:rPr>
          <w:sz w:val="28"/>
          <w:szCs w:val="28"/>
        </w:rPr>
        <w:t>м та додатковим умовам конкурсу;</w:t>
      </w:r>
      <w:r w:rsidR="00D63EE9" w:rsidRPr="00D63EE9">
        <w:rPr>
          <w:sz w:val="28"/>
          <w:szCs w:val="28"/>
        </w:rPr>
        <w:t xml:space="preserve"> подав до участі в конкурсі більшу кіл</w:t>
      </w:r>
      <w:r w:rsidR="00D63EE9" w:rsidRPr="00D63EE9">
        <w:rPr>
          <w:sz w:val="28"/>
          <w:szCs w:val="28"/>
        </w:rPr>
        <w:t>ь</w:t>
      </w:r>
      <w:r w:rsidR="00D63EE9" w:rsidRPr="00D63EE9">
        <w:rPr>
          <w:sz w:val="28"/>
          <w:szCs w:val="28"/>
        </w:rPr>
        <w:t>кість автобусів, ніж це передбачено умовами конкурсу</w:t>
      </w:r>
      <w:r w:rsidR="00D63EE9">
        <w:rPr>
          <w:sz w:val="28"/>
          <w:szCs w:val="28"/>
        </w:rPr>
        <w:t>.</w:t>
      </w:r>
    </w:p>
    <w:p w:rsidR="009422CD" w:rsidRPr="00A45E70" w:rsidRDefault="00EF3E7D" w:rsidP="00A45E70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Крім того,</w:t>
      </w:r>
      <w:r w:rsidRPr="0041335E">
        <w:rPr>
          <w:sz w:val="28"/>
          <w:szCs w:val="28"/>
        </w:rPr>
        <w:t xml:space="preserve"> перевізником-претендентом для участі у конкурсі</w:t>
      </w:r>
      <w:r>
        <w:rPr>
          <w:sz w:val="28"/>
          <w:szCs w:val="28"/>
        </w:rPr>
        <w:t>, у конве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ті № «1»</w:t>
      </w:r>
      <w:r w:rsidRPr="0041335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</w:t>
      </w:r>
      <w:r w:rsidRPr="0041335E">
        <w:rPr>
          <w:sz w:val="28"/>
          <w:szCs w:val="28"/>
        </w:rPr>
        <w:t xml:space="preserve"> «Відомості про автобуси, які будуть використовуватися на автобусних маршрутах», </w:t>
      </w:r>
      <w:r>
        <w:rPr>
          <w:sz w:val="28"/>
          <w:szCs w:val="28"/>
        </w:rPr>
        <w:t xml:space="preserve">містить </w:t>
      </w:r>
      <w:r w:rsidRPr="0041335E">
        <w:rPr>
          <w:sz w:val="28"/>
          <w:szCs w:val="28"/>
        </w:rPr>
        <w:t>інформацію «рік випуску/дата першої р</w:t>
      </w:r>
      <w:r w:rsidRPr="0041335E">
        <w:rPr>
          <w:sz w:val="28"/>
          <w:szCs w:val="28"/>
        </w:rPr>
        <w:t>е</w:t>
      </w:r>
      <w:r w:rsidRPr="0041335E">
        <w:rPr>
          <w:sz w:val="28"/>
          <w:szCs w:val="28"/>
        </w:rPr>
        <w:t>єстрації» строк використання автобусів  в переважній частині перевищує д</w:t>
      </w:r>
      <w:r w:rsidRPr="0041335E">
        <w:rPr>
          <w:sz w:val="28"/>
          <w:szCs w:val="28"/>
        </w:rPr>
        <w:t>е</w:t>
      </w:r>
      <w:r w:rsidRPr="0041335E">
        <w:rPr>
          <w:sz w:val="28"/>
          <w:szCs w:val="28"/>
        </w:rPr>
        <w:t>сять років. Згідно третього абзацу оголошення «Про проведення конкурсу на перевезення пасажирів на міських автобусних маршрутах загального кори</w:t>
      </w:r>
      <w:r w:rsidRPr="0041335E">
        <w:rPr>
          <w:sz w:val="28"/>
          <w:szCs w:val="28"/>
        </w:rPr>
        <w:t>с</w:t>
      </w:r>
      <w:r w:rsidRPr="0041335E">
        <w:rPr>
          <w:sz w:val="28"/>
          <w:szCs w:val="28"/>
        </w:rPr>
        <w:t>тування» розміщеному на офіційному сайті Сєвєродонецької міської військ</w:t>
      </w:r>
      <w:r w:rsidRPr="0041335E">
        <w:rPr>
          <w:sz w:val="28"/>
          <w:szCs w:val="28"/>
        </w:rPr>
        <w:t>о</w:t>
      </w:r>
      <w:r w:rsidRPr="0041335E">
        <w:rPr>
          <w:sz w:val="28"/>
          <w:szCs w:val="28"/>
        </w:rPr>
        <w:t>во-цивільної</w:t>
      </w:r>
      <w:r>
        <w:rPr>
          <w:sz w:val="28"/>
          <w:szCs w:val="28"/>
        </w:rPr>
        <w:t xml:space="preserve"> адміністрації</w:t>
      </w:r>
      <w:r w:rsidRPr="0041335E">
        <w:rPr>
          <w:sz w:val="28"/>
          <w:szCs w:val="28"/>
        </w:rPr>
        <w:t xml:space="preserve"> </w:t>
      </w:r>
      <w:r w:rsidR="00BC188E">
        <w:rPr>
          <w:sz w:val="28"/>
          <w:szCs w:val="28"/>
        </w:rPr>
        <w:t>від 12.11</w:t>
      </w:r>
      <w:r>
        <w:rPr>
          <w:sz w:val="28"/>
          <w:szCs w:val="28"/>
        </w:rPr>
        <w:t>.2021р. та на сьомій сторінці Луганської загальнополі</w:t>
      </w:r>
      <w:r w:rsidR="00BC188E">
        <w:rPr>
          <w:sz w:val="28"/>
          <w:szCs w:val="28"/>
        </w:rPr>
        <w:t>тичної газети «Луганщина.UA» №37 від 12.11</w:t>
      </w:r>
      <w:r>
        <w:rPr>
          <w:sz w:val="28"/>
          <w:szCs w:val="28"/>
        </w:rPr>
        <w:t xml:space="preserve">.2021р. </w:t>
      </w:r>
      <w:r w:rsidRPr="0041335E">
        <w:rPr>
          <w:sz w:val="28"/>
          <w:szCs w:val="28"/>
        </w:rPr>
        <w:t>«…..строк використання їх не повинен перевищувати десяти років».</w:t>
      </w:r>
    </w:p>
    <w:p w:rsidR="00EF3E7D" w:rsidRDefault="005935D2" w:rsidP="00EF3E7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</w:t>
      </w:r>
      <w:r w:rsidR="00611033" w:rsidRPr="00611033">
        <w:rPr>
          <w:rFonts w:ascii="Times New Roman" w:hAnsi="Times New Roman"/>
          <w:b/>
          <w:sz w:val="28"/>
          <w:szCs w:val="28"/>
          <w:lang w:val="uk-UA"/>
        </w:rPr>
        <w:t>зую:</w:t>
      </w:r>
    </w:p>
    <w:p w:rsidR="00BC188E" w:rsidRPr="00611033" w:rsidRDefault="00BC188E" w:rsidP="00EF3E7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2503" w:rsidRDefault="002A22EE" w:rsidP="00EF3E7D">
      <w:pPr>
        <w:tabs>
          <w:tab w:val="left" w:pos="567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A6141">
        <w:rPr>
          <w:rFonts w:ascii="Times New Roman" w:hAnsi="Times New Roman"/>
          <w:sz w:val="28"/>
          <w:szCs w:val="28"/>
          <w:lang w:val="uk-UA"/>
        </w:rPr>
        <w:t>Не допустити</w:t>
      </w:r>
      <w:r w:rsidR="00611033" w:rsidRPr="002A22EE">
        <w:rPr>
          <w:rFonts w:ascii="Times New Roman" w:hAnsi="Times New Roman"/>
          <w:sz w:val="28"/>
          <w:szCs w:val="28"/>
          <w:lang w:val="uk-UA"/>
        </w:rPr>
        <w:t xml:space="preserve"> до участі у конкурсі 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>з регулярн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 xml:space="preserve">ого перевезення пасажирів на 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>міських автобусних мар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>шрутах загального користування м.Сєвєродонецьк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 xml:space="preserve">, який відбудеться </w:t>
      </w:r>
      <w:r w:rsidR="00EF3E7D">
        <w:rPr>
          <w:rFonts w:ascii="Times New Roman" w:hAnsi="Times New Roman"/>
          <w:bCs/>
          <w:sz w:val="28"/>
          <w:szCs w:val="28"/>
          <w:lang w:val="uk-UA"/>
        </w:rPr>
        <w:t>21.12</w:t>
      </w:r>
      <w:r w:rsidR="0097120E" w:rsidRPr="002A22EE">
        <w:rPr>
          <w:rFonts w:ascii="Times New Roman" w:hAnsi="Times New Roman"/>
          <w:bCs/>
          <w:sz w:val="28"/>
          <w:szCs w:val="28"/>
          <w:lang w:val="uk-UA"/>
        </w:rPr>
        <w:t xml:space="preserve">.2021р. 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 xml:space="preserve">перевізника-претендента </w:t>
      </w:r>
      <w:r w:rsidR="00D63EE9">
        <w:rPr>
          <w:rFonts w:ascii="Times New Roman" w:hAnsi="Times New Roman"/>
          <w:bCs/>
          <w:sz w:val="28"/>
          <w:szCs w:val="28"/>
          <w:lang w:val="uk-UA"/>
        </w:rPr>
        <w:t>ПП «Автолайн-Компані»</w:t>
      </w:r>
      <w:r w:rsidR="00EF3E7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B21B4" w:rsidRPr="002A22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Default="005935D2" w:rsidP="005935D2">
      <w:pPr>
        <w:pStyle w:val="21"/>
        <w:jc w:val="left"/>
        <w:rPr>
          <w:sz w:val="28"/>
          <w:szCs w:val="28"/>
        </w:rPr>
      </w:pPr>
    </w:p>
    <w:p w:rsidR="005935D2" w:rsidRPr="00F15574" w:rsidRDefault="005935D2" w:rsidP="005935D2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5574">
        <w:rPr>
          <w:sz w:val="28"/>
          <w:szCs w:val="28"/>
        </w:rPr>
        <w:t>Розпорядження  підлягає оприлюдненню.</w:t>
      </w:r>
    </w:p>
    <w:p w:rsidR="005935D2" w:rsidRPr="005F6D63" w:rsidRDefault="005935D2" w:rsidP="005935D2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Pr="00360FFC" w:rsidRDefault="005935D2" w:rsidP="005935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9D1146" w:rsidRDefault="009D1146" w:rsidP="005935D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611033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36345A" w:rsidRPr="00611033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               Олександр СТРЮК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Pr="00611033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Pr="00555E34" w:rsidRDefault="00611033" w:rsidP="0036345A">
      <w:pPr>
        <w:jc w:val="both"/>
        <w:rPr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5935D2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5935D2">
      <w:pPr>
        <w:rPr>
          <w:rFonts w:ascii="Times New Roman" w:hAnsi="Times New Roman"/>
          <w:sz w:val="24"/>
          <w:szCs w:val="24"/>
          <w:lang w:val="uk-UA"/>
        </w:rPr>
      </w:pPr>
    </w:p>
    <w:sectPr w:rsidR="005935D2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92" w:rsidRDefault="00EE0F92">
      <w:r>
        <w:separator/>
      </w:r>
    </w:p>
  </w:endnote>
  <w:endnote w:type="continuationSeparator" w:id="1">
    <w:p w:rsidR="00EE0F92" w:rsidRDefault="00EE0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F92" w:rsidRDefault="00EE0F92">
      <w:r>
        <w:rPr>
          <w:color w:val="000000"/>
        </w:rPr>
        <w:separator/>
      </w:r>
    </w:p>
  </w:footnote>
  <w:footnote w:type="continuationSeparator" w:id="1">
    <w:p w:rsidR="00EE0F92" w:rsidRDefault="00EE0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3418"/>
    <w:multiLevelType w:val="hybridMultilevel"/>
    <w:tmpl w:val="D0700E4E"/>
    <w:lvl w:ilvl="0" w:tplc="235AACE8">
      <w:start w:val="1"/>
      <w:numFmt w:val="decimal"/>
      <w:lvlText w:val="%1.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0056A"/>
    <w:rsid w:val="00021A3A"/>
    <w:rsid w:val="000601B5"/>
    <w:rsid w:val="00061096"/>
    <w:rsid w:val="000621EE"/>
    <w:rsid w:val="000730F9"/>
    <w:rsid w:val="0009007E"/>
    <w:rsid w:val="000A6141"/>
    <w:rsid w:val="000C09D3"/>
    <w:rsid w:val="000C7351"/>
    <w:rsid w:val="000E4411"/>
    <w:rsid w:val="000E75C3"/>
    <w:rsid w:val="00123A8D"/>
    <w:rsid w:val="00125E4C"/>
    <w:rsid w:val="001A62FC"/>
    <w:rsid w:val="001B6445"/>
    <w:rsid w:val="001F5BC8"/>
    <w:rsid w:val="0024500E"/>
    <w:rsid w:val="002545CC"/>
    <w:rsid w:val="002A22EE"/>
    <w:rsid w:val="002B256D"/>
    <w:rsid w:val="002B3B6C"/>
    <w:rsid w:val="002F6B69"/>
    <w:rsid w:val="003106FD"/>
    <w:rsid w:val="003155C9"/>
    <w:rsid w:val="00316F26"/>
    <w:rsid w:val="00346F65"/>
    <w:rsid w:val="0035713F"/>
    <w:rsid w:val="00360FFC"/>
    <w:rsid w:val="00361316"/>
    <w:rsid w:val="0036345A"/>
    <w:rsid w:val="003668F6"/>
    <w:rsid w:val="00375C24"/>
    <w:rsid w:val="003907E8"/>
    <w:rsid w:val="00396358"/>
    <w:rsid w:val="003A55DA"/>
    <w:rsid w:val="003A6A60"/>
    <w:rsid w:val="003F6BDB"/>
    <w:rsid w:val="003F7305"/>
    <w:rsid w:val="003F7A27"/>
    <w:rsid w:val="0041335E"/>
    <w:rsid w:val="00427F8B"/>
    <w:rsid w:val="00440F40"/>
    <w:rsid w:val="004509E2"/>
    <w:rsid w:val="00481A5C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C95"/>
    <w:rsid w:val="005935D2"/>
    <w:rsid w:val="005B129B"/>
    <w:rsid w:val="005B3BC7"/>
    <w:rsid w:val="005B4D84"/>
    <w:rsid w:val="005C4B38"/>
    <w:rsid w:val="005C7341"/>
    <w:rsid w:val="005D3770"/>
    <w:rsid w:val="005E0513"/>
    <w:rsid w:val="005E2F5B"/>
    <w:rsid w:val="005F6D63"/>
    <w:rsid w:val="00611033"/>
    <w:rsid w:val="00621A25"/>
    <w:rsid w:val="00623DD9"/>
    <w:rsid w:val="00632D50"/>
    <w:rsid w:val="00654313"/>
    <w:rsid w:val="00671704"/>
    <w:rsid w:val="00674607"/>
    <w:rsid w:val="006803AE"/>
    <w:rsid w:val="0068120C"/>
    <w:rsid w:val="006836DD"/>
    <w:rsid w:val="00685727"/>
    <w:rsid w:val="00712503"/>
    <w:rsid w:val="00721D83"/>
    <w:rsid w:val="00726511"/>
    <w:rsid w:val="00764234"/>
    <w:rsid w:val="00782788"/>
    <w:rsid w:val="007B32D3"/>
    <w:rsid w:val="00822E4A"/>
    <w:rsid w:val="0082721F"/>
    <w:rsid w:val="00832EF4"/>
    <w:rsid w:val="008616A3"/>
    <w:rsid w:val="008741F4"/>
    <w:rsid w:val="008C3882"/>
    <w:rsid w:val="009422CD"/>
    <w:rsid w:val="0097120E"/>
    <w:rsid w:val="00976CCA"/>
    <w:rsid w:val="00976D58"/>
    <w:rsid w:val="00993D14"/>
    <w:rsid w:val="009A1724"/>
    <w:rsid w:val="009B1541"/>
    <w:rsid w:val="009B21B4"/>
    <w:rsid w:val="009D1146"/>
    <w:rsid w:val="009D5397"/>
    <w:rsid w:val="00A1110E"/>
    <w:rsid w:val="00A16D3E"/>
    <w:rsid w:val="00A2297E"/>
    <w:rsid w:val="00A36E37"/>
    <w:rsid w:val="00A45E70"/>
    <w:rsid w:val="00A64577"/>
    <w:rsid w:val="00A667B6"/>
    <w:rsid w:val="00AC3224"/>
    <w:rsid w:val="00AC3D5E"/>
    <w:rsid w:val="00AE5F51"/>
    <w:rsid w:val="00AF4F71"/>
    <w:rsid w:val="00B20CBF"/>
    <w:rsid w:val="00B2463B"/>
    <w:rsid w:val="00B5521A"/>
    <w:rsid w:val="00B55226"/>
    <w:rsid w:val="00BA1578"/>
    <w:rsid w:val="00BA78AE"/>
    <w:rsid w:val="00BC188E"/>
    <w:rsid w:val="00BE0306"/>
    <w:rsid w:val="00BE5FBE"/>
    <w:rsid w:val="00BF20CC"/>
    <w:rsid w:val="00BF6DBD"/>
    <w:rsid w:val="00C00D2F"/>
    <w:rsid w:val="00C12B2E"/>
    <w:rsid w:val="00C208C9"/>
    <w:rsid w:val="00C24933"/>
    <w:rsid w:val="00C25C13"/>
    <w:rsid w:val="00C844A7"/>
    <w:rsid w:val="00D00CE2"/>
    <w:rsid w:val="00D43546"/>
    <w:rsid w:val="00D60324"/>
    <w:rsid w:val="00D63EE9"/>
    <w:rsid w:val="00D64975"/>
    <w:rsid w:val="00D90C24"/>
    <w:rsid w:val="00DB08DF"/>
    <w:rsid w:val="00DC3B3B"/>
    <w:rsid w:val="00DF7297"/>
    <w:rsid w:val="00E360E1"/>
    <w:rsid w:val="00E362F9"/>
    <w:rsid w:val="00EE0F92"/>
    <w:rsid w:val="00EE2F60"/>
    <w:rsid w:val="00EE77FF"/>
    <w:rsid w:val="00EF3E7D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13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97120E"/>
  </w:style>
  <w:style w:type="character" w:customStyle="1" w:styleId="10">
    <w:name w:val="Заголовок 1 Знак"/>
    <w:basedOn w:val="a0"/>
    <w:link w:val="1"/>
    <w:uiPriority w:val="9"/>
    <w:rsid w:val="00413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935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35D2"/>
    <w:rPr>
      <w:sz w:val="16"/>
      <w:szCs w:val="16"/>
    </w:rPr>
  </w:style>
  <w:style w:type="paragraph" w:customStyle="1" w:styleId="rvps2">
    <w:name w:val="rvps2"/>
    <w:basedOn w:val="a"/>
    <w:rsid w:val="00D63EE9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3</cp:revision>
  <cp:lastPrinted>2021-12-20T09:21:00Z</cp:lastPrinted>
  <dcterms:created xsi:type="dcterms:W3CDTF">2021-12-20T09:25:00Z</dcterms:created>
  <dcterms:modified xsi:type="dcterms:W3CDTF">2021-12-20T14:31:00Z</dcterms:modified>
</cp:coreProperties>
</file>