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D705F8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r w:rsidR="00D705F8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D705F8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D705F8" w:rsidRPr="00D705F8">
        <w:rPr>
          <w:rFonts w:ascii="Times New Roman" w:hAnsi="Times New Roman" w:cs="Times New Roman"/>
          <w:sz w:val="28"/>
          <w:szCs w:val="28"/>
        </w:rPr>
        <w:t xml:space="preserve"> </w:t>
      </w:r>
      <w:r w:rsidR="00D705F8">
        <w:rPr>
          <w:rFonts w:ascii="Times New Roman" w:hAnsi="Times New Roman" w:cs="Times New Roman"/>
          <w:sz w:val="28"/>
          <w:szCs w:val="28"/>
          <w:lang w:val="en-US"/>
        </w:rPr>
        <w:t>2432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02659C" w:rsidRPr="0002659C" w:rsidRDefault="0002659C" w:rsidP="0002659C">
      <w:pPr>
        <w:pStyle w:val="2"/>
        <w:jc w:val="both"/>
        <w:rPr>
          <w:b/>
          <w:sz w:val="28"/>
          <w:szCs w:val="28"/>
        </w:rPr>
      </w:pPr>
      <w:r w:rsidRPr="0002659C">
        <w:rPr>
          <w:b/>
          <w:sz w:val="28"/>
          <w:szCs w:val="28"/>
        </w:rPr>
        <w:t>Про затвердження Інструкції з діловодства</w:t>
      </w:r>
      <w:r>
        <w:rPr>
          <w:b/>
          <w:sz w:val="28"/>
          <w:szCs w:val="28"/>
        </w:rPr>
        <w:t xml:space="preserve"> </w:t>
      </w:r>
      <w:r w:rsidRPr="0002659C"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Сєвєродонецькій</w:t>
      </w:r>
      <w:proofErr w:type="spellEnd"/>
      <w:r>
        <w:rPr>
          <w:b/>
          <w:sz w:val="28"/>
          <w:szCs w:val="28"/>
        </w:rPr>
        <w:t xml:space="preserve"> міській </w:t>
      </w:r>
      <w:r w:rsidRPr="0002659C">
        <w:rPr>
          <w:b/>
          <w:sz w:val="28"/>
          <w:szCs w:val="28"/>
        </w:rPr>
        <w:t>військово-цивільній адміністрації</w:t>
      </w:r>
      <w:r>
        <w:rPr>
          <w:b/>
          <w:sz w:val="28"/>
          <w:szCs w:val="28"/>
        </w:rPr>
        <w:t xml:space="preserve"> Сєвєродонецького району </w:t>
      </w:r>
      <w:r w:rsidRPr="0002659C">
        <w:rPr>
          <w:b/>
          <w:sz w:val="28"/>
          <w:szCs w:val="28"/>
        </w:rPr>
        <w:t xml:space="preserve">Луганської області </w:t>
      </w:r>
    </w:p>
    <w:p w:rsidR="0002659C" w:rsidRPr="001426D8" w:rsidRDefault="0002659C" w:rsidP="0002659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2659C" w:rsidRDefault="0002659C" w:rsidP="0002659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2659C" w:rsidRDefault="0002659C" w:rsidP="0002659C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80728">
        <w:rPr>
          <w:rFonts w:ascii="Times New Roman" w:hAnsi="Times New Roman" w:cs="Times New Roman"/>
          <w:sz w:val="28"/>
          <w:szCs w:val="28"/>
        </w:rPr>
        <w:t xml:space="preserve">З метою належної організації роботи з документами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</w:t>
      </w:r>
      <w:r w:rsidRPr="00080728">
        <w:rPr>
          <w:rFonts w:ascii="Times New Roman" w:hAnsi="Times New Roman" w:cs="Times New Roman"/>
          <w:sz w:val="28"/>
          <w:szCs w:val="28"/>
        </w:rPr>
        <w:t xml:space="preserve">військово-цивільній </w:t>
      </w:r>
      <w:r>
        <w:rPr>
          <w:rFonts w:ascii="Times New Roman" w:hAnsi="Times New Roman" w:cs="Times New Roman"/>
          <w:sz w:val="28"/>
          <w:szCs w:val="28"/>
        </w:rPr>
        <w:t xml:space="preserve">адміністрації Сєвєродонецького району Луганської області ( далі -  СМ ВЦА), на підставі постанови Кабінету Міністрів України від 17 січня 2018 року № 55 «Деякі питання документування управлінської діяльності» (зі змінами), </w:t>
      </w:r>
      <w:r w:rsidR="00521FC5">
        <w:rPr>
          <w:rFonts w:ascii="Times New Roman" w:hAnsi="Times New Roman" w:cs="Times New Roman"/>
          <w:sz w:val="28"/>
          <w:szCs w:val="28"/>
        </w:rPr>
        <w:t>ДСТУ 4163:2020 «Уніфікована система організаційно-розпорядчої документації. Вимоги до оформлення документів»,</w:t>
      </w:r>
      <w:r>
        <w:rPr>
          <w:rFonts w:ascii="Times New Roman" w:hAnsi="Times New Roman" w:cs="Times New Roman"/>
          <w:sz w:val="28"/>
          <w:szCs w:val="28"/>
        </w:rPr>
        <w:t xml:space="preserve"> керуючись Указом Президента України від 28.07.2020 № 297/2020 «Про утворення військово-цивільної адміністрації» та Законом України   «Про військово-цивільні адміністрації»,</w:t>
      </w:r>
    </w:p>
    <w:p w:rsidR="0002659C" w:rsidRPr="00130FFB" w:rsidRDefault="0002659C" w:rsidP="0002659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02659C" w:rsidRPr="001426D8" w:rsidRDefault="0002659C" w:rsidP="0002659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2659C" w:rsidRDefault="0002659C" w:rsidP="0002659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659C" w:rsidRDefault="0002659C" w:rsidP="0002659C">
      <w:pPr>
        <w:pStyle w:val="a7"/>
        <w:numPr>
          <w:ilvl w:val="0"/>
          <w:numId w:val="1"/>
        </w:num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6083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атвердити Інструкцію з діловодства у </w:t>
      </w:r>
      <w:proofErr w:type="spellStart"/>
      <w:r w:rsidR="00521FC5">
        <w:rPr>
          <w:rFonts w:ascii="Times New Roman" w:hAnsi="Times New Roman" w:cs="Times New Roman"/>
          <w:sz w:val="28"/>
          <w:szCs w:val="28"/>
        </w:rPr>
        <w:t>Сєвєродонецькій</w:t>
      </w:r>
      <w:proofErr w:type="spellEnd"/>
      <w:r w:rsidR="00521FC5">
        <w:rPr>
          <w:rFonts w:ascii="Times New Roman" w:hAnsi="Times New Roman" w:cs="Times New Roman"/>
          <w:sz w:val="28"/>
          <w:szCs w:val="28"/>
        </w:rPr>
        <w:t xml:space="preserve"> військово-цивільній адміністрації </w:t>
      </w:r>
      <w:proofErr w:type="spellStart"/>
      <w:r w:rsidR="00521FC5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521FC5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Луганської області (</w:t>
      </w:r>
      <w:r w:rsidR="00521FC5">
        <w:rPr>
          <w:rFonts w:ascii="Times New Roman" w:hAnsi="Times New Roman" w:cs="Times New Roman"/>
          <w:sz w:val="28"/>
          <w:szCs w:val="28"/>
        </w:rPr>
        <w:t xml:space="preserve">далі – Інструкція), що </w:t>
      </w:r>
      <w:r>
        <w:rPr>
          <w:rFonts w:ascii="Times New Roman" w:hAnsi="Times New Roman" w:cs="Times New Roman"/>
          <w:sz w:val="28"/>
          <w:szCs w:val="28"/>
        </w:rPr>
        <w:t>додається.</w:t>
      </w:r>
    </w:p>
    <w:p w:rsidR="0002659C" w:rsidRDefault="0002659C" w:rsidP="0002659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2659C" w:rsidRDefault="0002659C" w:rsidP="0002659C">
      <w:pPr>
        <w:pStyle w:val="a7"/>
        <w:numPr>
          <w:ilvl w:val="0"/>
          <w:numId w:val="1"/>
        </w:num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Координацію роботи щодо дотримання структурними підрозділами </w:t>
      </w:r>
      <w:proofErr w:type="spellStart"/>
      <w:r w:rsidR="00521FC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521FC5">
        <w:rPr>
          <w:rFonts w:ascii="Times New Roman" w:hAnsi="Times New Roman" w:cs="Times New Roman"/>
          <w:sz w:val="28"/>
          <w:szCs w:val="28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521FC5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Луганської області вимог, передбачених цією Інструкцією з діловодства, покласти на загальний відділ </w:t>
      </w:r>
      <w:proofErr w:type="spellStart"/>
      <w:r w:rsidR="00521FC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521FC5">
        <w:rPr>
          <w:rFonts w:ascii="Times New Roman" w:hAnsi="Times New Roman" w:cs="Times New Roman"/>
          <w:sz w:val="28"/>
          <w:szCs w:val="28"/>
        </w:rPr>
        <w:t xml:space="preserve"> міської </w:t>
      </w:r>
      <w:r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521FC5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Луганської області.</w:t>
      </w:r>
    </w:p>
    <w:p w:rsidR="0002659C" w:rsidRPr="008560D4" w:rsidRDefault="0002659C" w:rsidP="0002659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2659C" w:rsidRDefault="0002659C" w:rsidP="0002659C">
      <w:pPr>
        <w:pStyle w:val="a7"/>
        <w:numPr>
          <w:ilvl w:val="0"/>
          <w:numId w:val="1"/>
        </w:num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0441">
        <w:rPr>
          <w:rFonts w:ascii="Times New Roman" w:hAnsi="Times New Roman" w:cs="Times New Roman"/>
          <w:sz w:val="28"/>
          <w:szCs w:val="28"/>
        </w:rPr>
        <w:t>Вважати таким, що втратил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30441">
        <w:rPr>
          <w:rFonts w:ascii="Times New Roman" w:hAnsi="Times New Roman" w:cs="Times New Roman"/>
          <w:sz w:val="28"/>
          <w:szCs w:val="28"/>
        </w:rPr>
        <w:t xml:space="preserve"> чинність рішення виконавчого комітету </w:t>
      </w:r>
      <w:proofErr w:type="spellStart"/>
      <w:r w:rsidRPr="0033044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330441">
        <w:rPr>
          <w:rFonts w:ascii="Times New Roman" w:hAnsi="Times New Roman" w:cs="Times New Roman"/>
          <w:sz w:val="28"/>
          <w:szCs w:val="28"/>
        </w:rPr>
        <w:t xml:space="preserve"> міської ради від 19.11.2013р. № 925 «Про затвердження нової редакції Інструкції з діловодства виконавчих органів </w:t>
      </w:r>
      <w:proofErr w:type="spellStart"/>
      <w:r w:rsidRPr="0033044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330441">
        <w:rPr>
          <w:rFonts w:ascii="Times New Roman" w:hAnsi="Times New Roman" w:cs="Times New Roman"/>
          <w:sz w:val="28"/>
          <w:szCs w:val="28"/>
        </w:rPr>
        <w:t xml:space="preserve">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(зі змінами).</w:t>
      </w:r>
    </w:p>
    <w:p w:rsidR="0002659C" w:rsidRDefault="0002659C" w:rsidP="0002659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21FC5" w:rsidRDefault="00521FC5" w:rsidP="0002659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21FC5" w:rsidRPr="008560D4" w:rsidRDefault="00521FC5" w:rsidP="0002659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2659C" w:rsidRDefault="0002659C" w:rsidP="0002659C">
      <w:pPr>
        <w:pStyle w:val="a7"/>
        <w:numPr>
          <w:ilvl w:val="0"/>
          <w:numId w:val="1"/>
        </w:num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2659C" w:rsidRPr="008560D4" w:rsidRDefault="0002659C" w:rsidP="0002659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2659C" w:rsidRPr="00330441" w:rsidRDefault="0002659C" w:rsidP="0002659C">
      <w:pPr>
        <w:pStyle w:val="a7"/>
        <w:numPr>
          <w:ilvl w:val="0"/>
          <w:numId w:val="1"/>
        </w:num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заступника керівника військово-цивільної адміністрації Ірину Степаненко.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E698F" w:rsidRPr="001426D8" w:rsidRDefault="006E69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6E698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E9" w:rsidRDefault="00B705E9" w:rsidP="00264E1D">
      <w:pPr>
        <w:spacing w:before="0"/>
      </w:pPr>
      <w:r>
        <w:separator/>
      </w:r>
    </w:p>
  </w:endnote>
  <w:endnote w:type="continuationSeparator" w:id="1">
    <w:p w:rsidR="00B705E9" w:rsidRDefault="00B705E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E9" w:rsidRDefault="00B705E9" w:rsidP="00264E1D">
      <w:pPr>
        <w:spacing w:before="0"/>
      </w:pPr>
      <w:r>
        <w:separator/>
      </w:r>
    </w:p>
  </w:footnote>
  <w:footnote w:type="continuationSeparator" w:id="1">
    <w:p w:rsidR="00B705E9" w:rsidRDefault="00B705E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1E3A"/>
    <w:multiLevelType w:val="hybridMultilevel"/>
    <w:tmpl w:val="7D36F96C"/>
    <w:lvl w:ilvl="0" w:tplc="8110C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659C"/>
    <w:rsid w:val="000465FE"/>
    <w:rsid w:val="000753FC"/>
    <w:rsid w:val="000A2A10"/>
    <w:rsid w:val="00130FFB"/>
    <w:rsid w:val="001426D8"/>
    <w:rsid w:val="001D1D36"/>
    <w:rsid w:val="00206678"/>
    <w:rsid w:val="00226F7D"/>
    <w:rsid w:val="00263D5D"/>
    <w:rsid w:val="00264E1D"/>
    <w:rsid w:val="00326E5B"/>
    <w:rsid w:val="00332273"/>
    <w:rsid w:val="003748CF"/>
    <w:rsid w:val="003963CA"/>
    <w:rsid w:val="003C5E1A"/>
    <w:rsid w:val="004012D8"/>
    <w:rsid w:val="00503C44"/>
    <w:rsid w:val="005077DE"/>
    <w:rsid w:val="00521FC5"/>
    <w:rsid w:val="00592AF7"/>
    <w:rsid w:val="005F4D69"/>
    <w:rsid w:val="00617BD5"/>
    <w:rsid w:val="006D3340"/>
    <w:rsid w:val="006E698F"/>
    <w:rsid w:val="00702531"/>
    <w:rsid w:val="00714E21"/>
    <w:rsid w:val="00784617"/>
    <w:rsid w:val="00847B19"/>
    <w:rsid w:val="00853A9B"/>
    <w:rsid w:val="00866DD2"/>
    <w:rsid w:val="008B4DF0"/>
    <w:rsid w:val="008F5F59"/>
    <w:rsid w:val="009024FF"/>
    <w:rsid w:val="009158DB"/>
    <w:rsid w:val="0092137A"/>
    <w:rsid w:val="009238B6"/>
    <w:rsid w:val="00A57F6C"/>
    <w:rsid w:val="00B705E9"/>
    <w:rsid w:val="00B707FA"/>
    <w:rsid w:val="00C14BA6"/>
    <w:rsid w:val="00C92E0F"/>
    <w:rsid w:val="00CC03D0"/>
    <w:rsid w:val="00D6388C"/>
    <w:rsid w:val="00D705F8"/>
    <w:rsid w:val="00D96C69"/>
    <w:rsid w:val="00DB5472"/>
    <w:rsid w:val="00E602C8"/>
    <w:rsid w:val="00E65730"/>
    <w:rsid w:val="00F42DC4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02659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E698F"/>
    <w:pPr>
      <w:widowControl/>
      <w:autoSpaceDE/>
      <w:autoSpaceDN/>
      <w:adjustRightInd/>
      <w:spacing w:before="100" w:beforeAutospacing="1" w:after="119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2</cp:revision>
  <cp:lastPrinted>2021-11-18T12:07:00Z</cp:lastPrinted>
  <dcterms:created xsi:type="dcterms:W3CDTF">2021-12-01T13:31:00Z</dcterms:created>
  <dcterms:modified xsi:type="dcterms:W3CDTF">2021-12-01T13:31:00Z</dcterms:modified>
</cp:coreProperties>
</file>