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С</w:t>
      </w:r>
      <w:proofErr w:type="gramEnd"/>
      <w:r w:rsidRPr="00592AF7">
        <w:rPr>
          <w:b/>
          <w:sz w:val="28"/>
          <w:szCs w:val="28"/>
        </w:rPr>
        <w:t xml:space="preserve">євєродонецької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7650E1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серпня 2021рік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>№</w:t>
      </w:r>
      <w:r w:rsidR="00C9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1633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211245" w:rsidRDefault="00211245" w:rsidP="00211245">
      <w:pPr>
        <w:contextualSpacing/>
        <w:rPr>
          <w:sz w:val="28"/>
          <w:szCs w:val="28"/>
          <w:lang w:val="uk-UA"/>
        </w:rPr>
      </w:pP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7650E1" w:rsidTr="004D1A8D">
        <w:trPr>
          <w:trHeight w:val="322"/>
        </w:trPr>
        <w:tc>
          <w:tcPr>
            <w:tcW w:w="9747" w:type="dxa"/>
            <w:vMerge w:val="restart"/>
          </w:tcPr>
          <w:p w:rsidR="000A2F98" w:rsidRPr="00133681" w:rsidRDefault="004D1A8D" w:rsidP="004D1A8D">
            <w:pPr>
              <w:tabs>
                <w:tab w:val="left" w:pos="3828"/>
              </w:tabs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Розпорядження керівника Сєвєродонецької міської ВЦА №475 від 16.04.2021. «Про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="002B74DF" w:rsidRPr="000A2F98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регуляторних актів на 202</w:t>
            </w:r>
            <w:r w:rsidR="00B5163A" w:rsidRPr="000A2F98">
              <w:rPr>
                <w:b/>
                <w:sz w:val="28"/>
                <w:szCs w:val="28"/>
                <w:lang w:val="uk-UA"/>
              </w:rPr>
              <w:t>1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</w:t>
            </w:r>
            <w:proofErr w:type="spellEnd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 xml:space="preserve"> міській 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71C2" w:rsidRPr="007650E1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7650E1" w:rsidTr="004D1A8D">
        <w:tc>
          <w:tcPr>
            <w:tcW w:w="9747" w:type="dxa"/>
          </w:tcPr>
          <w:p w:rsidR="006471C2" w:rsidRDefault="006471C2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</w:t>
      </w:r>
      <w:r w:rsidR="007C0BFF">
        <w:rPr>
          <w:sz w:val="28"/>
          <w:szCs w:val="28"/>
          <w:lang w:val="uk-UA"/>
        </w:rPr>
        <w:t>службового листа</w:t>
      </w:r>
      <w:r w:rsidR="008E715D">
        <w:rPr>
          <w:sz w:val="28"/>
          <w:szCs w:val="28"/>
          <w:lang w:val="uk-UA"/>
        </w:rPr>
        <w:t xml:space="preserve"> </w:t>
      </w:r>
      <w:r w:rsidR="00C9650A">
        <w:rPr>
          <w:sz w:val="28"/>
          <w:szCs w:val="28"/>
          <w:lang w:val="uk-UA"/>
        </w:rPr>
        <w:t xml:space="preserve"> </w:t>
      </w:r>
      <w:r w:rsidR="007C0BFF">
        <w:rPr>
          <w:sz w:val="28"/>
          <w:szCs w:val="28"/>
          <w:lang w:val="uk-UA"/>
        </w:rPr>
        <w:t xml:space="preserve">начальника фонду комунального майна </w:t>
      </w:r>
      <w:r w:rsidR="00C201D3">
        <w:rPr>
          <w:rStyle w:val="ad"/>
          <w:i w:val="0"/>
          <w:sz w:val="28"/>
          <w:szCs w:val="28"/>
          <w:lang w:val="uk-UA"/>
        </w:rPr>
        <w:t xml:space="preserve">Сєвєродонецької міської ВЦА </w:t>
      </w:r>
      <w:r w:rsidR="008E715D">
        <w:rPr>
          <w:rStyle w:val="ad"/>
          <w:i w:val="0"/>
          <w:sz w:val="28"/>
          <w:szCs w:val="28"/>
          <w:lang w:val="uk-UA"/>
        </w:rPr>
        <w:t xml:space="preserve">від </w:t>
      </w:r>
      <w:r w:rsidR="007C0BFF">
        <w:rPr>
          <w:rStyle w:val="ad"/>
          <w:i w:val="0"/>
          <w:sz w:val="28"/>
          <w:szCs w:val="28"/>
          <w:lang w:val="uk-UA"/>
        </w:rPr>
        <w:t>26.08</w:t>
      </w:r>
      <w:r w:rsidR="008E715D">
        <w:rPr>
          <w:rStyle w:val="ad"/>
          <w:i w:val="0"/>
          <w:sz w:val="28"/>
          <w:szCs w:val="28"/>
          <w:lang w:val="uk-UA"/>
        </w:rPr>
        <w:t>.2021р. №</w:t>
      </w:r>
      <w:r w:rsidR="007C0BFF">
        <w:rPr>
          <w:rStyle w:val="ad"/>
          <w:i w:val="0"/>
          <w:sz w:val="28"/>
          <w:szCs w:val="28"/>
          <w:lang w:val="uk-UA"/>
        </w:rPr>
        <w:t>01-10/04/374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2A6E34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8C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нести зміни до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з підготовки </w:t>
      </w:r>
      <w:proofErr w:type="spellStart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2A7780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proofErr w:type="spellStart"/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E416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саме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41652" w:rsidRDefault="00E41652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Додатку до розпорядження у стовбці «Вид та назва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4 читати: «Розпорядження керівника Сєвєродонецької міської ВЦА «Про затвердження Положення про порядок списання комунального майна з балансу підприємств, установ та організацій Сєвєродонецької міської територіальної громади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області»;</w:t>
      </w:r>
    </w:p>
    <w:p w:rsidR="00E41652" w:rsidRDefault="00E41652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Додатку до розпорядження у стовбці «Вид та назва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5 читати: «Розпорядження керівника Сєвєродонецької міської ВЦА «Про </w:t>
      </w:r>
      <w:r w:rsidRPr="0080506D">
        <w:rPr>
          <w:sz w:val="28"/>
          <w:szCs w:val="28"/>
          <w:lang w:val="uk-UA"/>
        </w:rPr>
        <w:t xml:space="preserve">затвердження  форми типового договору оренди комунального майна Сєвєродонецької міської територіальної громади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області»;</w:t>
      </w:r>
    </w:p>
    <w:p w:rsidR="00E41652" w:rsidRDefault="00E41652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Додатку до розпорядження у стовбці «Вид та назва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6 читати: «Розпорядження керівника Сєвєродонецької міської ВЦА «Про затвердження </w:t>
      </w:r>
      <w:r w:rsidRPr="00674386">
        <w:rPr>
          <w:sz w:val="28"/>
          <w:szCs w:val="28"/>
          <w:lang w:val="uk-UA"/>
        </w:rPr>
        <w:t xml:space="preserve">Положення про оренду </w:t>
      </w:r>
      <w:r w:rsidRPr="00674386">
        <w:rPr>
          <w:sz w:val="28"/>
          <w:szCs w:val="28"/>
          <w:lang w:val="uk-UA"/>
        </w:rPr>
        <w:lastRenderedPageBreak/>
        <w:t xml:space="preserve">комунального майна </w:t>
      </w:r>
      <w:r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області»;</w:t>
      </w:r>
    </w:p>
    <w:p w:rsidR="00E41652" w:rsidRDefault="00E41652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Додатку до розпорядження у стовбці «Вид та назва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7 читати: «Розпорядження керівника Сєвєродонецької міської ВЦА «Про затвердження </w:t>
      </w:r>
      <w:r w:rsidRPr="00674386">
        <w:rPr>
          <w:sz w:val="28"/>
          <w:szCs w:val="28"/>
          <w:lang w:val="uk-UA"/>
        </w:rPr>
        <w:t xml:space="preserve">методики розрахунку орендної плати за комунальне майно  </w:t>
      </w:r>
      <w:r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області».</w:t>
      </w:r>
    </w:p>
    <w:p w:rsidR="00E41652" w:rsidRDefault="00E41652" w:rsidP="00E41652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2A6E34" w:rsidRPr="002859DB" w:rsidRDefault="008E715D" w:rsidP="002A6E34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A6E34">
        <w:rPr>
          <w:sz w:val="28"/>
          <w:szCs w:val="28"/>
          <w:lang w:val="uk-UA"/>
        </w:rPr>
        <w:t xml:space="preserve">. </w:t>
      </w:r>
      <w:r w:rsidR="002A6E34" w:rsidRPr="00DC6951">
        <w:rPr>
          <w:sz w:val="28"/>
          <w:szCs w:val="28"/>
          <w:lang w:val="uk-UA"/>
        </w:rPr>
        <w:t>Контроль за виконанням даного розпорядження  покласти на</w:t>
      </w:r>
      <w:r w:rsidR="002A6E34">
        <w:rPr>
          <w:sz w:val="28"/>
          <w:szCs w:val="28"/>
          <w:lang w:val="uk-UA"/>
        </w:rPr>
        <w:t xml:space="preserve"> </w:t>
      </w:r>
      <w:r w:rsidR="002A6E34" w:rsidRPr="00DC6951">
        <w:rPr>
          <w:sz w:val="28"/>
          <w:szCs w:val="28"/>
          <w:lang w:val="uk-UA"/>
        </w:rPr>
        <w:t xml:space="preserve">заступника керівника Сєвєродонецької  міської  військово-цивільної адміністрації </w:t>
      </w:r>
      <w:proofErr w:type="spellStart"/>
      <w:r w:rsidR="002A6E34">
        <w:rPr>
          <w:sz w:val="28"/>
          <w:szCs w:val="28"/>
          <w:lang w:val="uk-UA"/>
        </w:rPr>
        <w:t>Сєвєродонецького</w:t>
      </w:r>
      <w:proofErr w:type="spellEnd"/>
      <w:r w:rsidR="002A6E34">
        <w:rPr>
          <w:sz w:val="28"/>
          <w:szCs w:val="28"/>
          <w:lang w:val="uk-UA"/>
        </w:rPr>
        <w:t xml:space="preserve"> району Луганської області</w:t>
      </w:r>
      <w:r w:rsidR="002A6E34" w:rsidRPr="00DC6951">
        <w:rPr>
          <w:sz w:val="28"/>
          <w:szCs w:val="28"/>
          <w:lang w:val="uk-UA"/>
        </w:rPr>
        <w:t xml:space="preserve"> </w:t>
      </w:r>
      <w:r w:rsidR="002A6E34">
        <w:rPr>
          <w:sz w:val="28"/>
          <w:szCs w:val="28"/>
          <w:lang w:val="uk-UA"/>
        </w:rPr>
        <w:t>Олега КУЗЬМІНОВА</w:t>
      </w:r>
      <w:r w:rsidR="002A6E34" w:rsidRPr="00DC6951">
        <w:rPr>
          <w:sz w:val="28"/>
          <w:szCs w:val="28"/>
          <w:lang w:val="uk-UA"/>
        </w:rPr>
        <w:t>.</w:t>
      </w:r>
    </w:p>
    <w:p w:rsidR="001805F9" w:rsidRDefault="001805F9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Керівник Сєвєродонецької міської</w:t>
      </w:r>
    </w:p>
    <w:p w:rsidR="00044C6B" w:rsidRDefault="00535F15" w:rsidP="00B5163A">
      <w:pPr>
        <w:rPr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A812C8" w:rsidRDefault="00A812C8" w:rsidP="00B5163A">
      <w:pPr>
        <w:rPr>
          <w:sz w:val="28"/>
          <w:szCs w:val="28"/>
          <w:lang w:val="uk-UA"/>
        </w:rPr>
      </w:pPr>
    </w:p>
    <w:p w:rsidR="008C73F0" w:rsidRDefault="008C73F0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B5163A">
      <w:pPr>
        <w:rPr>
          <w:b/>
          <w:sz w:val="28"/>
          <w:szCs w:val="28"/>
          <w:lang w:val="uk-UA"/>
        </w:rPr>
      </w:pPr>
    </w:p>
    <w:p w:rsidR="00E41652" w:rsidRDefault="00E41652" w:rsidP="00E41652">
      <w:pPr>
        <w:ind w:left="426"/>
        <w:rPr>
          <w:b/>
          <w:sz w:val="28"/>
          <w:szCs w:val="28"/>
          <w:lang w:val="uk-UA"/>
        </w:rPr>
      </w:pPr>
    </w:p>
    <w:p w:rsidR="00A32FFB" w:rsidRPr="00227350" w:rsidRDefault="00A32FFB" w:rsidP="00E41652">
      <w:pPr>
        <w:ind w:left="11328" w:firstLine="84"/>
        <w:jc w:val="both"/>
        <w:rPr>
          <w:b/>
          <w:sz w:val="28"/>
          <w:szCs w:val="28"/>
        </w:rPr>
      </w:pPr>
    </w:p>
    <w:sectPr w:rsidR="00A32FFB" w:rsidRPr="00227350" w:rsidSect="00E41652">
      <w:pgSz w:w="11906" w:h="16838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546C"/>
    <w:multiLevelType w:val="hybridMultilevel"/>
    <w:tmpl w:val="507C10E8"/>
    <w:lvl w:ilvl="0" w:tplc="01F0D6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49ED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28D4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48F1"/>
    <w:rsid w:val="004E4E27"/>
    <w:rsid w:val="0051008E"/>
    <w:rsid w:val="00511797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0E1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C0BFF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38E4"/>
    <w:rsid w:val="00E2503B"/>
    <w:rsid w:val="00E26DEF"/>
    <w:rsid w:val="00E30D96"/>
    <w:rsid w:val="00E41652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2021-09-02T07:49:00Z</cp:lastPrinted>
  <dcterms:created xsi:type="dcterms:W3CDTF">2021-09-02T07:53:00Z</dcterms:created>
  <dcterms:modified xsi:type="dcterms:W3CDTF">2021-09-02T07:53:00Z</dcterms:modified>
</cp:coreProperties>
</file>