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8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9F8" w:rsidRPr="00503C44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E19F8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E19F8" w:rsidRPr="00714E21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E19F8" w:rsidRPr="00592AF7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DE19F8" w:rsidRPr="00264E1D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E19F8" w:rsidRPr="00D6388C" w:rsidRDefault="00DE19F8" w:rsidP="00DE19F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E19F8" w:rsidRPr="00592AF7" w:rsidRDefault="00DE19F8" w:rsidP="00DE19F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DE19F8" w:rsidRPr="00F42DC4" w:rsidRDefault="00DE19F8" w:rsidP="00DE19F8">
      <w:pPr>
        <w:pStyle w:val="a3"/>
        <w:spacing w:line="360" w:lineRule="auto"/>
        <w:rPr>
          <w:sz w:val="32"/>
          <w:szCs w:val="32"/>
        </w:rPr>
      </w:pPr>
    </w:p>
    <w:p w:rsidR="00DE19F8" w:rsidRPr="00DE19F8" w:rsidRDefault="00DE19F8" w:rsidP="00DE19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E19F8">
        <w:rPr>
          <w:rFonts w:ascii="Times New Roman" w:hAnsi="Times New Roman" w:cs="Times New Roman"/>
          <w:sz w:val="28"/>
          <w:szCs w:val="28"/>
        </w:rPr>
        <w:t>13 серпня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 w:rsidRPr="00DE19F8">
        <w:rPr>
          <w:rFonts w:ascii="Times New Roman" w:hAnsi="Times New Roman" w:cs="Times New Roman"/>
          <w:sz w:val="28"/>
          <w:szCs w:val="28"/>
        </w:rPr>
        <w:t xml:space="preserve"> 1474</w:t>
      </w:r>
    </w:p>
    <w:p w:rsidR="00DE19F8" w:rsidRDefault="00DE19F8" w:rsidP="00DE19F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E19F8" w:rsidRPr="00264E1D" w:rsidRDefault="00DE19F8" w:rsidP="00DE19F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E19F8" w:rsidRDefault="00DE19F8" w:rsidP="00DE19F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Комплексної схеми розміщення засобів пересувної мережі для здійснення  сезонної торгівлі на території м. </w:t>
      </w:r>
      <w:proofErr w:type="spellStart"/>
      <w:r w:rsidRPr="005D3879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proofErr w:type="spellEnd"/>
      <w:r w:rsidRPr="005D3879">
        <w:rPr>
          <w:rFonts w:ascii="Times New Roman" w:hAnsi="Times New Roman" w:cs="Times New Roman"/>
          <w:b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19F8" w:rsidRPr="005D3879" w:rsidRDefault="00DE19F8" w:rsidP="00DE19F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E19F8" w:rsidRDefault="00DE19F8" w:rsidP="00DE19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(у новій редакції) від 07.12.2020, беручі до уваги лист  комунального підприємства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 від 08.07.2021 вих. № 189</w:t>
      </w:r>
    </w:p>
    <w:p w:rsidR="00DE19F8" w:rsidRPr="00130FFB" w:rsidRDefault="00DE19F8" w:rsidP="00DE19F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DE19F8" w:rsidRDefault="00DE19F8" w:rsidP="00DE19F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E19F8" w:rsidRDefault="00DE19F8" w:rsidP="00DE19F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від 25.08.2020 № 50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3D0B"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схеми розміщення засобів пересувної мережі для здійснення  сезонної торгівлі на території 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», а саме: </w:t>
      </w:r>
    </w:p>
    <w:p w:rsidR="00DE19F8" w:rsidRDefault="00DE19F8" w:rsidP="00DE19F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квасом</w:t>
      </w:r>
      <w:proofErr w:type="spellEnd"/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9F8" w:rsidRPr="009774C0" w:rsidRDefault="00DE19F8" w:rsidP="00DE19F8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перехрестя пр-т. Хіміків - вул. Танкістів  (1 місце)»</w:t>
      </w:r>
    </w:p>
    <w:p w:rsidR="00DE19F8" w:rsidRDefault="00DE19F8" w:rsidP="00DE19F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19F8" w:rsidRDefault="00DE19F8" w:rsidP="00DE19F8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DE19F8" w:rsidRPr="00F43D0B" w:rsidRDefault="00DE19F8" w:rsidP="00DE19F8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9F8" w:rsidRDefault="00DE19F8" w:rsidP="00DE19F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E19F8" w:rsidRPr="006F6B47" w:rsidRDefault="00DE19F8" w:rsidP="00DE19F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E19F8" w:rsidRPr="006F6B47" w:rsidRDefault="00DE19F8" w:rsidP="00DE19F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</w:t>
      </w:r>
      <w:r>
        <w:rPr>
          <w:rFonts w:ascii="Times New Roman" w:hAnsi="Times New Roman" w:cs="Times New Roman"/>
          <w:sz w:val="28"/>
          <w:szCs w:val="28"/>
        </w:rPr>
        <w:t>ї адміністрації Ірину СТЕПАНЕНКО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DE19F8" w:rsidRDefault="00DE19F8" w:rsidP="00DE19F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19F8" w:rsidRDefault="00DE19F8" w:rsidP="00DE19F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19F8" w:rsidRPr="00592AF7" w:rsidRDefault="00DE19F8" w:rsidP="00DE19F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DE19F8" w:rsidRDefault="00DE19F8" w:rsidP="00DE19F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sectPr w:rsidR="00DE19F8" w:rsidSect="00DE19F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E19F8"/>
    <w:rsid w:val="00316D98"/>
    <w:rsid w:val="00483965"/>
    <w:rsid w:val="007010EC"/>
    <w:rsid w:val="00DE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F8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E19F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E19F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1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9F8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E19F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2021-08-16T05:28:00Z</dcterms:created>
  <dcterms:modified xsi:type="dcterms:W3CDTF">2021-08-16T05:29:00Z</dcterms:modified>
</cp:coreProperties>
</file>