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jc w:val="center"/>
        <w:tblLook w:val="0000" w:firstRow="0" w:lastRow="0" w:firstColumn="0" w:lastColumn="0" w:noHBand="0" w:noVBand="0"/>
      </w:tblPr>
      <w:tblGrid>
        <w:gridCol w:w="5098"/>
        <w:gridCol w:w="255"/>
        <w:gridCol w:w="5103"/>
      </w:tblGrid>
      <w:tr w:rsidR="00302766" w:rsidRPr="009E4448">
        <w:trPr>
          <w:trHeight w:val="1457"/>
          <w:jc w:val="center"/>
        </w:trPr>
        <w:tc>
          <w:tcPr>
            <w:tcW w:w="5098" w:type="dxa"/>
          </w:tcPr>
          <w:p w:rsidR="00302766" w:rsidRDefault="00D673E9">
            <w:pPr>
              <w:spacing w:after="0" w:line="240" w:lineRule="auto"/>
              <w:rPr>
                <w:rFonts w:ascii="Times New Roman" w:hAnsi="Times New Roman" w:cs="Times New Roman"/>
                <w:b/>
                <w:kern w:val="2"/>
                <w:sz w:val="28"/>
                <w:szCs w:val="28"/>
                <w:lang w:val="uk-UA" w:eastAsia="zh-CN"/>
              </w:rPr>
            </w:pPr>
            <w:r>
              <w:rPr>
                <w:rFonts w:ascii="Times New Roman" w:hAnsi="Times New Roman" w:cs="Times New Roman"/>
                <w:b/>
                <w:kern w:val="2"/>
                <w:sz w:val="28"/>
                <w:szCs w:val="28"/>
                <w:lang w:val="uk-UA" w:eastAsia="zh-CN"/>
              </w:rPr>
              <w:t>ПОГОЖДЕНО:</w:t>
            </w:r>
          </w:p>
          <w:p w:rsidR="00302766" w:rsidRDefault="00D673E9">
            <w:pPr>
              <w:spacing w:after="0" w:line="240" w:lineRule="auto"/>
              <w:rPr>
                <w:rFonts w:ascii="Times New Roman" w:hAnsi="Times New Roman" w:cs="Times New Roman"/>
                <w:kern w:val="2"/>
                <w:sz w:val="28"/>
                <w:szCs w:val="28"/>
                <w:lang w:val="uk-UA" w:eastAsia="zh-CN"/>
              </w:rPr>
            </w:pPr>
            <w:r>
              <w:rPr>
                <w:rFonts w:ascii="Times New Roman" w:hAnsi="Times New Roman" w:cs="Times New Roman"/>
                <w:kern w:val="2"/>
                <w:sz w:val="28"/>
                <w:szCs w:val="28"/>
                <w:lang w:val="uk-UA" w:eastAsia="zh-CN"/>
              </w:rPr>
              <w:t xml:space="preserve">Начальник відділу культури </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Сєвєродонецького</w:t>
            </w:r>
            <w:proofErr w:type="spellEnd"/>
            <w:r>
              <w:rPr>
                <w:rFonts w:ascii="Times New Roman" w:eastAsia="Times New Roman" w:hAnsi="Times New Roman" w:cs="Times New Roman"/>
                <w:sz w:val="28"/>
                <w:szCs w:val="28"/>
                <w:lang w:val="uk-UA" w:eastAsia="ar-SA"/>
              </w:rPr>
              <w:t xml:space="preserve"> району</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Луганської області</w:t>
            </w:r>
          </w:p>
          <w:p w:rsidR="00302766" w:rsidRDefault="00302766">
            <w:pPr>
              <w:spacing w:after="0" w:line="240" w:lineRule="auto"/>
              <w:rPr>
                <w:rFonts w:ascii="Times New Roman" w:eastAsia="Times New Roman" w:hAnsi="Times New Roman" w:cs="Times New Roman"/>
                <w:sz w:val="28"/>
                <w:szCs w:val="28"/>
                <w:lang w:val="uk-UA" w:eastAsia="ar-SA"/>
              </w:rPr>
            </w:pP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_____________Тетяна ГРАЧОВА</w:t>
            </w:r>
          </w:p>
        </w:tc>
        <w:tc>
          <w:tcPr>
            <w:tcW w:w="255" w:type="dxa"/>
          </w:tcPr>
          <w:p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5103" w:type="dxa"/>
          </w:tcPr>
          <w:p w:rsidR="00302766" w:rsidRDefault="00D673E9">
            <w:pPr>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ЗАТВЕРДЖЕНО:</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Розпорядження керівника</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Сєвєродонецького</w:t>
            </w:r>
            <w:proofErr w:type="spellEnd"/>
            <w:r>
              <w:rPr>
                <w:rFonts w:ascii="Times New Roman" w:eastAsia="Times New Roman" w:hAnsi="Times New Roman" w:cs="Times New Roman"/>
                <w:sz w:val="28"/>
                <w:szCs w:val="28"/>
                <w:lang w:val="uk-UA" w:eastAsia="ar-SA"/>
              </w:rPr>
              <w:t xml:space="preserve"> району</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Луганської області</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від «</w:t>
            </w:r>
            <w:r w:rsidR="006F1E39">
              <w:rPr>
                <w:rFonts w:ascii="Times New Roman" w:eastAsia="Times New Roman" w:hAnsi="Times New Roman" w:cs="Times New Roman"/>
                <w:sz w:val="28"/>
                <w:szCs w:val="28"/>
                <w:lang w:val="uk-UA" w:eastAsia="ar-SA"/>
              </w:rPr>
              <w:t>29</w:t>
            </w:r>
            <w:r>
              <w:rPr>
                <w:rFonts w:ascii="Times New Roman" w:eastAsia="Times New Roman" w:hAnsi="Times New Roman" w:cs="Times New Roman"/>
                <w:sz w:val="28"/>
                <w:szCs w:val="28"/>
                <w:lang w:val="uk-UA" w:eastAsia="ar-SA"/>
              </w:rPr>
              <w:t xml:space="preserve">» </w:t>
            </w:r>
            <w:r w:rsidR="006F1E39">
              <w:rPr>
                <w:rFonts w:ascii="Times New Roman" w:eastAsia="Times New Roman" w:hAnsi="Times New Roman" w:cs="Times New Roman"/>
                <w:sz w:val="28"/>
                <w:szCs w:val="28"/>
                <w:lang w:val="uk-UA" w:eastAsia="ar-SA"/>
              </w:rPr>
              <w:t>квітня</w:t>
            </w:r>
            <w:r>
              <w:rPr>
                <w:rFonts w:ascii="Times New Roman" w:eastAsia="Times New Roman" w:hAnsi="Times New Roman" w:cs="Times New Roman"/>
                <w:sz w:val="28"/>
                <w:szCs w:val="28"/>
                <w:lang w:val="uk-UA" w:eastAsia="ar-SA"/>
              </w:rPr>
              <w:t xml:space="preserve"> 2021 року № </w:t>
            </w:r>
            <w:r w:rsidR="006F1E39">
              <w:rPr>
                <w:rFonts w:ascii="Times New Roman" w:eastAsia="Times New Roman" w:hAnsi="Times New Roman" w:cs="Times New Roman"/>
                <w:sz w:val="28"/>
                <w:szCs w:val="28"/>
                <w:lang w:val="uk-UA" w:eastAsia="ar-SA"/>
              </w:rPr>
              <w:t>605</w:t>
            </w:r>
          </w:p>
          <w:p w:rsidR="00302766" w:rsidRDefault="00302766">
            <w:pPr>
              <w:spacing w:after="0" w:line="240" w:lineRule="auto"/>
              <w:rPr>
                <w:rFonts w:ascii="Times New Roman" w:eastAsia="Times New Roman" w:hAnsi="Times New Roman" w:cs="Times New Roman"/>
                <w:sz w:val="28"/>
                <w:szCs w:val="28"/>
                <w:lang w:val="uk-UA" w:eastAsia="ar-SA"/>
              </w:rPr>
            </w:pP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Керівник</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rsidR="00302766" w:rsidRDefault="00302766">
            <w:pPr>
              <w:spacing w:after="0" w:line="240" w:lineRule="auto"/>
              <w:ind w:firstLine="709"/>
              <w:rPr>
                <w:rFonts w:ascii="Times New Roman" w:eastAsia="Times New Roman" w:hAnsi="Times New Roman" w:cs="Times New Roman"/>
                <w:sz w:val="28"/>
                <w:szCs w:val="28"/>
                <w:lang w:val="uk-UA" w:eastAsia="ar-SA"/>
              </w:rPr>
            </w:pPr>
          </w:p>
        </w:tc>
      </w:tr>
      <w:tr w:rsidR="00302766">
        <w:trPr>
          <w:trHeight w:val="486"/>
          <w:jc w:val="center"/>
        </w:trPr>
        <w:tc>
          <w:tcPr>
            <w:tcW w:w="5098" w:type="dxa"/>
          </w:tcPr>
          <w:p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255" w:type="dxa"/>
          </w:tcPr>
          <w:p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5103" w:type="dxa"/>
          </w:tcPr>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_____________Олександр СТРЮК</w:t>
            </w:r>
          </w:p>
        </w:tc>
      </w:tr>
    </w:tbl>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D673E9">
      <w:pPr>
        <w:widowControl w:val="0"/>
        <w:tabs>
          <w:tab w:val="left" w:pos="2805"/>
        </w:tabs>
        <w:spacing w:after="0" w:line="240" w:lineRule="auto"/>
        <w:jc w:val="center"/>
        <w:rPr>
          <w:rFonts w:ascii="Times New Roman" w:eastAsia="Lucida Sans Unicode" w:hAnsi="Times New Roman" w:cs="Times New Roman"/>
          <w:b/>
          <w:kern w:val="2"/>
          <w:sz w:val="28"/>
          <w:szCs w:val="28"/>
          <w:lang w:val="uk-UA"/>
        </w:rPr>
      </w:pPr>
      <w:r>
        <w:rPr>
          <w:rFonts w:ascii="Times New Roman" w:eastAsia="Lucida Sans Unicode" w:hAnsi="Times New Roman" w:cs="Times New Roman"/>
          <w:b/>
          <w:kern w:val="2"/>
          <w:sz w:val="28"/>
          <w:szCs w:val="28"/>
          <w:lang w:val="uk-UA"/>
        </w:rPr>
        <w:t>СТАТУТ</w:t>
      </w:r>
    </w:p>
    <w:p w:rsidR="00302766" w:rsidRDefault="00D673E9">
      <w:pPr>
        <w:widowControl w:val="0"/>
        <w:tabs>
          <w:tab w:val="left" w:pos="2805"/>
        </w:tabs>
        <w:spacing w:after="0" w:line="240" w:lineRule="auto"/>
        <w:jc w:val="center"/>
        <w:rPr>
          <w:rFonts w:ascii="Times New Roman" w:eastAsia="Lucida Sans Unicode" w:hAnsi="Times New Roman" w:cs="Times New Roman"/>
          <w:b/>
          <w:kern w:val="2"/>
          <w:sz w:val="28"/>
          <w:szCs w:val="28"/>
          <w:lang w:val="uk-UA"/>
        </w:rPr>
      </w:pPr>
      <w:r>
        <w:rPr>
          <w:rFonts w:ascii="Times New Roman" w:eastAsia="Lucida Sans Unicode" w:hAnsi="Times New Roman" w:cs="Times New Roman"/>
          <w:b/>
          <w:kern w:val="2"/>
          <w:sz w:val="28"/>
          <w:szCs w:val="28"/>
          <w:lang w:val="uk-UA"/>
        </w:rPr>
        <w:t>КОМУНАЛЬНОГО ЗАКЛАДУ</w:t>
      </w:r>
    </w:p>
    <w:p w:rsidR="00302766" w:rsidRDefault="00D673E9">
      <w:pPr>
        <w:widowControl w:val="0"/>
        <w:spacing w:after="0" w:line="276"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w:t>
      </w:r>
      <w:r w:rsidR="001A240A">
        <w:rPr>
          <w:rFonts w:ascii="Times New Roman" w:eastAsia="Times New Roman" w:hAnsi="Times New Roman" w:cs="Times New Roman"/>
          <w:b/>
          <w:sz w:val="28"/>
          <w:szCs w:val="28"/>
          <w:lang w:val="uk-UA" w:eastAsia="ru-RU"/>
        </w:rPr>
        <w:t>СЄВЄРОДОНЕЦЬКА МУЗИЧНА ШКОЛА</w:t>
      </w:r>
      <w:r w:rsidR="00341E7A">
        <w:rPr>
          <w:rFonts w:ascii="Times New Roman" w:eastAsia="Times New Roman" w:hAnsi="Times New Roman" w:cs="Times New Roman"/>
          <w:b/>
          <w:sz w:val="28"/>
          <w:szCs w:val="28"/>
          <w:lang w:val="uk-UA" w:eastAsia="ru-RU"/>
        </w:rPr>
        <w:t xml:space="preserve"> № </w:t>
      </w:r>
      <w:r w:rsidR="003862D9">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w:t>
      </w:r>
    </w:p>
    <w:p w:rsidR="00302766" w:rsidRDefault="00D673E9">
      <w:pPr>
        <w:widowControl w:val="0"/>
        <w:spacing w:after="0" w:line="276" w:lineRule="auto"/>
        <w:jc w:val="center"/>
      </w:pPr>
      <w:r>
        <w:rPr>
          <w:rFonts w:ascii="Times New Roman" w:eastAsia="Times New Roman" w:hAnsi="Times New Roman" w:cs="Times New Roman"/>
          <w:b/>
          <w:sz w:val="28"/>
          <w:szCs w:val="28"/>
          <w:lang w:val="uk-UA" w:eastAsia="ru-RU"/>
        </w:rPr>
        <w:t xml:space="preserve">код ЄРДПОУ </w:t>
      </w:r>
      <w:r w:rsidR="00353D7A" w:rsidRPr="00353D7A">
        <w:rPr>
          <w:rFonts w:ascii="Times New Roman" w:eastAsia="Times New Roman" w:hAnsi="Times New Roman" w:cs="Times New Roman"/>
          <w:b/>
          <w:color w:val="000000"/>
          <w:sz w:val="28"/>
          <w:szCs w:val="28"/>
          <w:highlight w:val="white"/>
          <w:lang w:eastAsia="ru-RU"/>
        </w:rPr>
        <w:t>36807749</w:t>
      </w:r>
    </w:p>
    <w:p w:rsidR="00302766" w:rsidRDefault="00D673E9">
      <w:pPr>
        <w:widowControl w:val="0"/>
        <w:spacing w:after="0" w:line="276"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(нова редакція)</w:t>
      </w:r>
    </w:p>
    <w:p w:rsidR="00302766" w:rsidRDefault="00302766">
      <w:pPr>
        <w:widowControl w:val="0"/>
        <w:spacing w:after="0" w:line="240" w:lineRule="auto"/>
        <w:jc w:val="center"/>
        <w:rPr>
          <w:rFonts w:ascii="Times New Roman" w:eastAsia="Times New Roman" w:hAnsi="Times New Roman" w:cs="Times New Roman"/>
          <w:b/>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D673E9">
      <w:pPr>
        <w:widowControl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302766" w:rsidRDefault="00302766">
      <w:pPr>
        <w:widowControl w:val="0"/>
        <w:shd w:val="clear" w:color="auto" w:fill="FFFFFF"/>
        <w:spacing w:after="0" w:line="276" w:lineRule="auto"/>
        <w:ind w:right="-112"/>
        <w:jc w:val="both"/>
        <w:rPr>
          <w:rFonts w:ascii="Times New Roman" w:eastAsia="Times New Roman" w:hAnsi="Times New Roman" w:cs="Times New Roman"/>
          <w:bCs/>
          <w:spacing w:val="-9"/>
          <w:sz w:val="28"/>
          <w:szCs w:val="28"/>
          <w:lang w:val="uk-UA" w:eastAsia="ru-RU"/>
        </w:rPr>
      </w:pPr>
    </w:p>
    <w:p w:rsidR="00302766" w:rsidRDefault="00302766">
      <w:pPr>
        <w:widowControl w:val="0"/>
        <w:shd w:val="clear" w:color="auto" w:fill="FFFFFF"/>
        <w:spacing w:after="0" w:line="276" w:lineRule="auto"/>
        <w:ind w:right="-112"/>
        <w:jc w:val="both"/>
        <w:rPr>
          <w:rFonts w:ascii="Times New Roman" w:eastAsia="Times New Roman" w:hAnsi="Times New Roman" w:cs="Times New Roman"/>
          <w:bCs/>
          <w:spacing w:val="-9"/>
          <w:sz w:val="28"/>
          <w:szCs w:val="28"/>
          <w:lang w:val="uk-UA" w:eastAsia="ru-RU"/>
        </w:rPr>
      </w:pPr>
    </w:p>
    <w:p w:rsidR="00302766" w:rsidRDefault="00302766">
      <w:pPr>
        <w:widowControl w:val="0"/>
        <w:shd w:val="clear" w:color="auto" w:fill="FFFFFF"/>
        <w:spacing w:after="0" w:line="276" w:lineRule="auto"/>
        <w:ind w:right="-112"/>
        <w:jc w:val="both"/>
        <w:rPr>
          <w:rFonts w:ascii="Times New Roman" w:eastAsia="Times New Roman" w:hAnsi="Times New Roman" w:cs="Times New Roman"/>
          <w:bCs/>
          <w:spacing w:val="-9"/>
          <w:sz w:val="28"/>
          <w:szCs w:val="28"/>
          <w:lang w:val="uk-UA" w:eastAsia="ru-RU"/>
        </w:rPr>
      </w:pPr>
    </w:p>
    <w:p w:rsidR="00302766" w:rsidRDefault="00D673E9">
      <w:pPr>
        <w:widowControl w:val="0"/>
        <w:shd w:val="clear" w:color="auto" w:fill="FFFFFF"/>
        <w:spacing w:after="0" w:line="276" w:lineRule="auto"/>
        <w:ind w:right="-112"/>
        <w:jc w:val="center"/>
        <w:rPr>
          <w:rFonts w:ascii="Times New Roman" w:eastAsia="Times New Roman" w:hAnsi="Times New Roman" w:cs="Times New Roman"/>
          <w:bCs/>
          <w:spacing w:val="-9"/>
          <w:sz w:val="28"/>
          <w:szCs w:val="28"/>
          <w:lang w:val="uk-UA" w:eastAsia="ru-RU"/>
        </w:rPr>
      </w:pPr>
      <w:r>
        <w:rPr>
          <w:rFonts w:ascii="Times New Roman" w:eastAsia="Times New Roman" w:hAnsi="Times New Roman" w:cs="Times New Roman"/>
          <w:bCs/>
          <w:spacing w:val="-9"/>
          <w:sz w:val="28"/>
          <w:szCs w:val="28"/>
          <w:lang w:val="uk-UA" w:eastAsia="ru-RU"/>
        </w:rPr>
        <w:t>м. Сєвєродонецьк</w:t>
      </w:r>
    </w:p>
    <w:p w:rsidR="00302766" w:rsidRDefault="00D673E9">
      <w:pPr>
        <w:widowControl w:val="0"/>
        <w:shd w:val="clear" w:color="auto" w:fill="FFFFFF"/>
        <w:spacing w:after="0" w:line="276" w:lineRule="auto"/>
        <w:ind w:right="-112"/>
        <w:jc w:val="center"/>
        <w:rPr>
          <w:rFonts w:ascii="Times New Roman" w:eastAsia="Times New Roman" w:hAnsi="Times New Roman" w:cs="Times New Roman"/>
          <w:bCs/>
          <w:spacing w:val="-9"/>
          <w:sz w:val="30"/>
          <w:szCs w:val="30"/>
          <w:lang w:val="uk-UA" w:eastAsia="ru-RU"/>
        </w:rPr>
      </w:pPr>
      <w:r>
        <w:rPr>
          <w:rFonts w:ascii="Times New Roman" w:eastAsia="Times New Roman" w:hAnsi="Times New Roman" w:cs="Times New Roman"/>
          <w:bCs/>
          <w:spacing w:val="-9"/>
          <w:sz w:val="30"/>
          <w:szCs w:val="30"/>
          <w:lang w:val="uk-UA" w:eastAsia="ru-RU"/>
        </w:rPr>
        <w:t>2021 рік</w:t>
      </w:r>
      <w:r>
        <w:br w:type="page"/>
      </w:r>
    </w:p>
    <w:p w:rsidR="00302766" w:rsidRDefault="00D673E9">
      <w:pPr>
        <w:widowControl w:val="0"/>
        <w:shd w:val="clear" w:color="auto" w:fill="FFFFFF"/>
        <w:spacing w:after="0" w:line="240" w:lineRule="auto"/>
        <w:ind w:right="-112"/>
        <w:jc w:val="center"/>
        <w:rPr>
          <w:rFonts w:ascii="Times New Roman" w:eastAsia="Times New Roman" w:hAnsi="Times New Roman" w:cs="Times New Roman"/>
          <w:b/>
          <w:bCs/>
          <w:spacing w:val="-9"/>
          <w:sz w:val="28"/>
          <w:szCs w:val="28"/>
          <w:lang w:val="uk-UA" w:eastAsia="ru-RU"/>
        </w:rPr>
      </w:pPr>
      <w:r>
        <w:rPr>
          <w:rFonts w:ascii="Times New Roman" w:eastAsia="Times New Roman" w:hAnsi="Times New Roman" w:cs="Times New Roman"/>
          <w:b/>
          <w:bCs/>
          <w:spacing w:val="-9"/>
          <w:sz w:val="28"/>
          <w:szCs w:val="28"/>
          <w:lang w:val="uk-UA" w:eastAsia="ru-RU"/>
        </w:rPr>
        <w:lastRenderedPageBreak/>
        <w:t>1. ЗАГАЛЬНІ ПОЛОЖЕННЯ</w:t>
      </w:r>
    </w:p>
    <w:p w:rsidR="00302766" w:rsidRDefault="00302766">
      <w:pPr>
        <w:widowControl w:val="0"/>
        <w:shd w:val="clear" w:color="auto" w:fill="FFFFFF"/>
        <w:spacing w:after="0" w:line="240" w:lineRule="auto"/>
        <w:jc w:val="both"/>
        <w:rPr>
          <w:rFonts w:ascii="Times New Roman" w:eastAsia="Times New Roman" w:hAnsi="Times New Roman" w:cs="Times New Roman"/>
          <w:spacing w:val="-10"/>
          <w:sz w:val="28"/>
          <w:szCs w:val="28"/>
          <w:lang w:val="en-US" w:eastAsia="ru-RU"/>
        </w:rPr>
      </w:pPr>
    </w:p>
    <w:p w:rsidR="00302766" w:rsidRPr="00975D46" w:rsidRDefault="00D673E9">
      <w:pPr>
        <w:pStyle w:val="af3"/>
        <w:numPr>
          <w:ilvl w:val="0"/>
          <w:numId w:val="2"/>
        </w:numPr>
        <w:shd w:val="clear" w:color="auto" w:fill="FFFFFF"/>
        <w:ind w:left="0" w:firstLine="709"/>
        <w:jc w:val="both"/>
        <w:rPr>
          <w:sz w:val="28"/>
          <w:szCs w:val="28"/>
          <w:lang w:val="en-US"/>
        </w:rPr>
      </w:pPr>
      <w:r w:rsidRPr="00F07B53">
        <w:rPr>
          <w:rFonts w:eastAsia="Times New Roman"/>
          <w:spacing w:val="-10"/>
          <w:sz w:val="28"/>
          <w:szCs w:val="28"/>
          <w:lang w:val="uk-UA" w:eastAsia="ru-RU"/>
        </w:rPr>
        <w:t>Комунальний заклад «</w:t>
      </w:r>
      <w:r w:rsidR="00265157">
        <w:rPr>
          <w:rFonts w:eastAsia="Times New Roman"/>
          <w:spacing w:val="-10"/>
          <w:sz w:val="28"/>
          <w:szCs w:val="28"/>
          <w:lang w:val="uk-UA" w:eastAsia="ru-RU"/>
        </w:rPr>
        <w:t xml:space="preserve">Сєвєродонецька музична </w:t>
      </w:r>
      <w:r w:rsidRPr="00F07B53">
        <w:rPr>
          <w:rFonts w:eastAsia="Times New Roman"/>
          <w:spacing w:val="-10"/>
          <w:sz w:val="28"/>
          <w:szCs w:val="28"/>
          <w:lang w:val="uk-UA" w:eastAsia="ru-RU"/>
        </w:rPr>
        <w:t xml:space="preserve">школа </w:t>
      </w:r>
      <w:r w:rsidR="00265157">
        <w:rPr>
          <w:rFonts w:eastAsia="Times New Roman"/>
          <w:spacing w:val="-10"/>
          <w:sz w:val="28"/>
          <w:szCs w:val="28"/>
          <w:lang w:val="uk-UA" w:eastAsia="ru-RU"/>
        </w:rPr>
        <w:t>№</w:t>
      </w:r>
      <w:r w:rsidR="003862D9">
        <w:rPr>
          <w:rFonts w:eastAsia="Times New Roman"/>
          <w:spacing w:val="-10"/>
          <w:sz w:val="28"/>
          <w:szCs w:val="28"/>
          <w:lang w:val="uk-UA" w:eastAsia="ru-RU"/>
        </w:rPr>
        <w:t xml:space="preserve"> 2</w:t>
      </w:r>
      <w:r w:rsidRPr="00F07B53">
        <w:rPr>
          <w:rFonts w:eastAsia="Times New Roman"/>
          <w:spacing w:val="-10"/>
          <w:sz w:val="28"/>
          <w:szCs w:val="28"/>
          <w:lang w:val="uk-UA" w:eastAsia="ru-RU"/>
        </w:rPr>
        <w:t xml:space="preserve">» (далі – КЗ </w:t>
      </w:r>
      <w:r w:rsidR="00520853" w:rsidRPr="00520853">
        <w:rPr>
          <w:rFonts w:eastAsia="Times New Roman"/>
          <w:spacing w:val="-10"/>
          <w:sz w:val="28"/>
          <w:szCs w:val="28"/>
          <w:lang w:val="uk-UA" w:eastAsia="ru-RU"/>
        </w:rPr>
        <w:t>СМШ №</w:t>
      </w:r>
      <w:r w:rsidR="00786D40">
        <w:rPr>
          <w:rFonts w:eastAsia="Times New Roman"/>
          <w:spacing w:val="-10"/>
          <w:sz w:val="28"/>
          <w:szCs w:val="28"/>
          <w:lang w:val="uk-UA" w:eastAsia="ru-RU"/>
        </w:rPr>
        <w:t xml:space="preserve"> </w:t>
      </w:r>
      <w:r w:rsidR="00DD747F">
        <w:rPr>
          <w:rFonts w:eastAsia="Times New Roman"/>
          <w:spacing w:val="-10"/>
          <w:sz w:val="28"/>
          <w:szCs w:val="28"/>
          <w:lang w:val="uk-UA" w:eastAsia="ru-RU"/>
        </w:rPr>
        <w:t>2</w:t>
      </w:r>
      <w:r w:rsidRPr="00F07B53">
        <w:rPr>
          <w:rFonts w:eastAsia="Times New Roman"/>
          <w:spacing w:val="-10"/>
          <w:sz w:val="28"/>
          <w:szCs w:val="28"/>
          <w:lang w:val="uk-UA" w:eastAsia="ru-RU"/>
        </w:rPr>
        <w:t xml:space="preserve">, Заклад) </w:t>
      </w:r>
      <w:r w:rsidRPr="00975D46">
        <w:rPr>
          <w:rFonts w:eastAsia="Times New Roman"/>
          <w:spacing w:val="-10"/>
          <w:sz w:val="28"/>
          <w:szCs w:val="28"/>
          <w:lang w:val="uk-UA" w:eastAsia="ru-RU"/>
        </w:rPr>
        <w:t>є мистецькою школою, закладом спеціалізованої мистецької освіти, який надає початкову мистецьку освіту.</w:t>
      </w:r>
      <w:r w:rsidRPr="00975D46">
        <w:rPr>
          <w:rFonts w:eastAsia="Times New Roman"/>
          <w:color w:val="333333"/>
          <w:sz w:val="28"/>
          <w:szCs w:val="28"/>
          <w:lang w:val="en-US" w:eastAsia="ru-RU"/>
        </w:rPr>
        <w:t xml:space="preserve"> </w:t>
      </w:r>
    </w:p>
    <w:p w:rsidR="00302766" w:rsidRPr="00F07B53" w:rsidRDefault="00D673E9">
      <w:pPr>
        <w:pStyle w:val="af3"/>
        <w:numPr>
          <w:ilvl w:val="0"/>
          <w:numId w:val="2"/>
        </w:numPr>
        <w:shd w:val="clear" w:color="auto" w:fill="FFFFFF"/>
        <w:ind w:left="0" w:firstLine="709"/>
        <w:jc w:val="both"/>
        <w:rPr>
          <w:sz w:val="28"/>
          <w:szCs w:val="28"/>
          <w:lang w:val="en-US"/>
        </w:rPr>
      </w:pPr>
      <w:r w:rsidRPr="00F07B53">
        <w:rPr>
          <w:rFonts w:eastAsia="Times New Roman"/>
          <w:spacing w:val="-10"/>
          <w:sz w:val="28"/>
          <w:szCs w:val="28"/>
          <w:lang w:val="uk-UA" w:eastAsia="ru-RU"/>
        </w:rPr>
        <w:t xml:space="preserve">КЗ </w:t>
      </w:r>
      <w:r w:rsidR="00DD747F">
        <w:rPr>
          <w:rFonts w:eastAsia="Times New Roman"/>
          <w:spacing w:val="-10"/>
          <w:sz w:val="28"/>
          <w:szCs w:val="28"/>
          <w:lang w:val="uk-UA" w:eastAsia="ru-RU"/>
        </w:rPr>
        <w:t>СМШ № 2</w:t>
      </w:r>
      <w:r w:rsidRPr="00F07B53">
        <w:rPr>
          <w:rFonts w:eastAsia="Times New Roman"/>
          <w:sz w:val="28"/>
          <w:szCs w:val="28"/>
          <w:lang w:val="uk-UA" w:eastAsia="ru-RU"/>
        </w:rPr>
        <w:t xml:space="preserve"> створено рішенням чергової вісімдесят четвертої сесії </w:t>
      </w:r>
      <w:proofErr w:type="spellStart"/>
      <w:r w:rsidRPr="00F07B53">
        <w:rPr>
          <w:rFonts w:eastAsia="Times New Roman"/>
          <w:sz w:val="28"/>
          <w:szCs w:val="28"/>
          <w:lang w:val="uk-UA" w:eastAsia="ru-RU"/>
        </w:rPr>
        <w:t>Сєвєродонецької</w:t>
      </w:r>
      <w:proofErr w:type="spellEnd"/>
      <w:r w:rsidRPr="00F07B53">
        <w:rPr>
          <w:rFonts w:eastAsia="Times New Roman"/>
          <w:sz w:val="28"/>
          <w:szCs w:val="28"/>
          <w:lang w:val="uk-UA" w:eastAsia="ru-RU"/>
        </w:rPr>
        <w:t xml:space="preserve"> міської ради п’ятого скликання від 22 жовтня 2009 року </w:t>
      </w:r>
      <w:r w:rsidRPr="00F07B53">
        <w:rPr>
          <w:rFonts w:eastAsia="Times New Roman"/>
          <w:sz w:val="28"/>
          <w:szCs w:val="28"/>
          <w:lang w:val="uk-UA" w:eastAsia="ru-RU"/>
        </w:rPr>
        <w:br/>
        <w:t>№ 348</w:t>
      </w:r>
      <w:r w:rsidR="00265157">
        <w:rPr>
          <w:rFonts w:eastAsia="Times New Roman"/>
          <w:sz w:val="28"/>
          <w:szCs w:val="28"/>
          <w:lang w:val="uk-UA" w:eastAsia="ru-RU"/>
        </w:rPr>
        <w:t>6</w:t>
      </w:r>
      <w:r w:rsidRPr="00F07B53">
        <w:rPr>
          <w:rFonts w:eastAsia="Times New Roman"/>
          <w:sz w:val="28"/>
          <w:szCs w:val="28"/>
          <w:lang w:val="uk-UA" w:eastAsia="ru-RU"/>
        </w:rPr>
        <w:t xml:space="preserve"> «</w:t>
      </w:r>
      <w:r w:rsidR="00265157" w:rsidRPr="00265157">
        <w:rPr>
          <w:rFonts w:eastAsia="Times New Roman"/>
          <w:sz w:val="28"/>
          <w:szCs w:val="28"/>
          <w:lang w:val="uk-UA" w:eastAsia="ru-RU"/>
        </w:rPr>
        <w:t>Про створення комунального позашкільного навчального закладу «Сєвєродонецька дитяча музична школа №</w:t>
      </w:r>
      <w:r w:rsidR="00C868DF">
        <w:rPr>
          <w:rFonts w:eastAsia="Times New Roman"/>
          <w:sz w:val="28"/>
          <w:szCs w:val="28"/>
          <w:lang w:val="uk-UA" w:eastAsia="ru-RU"/>
        </w:rPr>
        <w:t xml:space="preserve"> </w:t>
      </w:r>
      <w:r w:rsidR="00DD747F">
        <w:rPr>
          <w:rFonts w:eastAsia="Times New Roman"/>
          <w:sz w:val="28"/>
          <w:szCs w:val="28"/>
          <w:lang w:val="uk-UA" w:eastAsia="ru-RU"/>
        </w:rPr>
        <w:t>2</w:t>
      </w:r>
      <w:r w:rsidR="00265157" w:rsidRPr="00265157">
        <w:rPr>
          <w:rFonts w:eastAsia="Times New Roman"/>
          <w:sz w:val="28"/>
          <w:szCs w:val="28"/>
          <w:lang w:val="uk-UA" w:eastAsia="ru-RU"/>
        </w:rPr>
        <w:t>»</w:t>
      </w:r>
      <w:r w:rsidRPr="00F07B53">
        <w:rPr>
          <w:rFonts w:eastAsia="Times New Roman"/>
          <w:spacing w:val="-18"/>
          <w:sz w:val="28"/>
          <w:szCs w:val="28"/>
          <w:lang w:val="uk-UA" w:eastAsia="ru-RU"/>
        </w:rPr>
        <w:t xml:space="preserve"> </w:t>
      </w:r>
      <w:r w:rsidRPr="00F07B53">
        <w:rPr>
          <w:rFonts w:eastAsia="Times New Roman"/>
          <w:sz w:val="28"/>
          <w:szCs w:val="28"/>
          <w:lang w:val="uk-UA" w:eastAsia="ru-RU"/>
        </w:rPr>
        <w:t>та перейменований у комунальний заклад «</w:t>
      </w:r>
      <w:r w:rsidR="00265157" w:rsidRPr="00265157">
        <w:rPr>
          <w:rFonts w:eastAsia="Times New Roman"/>
          <w:sz w:val="28"/>
          <w:szCs w:val="28"/>
          <w:lang w:val="uk-UA" w:eastAsia="ru-RU"/>
        </w:rPr>
        <w:t xml:space="preserve">Сєвєродонецька музична школа № </w:t>
      </w:r>
      <w:r w:rsidR="00DD747F">
        <w:rPr>
          <w:rFonts w:eastAsia="Times New Roman"/>
          <w:sz w:val="28"/>
          <w:szCs w:val="28"/>
          <w:lang w:val="uk-UA" w:eastAsia="ru-RU"/>
        </w:rPr>
        <w:t>2</w:t>
      </w:r>
      <w:r w:rsidRPr="00F07B53">
        <w:rPr>
          <w:rFonts w:eastAsia="Times New Roman"/>
          <w:sz w:val="28"/>
          <w:szCs w:val="28"/>
          <w:lang w:val="uk-UA" w:eastAsia="ru-RU"/>
        </w:rPr>
        <w:t xml:space="preserve">» розпорядженням керівника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 </w:t>
      </w:r>
      <w:r w:rsidRPr="00F07B53">
        <w:rPr>
          <w:rFonts w:eastAsia="Times New Roman"/>
          <w:sz w:val="28"/>
          <w:szCs w:val="28"/>
          <w:lang w:val="uk-UA" w:eastAsia="ru-RU"/>
        </w:rPr>
        <w:t xml:space="preserve">від </w:t>
      </w:r>
      <w:r w:rsidR="006F1E39">
        <w:rPr>
          <w:rFonts w:eastAsia="Times New Roman"/>
          <w:sz w:val="28"/>
          <w:szCs w:val="28"/>
          <w:lang w:val="uk-UA" w:eastAsia="ru-RU"/>
        </w:rPr>
        <w:t>29</w:t>
      </w:r>
      <w:r w:rsidR="009E4448">
        <w:rPr>
          <w:rFonts w:eastAsia="Times New Roman"/>
          <w:sz w:val="28"/>
          <w:szCs w:val="28"/>
          <w:lang w:val="uk-UA" w:eastAsia="ru-RU"/>
        </w:rPr>
        <w:t xml:space="preserve"> </w:t>
      </w:r>
      <w:bookmarkStart w:id="0" w:name="_GoBack"/>
      <w:bookmarkEnd w:id="0"/>
      <w:r w:rsidR="006F1E39">
        <w:rPr>
          <w:rFonts w:eastAsia="Times New Roman"/>
          <w:sz w:val="28"/>
          <w:szCs w:val="28"/>
          <w:lang w:val="uk-UA" w:eastAsia="ru-RU"/>
        </w:rPr>
        <w:t>квітня</w:t>
      </w:r>
      <w:r w:rsidR="00786D40">
        <w:rPr>
          <w:rFonts w:eastAsia="Times New Roman"/>
          <w:sz w:val="28"/>
          <w:szCs w:val="28"/>
          <w:lang w:val="uk-UA" w:eastAsia="ru-RU"/>
        </w:rPr>
        <w:t xml:space="preserve"> 2021 року № </w:t>
      </w:r>
      <w:r w:rsidR="006F1E39">
        <w:rPr>
          <w:rFonts w:eastAsia="Times New Roman"/>
          <w:sz w:val="28"/>
          <w:szCs w:val="28"/>
          <w:lang w:val="uk-UA" w:eastAsia="ru-RU"/>
        </w:rPr>
        <w:t>605</w:t>
      </w:r>
      <w:r w:rsidRPr="00F07B53">
        <w:rPr>
          <w:rFonts w:eastAsia="Times New Roman"/>
          <w:sz w:val="28"/>
          <w:szCs w:val="28"/>
          <w:lang w:val="uk-UA" w:eastAsia="ru-RU"/>
        </w:rPr>
        <w:t xml:space="preserve"> «Про перейменування КПНЗ «</w:t>
      </w:r>
      <w:r w:rsidR="00265157" w:rsidRPr="00265157">
        <w:rPr>
          <w:rFonts w:eastAsia="Times New Roman"/>
          <w:sz w:val="28"/>
          <w:szCs w:val="28"/>
          <w:lang w:val="uk-UA" w:eastAsia="ru-RU"/>
        </w:rPr>
        <w:t xml:space="preserve">Сєвєродонецька </w:t>
      </w:r>
      <w:r w:rsidR="00265157">
        <w:rPr>
          <w:rFonts w:eastAsia="Times New Roman"/>
          <w:sz w:val="28"/>
          <w:szCs w:val="28"/>
          <w:lang w:val="uk-UA" w:eastAsia="ru-RU"/>
        </w:rPr>
        <w:t xml:space="preserve">дитяча </w:t>
      </w:r>
      <w:r w:rsidR="00265157" w:rsidRPr="00265157">
        <w:rPr>
          <w:rFonts w:eastAsia="Times New Roman"/>
          <w:sz w:val="28"/>
          <w:szCs w:val="28"/>
          <w:lang w:val="uk-UA" w:eastAsia="ru-RU"/>
        </w:rPr>
        <w:t xml:space="preserve">музична школа № </w:t>
      </w:r>
      <w:r w:rsidR="00DD747F">
        <w:rPr>
          <w:rFonts w:eastAsia="Times New Roman"/>
          <w:sz w:val="28"/>
          <w:szCs w:val="28"/>
          <w:lang w:val="uk-UA" w:eastAsia="ru-RU"/>
        </w:rPr>
        <w:t>2</w:t>
      </w:r>
      <w:r w:rsidRPr="00F07B53">
        <w:rPr>
          <w:rFonts w:eastAsia="Times New Roman"/>
          <w:sz w:val="28"/>
          <w:szCs w:val="28"/>
          <w:lang w:val="uk-UA" w:eastAsia="ru-RU"/>
        </w:rPr>
        <w:t xml:space="preserve">». </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z w:val="28"/>
          <w:szCs w:val="28"/>
          <w:lang w:val="uk-UA" w:eastAsia="ru-RU"/>
        </w:rPr>
        <w:t xml:space="preserve">Засновником КЗ </w:t>
      </w:r>
      <w:r w:rsidR="00520853" w:rsidRPr="00520853">
        <w:rPr>
          <w:rFonts w:ascii="Times New Roman" w:eastAsia="Times New Roman" w:hAnsi="Times New Roman" w:cs="Times New Roman"/>
          <w:sz w:val="28"/>
          <w:szCs w:val="28"/>
          <w:lang w:val="uk-UA" w:eastAsia="ru-RU"/>
        </w:rPr>
        <w:t>СМШ №</w:t>
      </w:r>
      <w:r w:rsidR="00DD747F">
        <w:rPr>
          <w:rFonts w:ascii="Times New Roman" w:eastAsia="Times New Roman" w:hAnsi="Times New Roman" w:cs="Times New Roman"/>
          <w:sz w:val="28"/>
          <w:szCs w:val="28"/>
          <w:lang w:val="uk-UA" w:eastAsia="ru-RU"/>
        </w:rPr>
        <w:t xml:space="preserve"> 2</w:t>
      </w:r>
      <w:r w:rsidRPr="00F07B53">
        <w:rPr>
          <w:rFonts w:ascii="Times New Roman" w:eastAsia="Times New Roman" w:hAnsi="Times New Roman" w:cs="Times New Roman"/>
          <w:sz w:val="28"/>
          <w:szCs w:val="28"/>
          <w:lang w:val="uk-UA" w:eastAsia="ru-RU"/>
        </w:rPr>
        <w:t xml:space="preserve"> є Сєвєродонецька міська рада.</w:t>
      </w:r>
      <w:r w:rsidRPr="00F07B53">
        <w:rPr>
          <w:rFonts w:ascii="Times New Roman" w:eastAsia="Times New Roman" w:hAnsi="Times New Roman" w:cs="Times New Roman"/>
          <w:iCs/>
          <w:sz w:val="28"/>
          <w:szCs w:val="28"/>
          <w:lang w:val="uk-UA" w:eastAsia="ru-RU"/>
        </w:rPr>
        <w:t xml:space="preserve"> </w:t>
      </w:r>
    </w:p>
    <w:p w:rsidR="00302766" w:rsidRPr="00F07B53" w:rsidRDefault="00D673E9">
      <w:pPr>
        <w:pStyle w:val="af3"/>
        <w:numPr>
          <w:ilvl w:val="0"/>
          <w:numId w:val="2"/>
        </w:numPr>
        <w:ind w:left="0" w:firstLine="709"/>
        <w:jc w:val="both"/>
        <w:rPr>
          <w:color w:val="000000"/>
          <w:spacing w:val="-16"/>
          <w:sz w:val="28"/>
          <w:szCs w:val="28"/>
          <w:lang w:val="uk-UA"/>
        </w:rPr>
      </w:pPr>
      <w:r w:rsidRPr="00F07B53">
        <w:rPr>
          <w:color w:val="000000"/>
          <w:spacing w:val="-16"/>
          <w:sz w:val="28"/>
          <w:szCs w:val="28"/>
          <w:lang w:val="uk-UA"/>
        </w:rPr>
        <w:t xml:space="preserve">Власником КЗ </w:t>
      </w:r>
      <w:r w:rsidR="00520853" w:rsidRPr="00520853">
        <w:rPr>
          <w:color w:val="000000"/>
          <w:spacing w:val="-16"/>
          <w:sz w:val="28"/>
          <w:szCs w:val="28"/>
          <w:lang w:val="uk-UA"/>
        </w:rPr>
        <w:t>СМШ №</w:t>
      </w:r>
      <w:r w:rsidR="00DD747F">
        <w:rPr>
          <w:color w:val="000000"/>
          <w:spacing w:val="-16"/>
          <w:sz w:val="28"/>
          <w:szCs w:val="28"/>
          <w:lang w:val="uk-UA"/>
        </w:rPr>
        <w:t xml:space="preserve"> 2</w:t>
      </w:r>
      <w:r w:rsidRPr="00F07B53">
        <w:rPr>
          <w:color w:val="000000"/>
          <w:spacing w:val="-16"/>
          <w:sz w:val="28"/>
          <w:szCs w:val="28"/>
          <w:lang w:val="uk-UA"/>
        </w:rPr>
        <w:t xml:space="preserve"> є Сєвєродонецька міська територіальна громада в особі </w:t>
      </w:r>
      <w:proofErr w:type="spellStart"/>
      <w:r w:rsidRPr="00F07B53">
        <w:rPr>
          <w:color w:val="000000"/>
          <w:spacing w:val="-16"/>
          <w:sz w:val="28"/>
          <w:szCs w:val="28"/>
          <w:lang w:val="uk-UA"/>
        </w:rPr>
        <w:t>Сєвєродонецької</w:t>
      </w:r>
      <w:proofErr w:type="spellEnd"/>
      <w:r w:rsidRPr="00F07B53">
        <w:rPr>
          <w:color w:val="000000"/>
          <w:spacing w:val="-16"/>
          <w:sz w:val="28"/>
          <w:szCs w:val="28"/>
          <w:lang w:val="uk-UA"/>
        </w:rPr>
        <w:t xml:space="preserve"> міської ради, повноваження якої здійснює Сєвєродонецька міська військово-цивільна адміністрація </w:t>
      </w:r>
      <w:proofErr w:type="spellStart"/>
      <w:r w:rsidRPr="00F07B53">
        <w:rPr>
          <w:color w:val="000000"/>
          <w:spacing w:val="-16"/>
          <w:sz w:val="28"/>
          <w:szCs w:val="28"/>
          <w:lang w:val="uk-UA"/>
        </w:rPr>
        <w:t>Сєвєродонецького</w:t>
      </w:r>
      <w:proofErr w:type="spellEnd"/>
      <w:r w:rsidRPr="00F07B53">
        <w:rPr>
          <w:color w:val="000000"/>
          <w:spacing w:val="-16"/>
          <w:sz w:val="28"/>
          <w:szCs w:val="28"/>
          <w:lang w:val="uk-UA"/>
        </w:rPr>
        <w:t xml:space="preserve"> району Луганської області.</w:t>
      </w:r>
    </w:p>
    <w:p w:rsidR="00302766" w:rsidRPr="00F07B53" w:rsidRDefault="00D673E9">
      <w:pPr>
        <w:pStyle w:val="af3"/>
        <w:ind w:left="0" w:firstLine="709"/>
        <w:jc w:val="both"/>
        <w:rPr>
          <w:sz w:val="28"/>
          <w:szCs w:val="28"/>
          <w:lang w:val="uk-UA"/>
        </w:rPr>
      </w:pPr>
      <w:r w:rsidRPr="00F07B53">
        <w:rPr>
          <w:rFonts w:eastAsia="Times New Roman"/>
          <w:iCs/>
          <w:sz w:val="28"/>
          <w:szCs w:val="28"/>
          <w:lang w:val="uk-UA" w:eastAsia="ru-RU"/>
        </w:rPr>
        <w:t xml:space="preserve">КЗ </w:t>
      </w:r>
      <w:r w:rsidR="00520853" w:rsidRPr="00520853">
        <w:rPr>
          <w:rFonts w:eastAsia="Times New Roman"/>
          <w:iCs/>
          <w:sz w:val="28"/>
          <w:szCs w:val="28"/>
          <w:lang w:val="uk-UA" w:eastAsia="ru-RU"/>
        </w:rPr>
        <w:t>СМШ №</w:t>
      </w:r>
      <w:r w:rsidR="00DD747F">
        <w:rPr>
          <w:rFonts w:eastAsia="Times New Roman"/>
          <w:iCs/>
          <w:sz w:val="28"/>
          <w:szCs w:val="28"/>
          <w:lang w:val="uk-UA" w:eastAsia="ru-RU"/>
        </w:rPr>
        <w:t xml:space="preserve"> 2</w:t>
      </w:r>
      <w:r w:rsidRPr="00F07B53">
        <w:rPr>
          <w:rFonts w:eastAsia="Times New Roman"/>
          <w:iCs/>
          <w:sz w:val="28"/>
          <w:szCs w:val="28"/>
          <w:lang w:val="uk-UA" w:eastAsia="ru-RU"/>
        </w:rPr>
        <w:t xml:space="preserve"> є </w:t>
      </w:r>
      <w:r w:rsidRPr="00F07B53">
        <w:rPr>
          <w:color w:val="000000"/>
          <w:spacing w:val="-16"/>
          <w:sz w:val="28"/>
          <w:szCs w:val="28"/>
          <w:lang w:val="uk-UA"/>
        </w:rPr>
        <w:t xml:space="preserve">комунальним закладом </w:t>
      </w:r>
      <w:proofErr w:type="spellStart"/>
      <w:r w:rsidRPr="00F07B53">
        <w:rPr>
          <w:rFonts w:eastAsia="Times New Roman"/>
          <w:color w:val="000000"/>
          <w:spacing w:val="-16"/>
          <w:sz w:val="28"/>
          <w:szCs w:val="28"/>
          <w:lang w:val="uk-UA" w:eastAsia="ar-SA"/>
        </w:rPr>
        <w:t>Сєвєродонецької</w:t>
      </w:r>
      <w:proofErr w:type="spellEnd"/>
      <w:r w:rsidRPr="00F07B53">
        <w:rPr>
          <w:rFonts w:eastAsia="Times New Roman"/>
          <w:color w:val="000000"/>
          <w:spacing w:val="-16"/>
          <w:sz w:val="28"/>
          <w:szCs w:val="28"/>
          <w:lang w:val="uk-UA" w:eastAsia="ar-SA"/>
        </w:rPr>
        <w:t xml:space="preserve"> міської територіальної громади </w:t>
      </w:r>
      <w:proofErr w:type="spellStart"/>
      <w:r w:rsidRPr="00F07B53">
        <w:rPr>
          <w:rFonts w:eastAsia="Times New Roman"/>
          <w:color w:val="000000"/>
          <w:spacing w:val="-16"/>
          <w:sz w:val="28"/>
          <w:szCs w:val="28"/>
          <w:lang w:val="uk-UA" w:eastAsia="ar-SA"/>
        </w:rPr>
        <w:t>Сєвєродонецького</w:t>
      </w:r>
      <w:proofErr w:type="spellEnd"/>
      <w:r w:rsidRPr="00F07B53">
        <w:rPr>
          <w:rFonts w:eastAsia="Times New Roman"/>
          <w:color w:val="000000"/>
          <w:spacing w:val="-16"/>
          <w:sz w:val="28"/>
          <w:szCs w:val="28"/>
          <w:lang w:val="uk-UA" w:eastAsia="ar-SA"/>
        </w:rPr>
        <w:t xml:space="preserve"> району Луганської області (надалі - Сєвєродонецька міська територіальна громада),</w:t>
      </w:r>
      <w:r w:rsidRPr="00F07B53">
        <w:rPr>
          <w:color w:val="000000"/>
          <w:spacing w:val="-16"/>
          <w:sz w:val="28"/>
          <w:szCs w:val="28"/>
          <w:lang w:val="uk-UA"/>
        </w:rPr>
        <w:t xml:space="preserve"> що фінансується за рахунок коштів місцевого бюджету </w:t>
      </w:r>
      <w:proofErr w:type="spellStart"/>
      <w:r w:rsidRPr="00F07B53">
        <w:rPr>
          <w:color w:val="000000"/>
          <w:spacing w:val="-16"/>
          <w:sz w:val="28"/>
          <w:szCs w:val="28"/>
          <w:lang w:val="uk-UA"/>
        </w:rPr>
        <w:t>Сєвєродонецької</w:t>
      </w:r>
      <w:proofErr w:type="spellEnd"/>
      <w:r w:rsidRPr="00F07B53">
        <w:rPr>
          <w:color w:val="000000"/>
          <w:spacing w:val="-16"/>
          <w:sz w:val="28"/>
          <w:szCs w:val="28"/>
          <w:lang w:val="uk-UA"/>
        </w:rPr>
        <w:t xml:space="preserve"> міської територіальної громади.</w:t>
      </w:r>
    </w:p>
    <w:p w:rsidR="00302766" w:rsidRPr="00883155" w:rsidRDefault="00D673E9">
      <w:pPr>
        <w:widowControl w:val="0"/>
        <w:spacing w:after="0" w:line="240" w:lineRule="auto"/>
        <w:ind w:firstLine="709"/>
        <w:jc w:val="both"/>
        <w:rPr>
          <w:rFonts w:ascii="Times New Roman" w:hAnsi="Times New Roman" w:cs="Times New Roman"/>
          <w:sz w:val="28"/>
          <w:szCs w:val="28"/>
          <w:lang w:val="uk-UA"/>
        </w:rPr>
      </w:pPr>
      <w:r w:rsidRPr="00883155">
        <w:rPr>
          <w:rFonts w:ascii="Times New Roman" w:eastAsia="Lucida Sans Unicode" w:hAnsi="Times New Roman" w:cs="Times New Roman"/>
          <w:color w:val="000000"/>
          <w:spacing w:val="-16"/>
          <w:kern w:val="2"/>
          <w:sz w:val="28"/>
          <w:szCs w:val="28"/>
          <w:lang w:val="uk-UA"/>
        </w:rPr>
        <w:t xml:space="preserve">КЗ </w:t>
      </w:r>
      <w:r w:rsidR="00520853" w:rsidRPr="00520853">
        <w:rPr>
          <w:rFonts w:ascii="Times New Roman" w:eastAsia="Times New Roman" w:hAnsi="Times New Roman" w:cs="Times New Roman"/>
          <w:iCs/>
          <w:sz w:val="28"/>
          <w:szCs w:val="28"/>
          <w:lang w:val="uk-UA" w:eastAsia="ru-RU"/>
        </w:rPr>
        <w:t>СМШ №</w:t>
      </w:r>
      <w:r w:rsidR="00DD747F">
        <w:rPr>
          <w:rFonts w:ascii="Times New Roman" w:eastAsia="Times New Roman" w:hAnsi="Times New Roman" w:cs="Times New Roman"/>
          <w:iCs/>
          <w:sz w:val="28"/>
          <w:szCs w:val="28"/>
          <w:lang w:val="uk-UA" w:eastAsia="ru-RU"/>
        </w:rPr>
        <w:t xml:space="preserve"> 2</w:t>
      </w:r>
      <w:r w:rsidRPr="00883155">
        <w:rPr>
          <w:rFonts w:ascii="Times New Roman" w:eastAsia="Lucida Sans Unicode" w:hAnsi="Times New Roman" w:cs="Times New Roman"/>
          <w:color w:val="000000"/>
          <w:spacing w:val="-16"/>
          <w:kern w:val="2"/>
          <w:sz w:val="28"/>
          <w:szCs w:val="28"/>
          <w:lang w:val="uk-UA"/>
        </w:rPr>
        <w:t xml:space="preserve"> є юридичною особою публічного права,</w:t>
      </w:r>
      <w:r w:rsidRPr="00883155">
        <w:rPr>
          <w:rFonts w:ascii="Times New Roman" w:eastAsia="Lucida Sans Unicode" w:hAnsi="Times New Roman" w:cs="Times New Roman"/>
          <w:color w:val="000000"/>
          <w:spacing w:val="-11"/>
          <w:kern w:val="2"/>
          <w:sz w:val="28"/>
          <w:szCs w:val="28"/>
          <w:lang w:val="uk-UA"/>
        </w:rPr>
        <w:t xml:space="preserve"> діє на підставі Статуту,</w:t>
      </w:r>
      <w:r w:rsidRPr="00883155">
        <w:rPr>
          <w:rFonts w:ascii="Times New Roman" w:eastAsia="Lucida Sans Unicode" w:hAnsi="Times New Roman" w:cs="Times New Roman"/>
          <w:color w:val="000000"/>
          <w:spacing w:val="-16"/>
          <w:kern w:val="2"/>
          <w:sz w:val="28"/>
          <w:szCs w:val="28"/>
          <w:lang w:val="uk-UA"/>
        </w:rPr>
        <w:t xml:space="preserve"> має самостійний баланс, реєстраційні рахунки в органах Державного казначейства та в установах</w:t>
      </w:r>
      <w:r w:rsidR="00F61F41">
        <w:rPr>
          <w:rFonts w:ascii="Times New Roman" w:eastAsia="Lucida Sans Unicode" w:hAnsi="Times New Roman" w:cs="Times New Roman"/>
          <w:color w:val="000000"/>
          <w:spacing w:val="-16"/>
          <w:kern w:val="2"/>
          <w:sz w:val="28"/>
          <w:szCs w:val="28"/>
          <w:lang w:val="uk-UA"/>
        </w:rPr>
        <w:t xml:space="preserve"> </w:t>
      </w:r>
      <w:r w:rsidRPr="00883155">
        <w:rPr>
          <w:rFonts w:ascii="Times New Roman" w:eastAsia="Lucida Sans Unicode" w:hAnsi="Times New Roman" w:cs="Times New Roman"/>
          <w:color w:val="000000"/>
          <w:spacing w:val="-16"/>
          <w:kern w:val="2"/>
          <w:sz w:val="28"/>
          <w:szCs w:val="28"/>
          <w:lang w:val="uk-UA"/>
        </w:rPr>
        <w:t>банків, пе</w:t>
      </w:r>
      <w:r w:rsidR="00975D46">
        <w:rPr>
          <w:rFonts w:ascii="Times New Roman" w:eastAsia="Lucida Sans Unicode" w:hAnsi="Times New Roman" w:cs="Times New Roman"/>
          <w:color w:val="000000"/>
          <w:spacing w:val="-16"/>
          <w:kern w:val="2"/>
          <w:sz w:val="28"/>
          <w:szCs w:val="28"/>
          <w:lang w:val="uk-UA"/>
        </w:rPr>
        <w:t xml:space="preserve">чатку із зображенням Державного </w:t>
      </w:r>
      <w:r w:rsidRPr="00883155">
        <w:rPr>
          <w:rFonts w:ascii="Times New Roman" w:eastAsia="Lucida Sans Unicode" w:hAnsi="Times New Roman" w:cs="Times New Roman"/>
          <w:color w:val="000000"/>
          <w:spacing w:val="-16"/>
          <w:kern w:val="2"/>
          <w:sz w:val="28"/>
          <w:szCs w:val="28"/>
          <w:lang w:val="uk-UA"/>
        </w:rPr>
        <w:t>герба України, своїм найменуванням та ідентифі</w:t>
      </w:r>
      <w:r w:rsidR="00883155" w:rsidRPr="00883155">
        <w:rPr>
          <w:rFonts w:ascii="Times New Roman" w:eastAsia="Lucida Sans Unicode" w:hAnsi="Times New Roman" w:cs="Times New Roman"/>
          <w:color w:val="000000"/>
          <w:spacing w:val="-16"/>
          <w:kern w:val="2"/>
          <w:sz w:val="28"/>
          <w:szCs w:val="28"/>
          <w:lang w:val="uk-UA"/>
        </w:rPr>
        <w:t>каційним кодом, штампи і бланки</w:t>
      </w:r>
      <w:r w:rsidR="00883155" w:rsidRPr="00265157">
        <w:rPr>
          <w:rFonts w:ascii="Times New Roman" w:eastAsia="Lucida Sans Unicode" w:hAnsi="Times New Roman" w:cs="Times New Roman"/>
          <w:color w:val="000000"/>
          <w:spacing w:val="-16"/>
          <w:kern w:val="2"/>
          <w:sz w:val="28"/>
          <w:szCs w:val="28"/>
          <w:lang w:val="uk-UA"/>
        </w:rPr>
        <w:t xml:space="preserve">, обслуговується Централізованою бухгалтерією </w:t>
      </w:r>
      <w:r w:rsidR="00265157">
        <w:rPr>
          <w:rFonts w:ascii="Times New Roman" w:eastAsia="Lucida Sans Unicode" w:hAnsi="Times New Roman" w:cs="Times New Roman"/>
          <w:color w:val="000000"/>
          <w:spacing w:val="-16"/>
          <w:kern w:val="2"/>
          <w:sz w:val="28"/>
          <w:szCs w:val="28"/>
          <w:lang w:val="uk-UA"/>
        </w:rPr>
        <w:t>в</w:t>
      </w:r>
      <w:r w:rsidR="00883155" w:rsidRPr="00265157">
        <w:rPr>
          <w:rFonts w:ascii="Times New Roman" w:eastAsia="Lucida Sans Unicode" w:hAnsi="Times New Roman" w:cs="Times New Roman"/>
          <w:color w:val="000000"/>
          <w:spacing w:val="-16"/>
          <w:kern w:val="2"/>
          <w:sz w:val="28"/>
          <w:szCs w:val="28"/>
          <w:lang w:val="uk-UA"/>
        </w:rPr>
        <w:t xml:space="preserve">ідділу культури </w:t>
      </w:r>
      <w:proofErr w:type="spellStart"/>
      <w:r w:rsidR="00883155" w:rsidRPr="00265157">
        <w:rPr>
          <w:rFonts w:ascii="Times New Roman" w:eastAsia="Lucida Sans Unicode" w:hAnsi="Times New Roman" w:cs="Times New Roman"/>
          <w:color w:val="000000"/>
          <w:spacing w:val="-16"/>
          <w:kern w:val="2"/>
          <w:sz w:val="28"/>
          <w:szCs w:val="28"/>
          <w:lang w:val="uk-UA"/>
        </w:rPr>
        <w:t>Сєвєродонецької</w:t>
      </w:r>
      <w:proofErr w:type="spellEnd"/>
      <w:r w:rsidR="00883155" w:rsidRPr="00265157">
        <w:rPr>
          <w:rFonts w:ascii="Times New Roman" w:eastAsia="Lucida Sans Unicode" w:hAnsi="Times New Roman" w:cs="Times New Roman"/>
          <w:color w:val="000000"/>
          <w:spacing w:val="-16"/>
          <w:kern w:val="2"/>
          <w:sz w:val="28"/>
          <w:szCs w:val="28"/>
          <w:lang w:val="uk-UA"/>
        </w:rPr>
        <w:t xml:space="preserve"> міської військово-цивільної адміністрації </w:t>
      </w:r>
      <w:proofErr w:type="spellStart"/>
      <w:r w:rsidR="00883155" w:rsidRPr="00265157">
        <w:rPr>
          <w:rFonts w:ascii="Times New Roman" w:eastAsia="Lucida Sans Unicode" w:hAnsi="Times New Roman" w:cs="Times New Roman"/>
          <w:color w:val="000000"/>
          <w:spacing w:val="-16"/>
          <w:kern w:val="2"/>
          <w:sz w:val="28"/>
          <w:szCs w:val="28"/>
          <w:lang w:val="uk-UA"/>
        </w:rPr>
        <w:t>Сєвєродонецького</w:t>
      </w:r>
      <w:proofErr w:type="spellEnd"/>
      <w:r w:rsidR="00883155" w:rsidRPr="00265157">
        <w:rPr>
          <w:rFonts w:ascii="Times New Roman" w:eastAsia="Lucida Sans Unicode" w:hAnsi="Times New Roman" w:cs="Times New Roman"/>
          <w:color w:val="000000"/>
          <w:spacing w:val="-16"/>
          <w:kern w:val="2"/>
          <w:sz w:val="28"/>
          <w:szCs w:val="28"/>
          <w:lang w:val="uk-UA"/>
        </w:rPr>
        <w:t xml:space="preserve"> району Луганської області</w:t>
      </w:r>
      <w:r w:rsidR="00484BCC" w:rsidRPr="00265157">
        <w:rPr>
          <w:rFonts w:ascii="Times New Roman" w:eastAsia="Lucida Sans Unicode" w:hAnsi="Times New Roman" w:cs="Times New Roman"/>
          <w:color w:val="000000"/>
          <w:spacing w:val="-16"/>
          <w:kern w:val="2"/>
          <w:sz w:val="28"/>
          <w:szCs w:val="28"/>
          <w:lang w:val="uk-UA"/>
        </w:rPr>
        <w:t xml:space="preserve"> </w:t>
      </w:r>
      <w:r w:rsidR="00883155" w:rsidRPr="00265157">
        <w:rPr>
          <w:rFonts w:ascii="Times New Roman" w:eastAsia="Lucida Sans Unicode" w:hAnsi="Times New Roman" w:cs="Times New Roman"/>
          <w:color w:val="000000"/>
          <w:spacing w:val="-16"/>
          <w:kern w:val="2"/>
          <w:sz w:val="28"/>
          <w:szCs w:val="28"/>
          <w:lang w:val="uk-UA"/>
        </w:rPr>
        <w:t xml:space="preserve"> на договірних засадах відповідно до чинного законодавства.</w:t>
      </w:r>
    </w:p>
    <w:p w:rsidR="00302766" w:rsidRPr="00F07B53" w:rsidRDefault="00D673E9">
      <w:pPr>
        <w:pStyle w:val="af3"/>
        <w:numPr>
          <w:ilvl w:val="0"/>
          <w:numId w:val="2"/>
        </w:numPr>
        <w:ind w:left="0" w:firstLine="709"/>
        <w:jc w:val="both"/>
        <w:rPr>
          <w:sz w:val="28"/>
          <w:szCs w:val="28"/>
          <w:lang w:val="uk-UA"/>
        </w:rPr>
      </w:pPr>
      <w:r w:rsidRPr="00883155">
        <w:rPr>
          <w:rFonts w:eastAsia="Times New Roman"/>
          <w:color w:val="000000"/>
          <w:sz w:val="28"/>
          <w:szCs w:val="28"/>
          <w:lang w:val="uk-UA" w:eastAsia="ar-SA"/>
        </w:rPr>
        <w:t>Вищим органом управління</w:t>
      </w:r>
      <w:r w:rsidRPr="00F07B53">
        <w:rPr>
          <w:rFonts w:eastAsia="Times New Roman"/>
          <w:color w:val="000000"/>
          <w:sz w:val="28"/>
          <w:szCs w:val="28"/>
          <w:lang w:val="uk-UA" w:eastAsia="ar-SA"/>
        </w:rPr>
        <w:t xml:space="preserve"> від імені </w:t>
      </w:r>
      <w:proofErr w:type="spellStart"/>
      <w:r w:rsidRPr="00F07B53">
        <w:rPr>
          <w:rFonts w:eastAsia="Times New Roman"/>
          <w:color w:val="000000"/>
          <w:spacing w:val="-16"/>
          <w:sz w:val="28"/>
          <w:szCs w:val="28"/>
          <w:lang w:val="uk-UA" w:eastAsia="ar-SA"/>
        </w:rPr>
        <w:t>Сєвєродонецької</w:t>
      </w:r>
      <w:proofErr w:type="spellEnd"/>
      <w:r w:rsidRPr="00F07B53">
        <w:rPr>
          <w:rFonts w:eastAsia="Times New Roman"/>
          <w:color w:val="000000"/>
          <w:spacing w:val="-16"/>
          <w:sz w:val="28"/>
          <w:szCs w:val="28"/>
          <w:lang w:val="uk-UA" w:eastAsia="ar-SA"/>
        </w:rPr>
        <w:t xml:space="preserve"> міської територіальної громади</w:t>
      </w:r>
      <w:r w:rsidRPr="00F07B53">
        <w:rPr>
          <w:rFonts w:eastAsia="Times New Roman"/>
          <w:color w:val="000000"/>
          <w:sz w:val="28"/>
          <w:szCs w:val="28"/>
          <w:lang w:val="uk-UA" w:eastAsia="ar-SA"/>
        </w:rPr>
        <w:t xml:space="preserve"> є </w:t>
      </w:r>
      <w:r w:rsidRPr="00F07B53">
        <w:rPr>
          <w:rFonts w:eastAsia="Times New Roman"/>
          <w:color w:val="000000"/>
          <w:sz w:val="28"/>
          <w:szCs w:val="28"/>
          <w:lang w:val="uk-UA" w:eastAsia="ru-RU"/>
        </w:rPr>
        <w:t xml:space="preserve">Сєвєродонецька міська військово-цивільна адміністрація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color w:val="000000"/>
          <w:sz w:val="28"/>
          <w:szCs w:val="28"/>
          <w:lang w:val="uk-UA" w:eastAsia="ar-SA"/>
        </w:rPr>
        <w:t xml:space="preserve">, яка здійснює повноваження </w:t>
      </w:r>
      <w:proofErr w:type="spellStart"/>
      <w:r w:rsidRPr="00F07B53">
        <w:rPr>
          <w:rFonts w:eastAsia="Times New Roman"/>
          <w:color w:val="000000"/>
          <w:sz w:val="28"/>
          <w:szCs w:val="28"/>
          <w:lang w:val="uk-UA" w:eastAsia="ar-SA"/>
        </w:rPr>
        <w:t>Сєвєродонецької</w:t>
      </w:r>
      <w:proofErr w:type="spellEnd"/>
      <w:r w:rsidRPr="00F07B53">
        <w:rPr>
          <w:rFonts w:eastAsia="Times New Roman"/>
          <w:color w:val="000000"/>
          <w:sz w:val="28"/>
          <w:szCs w:val="28"/>
          <w:lang w:val="uk-UA" w:eastAsia="ar-SA"/>
        </w:rPr>
        <w:t xml:space="preserve"> міської ради.</w:t>
      </w:r>
    </w:p>
    <w:p w:rsidR="00302766" w:rsidRPr="00F07B53" w:rsidRDefault="00D673E9">
      <w:pPr>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color w:val="000000"/>
          <w:sz w:val="28"/>
          <w:szCs w:val="28"/>
          <w:lang w:val="uk-UA" w:eastAsia="ar-SA"/>
        </w:rPr>
        <w:t xml:space="preserve">Уповноваженим органом управління і головним розпорядником коштів є Відділ культури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w:t>
      </w:r>
      <w:r w:rsidRPr="00F07B53">
        <w:rPr>
          <w:rFonts w:ascii="Times New Roman" w:eastAsia="Times New Roman" w:hAnsi="Times New Roman" w:cs="Times New Roman"/>
          <w:color w:val="000000"/>
          <w:sz w:val="28"/>
          <w:szCs w:val="28"/>
          <w:lang w:val="uk-UA" w:eastAsia="ar-SA"/>
        </w:rPr>
        <w:t>.</w:t>
      </w:r>
    </w:p>
    <w:p w:rsidR="00302766" w:rsidRPr="00F07B53" w:rsidRDefault="00D673E9">
      <w:pPr>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color w:val="000000"/>
          <w:sz w:val="28"/>
          <w:szCs w:val="28"/>
          <w:lang w:val="uk-UA" w:eastAsia="ar-SA"/>
        </w:rPr>
        <w:t xml:space="preserve">Орган, уповноважений управляти комунальним майном – Фонд комунального майна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 (далі – ФКМ).</w:t>
      </w:r>
      <w:r w:rsidRPr="00F07B53">
        <w:rPr>
          <w:rFonts w:ascii="Times New Roman" w:eastAsia="Lucida Sans Unicode" w:hAnsi="Times New Roman" w:cs="Times New Roman"/>
          <w:color w:val="000000"/>
          <w:kern w:val="2"/>
          <w:sz w:val="28"/>
          <w:szCs w:val="28"/>
          <w:lang w:val="uk-UA"/>
        </w:rPr>
        <w:t xml:space="preserve"> </w:t>
      </w:r>
    </w:p>
    <w:p w:rsidR="00302766" w:rsidRPr="00F07B53" w:rsidRDefault="00D673E9">
      <w:pPr>
        <w:pStyle w:val="af3"/>
        <w:numPr>
          <w:ilvl w:val="0"/>
          <w:numId w:val="2"/>
        </w:numPr>
        <w:shd w:val="clear" w:color="auto" w:fill="FFFFFF"/>
        <w:ind w:left="0" w:firstLine="709"/>
        <w:jc w:val="both"/>
        <w:rPr>
          <w:sz w:val="28"/>
          <w:szCs w:val="28"/>
          <w:lang w:val="uk-UA"/>
        </w:rPr>
      </w:pPr>
      <w:r w:rsidRPr="00F07B53">
        <w:rPr>
          <w:color w:val="000000"/>
          <w:spacing w:val="-16"/>
          <w:sz w:val="28"/>
          <w:szCs w:val="28"/>
          <w:lang w:val="uk-UA"/>
        </w:rPr>
        <w:t xml:space="preserve">КЗ </w:t>
      </w:r>
      <w:r w:rsidR="00520853" w:rsidRPr="00520853">
        <w:rPr>
          <w:rFonts w:eastAsia="Times New Roman"/>
          <w:iCs/>
          <w:sz w:val="28"/>
          <w:szCs w:val="28"/>
          <w:lang w:val="uk-UA" w:eastAsia="ru-RU"/>
        </w:rPr>
        <w:t>СМШ №</w:t>
      </w:r>
      <w:r w:rsidR="00DD747F">
        <w:rPr>
          <w:rFonts w:eastAsia="Times New Roman"/>
          <w:iCs/>
          <w:sz w:val="28"/>
          <w:szCs w:val="28"/>
          <w:lang w:val="uk-UA" w:eastAsia="ru-RU"/>
        </w:rPr>
        <w:t xml:space="preserve"> 2</w:t>
      </w:r>
      <w:r w:rsidRPr="00F07B53">
        <w:rPr>
          <w:rFonts w:eastAsia="Times New Roman"/>
          <w:iCs/>
          <w:sz w:val="28"/>
          <w:szCs w:val="28"/>
          <w:lang w:val="uk-UA" w:eastAsia="ru-RU"/>
        </w:rPr>
        <w:t xml:space="preserve"> </w:t>
      </w:r>
      <w:r w:rsidRPr="00F07B53">
        <w:rPr>
          <w:color w:val="000000"/>
          <w:sz w:val="28"/>
          <w:szCs w:val="28"/>
          <w:lang w:val="uk-UA"/>
        </w:rPr>
        <w:t xml:space="preserve">підзвітний і підконтрольний </w:t>
      </w:r>
      <w:proofErr w:type="spellStart"/>
      <w:r w:rsidRPr="00F07B53">
        <w:rPr>
          <w:rFonts w:eastAsia="Times New Roman"/>
          <w:color w:val="000000"/>
          <w:sz w:val="28"/>
          <w:szCs w:val="28"/>
          <w:lang w:val="uk-UA" w:eastAsia="ru-RU"/>
        </w:rPr>
        <w:t>Сєвєродонецькій</w:t>
      </w:r>
      <w:proofErr w:type="spellEnd"/>
      <w:r w:rsidRPr="00F07B53">
        <w:rPr>
          <w:rFonts w:eastAsia="Times New Roman"/>
          <w:color w:val="000000"/>
          <w:sz w:val="28"/>
          <w:szCs w:val="28"/>
          <w:lang w:val="uk-UA" w:eastAsia="ru-RU"/>
        </w:rPr>
        <w:t xml:space="preserve"> міській військово-цивільній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color w:val="000000"/>
          <w:sz w:val="28"/>
          <w:szCs w:val="28"/>
          <w:lang w:val="uk-UA"/>
        </w:rPr>
        <w:t xml:space="preserve">, </w:t>
      </w:r>
      <w:r w:rsidRPr="00F07B53">
        <w:rPr>
          <w:color w:val="000000"/>
          <w:spacing w:val="-10"/>
          <w:sz w:val="28"/>
          <w:szCs w:val="28"/>
          <w:lang w:val="uk-UA"/>
        </w:rPr>
        <w:t xml:space="preserve">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color w:val="000000"/>
          <w:spacing w:val="-10"/>
          <w:sz w:val="28"/>
          <w:szCs w:val="28"/>
          <w:lang w:val="uk-UA"/>
        </w:rPr>
        <w:t>.</w:t>
      </w:r>
    </w:p>
    <w:p w:rsidR="00302766" w:rsidRPr="00F07B53" w:rsidRDefault="00D673E9">
      <w:pPr>
        <w:pStyle w:val="af3"/>
        <w:numPr>
          <w:ilvl w:val="0"/>
          <w:numId w:val="2"/>
        </w:numPr>
        <w:shd w:val="clear" w:color="auto" w:fill="FFFFFF"/>
        <w:ind w:left="0" w:firstLine="709"/>
        <w:jc w:val="both"/>
        <w:rPr>
          <w:sz w:val="28"/>
          <w:szCs w:val="28"/>
          <w:lang w:val="uk-UA"/>
        </w:rPr>
      </w:pPr>
      <w:r w:rsidRPr="00F07B53">
        <w:rPr>
          <w:color w:val="000000"/>
          <w:spacing w:val="-16"/>
          <w:sz w:val="28"/>
          <w:szCs w:val="28"/>
          <w:lang w:val="uk-UA"/>
        </w:rPr>
        <w:t xml:space="preserve">КЗ </w:t>
      </w:r>
      <w:r w:rsidR="00520853" w:rsidRPr="00520853">
        <w:rPr>
          <w:rFonts w:eastAsia="Times New Roman"/>
          <w:iCs/>
          <w:sz w:val="28"/>
          <w:szCs w:val="28"/>
          <w:lang w:val="uk-UA" w:eastAsia="ru-RU"/>
        </w:rPr>
        <w:t>СМШ №</w:t>
      </w:r>
      <w:r w:rsidR="00DD747F">
        <w:rPr>
          <w:rFonts w:eastAsia="Times New Roman"/>
          <w:iCs/>
          <w:sz w:val="28"/>
          <w:szCs w:val="28"/>
          <w:lang w:val="uk-UA" w:eastAsia="ru-RU"/>
        </w:rPr>
        <w:t xml:space="preserve"> 2</w:t>
      </w:r>
      <w:r w:rsidRPr="00F07B53">
        <w:rPr>
          <w:rFonts w:eastAsia="Times New Roman"/>
          <w:iCs/>
          <w:sz w:val="28"/>
          <w:szCs w:val="28"/>
          <w:lang w:val="uk-UA" w:eastAsia="ru-RU"/>
        </w:rPr>
        <w:t xml:space="preserve"> </w:t>
      </w:r>
      <w:r w:rsidRPr="00975962">
        <w:rPr>
          <w:rFonts w:eastAsia="Times New Roman"/>
          <w:spacing w:val="-10"/>
          <w:sz w:val="28"/>
          <w:szCs w:val="28"/>
          <w:lang w:val="uk-UA" w:eastAsia="ru-RU"/>
        </w:rPr>
        <w:t>є закладом позашкільної освіти сфери культури</w:t>
      </w:r>
      <w:r w:rsidRPr="00F07B53">
        <w:rPr>
          <w:rFonts w:eastAsia="Times New Roman"/>
          <w:spacing w:val="-10"/>
          <w:sz w:val="28"/>
          <w:szCs w:val="28"/>
          <w:lang w:val="uk-UA" w:eastAsia="ru-RU"/>
        </w:rPr>
        <w:t xml:space="preserve">, який у своїй діяльності керується Конституцією України, Законами України, актами </w:t>
      </w:r>
      <w:r w:rsidRPr="00F07B53">
        <w:rPr>
          <w:rFonts w:eastAsia="Times New Roman"/>
          <w:spacing w:val="-10"/>
          <w:sz w:val="28"/>
          <w:szCs w:val="28"/>
          <w:lang w:val="uk-UA" w:eastAsia="ru-RU"/>
        </w:rPr>
        <w:lastRenderedPageBreak/>
        <w:t xml:space="preserve">Президента України, Кабінету Міністрів України, Законом України «Про освіту», «Про позашкільну освіту», «Про культуру», </w:t>
      </w:r>
      <w:r w:rsidRPr="00B65545">
        <w:rPr>
          <w:rFonts w:eastAsia="Times New Roman"/>
          <w:spacing w:val="-10"/>
          <w:sz w:val="28"/>
          <w:szCs w:val="28"/>
          <w:lang w:val="uk-UA" w:eastAsia="ru-RU"/>
        </w:rPr>
        <w:t>наказ</w:t>
      </w:r>
      <w:r w:rsidR="00333E67" w:rsidRPr="00B65545">
        <w:rPr>
          <w:rFonts w:eastAsia="Times New Roman"/>
          <w:spacing w:val="-10"/>
          <w:sz w:val="28"/>
          <w:szCs w:val="28"/>
          <w:lang w:val="uk-UA" w:eastAsia="ru-RU"/>
        </w:rPr>
        <w:t>ами</w:t>
      </w:r>
      <w:r w:rsidRPr="00F07B53">
        <w:rPr>
          <w:rFonts w:eastAsia="Times New Roman"/>
          <w:spacing w:val="-10"/>
          <w:sz w:val="28"/>
          <w:szCs w:val="28"/>
          <w:lang w:val="uk-UA" w:eastAsia="ru-RU"/>
        </w:rPr>
        <w:t xml:space="preserve"> </w:t>
      </w:r>
      <w:bookmarkStart w:id="1" w:name="_Hlk49014712"/>
      <w:r w:rsidRPr="00F07B53">
        <w:rPr>
          <w:rFonts w:eastAsia="Times New Roman"/>
          <w:spacing w:val="-10"/>
          <w:sz w:val="28"/>
          <w:szCs w:val="28"/>
          <w:lang w:val="uk-UA" w:eastAsia="ru-RU"/>
        </w:rPr>
        <w:t>Міністерства культури та інформаційної політики України</w:t>
      </w:r>
      <w:bookmarkEnd w:id="1"/>
      <w:r w:rsidRPr="00F07B53">
        <w:rPr>
          <w:rFonts w:eastAsia="Times New Roman"/>
          <w:spacing w:val="-10"/>
          <w:sz w:val="28"/>
          <w:szCs w:val="28"/>
          <w:lang w:val="uk-UA" w:eastAsia="ru-RU"/>
        </w:rPr>
        <w:t xml:space="preserve">, Положенням про мистецьку школу, іншими нормативно-правовими </w:t>
      </w:r>
      <w:r w:rsidRPr="00975D46">
        <w:rPr>
          <w:rFonts w:eastAsia="Times New Roman"/>
          <w:spacing w:val="-10"/>
          <w:sz w:val="28"/>
          <w:szCs w:val="28"/>
          <w:lang w:val="uk-UA" w:eastAsia="ru-RU"/>
        </w:rPr>
        <w:t xml:space="preserve">актами, </w:t>
      </w:r>
      <w:r w:rsidRPr="00975D46">
        <w:rPr>
          <w:rFonts w:eastAsia="Times New Roman"/>
          <w:iCs/>
          <w:spacing w:val="-10"/>
          <w:sz w:val="28"/>
          <w:szCs w:val="28"/>
          <w:lang w:val="uk-UA" w:eastAsia="ru-RU"/>
        </w:rPr>
        <w:t>рішеннями</w:t>
      </w:r>
      <w:r w:rsidRPr="00F07B53">
        <w:rPr>
          <w:rFonts w:eastAsia="Times New Roman"/>
          <w:iCs/>
          <w:spacing w:val="-10"/>
          <w:sz w:val="28"/>
          <w:szCs w:val="28"/>
          <w:lang w:val="uk-UA" w:eastAsia="ru-RU"/>
        </w:rPr>
        <w:t xml:space="preserve"> </w:t>
      </w:r>
      <w:proofErr w:type="spellStart"/>
      <w:r w:rsidRPr="00F07B53">
        <w:rPr>
          <w:rFonts w:eastAsia="Times New Roman"/>
          <w:iCs/>
          <w:spacing w:val="-10"/>
          <w:sz w:val="28"/>
          <w:szCs w:val="28"/>
          <w:lang w:val="uk-UA" w:eastAsia="ru-RU"/>
        </w:rPr>
        <w:t>Сєвєродонецької</w:t>
      </w:r>
      <w:proofErr w:type="spellEnd"/>
      <w:r w:rsidRPr="00F07B53">
        <w:rPr>
          <w:rFonts w:eastAsia="Times New Roman"/>
          <w:iCs/>
          <w:spacing w:val="-10"/>
          <w:sz w:val="28"/>
          <w:szCs w:val="28"/>
          <w:lang w:val="uk-UA" w:eastAsia="ru-RU"/>
        </w:rPr>
        <w:t xml:space="preserve"> міської ради, її виконавчого комітету,</w:t>
      </w:r>
      <w:r w:rsidRPr="00F07B53">
        <w:rPr>
          <w:rFonts w:eastAsia="Times New Roman"/>
          <w:spacing w:val="-10"/>
          <w:sz w:val="28"/>
          <w:szCs w:val="28"/>
          <w:lang w:val="uk-UA" w:eastAsia="ru-RU"/>
        </w:rPr>
        <w:t xml:space="preserve"> розпорядчими актами її виконавчих органів, наказами та розпорядженнями керівника Військово-цивільної адміністрації міста Сєвєродонецьк Луганської області, </w:t>
      </w:r>
      <w:r w:rsidRPr="00F07B53">
        <w:rPr>
          <w:rFonts w:eastAsia="Times New Roman"/>
          <w:color w:val="000000"/>
          <w:spacing w:val="-10"/>
          <w:sz w:val="28"/>
          <w:szCs w:val="28"/>
          <w:lang w:val="uk-UA" w:eastAsia="ru-RU"/>
        </w:rPr>
        <w:t>розпорядчими актами керівника</w:t>
      </w:r>
      <w:r w:rsidRPr="00F07B53">
        <w:rPr>
          <w:rFonts w:eastAsia="Times New Roman"/>
          <w:color w:val="000000"/>
          <w:sz w:val="28"/>
          <w:szCs w:val="28"/>
          <w:lang w:val="uk-UA" w:eastAsia="ru-RU"/>
        </w:rPr>
        <w:t xml:space="preserve">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 </w:t>
      </w:r>
      <w:r w:rsidRPr="00F07B53">
        <w:rPr>
          <w:rFonts w:eastAsia="Times New Roman"/>
          <w:spacing w:val="-10"/>
          <w:sz w:val="28"/>
          <w:szCs w:val="28"/>
          <w:lang w:val="uk-UA" w:eastAsia="ru-RU"/>
        </w:rPr>
        <w:t xml:space="preserve">наказами Управління культури, національностей, релігій та туризму Луганської обласної державної адміністрації, наказами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8"/>
          <w:sz w:val="28"/>
          <w:szCs w:val="28"/>
          <w:lang w:val="uk-UA" w:eastAsia="ru-RU"/>
        </w:rPr>
        <w:t xml:space="preserve">, наказами Фонду комунального майна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8"/>
          <w:sz w:val="28"/>
          <w:szCs w:val="28"/>
          <w:lang w:val="uk-UA" w:eastAsia="ru-RU"/>
        </w:rPr>
        <w:t xml:space="preserve"> </w:t>
      </w:r>
      <w:r w:rsidRPr="00F07B53">
        <w:rPr>
          <w:rFonts w:eastAsia="Times New Roman"/>
          <w:spacing w:val="-10"/>
          <w:sz w:val="28"/>
          <w:szCs w:val="28"/>
          <w:lang w:val="uk-UA" w:eastAsia="ru-RU"/>
        </w:rPr>
        <w:t>та цим Статутом.</w:t>
      </w:r>
    </w:p>
    <w:p w:rsidR="00302766" w:rsidRPr="00F07B53" w:rsidRDefault="009B1B93">
      <w:pPr>
        <w:pStyle w:val="af3"/>
        <w:numPr>
          <w:ilvl w:val="0"/>
          <w:numId w:val="2"/>
        </w:numPr>
        <w:shd w:val="clear" w:color="auto" w:fill="FFFFFF"/>
        <w:ind w:left="0" w:firstLine="709"/>
        <w:jc w:val="both"/>
        <w:rPr>
          <w:sz w:val="28"/>
          <w:szCs w:val="28"/>
        </w:rPr>
      </w:pPr>
      <w:r w:rsidRPr="009B1B93">
        <w:rPr>
          <w:color w:val="000000"/>
          <w:spacing w:val="-16"/>
          <w:sz w:val="28"/>
          <w:szCs w:val="28"/>
          <w:lang w:val="uk-UA"/>
        </w:rPr>
        <w:t xml:space="preserve">КЗ </w:t>
      </w:r>
      <w:r w:rsidRPr="009B1B93">
        <w:rPr>
          <w:iCs/>
          <w:color w:val="000000"/>
          <w:spacing w:val="-16"/>
          <w:sz w:val="28"/>
          <w:szCs w:val="28"/>
          <w:lang w:val="uk-UA"/>
        </w:rPr>
        <w:t>СМШ №</w:t>
      </w:r>
      <w:r w:rsidR="00DD747F">
        <w:rPr>
          <w:iCs/>
          <w:color w:val="000000"/>
          <w:spacing w:val="-16"/>
          <w:sz w:val="28"/>
          <w:szCs w:val="28"/>
          <w:lang w:val="uk-UA"/>
        </w:rPr>
        <w:t xml:space="preserve"> 2</w:t>
      </w:r>
      <w:r w:rsidRPr="009B1B93">
        <w:rPr>
          <w:iCs/>
          <w:color w:val="000000"/>
          <w:spacing w:val="-16"/>
          <w:sz w:val="28"/>
          <w:szCs w:val="28"/>
          <w:lang w:val="uk-UA"/>
        </w:rPr>
        <w:t xml:space="preserve"> </w:t>
      </w:r>
      <w:r w:rsidR="00D673E9" w:rsidRPr="00F07B53">
        <w:rPr>
          <w:rFonts w:eastAsia="Times New Roman"/>
          <w:color w:val="000000"/>
          <w:spacing w:val="-16"/>
          <w:sz w:val="28"/>
          <w:szCs w:val="28"/>
          <w:lang w:val="uk-UA" w:eastAsia="ru-RU"/>
        </w:rPr>
        <w:t xml:space="preserve">є неприбутковою організацією, якій забороняється розподіл </w:t>
      </w:r>
      <w:r w:rsidR="00D673E9" w:rsidRPr="00F07B53">
        <w:rPr>
          <w:rFonts w:eastAsia="Times New Roman"/>
          <w:spacing w:val="-16"/>
          <w:sz w:val="28"/>
          <w:szCs w:val="28"/>
          <w:lang w:val="uk-UA" w:eastAsia="ru-RU"/>
        </w:rPr>
        <w:t>отриманих доходів або їх частини серед працівників (крім оплати їхньої праці, нарахування єдиного соціального внеску).</w:t>
      </w:r>
      <w:r w:rsidR="00D673E9" w:rsidRPr="00F07B53">
        <w:rPr>
          <w:rFonts w:eastAsia="Times New Roman"/>
          <w:spacing w:val="-10"/>
          <w:sz w:val="28"/>
          <w:szCs w:val="28"/>
          <w:lang w:val="uk-UA" w:eastAsia="ru-RU"/>
        </w:rPr>
        <w:t xml:space="preserve"> Діяльність </w:t>
      </w:r>
      <w:r w:rsidR="00D673E9" w:rsidRPr="00F07B53">
        <w:rPr>
          <w:rFonts w:eastAsia="Times New Roman"/>
          <w:color w:val="000000"/>
          <w:spacing w:val="-16"/>
          <w:sz w:val="28"/>
          <w:szCs w:val="28"/>
          <w:lang w:val="uk-UA" w:eastAsia="ru-RU"/>
        </w:rPr>
        <w:t xml:space="preserve">КЗ </w:t>
      </w:r>
      <w:r w:rsidR="00786D40">
        <w:rPr>
          <w:rFonts w:eastAsia="Times New Roman"/>
          <w:iCs/>
          <w:color w:val="000000"/>
          <w:spacing w:val="-16"/>
          <w:sz w:val="28"/>
          <w:szCs w:val="28"/>
          <w:lang w:val="uk-UA" w:eastAsia="ru-RU"/>
        </w:rPr>
        <w:t>СМШ № 2</w:t>
      </w:r>
      <w:r w:rsidR="00786D40" w:rsidRPr="009B1B93">
        <w:rPr>
          <w:rFonts w:eastAsia="Times New Roman"/>
          <w:iCs/>
          <w:color w:val="000000"/>
          <w:spacing w:val="-16"/>
          <w:sz w:val="28"/>
          <w:szCs w:val="28"/>
          <w:lang w:val="uk-UA" w:eastAsia="ru-RU"/>
        </w:rPr>
        <w:t xml:space="preserve"> </w:t>
      </w:r>
      <w:r w:rsidR="00D673E9" w:rsidRPr="00F07B53">
        <w:rPr>
          <w:rFonts w:eastAsia="Times New Roman"/>
          <w:spacing w:val="-10"/>
          <w:sz w:val="28"/>
          <w:szCs w:val="28"/>
          <w:lang w:val="uk-UA" w:eastAsia="ru-RU"/>
        </w:rPr>
        <w:t xml:space="preserve"> спрямована на виконання соціально-необхідних функцій і не переслідує цілі отримання прибутку.</w:t>
      </w:r>
    </w:p>
    <w:p w:rsidR="00302766" w:rsidRPr="00F07B53" w:rsidRDefault="009B1B93">
      <w:pPr>
        <w:pStyle w:val="af3"/>
        <w:numPr>
          <w:ilvl w:val="0"/>
          <w:numId w:val="2"/>
        </w:numPr>
        <w:shd w:val="clear" w:color="auto" w:fill="FFFFFF"/>
        <w:ind w:left="0" w:firstLine="709"/>
        <w:jc w:val="both"/>
        <w:rPr>
          <w:sz w:val="28"/>
          <w:szCs w:val="28"/>
        </w:rPr>
      </w:pPr>
      <w:r w:rsidRPr="009B1B93">
        <w:rPr>
          <w:rFonts w:eastAsia="Times New Roman"/>
          <w:color w:val="000000"/>
          <w:spacing w:val="-16"/>
          <w:sz w:val="28"/>
          <w:szCs w:val="28"/>
          <w:lang w:val="uk-UA" w:eastAsia="ru-RU"/>
        </w:rPr>
        <w:t xml:space="preserve">КЗ </w:t>
      </w:r>
      <w:r w:rsidR="00DD747F">
        <w:rPr>
          <w:rFonts w:eastAsia="Times New Roman"/>
          <w:iCs/>
          <w:color w:val="000000"/>
          <w:spacing w:val="-16"/>
          <w:sz w:val="28"/>
          <w:szCs w:val="28"/>
          <w:lang w:val="uk-UA" w:eastAsia="ru-RU"/>
        </w:rPr>
        <w:t>СМШ № 2</w:t>
      </w:r>
      <w:r w:rsidRPr="009B1B93">
        <w:rPr>
          <w:rFonts w:eastAsia="Times New Roman"/>
          <w:iCs/>
          <w:color w:val="000000"/>
          <w:spacing w:val="-16"/>
          <w:sz w:val="28"/>
          <w:szCs w:val="28"/>
          <w:lang w:val="uk-UA" w:eastAsia="ru-RU"/>
        </w:rPr>
        <w:t xml:space="preserve"> </w:t>
      </w:r>
      <w:r w:rsidR="00D673E9" w:rsidRPr="00F07B53">
        <w:rPr>
          <w:rFonts w:eastAsia="Times New Roman"/>
          <w:spacing w:val="-10"/>
          <w:sz w:val="28"/>
          <w:szCs w:val="28"/>
          <w:lang w:val="uk-UA" w:eastAsia="ru-RU"/>
        </w:rPr>
        <w:t xml:space="preserve">є бюджетною неприбутковою організацією. </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t xml:space="preserve">Доходи Закладу у вигляді коштів, матеріальних цінностей та нематеріальних </w:t>
      </w:r>
      <w:r w:rsidRPr="00F07B53">
        <w:rPr>
          <w:rFonts w:ascii="Times New Roman" w:eastAsia="Times New Roman" w:hAnsi="Times New Roman" w:cs="Times New Roman"/>
          <w:spacing w:val="-9"/>
          <w:sz w:val="28"/>
          <w:szCs w:val="28"/>
          <w:lang w:val="uk-UA" w:eastAsia="ru-RU"/>
        </w:rPr>
        <w:t xml:space="preserve">активів, одержаних Закладом від здійснення або на здійснення діяльності, </w:t>
      </w:r>
      <w:r w:rsidRPr="00F07B53">
        <w:rPr>
          <w:rFonts w:ascii="Times New Roman" w:eastAsia="Times New Roman" w:hAnsi="Times New Roman" w:cs="Times New Roman"/>
          <w:spacing w:val="-10"/>
          <w:sz w:val="28"/>
          <w:szCs w:val="28"/>
          <w:lang w:val="uk-UA" w:eastAsia="ru-RU"/>
        </w:rPr>
        <w:t>передбаченою його Статутом, звільнюються від оподаткування, відповідно до чинного законодавства.</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Заклад провадить свою діяльність за такими напрямами позашкільної освіти: </w:t>
      </w:r>
    </w:p>
    <w:p w:rsidR="00302766" w:rsidRPr="00F07B53" w:rsidRDefault="00D673E9">
      <w:pPr>
        <w:pStyle w:val="af3"/>
        <w:numPr>
          <w:ilvl w:val="0"/>
          <w:numId w:val="3"/>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rsidR="00302766" w:rsidRPr="00F07B53" w:rsidRDefault="00D673E9">
      <w:pPr>
        <w:pStyle w:val="af3"/>
        <w:numPr>
          <w:ilvl w:val="0"/>
          <w:numId w:val="3"/>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мистецький, що забезпечує набуття здобувачами спеціальних мистецьких виконавських </w:t>
      </w:r>
      <w:proofErr w:type="spellStart"/>
      <w:r w:rsidRPr="00F07B53">
        <w:rPr>
          <w:rFonts w:eastAsia="Times New Roman"/>
          <w:spacing w:val="-10"/>
          <w:sz w:val="28"/>
          <w:szCs w:val="28"/>
          <w:lang w:val="uk-UA" w:eastAsia="ru-RU"/>
        </w:rPr>
        <w:t>компетентностей</w:t>
      </w:r>
      <w:proofErr w:type="spellEnd"/>
      <w:r w:rsidRPr="00F07B53">
        <w:rPr>
          <w:rFonts w:eastAsia="Times New Roman"/>
          <w:spacing w:val="-10"/>
          <w:sz w:val="28"/>
          <w:szCs w:val="28"/>
          <w:lang w:val="uk-UA" w:eastAsia="ru-RU"/>
        </w:rPr>
        <w:t xml:space="preserve"> у процесі активної мистецької діяльності.</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Заклад організовує освітній процес за освітніми програмами елементарного, середнього (базового) та/або поглибленого підрівнів початкової мистецької освіти. Початкова мистецька освіта може здобуватися одночасно із здобуттям дошкільної, повної загальної середньої та професійної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освіти.</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 xml:space="preserve">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 </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Інституційний аудит та громадська акредитація мистецької школи здійснюються на підставах та у порядку, визначених законодавством.</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Мова навчання у Закладі визначається статтею 21 Закону України «Про забезпечення функціонування української мови як державної».</w:t>
      </w:r>
    </w:p>
    <w:p w:rsidR="00302766" w:rsidRPr="00F07B53" w:rsidRDefault="00D673E9">
      <w:pPr>
        <w:pStyle w:val="af3"/>
        <w:numPr>
          <w:ilvl w:val="0"/>
          <w:numId w:val="2"/>
        </w:numPr>
        <w:shd w:val="clear" w:color="auto" w:fill="FFFFFF"/>
        <w:ind w:left="0" w:firstLine="709"/>
        <w:jc w:val="both"/>
        <w:rPr>
          <w:sz w:val="28"/>
          <w:szCs w:val="28"/>
        </w:rPr>
      </w:pPr>
      <w:r w:rsidRPr="00F07B53">
        <w:rPr>
          <w:rFonts w:eastAsia="Times New Roman"/>
          <w:spacing w:val="-16"/>
          <w:sz w:val="28"/>
          <w:szCs w:val="28"/>
          <w:lang w:val="uk-UA" w:eastAsia="ru-RU"/>
        </w:rPr>
        <w:lastRenderedPageBreak/>
        <w:t xml:space="preserve">Повна назва Закладу: </w:t>
      </w:r>
      <w:r w:rsidRPr="00F07B53">
        <w:rPr>
          <w:rFonts w:eastAsia="Times New Roman"/>
          <w:spacing w:val="-10"/>
          <w:sz w:val="28"/>
          <w:szCs w:val="28"/>
          <w:lang w:val="uk-UA" w:eastAsia="ru-RU"/>
        </w:rPr>
        <w:t>Комунальний заклад «</w:t>
      </w:r>
      <w:r w:rsidR="00B95B4D">
        <w:rPr>
          <w:rFonts w:eastAsia="Times New Roman"/>
          <w:spacing w:val="-10"/>
          <w:sz w:val="28"/>
          <w:szCs w:val="28"/>
          <w:lang w:val="uk-UA" w:eastAsia="ru-RU"/>
        </w:rPr>
        <w:t>Сєвєродонецька музична</w:t>
      </w:r>
      <w:r w:rsidRPr="00F07B53">
        <w:rPr>
          <w:rFonts w:eastAsia="Times New Roman"/>
          <w:spacing w:val="-10"/>
          <w:sz w:val="28"/>
          <w:szCs w:val="28"/>
          <w:lang w:val="uk-UA" w:eastAsia="ru-RU"/>
        </w:rPr>
        <w:t xml:space="preserve"> </w:t>
      </w:r>
      <w:r w:rsidR="00B95B4D">
        <w:rPr>
          <w:rFonts w:eastAsia="Times New Roman"/>
          <w:spacing w:val="-10"/>
          <w:sz w:val="28"/>
          <w:szCs w:val="28"/>
          <w:lang w:val="uk-UA" w:eastAsia="ru-RU"/>
        </w:rPr>
        <w:t>школа</w:t>
      </w:r>
      <w:r w:rsidR="009B1B93">
        <w:rPr>
          <w:rFonts w:eastAsia="Times New Roman"/>
          <w:spacing w:val="-10"/>
          <w:sz w:val="28"/>
          <w:szCs w:val="28"/>
          <w:lang w:val="uk-UA" w:eastAsia="ru-RU"/>
        </w:rPr>
        <w:t xml:space="preserve"> № </w:t>
      </w:r>
      <w:r w:rsidR="00DD747F">
        <w:rPr>
          <w:rFonts w:eastAsia="Times New Roman"/>
          <w:spacing w:val="-10"/>
          <w:sz w:val="28"/>
          <w:szCs w:val="28"/>
          <w:lang w:val="uk-UA" w:eastAsia="ru-RU"/>
        </w:rPr>
        <w:t>2</w:t>
      </w:r>
      <w:r w:rsidRPr="00F07B53">
        <w:rPr>
          <w:rFonts w:eastAsia="Times New Roman"/>
          <w:spacing w:val="-10"/>
          <w:sz w:val="28"/>
          <w:szCs w:val="28"/>
          <w:lang w:val="uk-UA" w:eastAsia="ru-RU"/>
        </w:rPr>
        <w:t>».</w:t>
      </w:r>
      <w:r w:rsidRPr="00F07B53">
        <w:rPr>
          <w:rFonts w:eastAsia="Times New Roman"/>
          <w:spacing w:val="-16"/>
          <w:sz w:val="28"/>
          <w:szCs w:val="28"/>
          <w:lang w:val="uk-UA" w:eastAsia="ru-RU"/>
        </w:rPr>
        <w:t xml:space="preserve"> </w:t>
      </w:r>
    </w:p>
    <w:p w:rsidR="00302766" w:rsidRPr="00F07B53" w:rsidRDefault="00D673E9">
      <w:pPr>
        <w:pStyle w:val="af3"/>
        <w:numPr>
          <w:ilvl w:val="0"/>
          <w:numId w:val="2"/>
        </w:numPr>
        <w:shd w:val="clear" w:color="auto" w:fill="FFFFFF"/>
        <w:ind w:left="0" w:firstLine="709"/>
        <w:jc w:val="both"/>
        <w:rPr>
          <w:rFonts w:eastAsia="Times New Roman"/>
          <w:spacing w:val="-16"/>
          <w:sz w:val="28"/>
          <w:szCs w:val="28"/>
          <w:lang w:val="uk-UA" w:eastAsia="ru-RU"/>
        </w:rPr>
      </w:pPr>
      <w:r w:rsidRPr="00F07B53">
        <w:rPr>
          <w:rFonts w:eastAsia="Times New Roman"/>
          <w:spacing w:val="-16"/>
          <w:sz w:val="28"/>
          <w:szCs w:val="28"/>
          <w:lang w:val="uk-UA" w:eastAsia="ru-RU"/>
        </w:rPr>
        <w:t xml:space="preserve">Скорочена назва Закладу: КЗ </w:t>
      </w:r>
      <w:r w:rsidR="00B95B4D">
        <w:rPr>
          <w:rFonts w:eastAsia="Times New Roman"/>
          <w:spacing w:val="-16"/>
          <w:sz w:val="28"/>
          <w:szCs w:val="28"/>
          <w:lang w:val="uk-UA" w:eastAsia="ru-RU"/>
        </w:rPr>
        <w:t>СМШ</w:t>
      </w:r>
      <w:r w:rsidR="00DD747F">
        <w:rPr>
          <w:rFonts w:eastAsia="Times New Roman"/>
          <w:spacing w:val="-16"/>
          <w:sz w:val="28"/>
          <w:szCs w:val="28"/>
          <w:lang w:val="uk-UA" w:eastAsia="ru-RU"/>
        </w:rPr>
        <w:t xml:space="preserve"> № 2</w:t>
      </w:r>
      <w:r w:rsidRPr="00F07B53">
        <w:rPr>
          <w:rFonts w:eastAsia="Times New Roman"/>
          <w:spacing w:val="-16"/>
          <w:sz w:val="28"/>
          <w:szCs w:val="28"/>
          <w:lang w:val="uk-UA" w:eastAsia="ru-RU"/>
        </w:rPr>
        <w:t>.</w:t>
      </w:r>
    </w:p>
    <w:p w:rsidR="00302766" w:rsidRPr="00F07B53" w:rsidRDefault="00D673E9">
      <w:pPr>
        <w:pStyle w:val="af3"/>
        <w:numPr>
          <w:ilvl w:val="0"/>
          <w:numId w:val="2"/>
        </w:numPr>
        <w:shd w:val="clear" w:color="auto" w:fill="FFFFFF"/>
        <w:ind w:left="0" w:firstLine="709"/>
        <w:jc w:val="both"/>
        <w:rPr>
          <w:sz w:val="28"/>
          <w:szCs w:val="28"/>
        </w:rPr>
      </w:pPr>
      <w:r w:rsidRPr="00F07B53">
        <w:rPr>
          <w:rFonts w:eastAsia="Times New Roman"/>
          <w:spacing w:val="-16"/>
          <w:sz w:val="28"/>
          <w:szCs w:val="28"/>
          <w:lang w:val="uk-UA" w:eastAsia="ru-RU"/>
        </w:rPr>
        <w:t xml:space="preserve">Юридична адреса Закладу: </w:t>
      </w:r>
      <w:r w:rsidR="00DD747F">
        <w:rPr>
          <w:rFonts w:eastAsia="Times New Roman"/>
          <w:spacing w:val="-16"/>
          <w:sz w:val="28"/>
          <w:szCs w:val="28"/>
          <w:lang w:val="uk-UA" w:eastAsia="ru-RU"/>
        </w:rPr>
        <w:t>вулиця Гагаріна</w:t>
      </w:r>
      <w:r w:rsidR="00B95B4D">
        <w:rPr>
          <w:rFonts w:eastAsia="Times New Roman"/>
          <w:spacing w:val="-16"/>
          <w:sz w:val="28"/>
          <w:szCs w:val="28"/>
          <w:lang w:val="uk-UA" w:eastAsia="ru-RU"/>
        </w:rPr>
        <w:t xml:space="preserve">, будинок </w:t>
      </w:r>
      <w:r w:rsidR="00DD747F">
        <w:rPr>
          <w:rFonts w:eastAsia="Times New Roman"/>
          <w:spacing w:val="-16"/>
          <w:sz w:val="28"/>
          <w:szCs w:val="28"/>
          <w:lang w:val="uk-UA" w:eastAsia="ru-RU"/>
        </w:rPr>
        <w:t>90/а</w:t>
      </w:r>
      <w:r w:rsidR="00B95B4D">
        <w:rPr>
          <w:rFonts w:eastAsia="Times New Roman"/>
          <w:spacing w:val="-16"/>
          <w:sz w:val="28"/>
          <w:szCs w:val="28"/>
          <w:lang w:val="uk-UA" w:eastAsia="ru-RU"/>
        </w:rPr>
        <w:t>,</w:t>
      </w:r>
      <w:r w:rsidR="00B95B4D" w:rsidRPr="00B95B4D">
        <w:rPr>
          <w:rFonts w:ascii="Calibri" w:eastAsia="Times New Roman" w:hAnsi="Calibri" w:cs="DejaVu Sans"/>
          <w:spacing w:val="-18"/>
          <w:kern w:val="0"/>
          <w:sz w:val="28"/>
          <w:szCs w:val="28"/>
          <w:lang w:val="uk-UA" w:eastAsia="ru-RU"/>
        </w:rPr>
        <w:t xml:space="preserve"> </w:t>
      </w:r>
      <w:r w:rsidR="00B95B4D" w:rsidRPr="00B95B4D">
        <w:rPr>
          <w:rFonts w:eastAsia="Times New Roman"/>
          <w:spacing w:val="-16"/>
          <w:sz w:val="28"/>
          <w:szCs w:val="28"/>
          <w:lang w:val="uk-UA" w:eastAsia="ru-RU"/>
        </w:rPr>
        <w:t>місто Сєвєродонецьк</w:t>
      </w:r>
      <w:r w:rsidR="00B95B4D">
        <w:rPr>
          <w:rFonts w:eastAsia="Times New Roman"/>
          <w:spacing w:val="-16"/>
          <w:sz w:val="28"/>
          <w:szCs w:val="28"/>
          <w:lang w:val="uk-UA" w:eastAsia="ru-RU"/>
        </w:rPr>
        <w:t xml:space="preserve">, </w:t>
      </w:r>
      <w:r w:rsidR="00B95B4D" w:rsidRPr="00B95B4D">
        <w:rPr>
          <w:rFonts w:eastAsia="Times New Roman"/>
          <w:spacing w:val="-16"/>
          <w:sz w:val="28"/>
          <w:szCs w:val="28"/>
          <w:lang w:val="uk-UA" w:eastAsia="ru-RU"/>
        </w:rPr>
        <w:t>Луганська область,</w:t>
      </w:r>
      <w:r w:rsidRPr="00F07B53">
        <w:rPr>
          <w:rFonts w:eastAsia="Times New Roman"/>
          <w:spacing w:val="-16"/>
          <w:sz w:val="28"/>
          <w:szCs w:val="28"/>
          <w:lang w:val="uk-UA" w:eastAsia="ru-RU"/>
        </w:rPr>
        <w:t xml:space="preserve"> </w:t>
      </w:r>
      <w:r w:rsidRPr="00F07B53">
        <w:rPr>
          <w:rFonts w:eastAsia="Times New Roman"/>
          <w:spacing w:val="-12"/>
          <w:sz w:val="28"/>
          <w:szCs w:val="28"/>
          <w:lang w:val="uk-UA" w:eastAsia="ru-RU"/>
        </w:rPr>
        <w:t>Україна,</w:t>
      </w:r>
      <w:r w:rsidRPr="00F07B53">
        <w:rPr>
          <w:rFonts w:eastAsia="Times New Roman"/>
          <w:spacing w:val="-18"/>
          <w:sz w:val="28"/>
          <w:szCs w:val="28"/>
          <w:lang w:val="uk-UA" w:eastAsia="ru-RU"/>
        </w:rPr>
        <w:t xml:space="preserve"> </w:t>
      </w:r>
      <w:r w:rsidR="00B95B4D">
        <w:rPr>
          <w:rFonts w:eastAsia="Times New Roman"/>
          <w:spacing w:val="-18"/>
          <w:sz w:val="28"/>
          <w:szCs w:val="28"/>
          <w:lang w:val="uk-UA" w:eastAsia="ru-RU"/>
        </w:rPr>
        <w:t>93400</w:t>
      </w:r>
    </w:p>
    <w:p w:rsidR="00302766" w:rsidRPr="00F07B53" w:rsidRDefault="00D673E9">
      <w:pPr>
        <w:pStyle w:val="af3"/>
        <w:numPr>
          <w:ilvl w:val="0"/>
          <w:numId w:val="2"/>
        </w:numPr>
        <w:shd w:val="clear" w:color="auto" w:fill="FFFFFF"/>
        <w:ind w:left="0" w:firstLine="709"/>
        <w:jc w:val="both"/>
        <w:rPr>
          <w:sz w:val="28"/>
          <w:szCs w:val="28"/>
        </w:rPr>
      </w:pPr>
      <w:r w:rsidRPr="00F07B53">
        <w:rPr>
          <w:rFonts w:eastAsia="Times New Roman"/>
          <w:spacing w:val="-18"/>
          <w:sz w:val="28"/>
          <w:szCs w:val="28"/>
          <w:lang w:val="uk-UA" w:eastAsia="ru-RU"/>
        </w:rPr>
        <w:t xml:space="preserve">Види діяльності: </w:t>
      </w:r>
      <w:r w:rsidRPr="00F07B53">
        <w:rPr>
          <w:rFonts w:eastAsia="Times New Roman"/>
          <w:sz w:val="28"/>
          <w:szCs w:val="28"/>
          <w:highlight w:val="white"/>
          <w:lang w:val="uk-UA" w:eastAsia="ru-RU"/>
        </w:rPr>
        <w:t>85.52 Освіта у сфері культури (основний).</w:t>
      </w:r>
    </w:p>
    <w:p w:rsidR="00302766" w:rsidRPr="00F07B53" w:rsidRDefault="00302766">
      <w:pPr>
        <w:widowControl w:val="0"/>
        <w:tabs>
          <w:tab w:val="left" w:pos="720"/>
          <w:tab w:val="left" w:pos="851"/>
          <w:tab w:val="left" w:pos="1134"/>
          <w:tab w:val="left" w:pos="1276"/>
          <w:tab w:val="left" w:pos="1418"/>
        </w:tabs>
        <w:spacing w:after="0" w:line="240" w:lineRule="auto"/>
        <w:ind w:firstLine="709"/>
        <w:jc w:val="both"/>
        <w:rPr>
          <w:rFonts w:ascii="Times New Roman" w:eastAsia="Times New Roman" w:hAnsi="Times New Roman" w:cs="Times New Roman"/>
          <w:spacing w:val="-18"/>
          <w:sz w:val="28"/>
          <w:szCs w:val="28"/>
          <w:lang w:val="uk-UA" w:eastAsia="ru-RU"/>
        </w:rPr>
      </w:pPr>
    </w:p>
    <w:p w:rsidR="00302766" w:rsidRPr="00F07B53" w:rsidRDefault="00D673E9">
      <w:pPr>
        <w:widowControl w:val="0"/>
        <w:spacing w:after="0" w:line="240" w:lineRule="auto"/>
        <w:jc w:val="center"/>
        <w:rPr>
          <w:rFonts w:ascii="Times New Roman" w:eastAsia="Times New Roman" w:hAnsi="Times New Roman" w:cs="Times New Roman"/>
          <w:b/>
          <w:spacing w:val="-18"/>
          <w:sz w:val="28"/>
          <w:szCs w:val="28"/>
          <w:lang w:val="uk-UA" w:eastAsia="ru-RU"/>
        </w:rPr>
      </w:pPr>
      <w:r w:rsidRPr="00F07B53">
        <w:rPr>
          <w:rFonts w:ascii="Times New Roman" w:eastAsia="Times New Roman" w:hAnsi="Times New Roman" w:cs="Times New Roman"/>
          <w:b/>
          <w:spacing w:val="-18"/>
          <w:sz w:val="28"/>
          <w:szCs w:val="28"/>
          <w:lang w:val="uk-UA" w:eastAsia="ru-RU"/>
        </w:rPr>
        <w:t>2. МЕТА ТА ЗАВДАННЯ ЗАКЛАДУ</w:t>
      </w:r>
    </w:p>
    <w:p w:rsidR="00302766" w:rsidRPr="00F07B53" w:rsidRDefault="00302766">
      <w:pPr>
        <w:widowControl w:val="0"/>
        <w:spacing w:after="0" w:line="240" w:lineRule="auto"/>
        <w:ind w:left="720"/>
        <w:rPr>
          <w:rFonts w:ascii="Times New Roman" w:eastAsia="Times New Roman" w:hAnsi="Times New Roman" w:cs="Times New Roman"/>
          <w:b/>
          <w:spacing w:val="-12"/>
          <w:sz w:val="28"/>
          <w:szCs w:val="28"/>
          <w:lang w:val="uk-UA" w:eastAsia="ru-RU"/>
        </w:rPr>
      </w:pPr>
    </w:p>
    <w:p w:rsidR="00302766" w:rsidRPr="00F07B53" w:rsidRDefault="009B1B93">
      <w:pPr>
        <w:pStyle w:val="af3"/>
        <w:numPr>
          <w:ilvl w:val="0"/>
          <w:numId w:val="4"/>
        </w:numPr>
        <w:ind w:left="0" w:firstLine="709"/>
        <w:jc w:val="both"/>
        <w:rPr>
          <w:sz w:val="28"/>
          <w:szCs w:val="28"/>
          <w:lang w:val="uk-UA"/>
        </w:rPr>
      </w:pPr>
      <w:r w:rsidRPr="009B1B93">
        <w:rPr>
          <w:rFonts w:eastAsia="Times New Roman"/>
          <w:sz w:val="28"/>
          <w:szCs w:val="28"/>
          <w:lang w:val="uk-UA" w:eastAsia="ru-RU"/>
        </w:rPr>
        <w:t xml:space="preserve">КЗ </w:t>
      </w:r>
      <w:r w:rsidR="003862D9">
        <w:rPr>
          <w:rFonts w:eastAsia="Times New Roman"/>
          <w:iCs/>
          <w:sz w:val="28"/>
          <w:szCs w:val="28"/>
          <w:lang w:val="uk-UA" w:eastAsia="ru-RU"/>
        </w:rPr>
        <w:t>СМШ №2</w:t>
      </w:r>
      <w:r w:rsidRPr="009B1B93">
        <w:rPr>
          <w:rFonts w:eastAsia="Times New Roman"/>
          <w:iCs/>
          <w:sz w:val="28"/>
          <w:szCs w:val="28"/>
          <w:lang w:val="uk-UA" w:eastAsia="ru-RU"/>
        </w:rPr>
        <w:t xml:space="preserve"> </w:t>
      </w:r>
      <w:r w:rsidR="00A803FF" w:rsidRPr="00975962">
        <w:rPr>
          <w:spacing w:val="-10"/>
          <w:sz w:val="28"/>
          <w:szCs w:val="28"/>
          <w:lang w:val="uk-UA"/>
        </w:rPr>
        <w:t>є закладом мистецької освіти сфери культури</w:t>
      </w:r>
      <w:r w:rsidR="00D673E9" w:rsidRPr="00975962">
        <w:rPr>
          <w:rFonts w:eastAsia="Times New Roman"/>
          <w:spacing w:val="-10"/>
          <w:sz w:val="28"/>
          <w:szCs w:val="28"/>
          <w:lang w:val="uk-UA" w:eastAsia="ru-RU"/>
        </w:rPr>
        <w:t>,</w:t>
      </w:r>
      <w:r w:rsidR="00D673E9" w:rsidRPr="00F07B53">
        <w:rPr>
          <w:rFonts w:eastAsia="Times New Roman"/>
          <w:spacing w:val="-10"/>
          <w:sz w:val="28"/>
          <w:szCs w:val="28"/>
          <w:lang w:val="uk-UA" w:eastAsia="ru-RU"/>
        </w:rPr>
        <w:t xml:space="preserve"> що створено з урахуванням соціально-економічних,</w:t>
      </w:r>
      <w:r w:rsidR="00D673E9" w:rsidRPr="00F07B53">
        <w:rPr>
          <w:rFonts w:eastAsia="Times New Roman"/>
          <w:sz w:val="28"/>
          <w:szCs w:val="28"/>
          <w:lang w:val="uk-UA" w:eastAsia="ru-RU"/>
        </w:rPr>
        <w:t xml:space="preserve"> національних,</w:t>
      </w:r>
      <w:r w:rsidR="00D673E9" w:rsidRPr="00F07B53">
        <w:rPr>
          <w:rFonts w:eastAsia="Times New Roman"/>
          <w:spacing w:val="-10"/>
          <w:sz w:val="28"/>
          <w:szCs w:val="28"/>
          <w:lang w:val="uk-UA" w:eastAsia="ru-RU"/>
        </w:rPr>
        <w:t xml:space="preserve"> культурно-освітніх</w:t>
      </w:r>
      <w:r w:rsidR="00D673E9" w:rsidRPr="00F07B53">
        <w:rPr>
          <w:rFonts w:eastAsia="Times New Roman"/>
          <w:sz w:val="28"/>
          <w:szCs w:val="28"/>
          <w:lang w:val="uk-UA" w:eastAsia="ru-RU"/>
        </w:rPr>
        <w:t xml:space="preserve">, духовних і </w:t>
      </w:r>
      <w:proofErr w:type="spellStart"/>
      <w:r w:rsidR="00D673E9" w:rsidRPr="00F07B53">
        <w:rPr>
          <w:rFonts w:eastAsia="Times New Roman"/>
          <w:sz w:val="28"/>
          <w:szCs w:val="28"/>
          <w:lang w:val="uk-UA" w:eastAsia="ru-RU"/>
        </w:rPr>
        <w:t>мовних</w:t>
      </w:r>
      <w:proofErr w:type="spellEnd"/>
      <w:r w:rsidR="00D673E9" w:rsidRPr="00F07B53">
        <w:rPr>
          <w:rFonts w:eastAsia="Times New Roman"/>
          <w:sz w:val="28"/>
          <w:szCs w:val="28"/>
          <w:lang w:val="uk-UA" w:eastAsia="ru-RU"/>
        </w:rPr>
        <w:t xml:space="preserve"> потреб </w:t>
      </w:r>
      <w:proofErr w:type="spellStart"/>
      <w:r w:rsidR="00D673E9" w:rsidRPr="00F07B53">
        <w:rPr>
          <w:rFonts w:eastAsia="Times New Roman"/>
          <w:color w:val="000000"/>
          <w:spacing w:val="-16"/>
          <w:sz w:val="28"/>
          <w:szCs w:val="28"/>
          <w:lang w:val="uk-UA" w:eastAsia="ar-SA"/>
        </w:rPr>
        <w:t>Сєвєродонецької</w:t>
      </w:r>
      <w:proofErr w:type="spellEnd"/>
      <w:r w:rsidR="00D673E9" w:rsidRPr="00F07B53">
        <w:rPr>
          <w:rFonts w:eastAsia="Times New Roman"/>
          <w:color w:val="000000"/>
          <w:spacing w:val="-16"/>
          <w:sz w:val="28"/>
          <w:szCs w:val="28"/>
          <w:lang w:val="uk-UA" w:eastAsia="ar-SA"/>
        </w:rPr>
        <w:t xml:space="preserve"> міської територіальної громади </w:t>
      </w:r>
      <w:r w:rsidR="00D673E9" w:rsidRPr="00F07B53">
        <w:rPr>
          <w:rFonts w:eastAsia="Times New Roman"/>
          <w:sz w:val="28"/>
          <w:szCs w:val="28"/>
          <w:lang w:val="uk-UA" w:eastAsia="ru-RU"/>
        </w:rPr>
        <w:t>за наявності необхідної навчально-методичної та матеріально-технічної бази, педагогічних кадрів,</w:t>
      </w:r>
      <w:r w:rsidR="00D673E9" w:rsidRPr="00F07B53">
        <w:rPr>
          <w:rFonts w:eastAsia="Times New Roman"/>
          <w:spacing w:val="-10"/>
          <w:sz w:val="28"/>
          <w:szCs w:val="28"/>
          <w:lang w:val="uk-UA" w:eastAsia="ru-RU"/>
        </w:rPr>
        <w:t xml:space="preserve"> згідно з соціальними нормативами, встановленими відповідними органами державної влади</w:t>
      </w:r>
      <w:r w:rsidR="00D673E9" w:rsidRPr="00F07B53">
        <w:rPr>
          <w:rFonts w:eastAsia="Times New Roman"/>
          <w:sz w:val="28"/>
          <w:szCs w:val="28"/>
          <w:lang w:val="uk-UA" w:eastAsia="ru-RU"/>
        </w:rPr>
        <w:t>, а також з дотриманням вимог санітарного законодавства.</w:t>
      </w:r>
      <w:r w:rsidR="00D673E9" w:rsidRPr="00F07B53">
        <w:rPr>
          <w:rFonts w:eastAsia="Times New Roman"/>
          <w:spacing w:val="-10"/>
          <w:sz w:val="28"/>
          <w:szCs w:val="28"/>
          <w:lang w:val="uk-UA" w:eastAsia="ru-RU"/>
        </w:rPr>
        <w:t xml:space="preserve"> </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Основним видом діяльності Закладу є освітня і мистецька діяльність, яка включає організацію, забезпечення та реалізацію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 xml:space="preserve">-освітнього процесу з метою формування у здобувачів початкової мистецької освіти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передбачених освітньою програмою. Як заклад освіти сфери культури Заклад також є середовищем для розвитку творчого мистецького потенціалу громадян, їх художньо-естетичного розвитку.</w:t>
      </w:r>
    </w:p>
    <w:p w:rsidR="00302766" w:rsidRPr="00F07B53" w:rsidRDefault="00D673E9">
      <w:pPr>
        <w:pStyle w:val="af3"/>
        <w:numPr>
          <w:ilvl w:val="0"/>
          <w:numId w:val="4"/>
        </w:numPr>
        <w:shd w:val="clear" w:color="auto" w:fill="FFFFFF"/>
        <w:ind w:left="0" w:firstLine="709"/>
        <w:jc w:val="both"/>
        <w:rPr>
          <w:sz w:val="28"/>
          <w:szCs w:val="28"/>
        </w:rPr>
      </w:pPr>
      <w:r w:rsidRPr="00F07B53">
        <w:rPr>
          <w:rFonts w:eastAsia="Times New Roman"/>
          <w:spacing w:val="-12"/>
          <w:sz w:val="28"/>
          <w:szCs w:val="28"/>
          <w:lang w:val="uk-UA" w:eastAsia="ru-RU"/>
        </w:rPr>
        <w:t>Основними функціями Закладу є</w:t>
      </w:r>
      <w:r w:rsidRPr="00F07B53">
        <w:rPr>
          <w:rFonts w:eastAsia="Times New Roman"/>
          <w:spacing w:val="-12"/>
          <w:sz w:val="28"/>
          <w:szCs w:val="28"/>
          <w:lang w:eastAsia="ru-RU"/>
        </w:rPr>
        <w:t xml:space="preserve"> : </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надання початкової мистецької освіти;</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xml:space="preserve"> початкового рівня в обраному виді мистецтва;</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створення умов для професійної художньо-творчої самореалізації особистості здобувача початкової мистецької освіти;</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формування потреб громадян у якісному культурному та мистецькому продукті, здобутті додаткових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xml:space="preserve"> у сфері культури, мистецтва, пробудження їх інтересу до творчості, спілкування з мистецтвом, мистецьких практик;</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пошук і підтримка обдарованих і талановитих дітей з раннього віку, розвиток їх мистецьких здібностей;</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здійснення інклюзивного навчання осіб з особливими освітніми потребами;</w:t>
      </w:r>
    </w:p>
    <w:p w:rsidR="00302766" w:rsidRPr="00F07B53" w:rsidRDefault="00D673E9">
      <w:pPr>
        <w:pStyle w:val="af3"/>
        <w:numPr>
          <w:ilvl w:val="0"/>
          <w:numId w:val="3"/>
        </w:numPr>
        <w:shd w:val="clear" w:color="auto" w:fill="FFFFFF"/>
        <w:tabs>
          <w:tab w:val="left" w:pos="1134"/>
        </w:tabs>
        <w:ind w:left="0" w:firstLine="709"/>
        <w:jc w:val="both"/>
        <w:rPr>
          <w:sz w:val="28"/>
          <w:szCs w:val="28"/>
          <w:lang w:val="uk-UA"/>
        </w:rPr>
      </w:pPr>
      <w:r w:rsidRPr="00F07B53">
        <w:rPr>
          <w:rFonts w:eastAsia="Times New Roman"/>
          <w:spacing w:val="-8"/>
          <w:sz w:val="28"/>
          <w:szCs w:val="28"/>
          <w:lang w:val="uk-UA" w:eastAsia="ru-RU"/>
        </w:rPr>
        <w:t xml:space="preserve">створення умов для набуття здобувачами первинних професійних навичок і вмінь, необхідних для їхньої соціалізації, подальшої </w:t>
      </w:r>
      <w:r w:rsidRPr="00F07B53">
        <w:rPr>
          <w:rFonts w:eastAsia="Times New Roman"/>
          <w:spacing w:val="-9"/>
          <w:sz w:val="28"/>
          <w:szCs w:val="28"/>
          <w:lang w:val="uk-UA" w:eastAsia="ru-RU"/>
        </w:rPr>
        <w:t>самореалізації та /або професійної діяльності;</w:t>
      </w:r>
      <w:r w:rsidRPr="00F07B53">
        <w:rPr>
          <w:rFonts w:eastAsia="Times New Roman"/>
          <w:sz w:val="28"/>
          <w:szCs w:val="28"/>
          <w:lang w:val="uk-UA" w:eastAsia="ru-RU"/>
        </w:rPr>
        <w:t xml:space="preserve"> </w:t>
      </w:r>
    </w:p>
    <w:p w:rsidR="00302766" w:rsidRPr="00F07B53" w:rsidRDefault="00D673E9">
      <w:pPr>
        <w:pStyle w:val="af3"/>
        <w:numPr>
          <w:ilvl w:val="0"/>
          <w:numId w:val="3"/>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lastRenderedPageBreak/>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302766" w:rsidRPr="00F07B53" w:rsidRDefault="00D673E9">
      <w:pPr>
        <w:pStyle w:val="af3"/>
        <w:numPr>
          <w:ilvl w:val="0"/>
          <w:numId w:val="3"/>
        </w:numPr>
        <w:tabs>
          <w:tab w:val="left" w:pos="1134"/>
        </w:tabs>
        <w:ind w:left="0" w:firstLine="709"/>
        <w:jc w:val="both"/>
        <w:rPr>
          <w:sz w:val="28"/>
          <w:szCs w:val="28"/>
          <w:lang w:val="uk-UA"/>
        </w:rPr>
      </w:pPr>
      <w:r w:rsidRPr="00F07B53">
        <w:rPr>
          <w:rFonts w:eastAsia="Times New Roman"/>
          <w:iCs/>
          <w:sz w:val="28"/>
          <w:szCs w:val="28"/>
          <w:lang w:val="uk-UA" w:eastAsia="ru-RU"/>
        </w:rPr>
        <w:t>здійснення творчої мистецької, інформаційної, методичної, організаційної роботи.</w:t>
      </w:r>
      <w:r w:rsidRPr="00F07B53">
        <w:rPr>
          <w:rFonts w:eastAsia="Times New Roman"/>
          <w:i/>
          <w:iCs/>
          <w:sz w:val="28"/>
          <w:szCs w:val="28"/>
          <w:lang w:val="uk-UA" w:eastAsia="ru-RU"/>
        </w:rPr>
        <w:t xml:space="preserve"> </w:t>
      </w:r>
    </w:p>
    <w:p w:rsidR="00302766" w:rsidRPr="00F07B53" w:rsidRDefault="00D673E9">
      <w:pPr>
        <w:pStyle w:val="af3"/>
        <w:numPr>
          <w:ilvl w:val="0"/>
          <w:numId w:val="4"/>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 метою виконання функцій, в Закладі можуть створюватися структурні підрозділи, у тому числі й відокремлені (відділення, відділи, класи, в тому числі інклюзивні), які забезпечують надання послуг з початкової мистецької освіти за видами мистецтва або різним фахом, та філії.</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Відокремлені структурні 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Закладу, погодженим із Власником. Фінансове, матеріально-технічне та кадрове забезпечення діяльності відокремлених структурних підрозділів Закладу здійснюється Власником в тому самому порядку, що й основного закладу.</w:t>
      </w:r>
    </w:p>
    <w:p w:rsidR="00302766" w:rsidRPr="00F07B53" w:rsidRDefault="00D673E9">
      <w:pPr>
        <w:pStyle w:val="af3"/>
        <w:numPr>
          <w:ilvl w:val="0"/>
          <w:numId w:val="4"/>
        </w:numPr>
        <w:shd w:val="clear" w:color="auto" w:fill="FFFFFF"/>
        <w:ind w:left="0" w:firstLine="709"/>
        <w:jc w:val="both"/>
        <w:rPr>
          <w:sz w:val="28"/>
          <w:szCs w:val="28"/>
          <w:lang w:val="uk-UA"/>
        </w:rPr>
      </w:pPr>
      <w:r w:rsidRPr="00F07B53">
        <w:rPr>
          <w:rFonts w:eastAsia="Times New Roman"/>
          <w:spacing w:val="-9"/>
          <w:sz w:val="28"/>
          <w:szCs w:val="28"/>
          <w:lang w:val="uk-UA" w:eastAsia="ru-RU"/>
        </w:rPr>
        <w:t>Заклад має право створювати різні структурні підрозділи, або групи чи класи, що працюють на засадах самоокупності.</w:t>
      </w:r>
      <w:r w:rsidRPr="00F07B53">
        <w:rPr>
          <w:rFonts w:eastAsia="Times New Roman"/>
          <w:sz w:val="28"/>
          <w:szCs w:val="28"/>
          <w:lang w:val="uk-UA" w:eastAsia="ru-RU"/>
        </w:rPr>
        <w:t xml:space="preserve"> Положення, навчальні програми, розробляються та затверджуються керівником Закладу. Напрямки роботи, наповнюваність груп, розмір плати за навчання в групах на засадах самоокупності визначаються керівником Закладу та погоджуються відділом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згідно з чинним законодавством України.</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має право:</w:t>
      </w:r>
      <w:bookmarkStart w:id="2" w:name="n51"/>
      <w:bookmarkEnd w:id="2"/>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самостійно розробляти та затверджувати освітні програми для забезпечення освітнього процесу;</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3" w:name="n52"/>
      <w:bookmarkEnd w:id="3"/>
      <w:r w:rsidRPr="00F07B53">
        <w:rPr>
          <w:rFonts w:eastAsia="Times New Roman"/>
          <w:sz w:val="28"/>
          <w:szCs w:val="28"/>
          <w:lang w:val="uk-UA" w:eastAsia="ru-RU"/>
        </w:rPr>
        <w:t>здійснювати освітній процес за наскрізними освітніми програмами;</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4" w:name="n53"/>
      <w:bookmarkEnd w:id="4"/>
      <w:r w:rsidRPr="00F07B53">
        <w:rPr>
          <w:rFonts w:eastAsia="Times New Roman"/>
          <w:sz w:val="28"/>
          <w:szCs w:val="28"/>
          <w:lang w:val="uk-UA" w:eastAsia="ru-RU"/>
        </w:rPr>
        <w:t>реалізовувати академічну, кадрову та фінансову автономію в межах законодавства;</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5" w:name="n54"/>
      <w:bookmarkEnd w:id="5"/>
      <w:r w:rsidRPr="00F07B53">
        <w:rPr>
          <w:rFonts w:eastAsia="Times New Roman"/>
          <w:sz w:val="28"/>
          <w:szCs w:val="28"/>
          <w:lang w:val="uk-UA" w:eastAsia="ru-RU"/>
        </w:rPr>
        <w:t xml:space="preserve">реалізовувати освітні та мистецькі </w:t>
      </w:r>
      <w:proofErr w:type="spellStart"/>
      <w:r w:rsidRPr="00F07B53">
        <w:rPr>
          <w:rFonts w:eastAsia="Times New Roman"/>
          <w:sz w:val="28"/>
          <w:szCs w:val="28"/>
          <w:lang w:val="uk-UA" w:eastAsia="ru-RU"/>
        </w:rPr>
        <w:t>проєкти</w:t>
      </w:r>
      <w:proofErr w:type="spellEnd"/>
      <w:r w:rsidRPr="00F07B53">
        <w:rPr>
          <w:rFonts w:eastAsia="Times New Roman"/>
          <w:sz w:val="28"/>
          <w:szCs w:val="28"/>
          <w:lang w:val="uk-UA" w:eastAsia="ru-RU"/>
        </w:rPr>
        <w:t>;</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6" w:name="n55"/>
      <w:bookmarkEnd w:id="6"/>
      <w:r w:rsidRPr="00F07B53">
        <w:rPr>
          <w:rFonts w:eastAsia="Times New Roman"/>
          <w:sz w:val="28"/>
          <w:szCs w:val="28"/>
          <w:lang w:val="uk-UA" w:eastAsia="ru-RU"/>
        </w:rPr>
        <w:t>надавати платні додаткові освітні та інші послуги на договірних засадах;</w:t>
      </w:r>
    </w:p>
    <w:p w:rsidR="00302766" w:rsidRPr="00F07B53" w:rsidRDefault="00D673E9">
      <w:pPr>
        <w:pStyle w:val="af3"/>
        <w:numPr>
          <w:ilvl w:val="0"/>
          <w:numId w:val="3"/>
        </w:numPr>
        <w:tabs>
          <w:tab w:val="left" w:pos="1134"/>
        </w:tabs>
        <w:ind w:left="0" w:firstLine="709"/>
        <w:jc w:val="both"/>
        <w:rPr>
          <w:sz w:val="28"/>
          <w:szCs w:val="28"/>
        </w:rPr>
      </w:pPr>
      <w:bookmarkStart w:id="7" w:name="n57"/>
      <w:bookmarkStart w:id="8" w:name="n56"/>
      <w:bookmarkEnd w:id="7"/>
      <w:bookmarkEnd w:id="8"/>
      <w:r w:rsidRPr="00F07B53">
        <w:rPr>
          <w:rFonts w:eastAsia="Times New Roman"/>
          <w:sz w:val="28"/>
          <w:szCs w:val="28"/>
          <w:lang w:val="uk-UA" w:eastAsia="ru-RU"/>
        </w:rPr>
        <w:t xml:space="preserve">брати участь у грантових програмах та </w:t>
      </w:r>
      <w:proofErr w:type="spellStart"/>
      <w:r w:rsidRPr="00F07B53">
        <w:rPr>
          <w:rFonts w:eastAsia="Times New Roman"/>
          <w:sz w:val="28"/>
          <w:szCs w:val="28"/>
          <w:lang w:val="uk-UA" w:eastAsia="ru-RU"/>
        </w:rPr>
        <w:t>проєкта</w:t>
      </w:r>
      <w:proofErr w:type="spellEnd"/>
      <w:r w:rsidRPr="00F07B53">
        <w:rPr>
          <w:rFonts w:eastAsia="Times New Roman"/>
          <w:sz w:val="28"/>
          <w:szCs w:val="28"/>
          <w:lang w:eastAsia="ru-RU"/>
        </w:rPr>
        <w:t>х;</w:t>
      </w:r>
    </w:p>
    <w:p w:rsidR="00302766" w:rsidRPr="00F07B53" w:rsidRDefault="00D673E9">
      <w:pPr>
        <w:pStyle w:val="af3"/>
        <w:numPr>
          <w:ilvl w:val="0"/>
          <w:numId w:val="5"/>
        </w:numPr>
        <w:tabs>
          <w:tab w:val="left" w:pos="1134"/>
        </w:tabs>
        <w:ind w:left="0" w:firstLine="709"/>
        <w:jc w:val="both"/>
        <w:rPr>
          <w:rFonts w:eastAsia="Times New Roman"/>
          <w:iCs/>
          <w:sz w:val="28"/>
          <w:szCs w:val="28"/>
          <w:lang w:val="uk-UA" w:eastAsia="ru-RU"/>
        </w:rPr>
      </w:pPr>
      <w:bookmarkStart w:id="9" w:name="n58"/>
      <w:bookmarkEnd w:id="9"/>
      <w:r w:rsidRPr="00F07B53">
        <w:rPr>
          <w:rFonts w:eastAsia="Times New Roman"/>
          <w:iCs/>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0" w:name="n59"/>
      <w:bookmarkEnd w:id="10"/>
      <w:r w:rsidRPr="00F07B53">
        <w:rPr>
          <w:rFonts w:eastAsia="Times New Roman"/>
          <w:sz w:val="28"/>
          <w:szCs w:val="28"/>
          <w:lang w:val="uk-UA" w:eastAsia="ru-RU"/>
        </w:rPr>
        <w:t>входити (у тому числі через своїх представників) до асоціацій, інших професійних та громадських об’єднань або створювати такі організації;</w:t>
      </w:r>
    </w:p>
    <w:p w:rsidR="00302766" w:rsidRPr="00F07B53" w:rsidRDefault="00D673E9">
      <w:pPr>
        <w:pStyle w:val="af3"/>
        <w:numPr>
          <w:ilvl w:val="0"/>
          <w:numId w:val="5"/>
        </w:numPr>
        <w:tabs>
          <w:tab w:val="left" w:pos="1134"/>
        </w:tabs>
        <w:ind w:left="0" w:firstLine="709"/>
        <w:jc w:val="both"/>
        <w:rPr>
          <w:sz w:val="28"/>
          <w:szCs w:val="28"/>
          <w:lang w:val="uk-UA"/>
        </w:rPr>
      </w:pPr>
      <w:bookmarkStart w:id="11" w:name="n60"/>
      <w:bookmarkEnd w:id="11"/>
      <w:r w:rsidRPr="00F07B53">
        <w:rPr>
          <w:rFonts w:eastAsia="Times New Roman"/>
          <w:sz w:val="28"/>
          <w:szCs w:val="28"/>
          <w:lang w:val="uk-UA" w:eastAsia="ru-RU"/>
        </w:rPr>
        <w:t xml:space="preserve">бути базою для реалізації практичної підготовки педагогічних кадрів закладами </w:t>
      </w:r>
      <w:bookmarkStart w:id="12" w:name="_Hlk8119694"/>
      <w:r w:rsidRPr="00F07B53">
        <w:rPr>
          <w:rFonts w:eastAsia="Times New Roman"/>
          <w:sz w:val="28"/>
          <w:szCs w:val="28"/>
          <w:lang w:val="uk-UA" w:eastAsia="ru-RU"/>
        </w:rPr>
        <w:t xml:space="preserve">фахової </w:t>
      </w:r>
      <w:proofErr w:type="spellStart"/>
      <w:r w:rsidRPr="00F07B53">
        <w:rPr>
          <w:rFonts w:eastAsia="Times New Roman"/>
          <w:sz w:val="28"/>
          <w:szCs w:val="28"/>
          <w:lang w:val="uk-UA" w:eastAsia="ru-RU"/>
        </w:rPr>
        <w:t>передвищої</w:t>
      </w:r>
      <w:proofErr w:type="spellEnd"/>
      <w:r w:rsidRPr="00F07B53">
        <w:rPr>
          <w:rFonts w:eastAsia="Times New Roman"/>
          <w:sz w:val="28"/>
          <w:szCs w:val="28"/>
          <w:lang w:val="uk-UA" w:eastAsia="ru-RU"/>
        </w:rPr>
        <w:t xml:space="preserve"> </w:t>
      </w:r>
      <w:bookmarkEnd w:id="12"/>
      <w:r w:rsidRPr="00F07B53">
        <w:rPr>
          <w:rFonts w:eastAsia="Times New Roman"/>
          <w:sz w:val="28"/>
          <w:szCs w:val="28"/>
          <w:lang w:val="uk-UA" w:eastAsia="ru-RU"/>
        </w:rPr>
        <w:t>та вищої мистецької освіти відповідно до укладених договорів;</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3" w:name="n61"/>
      <w:bookmarkEnd w:id="13"/>
      <w:r w:rsidRPr="00F07B53">
        <w:rPr>
          <w:rFonts w:eastAsia="Times New Roman"/>
          <w:sz w:val="28"/>
          <w:szCs w:val="28"/>
          <w:lang w:val="uk-UA" w:eastAsia="ru-RU"/>
        </w:rPr>
        <w:t>бути базою для проведення заходів з підвищення кваліфікації педагогічних працівників мистецьких шкіл;</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4" w:name="n62"/>
      <w:bookmarkEnd w:id="14"/>
      <w:r w:rsidRPr="00F07B53">
        <w:rPr>
          <w:rFonts w:eastAsia="Times New Roman"/>
          <w:sz w:val="28"/>
          <w:szCs w:val="28"/>
          <w:lang w:val="uk-UA" w:eastAsia="ru-RU"/>
        </w:rPr>
        <w:t xml:space="preserve">організовувати роботу своїх структурних підрозділів у приміщеннях </w:t>
      </w:r>
      <w:r w:rsidRPr="00F07B53">
        <w:rPr>
          <w:rFonts w:eastAsia="Times New Roman"/>
          <w:sz w:val="28"/>
          <w:szCs w:val="28"/>
          <w:lang w:val="uk-UA" w:eastAsia="ru-RU"/>
        </w:rPr>
        <w:lastRenderedPageBreak/>
        <w:t>інших закладів освіти, підприємств, організацій на підставі укладених договорів;</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5" w:name="n63"/>
      <w:bookmarkEnd w:id="15"/>
      <w:r w:rsidRPr="00F07B53">
        <w:rPr>
          <w:rFonts w:eastAsia="Times New Roman"/>
          <w:sz w:val="28"/>
          <w:szCs w:val="28"/>
          <w:lang w:val="uk-UA" w:eastAsia="ru-RU"/>
        </w:rPr>
        <w:t>здійснювати іншу діяльність, не заборонену законодавством.</w:t>
      </w:r>
    </w:p>
    <w:p w:rsidR="00302766" w:rsidRPr="00F07B53" w:rsidRDefault="00D673E9">
      <w:pPr>
        <w:pStyle w:val="af3"/>
        <w:numPr>
          <w:ilvl w:val="0"/>
          <w:numId w:val="4"/>
        </w:numPr>
        <w:shd w:val="clear" w:color="auto" w:fill="FFFFFF"/>
        <w:ind w:left="0" w:firstLine="709"/>
        <w:jc w:val="both"/>
        <w:rPr>
          <w:sz w:val="28"/>
          <w:szCs w:val="28"/>
        </w:rPr>
      </w:pPr>
      <w:r w:rsidRPr="00F07B53">
        <w:rPr>
          <w:rFonts w:eastAsia="Times New Roman"/>
          <w:spacing w:val="-10"/>
          <w:sz w:val="28"/>
          <w:szCs w:val="28"/>
          <w:lang w:val="uk-UA" w:eastAsia="ru-RU"/>
        </w:rPr>
        <w:t>Заклад зобов’язаний</w:t>
      </w:r>
      <w:r w:rsidRPr="00F07B53">
        <w:rPr>
          <w:rFonts w:eastAsia="Times New Roman"/>
          <w:spacing w:val="-10"/>
          <w:sz w:val="28"/>
          <w:szCs w:val="28"/>
          <w:u w:val="single"/>
          <w:lang w:val="uk-UA" w:eastAsia="ru-RU"/>
        </w:rPr>
        <w:t>:</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 xml:space="preserve">надавати здобувачам якісні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-освітні послуги, забезпечувати якість початкової мистецької освіти;</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 xml:space="preserve">виконувати стандарти початкової мистецької освіти, затверджені </w:t>
      </w:r>
      <w:r w:rsidRPr="00F07B53">
        <w:rPr>
          <w:rFonts w:eastAsia="Times New Roman"/>
          <w:spacing w:val="-10"/>
          <w:sz w:val="28"/>
          <w:szCs w:val="28"/>
          <w:lang w:val="uk-UA" w:eastAsia="ru-RU"/>
        </w:rPr>
        <w:t>Міністерством культури та інформаційної політики України</w:t>
      </w:r>
      <w:r w:rsidRPr="00F07B53">
        <w:rPr>
          <w:rFonts w:eastAsia="Times New Roman"/>
          <w:sz w:val="28"/>
          <w:szCs w:val="28"/>
          <w:lang w:val="uk-UA" w:eastAsia="ru-RU"/>
        </w:rPr>
        <w:t>;</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6" w:name="n67"/>
      <w:bookmarkEnd w:id="16"/>
      <w:r w:rsidRPr="00F07B53">
        <w:rPr>
          <w:rFonts w:eastAsia="Times New Roman"/>
          <w:sz w:val="28"/>
          <w:szCs w:val="28"/>
          <w:lang w:val="uk-UA" w:eastAsia="ru-RU"/>
        </w:rPr>
        <w:t xml:space="preserve">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7" w:name="n68"/>
      <w:bookmarkEnd w:id="17"/>
      <w:r w:rsidRPr="00F07B53">
        <w:rPr>
          <w:rFonts w:eastAsia="Times New Roman"/>
          <w:sz w:val="28"/>
          <w:szCs w:val="28"/>
          <w:lang w:val="uk-UA" w:eastAsia="ru-RU"/>
        </w:rPr>
        <w:t>створювати і впроваджувати систему внутрішнього забезпечення якості освіти;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8" w:name="n69"/>
      <w:bookmarkEnd w:id="18"/>
      <w:r w:rsidRPr="00F07B53">
        <w:rPr>
          <w:rFonts w:eastAsia="Times New Roman"/>
          <w:sz w:val="28"/>
          <w:szCs w:val="28"/>
          <w:lang w:val="uk-UA" w:eastAsia="ru-RU"/>
        </w:rPr>
        <w:t>дотримуватися вимог законодавства з питань господарської та фінансової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9" w:name="n70"/>
      <w:bookmarkEnd w:id="19"/>
      <w:r w:rsidRPr="00F07B53">
        <w:rPr>
          <w:rFonts w:eastAsia="Times New Roman"/>
          <w:sz w:val="28"/>
          <w:szCs w:val="28"/>
          <w:lang w:val="uk-UA" w:eastAsia="ru-RU"/>
        </w:rPr>
        <w:t>забезпечувати реалізацію вимог законодавства з питань оплати праці та підвищення кваліфікації педагогічних та інших працівників;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20" w:name="n71"/>
      <w:bookmarkEnd w:id="20"/>
      <w:r w:rsidRPr="00F07B53">
        <w:rPr>
          <w:rFonts w:eastAsia="Times New Roman"/>
          <w:sz w:val="28"/>
          <w:szCs w:val="28"/>
          <w:lang w:val="uk-UA" w:eastAsia="ru-RU"/>
        </w:rPr>
        <w:t>здійснювати інші обов’язки, передбачені законодавством.</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проводить методичну та організаційну роботу, спрямовану на вдосконалення програм, змісту, форм і методів навчання. Для цього у Закладі можуть бути створені відділення чи відділи, інші фахові формування, зокрема школа педагогічного наставництва. 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 в мистецькій школі.</w:t>
      </w:r>
    </w:p>
    <w:p w:rsidR="00302766" w:rsidRPr="00F07B53" w:rsidRDefault="00D673E9">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У разі організації та проведення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Педагогічна рада Закладу здійснює планування діяльності школи, у тому числі розробляє стратегію (перспективний план) розвитку Закладу.</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здійснює заходи щодо своєї прозорості та інформаційної відкритості в межах, передбачених законодавством.</w:t>
      </w:r>
    </w:p>
    <w:p w:rsidR="00302766" w:rsidRPr="00F07B53" w:rsidRDefault="00D673E9">
      <w:pPr>
        <w:pStyle w:val="af3"/>
        <w:numPr>
          <w:ilvl w:val="0"/>
          <w:numId w:val="4"/>
        </w:numPr>
        <w:shd w:val="clear" w:color="auto" w:fill="FFFFFF"/>
        <w:ind w:left="0" w:firstLine="709"/>
        <w:jc w:val="both"/>
        <w:rPr>
          <w:sz w:val="28"/>
          <w:szCs w:val="28"/>
        </w:rPr>
      </w:pPr>
      <w:r w:rsidRPr="00F07B53">
        <w:rPr>
          <w:rFonts w:eastAsia="Times New Roman"/>
          <w:sz w:val="28"/>
          <w:szCs w:val="28"/>
          <w:lang w:val="uk-UA" w:eastAsia="ru-RU"/>
        </w:rPr>
        <w:t xml:space="preserve">Заклад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w:t>
      </w:r>
      <w:r w:rsidRPr="00F07B53">
        <w:rPr>
          <w:rFonts w:eastAsia="Times New Roman"/>
          <w:spacing w:val="-10"/>
          <w:sz w:val="28"/>
          <w:szCs w:val="28"/>
          <w:lang w:val="uk-UA" w:eastAsia="ru-RU"/>
        </w:rPr>
        <w:t>Міністерством культури та інформаційної політики України</w:t>
      </w:r>
      <w:r w:rsidRPr="00F07B53">
        <w:rPr>
          <w:rFonts w:eastAsia="Times New Roman"/>
          <w:sz w:val="28"/>
          <w:szCs w:val="28"/>
          <w:lang w:val="uk-UA" w:eastAsia="ru-RU"/>
        </w:rPr>
        <w:t>.</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подає статистичну звітність за формами та в строки, визначені законодавством.</w:t>
      </w:r>
    </w:p>
    <w:p w:rsidR="00302766" w:rsidRPr="00F07B53" w:rsidRDefault="00302766">
      <w:pPr>
        <w:widowControl w:val="0"/>
        <w:shd w:val="clear" w:color="auto" w:fill="FFFFFF"/>
        <w:spacing w:after="0" w:line="240" w:lineRule="auto"/>
        <w:jc w:val="center"/>
        <w:rPr>
          <w:rFonts w:ascii="Times New Roman" w:eastAsia="Times New Roman" w:hAnsi="Times New Roman" w:cs="Times New Roman"/>
          <w:b/>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t>3. УПРАВЛІННЯ ЗАКЛАДОМ</w:t>
      </w:r>
    </w:p>
    <w:p w:rsidR="00302766" w:rsidRPr="00F07B53" w:rsidRDefault="00302766">
      <w:pPr>
        <w:widowControl w:val="0"/>
        <w:shd w:val="clear" w:color="auto" w:fill="FFFFFF"/>
        <w:spacing w:after="0" w:line="240" w:lineRule="auto"/>
        <w:ind w:left="720"/>
        <w:rPr>
          <w:rFonts w:ascii="Times New Roman" w:eastAsia="Times New Roman" w:hAnsi="Times New Roman" w:cs="Times New Roman"/>
          <w:b/>
          <w:sz w:val="28"/>
          <w:szCs w:val="28"/>
          <w:lang w:val="uk-UA" w:eastAsia="ru-RU"/>
        </w:rPr>
      </w:pP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Управлінням Закладом в межах повноважень, визначених законами та установчими документами, здійснюють Власник, відділ культури </w:t>
      </w:r>
      <w:proofErr w:type="spellStart"/>
      <w:r w:rsidRPr="00F07B53">
        <w:rPr>
          <w:rFonts w:eastAsia="Times New Roman"/>
          <w:sz w:val="28"/>
          <w:szCs w:val="28"/>
          <w:lang w:val="uk-UA" w:eastAsia="ru-RU"/>
        </w:rPr>
        <w:t>Сєвєродонецької</w:t>
      </w:r>
      <w:proofErr w:type="spellEnd"/>
      <w:r w:rsidRPr="00F07B53">
        <w:rPr>
          <w:rFonts w:eastAsia="Times New Roman"/>
          <w:sz w:val="28"/>
          <w:szCs w:val="28"/>
          <w:lang w:val="uk-UA" w:eastAsia="ru-RU"/>
        </w:rPr>
        <w:t xml:space="preserve"> міської військово-цивільної адміністрації </w:t>
      </w:r>
      <w:proofErr w:type="spellStart"/>
      <w:r w:rsidRPr="00F07B53">
        <w:rPr>
          <w:rFonts w:eastAsia="Times New Roman"/>
          <w:sz w:val="28"/>
          <w:szCs w:val="28"/>
          <w:lang w:val="uk-UA" w:eastAsia="ru-RU"/>
        </w:rPr>
        <w:t>Сєвєродонецького</w:t>
      </w:r>
      <w:proofErr w:type="spellEnd"/>
      <w:r w:rsidRPr="00F07B53">
        <w:rPr>
          <w:rFonts w:eastAsia="Times New Roman"/>
          <w:sz w:val="28"/>
          <w:szCs w:val="28"/>
          <w:lang w:val="uk-UA" w:eastAsia="ru-RU"/>
        </w:rPr>
        <w:t xml:space="preserve"> </w:t>
      </w:r>
      <w:r w:rsidRPr="00F07B53">
        <w:rPr>
          <w:rFonts w:eastAsia="Times New Roman"/>
          <w:sz w:val="28"/>
          <w:szCs w:val="28"/>
          <w:lang w:val="uk-UA" w:eastAsia="ru-RU"/>
        </w:rPr>
        <w:lastRenderedPageBreak/>
        <w:t xml:space="preserve">району Луганської області, Фонд комунального майна </w:t>
      </w:r>
      <w:proofErr w:type="spellStart"/>
      <w:r w:rsidRPr="00F07B53">
        <w:rPr>
          <w:rFonts w:eastAsia="Times New Roman"/>
          <w:sz w:val="28"/>
          <w:szCs w:val="28"/>
          <w:lang w:val="uk-UA" w:eastAsia="ru-RU"/>
        </w:rPr>
        <w:t>Сєвєродонецької</w:t>
      </w:r>
      <w:proofErr w:type="spellEnd"/>
      <w:r w:rsidRPr="00F07B53">
        <w:rPr>
          <w:rFonts w:eastAsia="Times New Roman"/>
          <w:sz w:val="28"/>
          <w:szCs w:val="28"/>
          <w:lang w:val="uk-UA" w:eastAsia="ru-RU"/>
        </w:rPr>
        <w:t xml:space="preserve">  міської </w:t>
      </w:r>
      <w:r w:rsidR="00AB63F4">
        <w:rPr>
          <w:rFonts w:eastAsia="Times New Roman"/>
          <w:sz w:val="28"/>
          <w:szCs w:val="28"/>
          <w:lang w:val="uk-UA" w:eastAsia="ru-RU"/>
        </w:rPr>
        <w:t>в</w:t>
      </w:r>
      <w:r w:rsidRPr="00F07B53">
        <w:rPr>
          <w:rFonts w:eastAsia="Times New Roman"/>
          <w:sz w:val="28"/>
          <w:szCs w:val="28"/>
          <w:lang w:val="uk-UA" w:eastAsia="ru-RU"/>
        </w:rPr>
        <w:t xml:space="preserve">ійськово-цивільної адміністрації </w:t>
      </w:r>
      <w:proofErr w:type="spellStart"/>
      <w:r w:rsidRPr="00F07B53">
        <w:rPr>
          <w:rFonts w:eastAsia="Times New Roman"/>
          <w:sz w:val="28"/>
          <w:szCs w:val="28"/>
          <w:lang w:val="uk-UA" w:eastAsia="ru-RU"/>
        </w:rPr>
        <w:t>Сєвєродонецького</w:t>
      </w:r>
      <w:proofErr w:type="spellEnd"/>
      <w:r w:rsidRPr="00F07B53">
        <w:rPr>
          <w:rFonts w:eastAsia="Times New Roman"/>
          <w:sz w:val="28"/>
          <w:szCs w:val="28"/>
          <w:lang w:val="uk-UA" w:eastAsia="ru-RU"/>
        </w:rPr>
        <w:t xml:space="preserve"> району Луганської області, керівник (директор).</w:t>
      </w:r>
    </w:p>
    <w:p w:rsidR="00302766" w:rsidRPr="00F07B53" w:rsidRDefault="00D673E9">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Власник:</w:t>
      </w:r>
    </w:p>
    <w:p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приймає рішення про припинення діяльності Закладу;</w:t>
      </w:r>
    </w:p>
    <w:p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вносить зміни до установчих документів та затверджує їх у новій редакції у встановленому порядку;</w:t>
      </w:r>
    </w:p>
    <w:p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має інші повноваження, визначенні чинним законодавством.</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z w:val="28"/>
          <w:szCs w:val="28"/>
          <w:lang w:val="uk-UA" w:eastAsia="ru-RU"/>
        </w:rPr>
        <w:t xml:space="preserve">Відділ культури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w:t>
      </w:r>
      <w:r w:rsidRPr="00F07B53">
        <w:rPr>
          <w:rFonts w:ascii="Times New Roman" w:eastAsia="Times New Roman" w:hAnsi="Times New Roman" w:cs="Times New Roman"/>
          <w:sz w:val="28"/>
          <w:szCs w:val="28"/>
          <w:lang w:val="uk-UA" w:eastAsia="ru-RU"/>
        </w:rPr>
        <w:t xml:space="preserve"> реалізує державну політику в галузі </w:t>
      </w:r>
      <w:r w:rsidRPr="00F07B53">
        <w:rPr>
          <w:rFonts w:ascii="Times New Roman" w:eastAsia="Times New Roman" w:hAnsi="Times New Roman" w:cs="Times New Roman"/>
          <w:sz w:val="28"/>
          <w:szCs w:val="28"/>
          <w:highlight w:val="white"/>
          <w:lang w:val="uk-UA" w:eastAsia="ru-RU"/>
        </w:rPr>
        <w:t>позашкільної освіти</w:t>
      </w:r>
      <w:r w:rsidRPr="00F07B53">
        <w:rPr>
          <w:rFonts w:ascii="Times New Roman" w:eastAsia="Times New Roman" w:hAnsi="Times New Roman" w:cs="Times New Roman"/>
          <w:sz w:val="28"/>
          <w:szCs w:val="28"/>
          <w:lang w:val="uk-UA" w:eastAsia="ru-RU"/>
        </w:rPr>
        <w:t xml:space="preserve">, визначає систему управління мережею підпорядкованих йому мистецьких шкіл, забезпечує координацію їх діяльності та </w:t>
      </w:r>
      <w:r w:rsidRPr="00F07B53">
        <w:rPr>
          <w:rFonts w:ascii="Times New Roman" w:eastAsia="Times New Roman" w:hAnsi="Times New Roman" w:cs="Times New Roman"/>
          <w:sz w:val="28"/>
          <w:szCs w:val="28"/>
          <w:highlight w:val="white"/>
          <w:lang w:val="uk-UA" w:eastAsia="ru-RU"/>
        </w:rPr>
        <w:t>формування державної політики у сферах культури та мистецтв, і освіти.</w:t>
      </w:r>
    </w:p>
    <w:p w:rsidR="00302766" w:rsidRPr="00F07B53" w:rsidRDefault="00D673E9">
      <w:pPr>
        <w:pStyle w:val="af3"/>
        <w:numPr>
          <w:ilvl w:val="0"/>
          <w:numId w:val="6"/>
        </w:numPr>
        <w:shd w:val="clear" w:color="auto" w:fill="FFFFFF"/>
        <w:ind w:left="0" w:firstLine="709"/>
        <w:jc w:val="both"/>
        <w:rPr>
          <w:sz w:val="28"/>
          <w:szCs w:val="28"/>
          <w:lang w:val="uk-UA"/>
        </w:rPr>
      </w:pPr>
      <w:r w:rsidRPr="00F07B53">
        <w:rPr>
          <w:rFonts w:eastAsia="Times New Roman"/>
          <w:spacing w:val="-9"/>
          <w:sz w:val="28"/>
          <w:szCs w:val="28"/>
          <w:lang w:val="uk-UA" w:eastAsia="ru-RU"/>
        </w:rPr>
        <w:t xml:space="preserve">Керівництво Закладом здійснює директор, який є </w:t>
      </w:r>
      <w:r w:rsidRPr="00F07B53">
        <w:rPr>
          <w:rFonts w:eastAsia="Times New Roman"/>
          <w:spacing w:val="-10"/>
          <w:sz w:val="28"/>
          <w:szCs w:val="28"/>
          <w:lang w:val="uk-UA" w:eastAsia="ru-RU"/>
        </w:rPr>
        <w:t xml:space="preserve">громадянином України, має вищу фахову освіту і стаж педагогічної роботи </w:t>
      </w:r>
      <w:r w:rsidRPr="00F07B53">
        <w:rPr>
          <w:rFonts w:eastAsia="Times New Roman"/>
          <w:spacing w:val="-8"/>
          <w:sz w:val="28"/>
          <w:szCs w:val="28"/>
          <w:lang w:val="uk-UA" w:eastAsia="ru-RU"/>
        </w:rPr>
        <w:t xml:space="preserve">не менш як три роки, </w:t>
      </w:r>
      <w:r w:rsidRPr="00F07B53">
        <w:rPr>
          <w:rFonts w:eastAsia="Times New Roman"/>
          <w:color w:val="000000"/>
          <w:sz w:val="28"/>
          <w:szCs w:val="28"/>
          <w:highlight w:val="white"/>
          <w:lang w:val="uk-UA" w:eastAsia="ru-RU"/>
        </w:rPr>
        <w:t>володіє державною мовою та здатний за своїми діловими і моральними якостями, освітнім і професійним рівнем виконувати відповідні посадові обов’язки.</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Директор, заступники директора, педагогічні працівники та інші працівники Закладу призначаються на посади та звільнюються з посад відповідно до чинного </w:t>
      </w:r>
      <w:r w:rsidRPr="00F07B53">
        <w:rPr>
          <w:rFonts w:eastAsia="Times New Roman"/>
          <w:sz w:val="28"/>
          <w:szCs w:val="28"/>
          <w:lang w:val="uk-UA" w:eastAsia="ru-RU"/>
        </w:rPr>
        <w:t>законодавства України.</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Директор Закладу призначається на посаду та звільняється з посади наказом начальника відділу </w:t>
      </w:r>
      <w:r w:rsidRPr="00F07B53">
        <w:rPr>
          <w:rFonts w:eastAsia="Times New Roman"/>
          <w:spacing w:val="-10"/>
          <w:sz w:val="28"/>
          <w:szCs w:val="28"/>
          <w:lang w:val="uk-UA" w:eastAsia="ru-RU"/>
        </w:rPr>
        <w:t xml:space="preserve">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xml:space="preserve"> згідно з чинним законодавством України.</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Заступники директора з навчальної частини призначаються на посаду та звільняються з посади наказом начальника відділу </w:t>
      </w:r>
      <w:r w:rsidRPr="00F07B53">
        <w:rPr>
          <w:rFonts w:eastAsia="Times New Roman"/>
          <w:spacing w:val="-10"/>
          <w:sz w:val="28"/>
          <w:szCs w:val="28"/>
          <w:lang w:val="uk-UA" w:eastAsia="ru-RU"/>
        </w:rPr>
        <w:t xml:space="preserve">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за поданням директора Закладу, згідно з чинним законодавством України.</w:t>
      </w: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Директор Закладу: </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без довіреності діє від імені Закладу, представляє його в усіх підприємствах, установах та організаціях, судових інстанціях, і відповідає перед Власником за результати діяльності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організовує діяльність Закладу;</w:t>
      </w:r>
      <w:bookmarkStart w:id="21" w:name="n106"/>
      <w:bookmarkEnd w:id="21"/>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вирішує питання фінансово</w:t>
      </w:r>
      <w:r w:rsidRPr="00F07B53">
        <w:rPr>
          <w:rFonts w:eastAsia="Times New Roman"/>
          <w:b/>
          <w:sz w:val="28"/>
          <w:szCs w:val="28"/>
          <w:lang w:val="uk-UA" w:eastAsia="ru-RU"/>
        </w:rPr>
        <w:t>-</w:t>
      </w:r>
      <w:r w:rsidRPr="00F07B53">
        <w:rPr>
          <w:rFonts w:eastAsia="Times New Roman"/>
          <w:sz w:val="28"/>
          <w:szCs w:val="28"/>
          <w:lang w:val="uk-UA" w:eastAsia="ru-RU"/>
        </w:rPr>
        <w:t>господарської діяльності Закладу;</w:t>
      </w:r>
      <w:bookmarkStart w:id="22" w:name="n107"/>
      <w:bookmarkEnd w:id="22"/>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організацію освітнього процесу та здійснення контролю за виконанням освітніх програм;</w:t>
      </w:r>
      <w:bookmarkStart w:id="23" w:name="n108"/>
      <w:bookmarkEnd w:id="23"/>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функціонування внутрішньої системи забезпечення якості освіти;</w:t>
      </w:r>
      <w:bookmarkStart w:id="24" w:name="n109"/>
      <w:bookmarkEnd w:id="24"/>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умови для здійснення дієвого та відкритого громадського контролю за діяльністю Закладу;</w:t>
      </w:r>
      <w:bookmarkStart w:id="25" w:name="n111"/>
      <w:bookmarkEnd w:id="25"/>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здійснює керівництво колективом;</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здійснює кадрову політику Закладу, призначає на посади та звільняє з посад, педагогічних та інших працівників Закладу, визначає їх функціональні </w:t>
      </w:r>
      <w:r w:rsidRPr="00F07B53">
        <w:rPr>
          <w:rFonts w:eastAsia="Times New Roman"/>
          <w:sz w:val="28"/>
          <w:szCs w:val="28"/>
          <w:lang w:val="uk-UA" w:eastAsia="ru-RU"/>
        </w:rPr>
        <w:lastRenderedPageBreak/>
        <w:t>обов’язки;</w:t>
      </w:r>
      <w:bookmarkStart w:id="26" w:name="n112"/>
      <w:bookmarkEnd w:id="26"/>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затверджує план прийому до Закладу на відповідний рік;</w:t>
      </w:r>
      <w:bookmarkStart w:id="27" w:name="n113"/>
      <w:bookmarkEnd w:id="27"/>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встановлює розміри плати за навчання в порядку, визначеному законодавством;</w:t>
      </w:r>
      <w:bookmarkStart w:id="28" w:name="n114"/>
      <w:bookmarkEnd w:id="28"/>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видає у межах своєї компетенції накази та розпорядження і контролює їх виконання;</w:t>
      </w:r>
      <w:bookmarkStart w:id="29" w:name="n115"/>
      <w:bookmarkEnd w:id="29"/>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2"/>
          <w:sz w:val="28"/>
          <w:szCs w:val="28"/>
          <w:lang w:val="uk-UA" w:eastAsia="ru-RU"/>
        </w:rPr>
      </w:pPr>
      <w:r w:rsidRPr="00F07B53">
        <w:rPr>
          <w:rFonts w:eastAsia="Times New Roman"/>
          <w:spacing w:val="-12"/>
          <w:sz w:val="28"/>
          <w:szCs w:val="28"/>
          <w:lang w:val="uk-UA" w:eastAsia="ru-RU"/>
        </w:rPr>
        <w:t>звітує перед обласним Управлінням культури, національностей</w:t>
      </w:r>
      <w:r w:rsidR="00AB63F4">
        <w:rPr>
          <w:rFonts w:eastAsia="Times New Roman"/>
          <w:spacing w:val="-12"/>
          <w:sz w:val="28"/>
          <w:szCs w:val="28"/>
          <w:lang w:val="uk-UA" w:eastAsia="ru-RU"/>
        </w:rPr>
        <w:t xml:space="preserve">, </w:t>
      </w:r>
      <w:r w:rsidRPr="00F07B53">
        <w:rPr>
          <w:rFonts w:eastAsia="Times New Roman"/>
          <w:spacing w:val="-12"/>
          <w:sz w:val="28"/>
          <w:szCs w:val="28"/>
          <w:lang w:val="uk-UA" w:eastAsia="ru-RU"/>
        </w:rPr>
        <w:t>релігій</w:t>
      </w:r>
      <w:r w:rsidR="00AB63F4">
        <w:rPr>
          <w:rFonts w:eastAsia="Times New Roman"/>
          <w:spacing w:val="-12"/>
          <w:sz w:val="28"/>
          <w:szCs w:val="28"/>
          <w:lang w:val="uk-UA" w:eastAsia="ru-RU"/>
        </w:rPr>
        <w:t xml:space="preserve"> та туризму</w:t>
      </w:r>
      <w:r w:rsidRPr="00F07B53">
        <w:rPr>
          <w:rFonts w:eastAsia="Times New Roman"/>
          <w:spacing w:val="-12"/>
          <w:sz w:val="28"/>
          <w:szCs w:val="28"/>
          <w:lang w:val="uk-UA" w:eastAsia="ru-RU"/>
        </w:rPr>
        <w:t xml:space="preserve"> облдержадміністрації в межах своєї компетенції;</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сприяє та створює умови для діяльності органів самоврядування Закладу;</w:t>
      </w:r>
      <w:bookmarkStart w:id="30" w:name="n116"/>
      <w:bookmarkEnd w:id="30"/>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вводить в дію та забезпечує реалізацію рішень педагогічної ради щодо встановлення надбавок, доплат, премій, матеріальної допомоги працівникам Закладу відповідно до законодавства;</w:t>
      </w:r>
      <w:bookmarkStart w:id="31" w:name="n117"/>
      <w:bookmarkEnd w:id="31"/>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сприяє створенню безпечних умов навчання та праці учасників освітнього процесу;</w:t>
      </w:r>
      <w:bookmarkStart w:id="32" w:name="n118"/>
      <w:bookmarkEnd w:id="32"/>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затверджує стратегію (перспективний план) розвитку Закладу та освітні програми, розроблені педагогічною радою;</w:t>
      </w:r>
      <w:bookmarkStart w:id="33" w:name="n119"/>
      <w:bookmarkEnd w:id="33"/>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має право від свого імені укладати договори, у тому числі, про надання освітніх послуг із здобувачами або їх законними представниками в порядку, визначеному чинним законодавством України та цим Статутом, набувати майнових та немайнових прав, нести обов’язки, бути позивачем в судових інстанціях;</w:t>
      </w:r>
      <w:bookmarkStart w:id="34" w:name="n110"/>
      <w:bookmarkEnd w:id="34"/>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здійснює інші повноваження, визначені чинним законодавством України та цим Статутом.</w:t>
      </w:r>
    </w:p>
    <w:p w:rsidR="00302766" w:rsidRPr="00F07B53" w:rsidRDefault="00D673E9">
      <w:pPr>
        <w:pStyle w:val="af3"/>
        <w:numPr>
          <w:ilvl w:val="0"/>
          <w:numId w:val="6"/>
        </w:numPr>
        <w:ind w:left="0" w:firstLine="709"/>
        <w:jc w:val="both"/>
        <w:rPr>
          <w:sz w:val="28"/>
          <w:szCs w:val="28"/>
        </w:rPr>
      </w:pPr>
      <w:r w:rsidRPr="00F07B53">
        <w:rPr>
          <w:rFonts w:eastAsia="Times New Roman"/>
          <w:sz w:val="28"/>
          <w:szCs w:val="28"/>
          <w:lang w:val="uk-UA" w:eastAsia="ru-RU"/>
        </w:rPr>
        <w:t>Директор Закладу несе персональну відповідальність перед Власником за виконання покладених на Заклад завдань, результати фінансово-господарської діяльності, стан і збереження майна, переданого в оперативне управління Закладу,</w:t>
      </w:r>
      <w:r w:rsidRPr="00F07B53">
        <w:rPr>
          <w:rFonts w:eastAsia="Times New Roman"/>
          <w:spacing w:val="-8"/>
          <w:sz w:val="28"/>
          <w:szCs w:val="28"/>
          <w:lang w:val="uk-UA" w:eastAsia="ru-RU"/>
        </w:rPr>
        <w:t xml:space="preserve"> несе матеріальну відповідальність за збитки завдані Закладу його рішеннями.</w:t>
      </w:r>
    </w:p>
    <w:p w:rsidR="00302766" w:rsidRPr="00F07B53" w:rsidRDefault="00D673E9">
      <w:pPr>
        <w:pStyle w:val="af3"/>
        <w:numPr>
          <w:ilvl w:val="0"/>
          <w:numId w:val="6"/>
        </w:numPr>
        <w:shd w:val="clear" w:color="auto" w:fill="FFFFFF"/>
        <w:ind w:left="0" w:firstLine="709"/>
        <w:jc w:val="both"/>
        <w:rPr>
          <w:rFonts w:eastAsia="Times New Roman"/>
          <w:spacing w:val="-8"/>
          <w:sz w:val="28"/>
          <w:szCs w:val="28"/>
          <w:lang w:val="uk-UA" w:eastAsia="ru-RU"/>
        </w:rPr>
      </w:pPr>
      <w:r w:rsidRPr="00F07B53">
        <w:rPr>
          <w:rFonts w:eastAsia="Times New Roman"/>
          <w:spacing w:val="-8"/>
          <w:sz w:val="28"/>
          <w:szCs w:val="28"/>
          <w:lang w:val="uk-UA" w:eastAsia="ru-RU"/>
        </w:rPr>
        <w:t>Директор укладає від імені Закладу колективний договір та несе відповідальність за його виконання.</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1"/>
          <w:sz w:val="28"/>
          <w:szCs w:val="28"/>
          <w:lang w:val="uk-UA" w:eastAsia="ru-RU"/>
        </w:rPr>
        <w:t xml:space="preserve">Директор Закладу є головою педагогічної ради - постійно діючого </w:t>
      </w:r>
      <w:r w:rsidRPr="00F07B53">
        <w:rPr>
          <w:rFonts w:eastAsia="Times New Roman"/>
          <w:sz w:val="28"/>
          <w:szCs w:val="28"/>
          <w:lang w:val="uk-UA" w:eastAsia="ru-RU"/>
        </w:rPr>
        <w:t>колегіального органу управління. За відсутності директора обов’язки голови виконує заступник директора з навчальної частини (роботи) або призначений наказом працівник.</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t xml:space="preserve">Обов'язки секретаря педагогічної ради виконує один з викладачів, який </w:t>
      </w:r>
      <w:r w:rsidRPr="00F07B53">
        <w:rPr>
          <w:rFonts w:ascii="Times New Roman" w:eastAsia="Times New Roman" w:hAnsi="Times New Roman" w:cs="Times New Roman"/>
          <w:sz w:val="28"/>
          <w:szCs w:val="28"/>
          <w:lang w:val="uk-UA" w:eastAsia="ru-RU"/>
        </w:rPr>
        <w:t>обирається строком на один рік.</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Заступник директора з навчальної частини (роботи) працює відповідно до посадової інструкції, що розробляється директором Закладу та затверджується начальником відділу </w:t>
      </w:r>
      <w:r w:rsidRPr="00F07B53">
        <w:rPr>
          <w:rFonts w:eastAsia="Times New Roman"/>
          <w:spacing w:val="-10"/>
          <w:sz w:val="28"/>
          <w:szCs w:val="28"/>
          <w:lang w:val="uk-UA" w:eastAsia="ru-RU"/>
        </w:rPr>
        <w:t xml:space="preserve">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w:t>
      </w: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Заступник директора з навчальної частини (роботи) виконує за дорученням директора Закладу його повноваження в період його відсутності.</w:t>
      </w: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Педагогічна рада – постійно діючий колегіальний орган управління </w:t>
      </w:r>
      <w:r w:rsidRPr="00F07B53">
        <w:rPr>
          <w:rFonts w:eastAsia="Times New Roman"/>
          <w:sz w:val="28"/>
          <w:szCs w:val="28"/>
          <w:lang w:val="uk-UA" w:eastAsia="ru-RU"/>
        </w:rPr>
        <w:lastRenderedPageBreak/>
        <w:t>Закладом.</w:t>
      </w:r>
    </w:p>
    <w:p w:rsidR="00302766" w:rsidRPr="00F07B53" w:rsidRDefault="00D673E9">
      <w:pPr>
        <w:pStyle w:val="af3"/>
        <w:numPr>
          <w:ilvl w:val="0"/>
          <w:numId w:val="6"/>
        </w:numPr>
        <w:shd w:val="clear" w:color="auto" w:fill="FFFFFF"/>
        <w:ind w:left="0" w:firstLine="709"/>
        <w:jc w:val="both"/>
        <w:rPr>
          <w:sz w:val="28"/>
          <w:szCs w:val="28"/>
          <w:lang w:val="uk-UA"/>
        </w:rPr>
      </w:pPr>
      <w:r w:rsidRPr="00F07B53">
        <w:rPr>
          <w:rFonts w:eastAsia="Times New Roman"/>
          <w:spacing w:val="-8"/>
          <w:sz w:val="28"/>
          <w:szCs w:val="28"/>
          <w:lang w:val="uk-UA" w:eastAsia="ru-RU"/>
        </w:rPr>
        <w:t xml:space="preserve">Педагогічна рада об'єднує педагогічних працівників Закладу і </w:t>
      </w:r>
      <w:r w:rsidRPr="00F07B53">
        <w:rPr>
          <w:rFonts w:eastAsia="Times New Roman"/>
          <w:spacing w:val="-11"/>
          <w:sz w:val="28"/>
          <w:szCs w:val="28"/>
          <w:lang w:val="uk-UA" w:eastAsia="ru-RU"/>
        </w:rPr>
        <w:t xml:space="preserve">створюється з метою розвитку та вдосконалення освітнього </w:t>
      </w:r>
      <w:r w:rsidRPr="00F07B53">
        <w:rPr>
          <w:rFonts w:eastAsia="Times New Roman"/>
          <w:spacing w:val="-10"/>
          <w:sz w:val="28"/>
          <w:szCs w:val="28"/>
          <w:lang w:val="uk-UA" w:eastAsia="ru-RU"/>
        </w:rPr>
        <w:t xml:space="preserve">процесу, підвищення  професійної майстерності та творчого зростання </w:t>
      </w:r>
      <w:r w:rsidRPr="00F07B53">
        <w:rPr>
          <w:rFonts w:eastAsia="Times New Roman"/>
          <w:sz w:val="28"/>
          <w:szCs w:val="28"/>
          <w:lang w:val="uk-UA" w:eastAsia="ru-RU"/>
        </w:rPr>
        <w:t>педагогічного колективу.</w:t>
      </w:r>
    </w:p>
    <w:p w:rsidR="00302766" w:rsidRPr="00F07B53" w:rsidRDefault="00D673E9">
      <w:pPr>
        <w:pStyle w:val="af3"/>
        <w:numPr>
          <w:ilvl w:val="0"/>
          <w:numId w:val="6"/>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Педагогічна рада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планує роботу мистецької школи;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розробляє стратегію (перспективний план) розвитку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схвалює освітню (освітні) програму (програми) Закладу та оцінює результативність її (їх) виконання;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питання формування контингенту Закладу та схвалює план прийому до Закладу на відповідний рік, надає відповідні пропозиції директору на затвердження;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приймає рішення щодо видачі документів про початкову мистецьку освіту;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актуальні питання організації, забезпечення та розвитку освітнього процесу в Закладі, її структурних підрозділах;</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ухвалює рішення щодо відзначення, морального та матеріального заохочення учнів, працівників Закладу та інших учасників освітнього процесу;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має право ініціювати проведення позапланового інституційного аудиту та громадської акредитації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інші питання, віднесені законом та цим Статутом до її повноважень.</w:t>
      </w:r>
    </w:p>
    <w:p w:rsidR="00302766" w:rsidRPr="00F07B53" w:rsidRDefault="00D673E9">
      <w:pPr>
        <w:widowControl w:val="0"/>
        <w:shd w:val="clear" w:color="auto" w:fill="FFFFFF"/>
        <w:spacing w:after="0" w:line="240" w:lineRule="auto"/>
        <w:ind w:left="38"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Рішення педагогічної ради вводяться в дію наказами директора Закладу.</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Робота Педагогічної ради здійснюється на періодичних засіданнях, які проводяться з періодичністю відповідно до потреб Закладу. Обов'язковими є проведення засідань Педагогічної ради на початок та </w:t>
      </w:r>
      <w:r w:rsidRPr="00F07B53">
        <w:rPr>
          <w:rFonts w:eastAsia="Times New Roman"/>
          <w:spacing w:val="-9"/>
          <w:sz w:val="28"/>
          <w:szCs w:val="28"/>
          <w:lang w:val="uk-UA" w:eastAsia="ru-RU"/>
        </w:rPr>
        <w:t xml:space="preserve">кінець навчального року, а також після першого семестру. </w:t>
      </w:r>
    </w:p>
    <w:p w:rsidR="00302766" w:rsidRPr="00F07B53" w:rsidRDefault="00D673E9">
      <w:pPr>
        <w:pStyle w:val="af3"/>
        <w:numPr>
          <w:ilvl w:val="0"/>
          <w:numId w:val="6"/>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Засідання Педагогічної ради протоколюються секретарем Педагогічної ради. </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 Органом громадського самоврядування Закладу є Загальні збори   </w:t>
      </w:r>
      <w:r w:rsidRPr="00F07B53">
        <w:rPr>
          <w:rFonts w:eastAsia="Times New Roman"/>
          <w:sz w:val="28"/>
          <w:szCs w:val="28"/>
          <w:lang w:val="uk-UA" w:eastAsia="ru-RU"/>
        </w:rPr>
        <w:t xml:space="preserve">трудового колективу. </w:t>
      </w:r>
    </w:p>
    <w:p w:rsidR="00302766" w:rsidRPr="00F07B53" w:rsidRDefault="00D673E9">
      <w:pPr>
        <w:pStyle w:val="af3"/>
        <w:numPr>
          <w:ilvl w:val="0"/>
          <w:numId w:val="6"/>
        </w:numPr>
        <w:shd w:val="clear" w:color="auto" w:fill="FFFFFF"/>
        <w:ind w:left="0" w:firstLine="709"/>
        <w:jc w:val="both"/>
        <w:rPr>
          <w:rFonts w:eastAsia="Times New Roman"/>
          <w:iCs/>
          <w:sz w:val="28"/>
          <w:szCs w:val="28"/>
          <w:lang w:val="uk-UA" w:eastAsia="ru-RU"/>
        </w:rPr>
      </w:pPr>
      <w:r w:rsidRPr="00F07B53">
        <w:rPr>
          <w:rFonts w:eastAsia="Times New Roman"/>
          <w:iCs/>
          <w:sz w:val="28"/>
          <w:szCs w:val="28"/>
          <w:lang w:val="uk-UA" w:eastAsia="ru-RU"/>
        </w:rPr>
        <w:t xml:space="preserve">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iCs/>
          <w:sz w:val="28"/>
          <w:szCs w:val="28"/>
          <w:lang w:val="uk-UA" w:eastAsia="ru-RU"/>
        </w:rPr>
      </w:pPr>
      <w:r w:rsidRPr="00F07B53">
        <w:rPr>
          <w:rFonts w:ascii="Times New Roman" w:eastAsia="Times New Roman" w:hAnsi="Times New Roman" w:cs="Times New Roman"/>
          <w:iCs/>
          <w:sz w:val="28"/>
          <w:szCs w:val="28"/>
          <w:lang w:val="uk-UA" w:eastAsia="ru-RU"/>
        </w:rPr>
        <w:t xml:space="preserve">До складу Ради Закладу делегуються завідуючі відділеннями, відділами, представники громадських організацій та керівництва Закладу. Засідання Ради є правочинним, якщо в ньому бере участь не менше 2/3 її членів. Рішення </w:t>
      </w:r>
      <w:r w:rsidRPr="00F07B53">
        <w:rPr>
          <w:rFonts w:ascii="Times New Roman" w:eastAsia="Times New Roman" w:hAnsi="Times New Roman" w:cs="Times New Roman"/>
          <w:iCs/>
          <w:sz w:val="28"/>
          <w:szCs w:val="28"/>
          <w:lang w:val="uk-UA" w:eastAsia="ru-RU"/>
        </w:rPr>
        <w:lastRenderedPageBreak/>
        <w:t>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302766" w:rsidRPr="00F07B53" w:rsidRDefault="00D673E9">
      <w:pPr>
        <w:pStyle w:val="af3"/>
        <w:numPr>
          <w:ilvl w:val="0"/>
          <w:numId w:val="6"/>
        </w:numPr>
        <w:shd w:val="clear" w:color="auto" w:fill="FFFFFF"/>
        <w:ind w:left="0" w:firstLine="709"/>
        <w:jc w:val="both"/>
        <w:rPr>
          <w:sz w:val="28"/>
          <w:szCs w:val="28"/>
          <w:lang w:val="uk-UA"/>
        </w:rPr>
      </w:pPr>
      <w:r w:rsidRPr="00F07B53">
        <w:rPr>
          <w:rFonts w:eastAsia="Times New Roman"/>
          <w:iCs/>
          <w:sz w:val="28"/>
          <w:szCs w:val="28"/>
          <w:lang w:val="uk-UA" w:eastAsia="ru-RU"/>
        </w:rPr>
        <w:t>У Закладі, за рішенням Загальних зборів або Ради Закладу, можуть створюватись піклувальна рада, учнівський та батьківський комітети, а також комісії, асоці</w:t>
      </w:r>
      <w:r w:rsidRPr="00F07B53">
        <w:rPr>
          <w:rFonts w:eastAsia="Times New Roman"/>
          <w:iCs/>
          <w:sz w:val="28"/>
          <w:szCs w:val="28"/>
          <w:highlight w:val="white"/>
          <w:lang w:val="uk-UA" w:eastAsia="ru-RU"/>
        </w:rPr>
        <w:t>ації тощо.</w:t>
      </w:r>
    </w:p>
    <w:p w:rsidR="00302766" w:rsidRPr="00F07B53" w:rsidRDefault="00D673E9">
      <w:pPr>
        <w:pStyle w:val="af3"/>
        <w:shd w:val="clear" w:color="auto" w:fill="FFFFFF"/>
        <w:ind w:left="0" w:firstLine="737"/>
        <w:jc w:val="both"/>
        <w:rPr>
          <w:sz w:val="28"/>
          <w:szCs w:val="28"/>
        </w:rPr>
      </w:pPr>
      <w:r w:rsidRPr="00F07B53">
        <w:rPr>
          <w:rFonts w:eastAsia="Times New Roman"/>
          <w:sz w:val="28"/>
          <w:szCs w:val="28"/>
          <w:highlight w:val="white"/>
          <w:lang w:val="uk-UA" w:eastAsia="ru-RU"/>
        </w:rPr>
        <w:t>3.21. Директор від</w:t>
      </w:r>
      <w:r w:rsidRPr="00F07B53">
        <w:rPr>
          <w:sz w:val="28"/>
          <w:szCs w:val="28"/>
          <w:highlight w:val="white"/>
          <w:lang w:val="uk-UA"/>
        </w:rPr>
        <w:t xml:space="preserve"> імені </w:t>
      </w:r>
      <w:r w:rsidR="009B1B93" w:rsidRPr="009B1B93">
        <w:rPr>
          <w:rFonts w:eastAsia="Times New Roman"/>
          <w:sz w:val="28"/>
          <w:szCs w:val="28"/>
          <w:highlight w:val="white"/>
          <w:lang w:val="uk-UA" w:eastAsia="ru-RU"/>
        </w:rPr>
        <w:t xml:space="preserve">КЗ </w:t>
      </w:r>
      <w:r w:rsidR="009B1B93" w:rsidRPr="009B1B93">
        <w:rPr>
          <w:rFonts w:eastAsia="Times New Roman"/>
          <w:iCs/>
          <w:sz w:val="28"/>
          <w:szCs w:val="28"/>
          <w:highlight w:val="white"/>
          <w:lang w:val="uk-UA" w:eastAsia="ru-RU"/>
        </w:rPr>
        <w:t>СМШ №</w:t>
      </w:r>
      <w:r w:rsidR="00C868DF">
        <w:rPr>
          <w:rFonts w:eastAsia="Times New Roman"/>
          <w:iCs/>
          <w:sz w:val="28"/>
          <w:szCs w:val="28"/>
          <w:highlight w:val="white"/>
          <w:lang w:val="uk-UA" w:eastAsia="ru-RU"/>
        </w:rPr>
        <w:t xml:space="preserve"> 2</w:t>
      </w:r>
      <w:r w:rsidR="009B1B93" w:rsidRPr="009B1B93">
        <w:rPr>
          <w:rFonts w:eastAsia="Times New Roman"/>
          <w:iCs/>
          <w:sz w:val="28"/>
          <w:szCs w:val="28"/>
          <w:highlight w:val="white"/>
          <w:lang w:val="uk-UA" w:eastAsia="ru-RU"/>
        </w:rPr>
        <w:t xml:space="preserve"> </w:t>
      </w:r>
      <w:r w:rsidRPr="00F07B53">
        <w:rPr>
          <w:rFonts w:eastAsia="Times New Roman"/>
          <w:sz w:val="28"/>
          <w:szCs w:val="28"/>
          <w:highlight w:val="white"/>
          <w:lang w:val="uk-UA" w:eastAsia="ru-RU"/>
        </w:rPr>
        <w:t>діє в межах, визначених Статутом та  чинним законодавством України.</w:t>
      </w:r>
    </w:p>
    <w:p w:rsidR="00302766" w:rsidRPr="00F07B53" w:rsidRDefault="00D673E9">
      <w:pPr>
        <w:pStyle w:val="af3"/>
        <w:shd w:val="clear" w:color="auto" w:fill="FFFFFF"/>
        <w:ind w:left="0" w:firstLine="737"/>
        <w:jc w:val="both"/>
        <w:rPr>
          <w:sz w:val="28"/>
          <w:szCs w:val="28"/>
          <w:lang w:val="uk-UA"/>
        </w:rPr>
      </w:pPr>
      <w:r w:rsidRPr="00F07B53">
        <w:rPr>
          <w:rFonts w:eastAsia="Times New Roman"/>
          <w:spacing w:val="-10"/>
          <w:sz w:val="28"/>
          <w:szCs w:val="28"/>
          <w:lang w:val="uk-UA" w:eastAsia="ru-RU"/>
        </w:rPr>
        <w:t xml:space="preserve">3.22. За наявності не менше трьох викладачів з одного виду мистецтв споріднених інструментів, у Закладі </w:t>
      </w:r>
      <w:r w:rsidRPr="00F07B53">
        <w:rPr>
          <w:rFonts w:eastAsia="Times New Roman"/>
          <w:spacing w:val="-9"/>
          <w:sz w:val="28"/>
          <w:szCs w:val="28"/>
          <w:lang w:val="uk-UA" w:eastAsia="ru-RU"/>
        </w:rPr>
        <w:t xml:space="preserve">можуть створюватись відділення, відділи, керівники яких затверджуються наказом </w:t>
      </w:r>
      <w:r w:rsidRPr="00F07B53">
        <w:rPr>
          <w:rFonts w:eastAsia="Times New Roman"/>
          <w:sz w:val="28"/>
          <w:szCs w:val="28"/>
          <w:lang w:val="uk-UA" w:eastAsia="ru-RU"/>
        </w:rPr>
        <w:t>директора Закладу.                                                                                                         Відділи сприяють організації освітнього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02766" w:rsidRPr="00F07B53" w:rsidRDefault="00D673E9" w:rsidP="00F07B53">
      <w:pPr>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z w:val="28"/>
          <w:szCs w:val="28"/>
          <w:lang w:val="uk-UA" w:eastAsia="ru-RU"/>
        </w:rPr>
        <w:t xml:space="preserve">3.23. Порядок взаємодії </w:t>
      </w:r>
      <w:r w:rsidRPr="00F07B53">
        <w:rPr>
          <w:rFonts w:ascii="Times New Roman" w:eastAsia="Times New Roman" w:hAnsi="Times New Roman" w:cs="Times New Roman"/>
          <w:spacing w:val="-8"/>
          <w:sz w:val="28"/>
          <w:szCs w:val="28"/>
          <w:lang w:val="uk-UA" w:eastAsia="ru-RU"/>
        </w:rPr>
        <w:t xml:space="preserve">Закладу зі структурними підрозділами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w:t>
      </w:r>
      <w:r w:rsidRPr="00F07B53">
        <w:rPr>
          <w:rFonts w:ascii="Times New Roman" w:eastAsia="Times New Roman" w:hAnsi="Times New Roman" w:cs="Times New Roman"/>
          <w:spacing w:val="-8"/>
          <w:sz w:val="28"/>
          <w:szCs w:val="28"/>
          <w:lang w:val="uk-UA" w:eastAsia="ru-RU"/>
        </w:rPr>
        <w:t xml:space="preserve"> визначається згідно з чинним законодавством.</w:t>
      </w:r>
    </w:p>
    <w:p w:rsidR="00302766" w:rsidRPr="00F07B53" w:rsidRDefault="00F07B53" w:rsidP="00F07B53">
      <w:pPr>
        <w:pStyle w:val="af3"/>
        <w:shd w:val="clear" w:color="auto" w:fill="FFFFFF"/>
        <w:ind w:left="0" w:firstLine="709"/>
        <w:jc w:val="both"/>
        <w:rPr>
          <w:sz w:val="28"/>
          <w:szCs w:val="28"/>
          <w:lang w:val="uk-UA"/>
        </w:rPr>
      </w:pPr>
      <w:r>
        <w:rPr>
          <w:rFonts w:eastAsia="Times New Roman"/>
          <w:spacing w:val="-9"/>
          <w:sz w:val="28"/>
          <w:szCs w:val="28"/>
          <w:lang w:val="uk-UA" w:eastAsia="ru-RU"/>
        </w:rPr>
        <w:t xml:space="preserve">3.24. </w:t>
      </w:r>
      <w:r w:rsidR="00D673E9" w:rsidRPr="00F07B53">
        <w:rPr>
          <w:rFonts w:eastAsia="Times New Roman"/>
          <w:spacing w:val="-9"/>
          <w:sz w:val="28"/>
          <w:szCs w:val="28"/>
          <w:lang w:val="uk-UA" w:eastAsia="ru-RU"/>
        </w:rPr>
        <w:t xml:space="preserve">Відділ </w:t>
      </w:r>
      <w:r w:rsidR="00D673E9" w:rsidRPr="00F07B53">
        <w:rPr>
          <w:rFonts w:eastAsia="Times New Roman"/>
          <w:spacing w:val="-10"/>
          <w:sz w:val="28"/>
          <w:szCs w:val="28"/>
          <w:lang w:val="uk-UA" w:eastAsia="ru-RU"/>
        </w:rPr>
        <w:t xml:space="preserve">культури </w:t>
      </w:r>
      <w:proofErr w:type="spellStart"/>
      <w:r w:rsidR="00D673E9" w:rsidRPr="00F07B53">
        <w:rPr>
          <w:rFonts w:eastAsia="Times New Roman"/>
          <w:color w:val="000000"/>
          <w:sz w:val="28"/>
          <w:szCs w:val="28"/>
          <w:lang w:val="uk-UA" w:eastAsia="ru-RU"/>
        </w:rPr>
        <w:t>Сєвєродонецької</w:t>
      </w:r>
      <w:proofErr w:type="spellEnd"/>
      <w:r w:rsidR="00D673E9" w:rsidRPr="00F07B53">
        <w:rPr>
          <w:rFonts w:eastAsia="Times New Roman"/>
          <w:color w:val="000000"/>
          <w:sz w:val="28"/>
          <w:szCs w:val="28"/>
          <w:lang w:val="uk-UA" w:eastAsia="ru-RU"/>
        </w:rPr>
        <w:t xml:space="preserve"> міської військово-цивільної адміністрації </w:t>
      </w:r>
      <w:proofErr w:type="spellStart"/>
      <w:r w:rsidR="00D673E9" w:rsidRPr="00F07B53">
        <w:rPr>
          <w:rFonts w:eastAsia="Times New Roman"/>
          <w:color w:val="000000"/>
          <w:sz w:val="28"/>
          <w:szCs w:val="28"/>
          <w:lang w:val="uk-UA" w:eastAsia="ru-RU"/>
        </w:rPr>
        <w:t>Сєвєродонецького</w:t>
      </w:r>
      <w:proofErr w:type="spellEnd"/>
      <w:r w:rsidR="00D673E9" w:rsidRPr="00F07B53">
        <w:rPr>
          <w:rFonts w:eastAsia="Times New Roman"/>
          <w:color w:val="000000"/>
          <w:sz w:val="28"/>
          <w:szCs w:val="28"/>
          <w:lang w:val="uk-UA" w:eastAsia="ru-RU"/>
        </w:rPr>
        <w:t xml:space="preserve"> району Луганської області</w:t>
      </w:r>
      <w:r w:rsidR="00D673E9" w:rsidRPr="00F07B53">
        <w:rPr>
          <w:rFonts w:eastAsia="Times New Roman"/>
          <w:spacing w:val="-9"/>
          <w:sz w:val="28"/>
          <w:szCs w:val="28"/>
          <w:lang w:val="uk-UA" w:eastAsia="ru-RU"/>
        </w:rPr>
        <w:t xml:space="preserve"> має право:</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 xml:space="preserve">формувати програми розвитку Закладу; </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готувати пропозиції щодо нормативів матеріально-технічного, фінансового забезпечення Закладу;</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iCs/>
          <w:spacing w:val="-9"/>
          <w:sz w:val="28"/>
          <w:szCs w:val="28"/>
          <w:lang w:val="uk-UA" w:eastAsia="ru-RU"/>
        </w:rPr>
        <w:t>здійснювати навчально</w:t>
      </w:r>
      <w:r w:rsidRPr="00F07B53">
        <w:rPr>
          <w:rFonts w:eastAsia="Times New Roman"/>
          <w:b/>
          <w:iCs/>
          <w:spacing w:val="-9"/>
          <w:sz w:val="28"/>
          <w:szCs w:val="28"/>
          <w:lang w:val="uk-UA" w:eastAsia="ru-RU"/>
        </w:rPr>
        <w:t>-</w:t>
      </w:r>
      <w:r w:rsidRPr="00F07B53">
        <w:rPr>
          <w:rFonts w:eastAsia="Times New Roman"/>
          <w:iCs/>
          <w:spacing w:val="-9"/>
          <w:sz w:val="28"/>
          <w:szCs w:val="28"/>
          <w:lang w:val="uk-UA" w:eastAsia="ru-RU"/>
        </w:rPr>
        <w:t>методичне керівництво, контроль та державне інспектування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перевіряти і безперешкодно в будь-який час відвідувати Заклад;</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одержувати від працівників необхідні відомості, документи і пояснення (письмово або усно) з питань роботи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розглядати питання морального і матеріального заохочення працівників, готувати пропозиції для представлення їм почесних звань і державних нагород;</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 xml:space="preserve">погоджувати Статут Закладу, контролювати його дотримання. </w:t>
      </w:r>
    </w:p>
    <w:p w:rsidR="00302766" w:rsidRPr="00F07B53" w:rsidRDefault="00D673E9" w:rsidP="00F07B53">
      <w:pPr>
        <w:pStyle w:val="af3"/>
        <w:numPr>
          <w:ilvl w:val="1"/>
          <w:numId w:val="18"/>
        </w:numPr>
        <w:shd w:val="clear" w:color="auto" w:fill="FFFFFF"/>
        <w:jc w:val="both"/>
        <w:rPr>
          <w:rFonts w:eastAsia="Times New Roman"/>
          <w:spacing w:val="-9"/>
          <w:sz w:val="28"/>
          <w:szCs w:val="28"/>
          <w:lang w:val="uk-UA" w:eastAsia="ru-RU"/>
        </w:rPr>
      </w:pPr>
      <w:r w:rsidRPr="00F07B53">
        <w:rPr>
          <w:rFonts w:eastAsia="Times New Roman"/>
          <w:spacing w:val="-9"/>
          <w:sz w:val="28"/>
          <w:szCs w:val="28"/>
          <w:lang w:val="uk-UA" w:eastAsia="ru-RU"/>
        </w:rPr>
        <w:t>Власник зобов’язаний:</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здійснювати матеріально-технічне забезпечення діяльності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забезпечити Заклад засобами охоронно-пожежної сигналізації;</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фінансувати Заклад в обсязі, необхідному для належного функціонування. </w:t>
      </w:r>
    </w:p>
    <w:p w:rsidR="00302766" w:rsidRPr="00F07B53" w:rsidRDefault="00302766">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7"/>
          <w:sz w:val="28"/>
          <w:szCs w:val="28"/>
          <w:lang w:val="uk-UA" w:eastAsia="ru-RU"/>
        </w:rPr>
      </w:pPr>
      <w:r w:rsidRPr="00F07B53">
        <w:rPr>
          <w:rFonts w:ascii="Times New Roman" w:eastAsia="Times New Roman" w:hAnsi="Times New Roman" w:cs="Times New Roman"/>
          <w:b/>
          <w:spacing w:val="-17"/>
          <w:sz w:val="28"/>
          <w:szCs w:val="28"/>
          <w:lang w:val="uk-UA" w:eastAsia="ru-RU"/>
        </w:rPr>
        <w:t>4. ОРГАНІЗАЦІЯ ОСВІТНЬОГО ПРОЦЕСУ</w:t>
      </w:r>
    </w:p>
    <w:p w:rsidR="00302766" w:rsidRPr="00F07B53" w:rsidRDefault="00302766">
      <w:pPr>
        <w:widowControl w:val="0"/>
        <w:shd w:val="clear" w:color="auto" w:fill="FFFFFF"/>
        <w:spacing w:after="0" w:line="240" w:lineRule="auto"/>
        <w:ind w:left="720"/>
        <w:jc w:val="both"/>
        <w:rPr>
          <w:rFonts w:ascii="Times New Roman" w:eastAsia="Times New Roman" w:hAnsi="Times New Roman" w:cs="Times New Roman"/>
          <w:spacing w:val="-17"/>
          <w:sz w:val="28"/>
          <w:szCs w:val="28"/>
          <w:lang w:val="uk-UA" w:eastAsia="ru-RU"/>
        </w:rPr>
      </w:pP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Навчальний рік у Закладі починається 1 вересня. Дата закінчення навчального року, терміни шкільних канікул, вихідні та святкові дні визначаються керівником Закладу згідно зі строками, встановленими Міністерством освіти і науки України.</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Формування контингенту учнів, комплектування груп здійснюється </w:t>
      </w:r>
      <w:r w:rsidRPr="00F07B53">
        <w:rPr>
          <w:rFonts w:ascii="Times New Roman" w:eastAsia="Times New Roman" w:hAnsi="Times New Roman" w:cs="Times New Roman"/>
          <w:spacing w:val="-8"/>
          <w:sz w:val="28"/>
          <w:szCs w:val="28"/>
          <w:lang w:val="uk-UA" w:eastAsia="ru-RU"/>
        </w:rPr>
        <w:t>у період з 1 до 15 вересня, що є робочим часом викладача.</w:t>
      </w:r>
      <w:r w:rsidRPr="00F07B53">
        <w:rPr>
          <w:rFonts w:ascii="Times New Roman" w:eastAsia="Times New Roman" w:hAnsi="Times New Roman" w:cs="Times New Roman"/>
          <w:sz w:val="28"/>
          <w:szCs w:val="28"/>
          <w:lang w:val="uk-UA" w:eastAsia="ru-RU"/>
        </w:rPr>
        <w:t xml:space="preserve"> </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У канікулярні, вихідні, святкові та неробочі дні Заклад може працювати за </w:t>
      </w:r>
      <w:r w:rsidRPr="00F07B53">
        <w:rPr>
          <w:rFonts w:ascii="Times New Roman" w:eastAsia="Times New Roman" w:hAnsi="Times New Roman" w:cs="Times New Roman"/>
          <w:spacing w:val="-9"/>
          <w:sz w:val="28"/>
          <w:szCs w:val="28"/>
          <w:lang w:val="uk-UA" w:eastAsia="ru-RU"/>
        </w:rPr>
        <w:lastRenderedPageBreak/>
        <w:t xml:space="preserve">окремим </w:t>
      </w:r>
      <w:r w:rsidRPr="00F07B53">
        <w:rPr>
          <w:rFonts w:ascii="Times New Roman" w:eastAsia="Times New Roman" w:hAnsi="Times New Roman" w:cs="Times New Roman"/>
          <w:spacing w:val="-10"/>
          <w:sz w:val="28"/>
          <w:szCs w:val="28"/>
          <w:lang w:val="uk-UA" w:eastAsia="ru-RU"/>
        </w:rPr>
        <w:t>планом, затвердженим директором цього Закладу.</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t>Заклад с</w:t>
      </w:r>
      <w:r w:rsidRPr="00F07B53">
        <w:rPr>
          <w:rFonts w:ascii="Times New Roman" w:eastAsia="Times New Roman" w:hAnsi="Times New Roman" w:cs="Times New Roman"/>
          <w:spacing w:val="-9"/>
          <w:sz w:val="28"/>
          <w:szCs w:val="28"/>
          <w:lang w:val="uk-UA" w:eastAsia="ru-RU"/>
        </w:rPr>
        <w:t>творює безпечні умови навчання, виховання та праці.</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У зонах екологічного лиха, на період епідемії або інших форс</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мажорних обставин місцевими органами виконавчої влади може встановлюватися  особливий режим роботи Закладу, який погоджується з органами державної санітарно</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епідеміологічної служби.</w:t>
      </w: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Основною формою є урок.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Тривалість занять у Закладі визначається освітніми програмами,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учнів:</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віком від 3 до 6 років - 30 хвилин;</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віком від 6 до 7 років - 35 хвилин;</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старшого віку - 45 хвилин.</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 xml:space="preserve">Перерви між </w:t>
      </w:r>
      <w:proofErr w:type="spellStart"/>
      <w:r w:rsidRPr="00F07B53">
        <w:rPr>
          <w:rFonts w:ascii="Times New Roman" w:eastAsia="Times New Roman" w:hAnsi="Times New Roman" w:cs="Times New Roman"/>
          <w:spacing w:val="-9"/>
          <w:sz w:val="28"/>
          <w:szCs w:val="28"/>
          <w:lang w:val="uk-UA" w:eastAsia="ru-RU"/>
        </w:rPr>
        <w:t>уроками</w:t>
      </w:r>
      <w:proofErr w:type="spellEnd"/>
      <w:r w:rsidRPr="00F07B53">
        <w:rPr>
          <w:rFonts w:ascii="Times New Roman" w:eastAsia="Times New Roman" w:hAnsi="Times New Roman" w:cs="Times New Roman"/>
          <w:spacing w:val="-9"/>
          <w:sz w:val="28"/>
          <w:szCs w:val="28"/>
          <w:lang w:val="uk-UA" w:eastAsia="ru-RU"/>
        </w:rPr>
        <w:t xml:space="preserve"> є робочим часом викладача. Кількість, тривалість та послідовність навчальних занять і перерв між </w:t>
      </w:r>
      <w:proofErr w:type="spellStart"/>
      <w:r w:rsidRPr="00F07B53">
        <w:rPr>
          <w:rFonts w:ascii="Times New Roman" w:eastAsia="Times New Roman" w:hAnsi="Times New Roman" w:cs="Times New Roman"/>
          <w:spacing w:val="-9"/>
          <w:sz w:val="28"/>
          <w:szCs w:val="28"/>
          <w:lang w:val="uk-UA" w:eastAsia="ru-RU"/>
        </w:rPr>
        <w:t>уроками</w:t>
      </w:r>
      <w:proofErr w:type="spellEnd"/>
      <w:r w:rsidRPr="00F07B53">
        <w:rPr>
          <w:rFonts w:ascii="Times New Roman" w:eastAsia="Times New Roman" w:hAnsi="Times New Roman" w:cs="Times New Roman"/>
          <w:spacing w:val="-9"/>
          <w:sz w:val="28"/>
          <w:szCs w:val="28"/>
          <w:lang w:val="uk-UA" w:eastAsia="ru-RU"/>
        </w:rPr>
        <w:t xml:space="preserve"> визначається розкладами, що затверджуються директором Закладу.  </w:t>
      </w:r>
    </w:p>
    <w:p w:rsidR="00302766" w:rsidRPr="00F07B53" w:rsidRDefault="00D673E9">
      <w:pPr>
        <w:pStyle w:val="af3"/>
        <w:numPr>
          <w:ilvl w:val="0"/>
          <w:numId w:val="7"/>
        </w:numPr>
        <w:shd w:val="clear" w:color="auto" w:fill="FFFFFF"/>
        <w:ind w:left="0" w:firstLine="709"/>
        <w:jc w:val="both"/>
        <w:rPr>
          <w:sz w:val="28"/>
          <w:szCs w:val="28"/>
          <w:lang w:val="uk-UA"/>
        </w:rPr>
      </w:pPr>
      <w:r w:rsidRPr="00F07B53">
        <w:rPr>
          <w:rFonts w:eastAsia="Times New Roman"/>
          <w:spacing w:val="-8"/>
          <w:sz w:val="28"/>
          <w:szCs w:val="28"/>
          <w:lang w:val="uk-UA" w:eastAsia="ru-RU"/>
        </w:rPr>
        <w:t xml:space="preserve">Освітній процес у Закладі здійснюється за освітніми </w:t>
      </w:r>
      <w:r w:rsidRPr="00F07B53">
        <w:rPr>
          <w:rFonts w:eastAsia="Times New Roman"/>
          <w:spacing w:val="-11"/>
          <w:sz w:val="28"/>
          <w:szCs w:val="28"/>
          <w:lang w:val="uk-UA" w:eastAsia="ru-RU"/>
        </w:rPr>
        <w:t>програмами.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302766" w:rsidRPr="00F07B53" w:rsidRDefault="00D673E9">
      <w:pPr>
        <w:pStyle w:val="af3"/>
        <w:numPr>
          <w:ilvl w:val="0"/>
          <w:numId w:val="7"/>
        </w:numPr>
        <w:shd w:val="clear" w:color="auto" w:fill="FFFFFF"/>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 xml:space="preserve">Заклад може здійснювати освітній процес за власними, наскрізними освітніми програмами, розробленими педагогічною радою та затверджені директором Закладу або типовими освітніми програмами, що затверджуються Міністерством культури та інформаційної політики України.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Для осіб з особливими освітніми потребами Закладом можуть розроблятися окремі освітні програми за підрівнями початкової мистецької освіти, або освітніми програмами, за якими працює Заклад.</w:t>
      </w:r>
    </w:p>
    <w:p w:rsidR="00302766" w:rsidRPr="00F07B53" w:rsidRDefault="00D673E9">
      <w:pPr>
        <w:pStyle w:val="af3"/>
        <w:numPr>
          <w:ilvl w:val="0"/>
          <w:numId w:val="7"/>
        </w:numPr>
        <w:shd w:val="clear" w:color="auto" w:fill="FFFFFF"/>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На підставі освітньої програми Заклад складає та затверджує річний план роботи, навчальний план та розклад занять, що конкретизують організацію освітнього процесу.</w:t>
      </w:r>
    </w:p>
    <w:p w:rsidR="00302766" w:rsidRPr="00F07B53" w:rsidRDefault="00D673E9">
      <w:pPr>
        <w:pStyle w:val="af3"/>
        <w:numPr>
          <w:ilvl w:val="0"/>
          <w:numId w:val="7"/>
        </w:numPr>
        <w:shd w:val="clear" w:color="auto" w:fill="FFFFFF"/>
        <w:ind w:left="0" w:firstLine="709"/>
        <w:jc w:val="both"/>
        <w:rPr>
          <w:sz w:val="28"/>
          <w:szCs w:val="28"/>
          <w:lang w:val="uk-UA"/>
        </w:rPr>
      </w:pPr>
      <w:r w:rsidRPr="00F07B53">
        <w:rPr>
          <w:rFonts w:eastAsia="Times New Roman"/>
          <w:spacing w:val="-8"/>
          <w:sz w:val="28"/>
          <w:szCs w:val="28"/>
          <w:lang w:val="uk-UA" w:eastAsia="ru-RU"/>
        </w:rPr>
        <w:t xml:space="preserve">Освітній процес у Закладі здійснюється диференційовано, відповідно до індивідуальних </w:t>
      </w:r>
      <w:r w:rsidRPr="00F07B53">
        <w:rPr>
          <w:rFonts w:eastAsia="Times New Roman"/>
          <w:spacing w:val="-9"/>
          <w:sz w:val="28"/>
          <w:szCs w:val="28"/>
          <w:lang w:val="uk-UA" w:eastAsia="ru-RU"/>
        </w:rPr>
        <w:t>можливостей, запитів, інтересів, здібностей учнів з урахуванням їх віку, стану здоро</w:t>
      </w:r>
      <w:r w:rsidRPr="00F07B53">
        <w:rPr>
          <w:rFonts w:eastAsia="Times New Roman"/>
          <w:sz w:val="28"/>
          <w:szCs w:val="28"/>
          <w:lang w:val="uk-UA" w:eastAsia="ru-RU"/>
        </w:rPr>
        <w:t>в’я. Освітній</w:t>
      </w:r>
      <w:r w:rsidRPr="00F07B53">
        <w:rPr>
          <w:rFonts w:eastAsia="Times New Roman"/>
          <w:spacing w:val="-8"/>
          <w:sz w:val="28"/>
          <w:szCs w:val="28"/>
          <w:lang w:val="uk-UA" w:eastAsia="ru-RU"/>
        </w:rPr>
        <w:t xml:space="preserve"> процес поєднує індивідуальні і колективні форми</w:t>
      </w:r>
      <w:r w:rsidRPr="00F07B53">
        <w:rPr>
          <w:rFonts w:eastAsia="Times New Roman"/>
          <w:spacing w:val="-15"/>
          <w:sz w:val="28"/>
          <w:szCs w:val="28"/>
          <w:lang w:val="uk-UA" w:eastAsia="ru-RU"/>
        </w:rPr>
        <w:t xml:space="preserve"> </w:t>
      </w:r>
      <w:r w:rsidRPr="00F07B53">
        <w:rPr>
          <w:rFonts w:eastAsia="Times New Roman"/>
          <w:spacing w:val="-11"/>
          <w:sz w:val="28"/>
          <w:szCs w:val="28"/>
          <w:lang w:val="uk-UA" w:eastAsia="ru-RU"/>
        </w:rPr>
        <w:t>роботи:</w:t>
      </w:r>
      <w:r w:rsidRPr="00F07B53">
        <w:rPr>
          <w:rFonts w:eastAsia="Times New Roman"/>
          <w:spacing w:val="-15"/>
          <w:sz w:val="28"/>
          <w:szCs w:val="28"/>
          <w:lang w:val="uk-UA" w:eastAsia="ru-RU"/>
        </w:rPr>
        <w:t xml:space="preserve"> </w:t>
      </w:r>
      <w:r w:rsidRPr="00F07B53">
        <w:rPr>
          <w:rFonts w:eastAsia="Times New Roman"/>
          <w:spacing w:val="-8"/>
          <w:sz w:val="28"/>
          <w:szCs w:val="28"/>
          <w:lang w:val="uk-UA" w:eastAsia="ru-RU"/>
        </w:rPr>
        <w:t xml:space="preserve">індивідуальні та групові заняття, </w:t>
      </w:r>
      <w:proofErr w:type="spellStart"/>
      <w:r w:rsidRPr="00F07B53">
        <w:rPr>
          <w:rFonts w:eastAsia="Times New Roman"/>
          <w:spacing w:val="-8"/>
          <w:sz w:val="28"/>
          <w:szCs w:val="28"/>
          <w:lang w:val="uk-UA" w:eastAsia="ru-RU"/>
        </w:rPr>
        <w:t>уроки</w:t>
      </w:r>
      <w:proofErr w:type="spellEnd"/>
      <w:r w:rsidRPr="00F07B53">
        <w:rPr>
          <w:rFonts w:eastAsia="Times New Roman"/>
          <w:spacing w:val="-8"/>
          <w:sz w:val="28"/>
          <w:szCs w:val="28"/>
          <w:lang w:val="uk-UA" w:eastAsia="ru-RU"/>
        </w:rPr>
        <w:t>,</w:t>
      </w:r>
      <w:r w:rsidRPr="00F07B53">
        <w:rPr>
          <w:rFonts w:eastAsia="Times New Roman"/>
          <w:spacing w:val="-15"/>
          <w:sz w:val="28"/>
          <w:szCs w:val="28"/>
          <w:lang w:val="uk-UA" w:eastAsia="ru-RU"/>
        </w:rPr>
        <w:t xml:space="preserve"> </w:t>
      </w:r>
      <w:r w:rsidRPr="00F07B53">
        <w:rPr>
          <w:rFonts w:eastAsia="Times New Roman"/>
          <w:spacing w:val="-9"/>
          <w:sz w:val="28"/>
          <w:szCs w:val="28"/>
          <w:lang w:val="uk-UA" w:eastAsia="ru-RU"/>
        </w:rPr>
        <w:t>репетиції,</w:t>
      </w:r>
      <w:r w:rsidRPr="00F07B53">
        <w:rPr>
          <w:rFonts w:eastAsia="Times New Roman"/>
          <w:spacing w:val="-15"/>
          <w:sz w:val="28"/>
          <w:szCs w:val="28"/>
          <w:lang w:val="uk-UA" w:eastAsia="ru-RU"/>
        </w:rPr>
        <w:t xml:space="preserve"> </w:t>
      </w:r>
      <w:r w:rsidRPr="00F07B53">
        <w:rPr>
          <w:rFonts w:eastAsia="Times New Roman"/>
          <w:spacing w:val="-9"/>
          <w:sz w:val="28"/>
          <w:szCs w:val="28"/>
          <w:lang w:val="uk-UA" w:eastAsia="ru-RU"/>
        </w:rPr>
        <w:t>конкурси, концерти, фестивалі, виставки, перегляди, лекції, бесіди, вікторини, екскурсії, позаурочні заходи.</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Процедура приймання учнів на навчання до Закладу, а також їх переведення з інших мистецьких шкіл, відрахування та поновлення на навчання визначається чинним законодавством, Статутом Закладу та планом організації освітнього процесу з урахуванням освітніх програм.</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та обов’язки сторін, відповідальність сторін за невиконання обов’язків, передбачених договором, а також розмір та порядок внесення плати за навчання. Приймання учнів до Закладу може здійснюватися </w:t>
      </w:r>
      <w:r w:rsidRPr="00F07B53">
        <w:rPr>
          <w:rFonts w:eastAsia="Times New Roman"/>
          <w:spacing w:val="-10"/>
          <w:sz w:val="28"/>
          <w:szCs w:val="28"/>
          <w:lang w:val="uk-UA" w:eastAsia="ru-RU"/>
        </w:rPr>
        <w:lastRenderedPageBreak/>
        <w:t xml:space="preserve">протягом навчального року як на </w:t>
      </w:r>
      <w:proofErr w:type="spellStart"/>
      <w:r w:rsidRPr="00F07B53">
        <w:rPr>
          <w:rFonts w:eastAsia="Times New Roman"/>
          <w:spacing w:val="-10"/>
          <w:sz w:val="28"/>
          <w:szCs w:val="28"/>
          <w:lang w:val="uk-UA" w:eastAsia="ru-RU"/>
        </w:rPr>
        <w:t>безконкурсній</w:t>
      </w:r>
      <w:proofErr w:type="spellEnd"/>
      <w:r w:rsidRPr="00F07B53">
        <w:rPr>
          <w:rFonts w:eastAsia="Times New Roman"/>
          <w:spacing w:val="-10"/>
          <w:sz w:val="28"/>
          <w:szCs w:val="28"/>
          <w:lang w:val="uk-UA" w:eastAsia="ru-RU"/>
        </w:rPr>
        <w:t xml:space="preserve"> основі, так і за конкурсом на підставі заяви батьків або осіб, які їх замінюють. До договору додається довідка медичного закладу, копія свідоцтва  про народження. </w:t>
      </w:r>
    </w:p>
    <w:p w:rsidR="00302766" w:rsidRPr="00F07B53" w:rsidRDefault="00D673E9">
      <w:pPr>
        <w:pStyle w:val="af3"/>
        <w:numPr>
          <w:ilvl w:val="0"/>
          <w:numId w:val="7"/>
        </w:numPr>
        <w:shd w:val="clear" w:color="auto" w:fill="FFFFFF"/>
        <w:ind w:left="0" w:firstLine="709"/>
        <w:jc w:val="both"/>
        <w:rPr>
          <w:sz w:val="28"/>
          <w:szCs w:val="28"/>
        </w:rPr>
      </w:pPr>
      <w:r w:rsidRPr="00F07B53">
        <w:rPr>
          <w:rFonts w:eastAsia="Times New Roman"/>
          <w:spacing w:val="-10"/>
          <w:sz w:val="28"/>
          <w:szCs w:val="28"/>
          <w:lang w:val="uk-UA" w:eastAsia="ru-RU"/>
        </w:rPr>
        <w:t xml:space="preserve">Порядок і строки проведення вступних іспитів, прослуховувань і вимог до учнів визначаються педагогічною радою Закладу. Зарахування на навчання проводиться наказом директора Закладу.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Заклад проводить прийом учнів віком від 3 років і старше з терміном навчання відповідно до освітніх програм, затверджених Міністерством культури та інформаційної політики України.</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Питання внутрішнього переведення учнів у Закладі, зарахування на освітні програми наступного підрівня та інші питання, пов’язані із здобуттям початкової мистецької освіти вирішуються педагогічною радою.</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Порядок і строки проведення вступних іспитів, прослуховувань і вимог до учнів визначаються педагогічною радою Закладу. Зарахування на навчання проводиться наказом керівника Закладу.</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Для оцінювання рівня навчальних досягнень учнів  використовується 12 - бальна система.</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Строки проведення контрольних заходів (заліків, контрольних уроків, академічних концертів, іспитів) затверджуються наказом директора Закладу. Оцінка за рік з предметів навчального плану здійснюється не пізніше ніж за 5 днів до закінчення навчального року. Оцінка за рік може бути змінена рішенням педагогічної ради.</w:t>
      </w: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Свідоцтво має містити повне найменування Закладу відповідно до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Закладу або особа, яка виконує його обов’язки на дату видачі документа.</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 xml:space="preserve">Учням, які хворіли під час випускних іспитів, при умові повного виконання навчальних  планів та програм, видається документ про позашкільну освіту на </w:t>
      </w:r>
      <w:r w:rsidRPr="00F07B53">
        <w:rPr>
          <w:rFonts w:ascii="Times New Roman" w:eastAsia="Times New Roman" w:hAnsi="Times New Roman" w:cs="Times New Roman"/>
          <w:spacing w:val="-9"/>
          <w:sz w:val="28"/>
          <w:szCs w:val="28"/>
          <w:lang w:val="uk-UA" w:eastAsia="ru-RU"/>
        </w:rPr>
        <w:lastRenderedPageBreak/>
        <w:t>підставі річних оцінок.</w:t>
      </w: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Питання, пов’язані із звільненням учнів від здачі іспитів або перенесенням їх строків, вирішуються директором Закладу на підставі за наявності відповідних документів.</w:t>
      </w:r>
    </w:p>
    <w:p w:rsidR="00302766" w:rsidRPr="00F07B53" w:rsidRDefault="00D673E9">
      <w:pPr>
        <w:pStyle w:val="af3"/>
        <w:numPr>
          <w:ilvl w:val="0"/>
          <w:numId w:val="7"/>
        </w:numPr>
        <w:shd w:val="clear" w:color="auto" w:fill="FFFFFF"/>
        <w:ind w:left="0" w:firstLine="709"/>
        <w:jc w:val="both"/>
        <w:rPr>
          <w:sz w:val="28"/>
          <w:szCs w:val="28"/>
        </w:rPr>
      </w:pPr>
      <w:r w:rsidRPr="00F07B53">
        <w:rPr>
          <w:rFonts w:eastAsia="Times New Roman"/>
          <w:spacing w:val="-9"/>
          <w:sz w:val="28"/>
          <w:szCs w:val="28"/>
          <w:lang w:val="uk-UA" w:eastAsia="ru-RU"/>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та виключення із Закладу (при умові систематичного невиконання навчальних планів та програм), видачі Свідоцтва випускникам вирішуються педагогічною радою та затверджуються наказами директора Закладу.</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Повторні перездачі повинні бути завершені, як правило, до 20 вересня наступного навчального року.</w:t>
      </w:r>
    </w:p>
    <w:p w:rsidR="00302766" w:rsidRPr="00F07B53" w:rsidRDefault="00D673E9">
      <w:pPr>
        <w:pStyle w:val="af3"/>
        <w:numPr>
          <w:ilvl w:val="0"/>
          <w:numId w:val="7"/>
        </w:numPr>
        <w:shd w:val="clear" w:color="auto" w:fill="FFFFFF"/>
        <w:ind w:left="0" w:firstLine="709"/>
        <w:jc w:val="both"/>
        <w:rPr>
          <w:sz w:val="28"/>
          <w:szCs w:val="28"/>
        </w:rPr>
      </w:pPr>
      <w:r w:rsidRPr="00F07B53">
        <w:rPr>
          <w:rFonts w:eastAsia="Times New Roman"/>
          <w:spacing w:val="-8"/>
          <w:sz w:val="28"/>
          <w:szCs w:val="28"/>
          <w:lang w:val="uk-UA" w:eastAsia="ru-RU"/>
        </w:rPr>
        <w:t>Учні, які  мають високі досягнення (10</w:t>
      </w:r>
      <w:r w:rsidRPr="00F07B53">
        <w:rPr>
          <w:rFonts w:eastAsia="Times New Roman"/>
          <w:b/>
          <w:spacing w:val="-8"/>
          <w:sz w:val="28"/>
          <w:szCs w:val="28"/>
          <w:lang w:val="uk-UA" w:eastAsia="ru-RU"/>
        </w:rPr>
        <w:t>-</w:t>
      </w:r>
      <w:r w:rsidRPr="00F07B53">
        <w:rPr>
          <w:rFonts w:eastAsia="Times New Roman"/>
          <w:spacing w:val="-8"/>
          <w:sz w:val="28"/>
          <w:szCs w:val="28"/>
          <w:lang w:val="uk-UA" w:eastAsia="ru-RU"/>
        </w:rPr>
        <w:t xml:space="preserve">12 балів) у вивченні всіх </w:t>
      </w:r>
      <w:r w:rsidRPr="00F07B53">
        <w:rPr>
          <w:rFonts w:eastAsia="Times New Roman"/>
          <w:spacing w:val="-11"/>
          <w:sz w:val="28"/>
          <w:szCs w:val="28"/>
          <w:lang w:val="uk-UA" w:eastAsia="ru-RU"/>
        </w:rPr>
        <w:t xml:space="preserve">предметів за відповідний навчальний рік, нагороджуються похвальним </w:t>
      </w:r>
      <w:r w:rsidRPr="00F07B53">
        <w:rPr>
          <w:rFonts w:eastAsia="Times New Roman"/>
          <w:sz w:val="28"/>
          <w:szCs w:val="28"/>
          <w:lang w:val="uk-UA" w:eastAsia="ru-RU"/>
        </w:rPr>
        <w:t>листом або грамотою «За високі досягнення у навчанні».</w:t>
      </w:r>
    </w:p>
    <w:p w:rsidR="00302766" w:rsidRPr="00F07B53" w:rsidRDefault="00D673E9">
      <w:pPr>
        <w:widowControl w:val="0"/>
        <w:shd w:val="clear" w:color="auto" w:fill="FFFFFF"/>
        <w:spacing w:after="0" w:line="240" w:lineRule="auto"/>
        <w:ind w:left="10"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Рішення про заохочення приймаються педагогічною радою за поданням відділів чи викладачів.</w:t>
      </w:r>
    </w:p>
    <w:p w:rsidR="00302766" w:rsidRPr="00F07B53" w:rsidRDefault="00D673E9">
      <w:pPr>
        <w:pStyle w:val="af3"/>
        <w:numPr>
          <w:ilvl w:val="0"/>
          <w:numId w:val="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 рішенням директора Закладу виключення учнів може проводитися при невнесенні плати за навчання протягом одного місяця відповідно до нормативно-правових актів.</w:t>
      </w:r>
    </w:p>
    <w:p w:rsidR="00302766" w:rsidRPr="00F07B53" w:rsidRDefault="00D673E9">
      <w:pPr>
        <w:pStyle w:val="af3"/>
        <w:numPr>
          <w:ilvl w:val="0"/>
          <w:numId w:val="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Освітній процес у Закладі є вільним від втручання політичних партій, громадських, релігійних організацій.</w:t>
      </w:r>
    </w:p>
    <w:p w:rsidR="00302766" w:rsidRPr="00F07B53" w:rsidRDefault="00D673E9">
      <w:pPr>
        <w:pStyle w:val="af3"/>
        <w:numPr>
          <w:ilvl w:val="0"/>
          <w:numId w:val="7"/>
        </w:numPr>
        <w:shd w:val="clear" w:color="auto" w:fill="FFFFFF"/>
        <w:ind w:left="0" w:firstLine="709"/>
        <w:jc w:val="both"/>
        <w:rPr>
          <w:sz w:val="28"/>
          <w:szCs w:val="28"/>
          <w:lang w:val="uk-UA"/>
        </w:rPr>
      </w:pPr>
      <w:r w:rsidRPr="00F07B53">
        <w:rPr>
          <w:rFonts w:eastAsia="Times New Roman"/>
          <w:spacing w:val="-10"/>
          <w:sz w:val="28"/>
          <w:szCs w:val="28"/>
          <w:lang w:val="uk-UA" w:eastAsia="ru-RU"/>
        </w:rPr>
        <w:t xml:space="preserve">Відволікання учнів на роботи та заходи, не пов’язані з освітнім процесом, за рахунок навчального часу забороняється, крім </w:t>
      </w:r>
      <w:r w:rsidRPr="00F07B53">
        <w:rPr>
          <w:rFonts w:eastAsia="Times New Roman"/>
          <w:spacing w:val="-9"/>
          <w:sz w:val="28"/>
          <w:szCs w:val="28"/>
          <w:lang w:val="uk-UA" w:eastAsia="ru-RU"/>
        </w:rPr>
        <w:t>випадків, передбачених рішеннями Кабінету Міністрів України.</w:t>
      </w:r>
    </w:p>
    <w:p w:rsidR="00302766" w:rsidRPr="00F07B53" w:rsidRDefault="00302766">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9"/>
          <w:sz w:val="28"/>
          <w:szCs w:val="28"/>
          <w:lang w:val="uk-UA" w:eastAsia="ru-RU"/>
        </w:rPr>
      </w:pPr>
      <w:r w:rsidRPr="00F07B53">
        <w:rPr>
          <w:rFonts w:ascii="Times New Roman" w:eastAsia="Times New Roman" w:hAnsi="Times New Roman" w:cs="Times New Roman"/>
          <w:b/>
          <w:spacing w:val="-9"/>
          <w:sz w:val="28"/>
          <w:szCs w:val="28"/>
          <w:lang w:val="uk-UA" w:eastAsia="ru-RU"/>
        </w:rPr>
        <w:t>5. УЧАСНИКИ ОСВІТНЬОГО ПРОЦЕСУ</w:t>
      </w:r>
    </w:p>
    <w:p w:rsidR="00302766" w:rsidRPr="00F07B53" w:rsidRDefault="00302766">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eastAsia="ru-RU"/>
        </w:rPr>
      </w:pP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Учасниками освітнього процесу в Закладі є:</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3"/>
          <w:sz w:val="28"/>
          <w:szCs w:val="28"/>
          <w:lang w:val="uk-UA" w:eastAsia="ru-RU"/>
        </w:rPr>
      </w:pPr>
      <w:r w:rsidRPr="00F07B53">
        <w:rPr>
          <w:rFonts w:eastAsia="Times New Roman"/>
          <w:spacing w:val="-13"/>
          <w:sz w:val="28"/>
          <w:szCs w:val="28"/>
          <w:lang w:val="uk-UA" w:eastAsia="ru-RU"/>
        </w:rPr>
        <w:t>учні;</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pacing w:val="-11"/>
          <w:sz w:val="28"/>
          <w:szCs w:val="28"/>
          <w:lang w:val="uk-UA" w:eastAsia="ru-RU"/>
        </w:rPr>
        <w:t>директор</w:t>
      </w:r>
      <w:r w:rsidRPr="00F07B53">
        <w:rPr>
          <w:rFonts w:eastAsia="Times New Roman"/>
          <w:spacing w:val="-11"/>
          <w:sz w:val="28"/>
          <w:szCs w:val="28"/>
          <w:lang w:eastAsia="ru-RU"/>
        </w:rPr>
        <w:t xml:space="preserve">, </w:t>
      </w:r>
      <w:r w:rsidRPr="00F07B53">
        <w:rPr>
          <w:rFonts w:eastAsia="Times New Roman"/>
          <w:spacing w:val="-11"/>
          <w:sz w:val="28"/>
          <w:szCs w:val="28"/>
          <w:lang w:val="uk-UA" w:eastAsia="ru-RU"/>
        </w:rPr>
        <w:t>заступник директора</w:t>
      </w:r>
      <w:r w:rsidRPr="00F07B53">
        <w:rPr>
          <w:rFonts w:eastAsia="Times New Roman"/>
          <w:spacing w:val="-11"/>
          <w:sz w:val="28"/>
          <w:szCs w:val="28"/>
          <w:lang w:eastAsia="ru-RU"/>
        </w:rPr>
        <w:t>;</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завідуючі відділами;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викладачі, концертмейстери;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бібліотекар, спеціалісти, залучені до освітнього процесу;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батьки або особи, які їх замінюють;</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представники підприємств, установ та організацій, які беруть участь у здійснені освітнього процесу. </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Учні Закладу мають право на:</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доступ до початкової мистецької освіти відповідно до його запитів, здібностей, обдарувань, уподобань та інтересів;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5" w:name="n158"/>
      <w:bookmarkEnd w:id="35"/>
      <w:r w:rsidRPr="00F07B53">
        <w:rPr>
          <w:rFonts w:eastAsia="Times New Roman"/>
          <w:sz w:val="28"/>
          <w:szCs w:val="28"/>
          <w:lang w:val="uk-UA" w:eastAsia="ru-RU"/>
        </w:rPr>
        <w:t>індивідуальну освітню траєкторію, яка реалізується, зокрема, через вільний вибір Закладу та освітніх програм, що нею пропонуються, видів, форм і темпу здобуття початкової мистецької освіти, методів і засобів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якісні освітні послуги, здобуття початкової мистецької освіти за одним </w:t>
      </w:r>
      <w:r w:rsidRPr="00F07B53">
        <w:rPr>
          <w:rFonts w:eastAsia="Times New Roman"/>
          <w:sz w:val="28"/>
          <w:szCs w:val="28"/>
          <w:lang w:val="uk-UA" w:eastAsia="ru-RU"/>
        </w:rPr>
        <w:lastRenderedPageBreak/>
        <w:t>або кількома підрівнями та відповідним спрямуванням в межах освітніх програм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6" w:name="n160"/>
      <w:bookmarkEnd w:id="36"/>
      <w:r w:rsidRPr="00F07B53">
        <w:rPr>
          <w:rFonts w:eastAsia="Times New Roman"/>
          <w:sz w:val="28"/>
          <w:szCs w:val="28"/>
          <w:lang w:val="uk-UA" w:eastAsia="ru-RU"/>
        </w:rPr>
        <w:t>справедливе та об’єктивне оцінювання його результатів навчання та відзначення успіхів у навчанні та мистецькій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7" w:name="n161"/>
      <w:bookmarkEnd w:id="37"/>
      <w:r w:rsidRPr="00F07B53">
        <w:rPr>
          <w:rFonts w:eastAsia="Times New Roman"/>
          <w:sz w:val="28"/>
          <w:szCs w:val="28"/>
          <w:lang w:val="uk-UA" w:eastAsia="ru-RU"/>
        </w:rPr>
        <w:t>свободу творчості, культурної та мистецької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8" w:name="n162"/>
      <w:bookmarkEnd w:id="38"/>
      <w:r w:rsidRPr="00F07B53">
        <w:rPr>
          <w:rFonts w:eastAsia="Times New Roman"/>
          <w:sz w:val="28"/>
          <w:szCs w:val="28"/>
          <w:lang w:val="uk-UA" w:eastAsia="ru-RU"/>
        </w:rPr>
        <w:t>безпечні та нешкідливі умови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9" w:name="n163"/>
      <w:bookmarkEnd w:id="39"/>
      <w:r w:rsidRPr="00F07B53">
        <w:rPr>
          <w:rFonts w:eastAsia="Times New Roman"/>
          <w:sz w:val="28"/>
          <w:szCs w:val="28"/>
          <w:lang w:val="uk-UA" w:eastAsia="ru-RU"/>
        </w:rPr>
        <w:t>повагу до людської гідності;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користування бібліотекою, навчальною інфраструктурою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40" w:name="n165"/>
      <w:bookmarkEnd w:id="40"/>
      <w:r w:rsidRPr="00F07B53">
        <w:rPr>
          <w:rFonts w:eastAsia="Times New Roman"/>
          <w:sz w:val="28"/>
          <w:szCs w:val="28"/>
          <w:lang w:val="uk-UA" w:eastAsia="ru-RU"/>
        </w:rPr>
        <w:t>доступ до інформаційних ресурсів і комунікацій, що використовуються в освітньому процесі та науковій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41" w:name="n166"/>
      <w:bookmarkEnd w:id="41"/>
      <w:r w:rsidRPr="00F07B53">
        <w:rPr>
          <w:rFonts w:eastAsia="Times New Roman"/>
          <w:sz w:val="28"/>
          <w:szCs w:val="28"/>
          <w:lang w:val="uk-UA" w:eastAsia="ru-RU"/>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особисту або через своїх законних представників участь у громадському самоврядуванні та управлінні Закладом;</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42" w:name="n168"/>
      <w:bookmarkEnd w:id="42"/>
      <w:r w:rsidRPr="00F07B53">
        <w:rPr>
          <w:rFonts w:eastAsia="Times New Roman"/>
          <w:sz w:val="28"/>
          <w:szCs w:val="28"/>
          <w:lang w:val="uk-UA"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1"/>
          <w:sz w:val="28"/>
          <w:szCs w:val="28"/>
          <w:lang w:val="uk-UA" w:eastAsia="ru-RU"/>
        </w:rPr>
        <w:t xml:space="preserve">Учні користуються правом </w:t>
      </w:r>
      <w:proofErr w:type="spellStart"/>
      <w:r w:rsidRPr="00F07B53">
        <w:rPr>
          <w:rFonts w:eastAsia="Times New Roman"/>
          <w:spacing w:val="-11"/>
          <w:sz w:val="28"/>
          <w:szCs w:val="28"/>
          <w:lang w:val="uk-UA" w:eastAsia="ru-RU"/>
        </w:rPr>
        <w:t>внутрішньошкільного</w:t>
      </w:r>
      <w:proofErr w:type="spellEnd"/>
      <w:r w:rsidRPr="00F07B53">
        <w:rPr>
          <w:rFonts w:eastAsia="Times New Roman"/>
          <w:spacing w:val="-11"/>
          <w:sz w:val="28"/>
          <w:szCs w:val="28"/>
          <w:lang w:val="uk-UA" w:eastAsia="ru-RU"/>
        </w:rPr>
        <w:t xml:space="preserve"> переведення та переведення </w:t>
      </w:r>
      <w:r w:rsidRPr="00F07B53">
        <w:rPr>
          <w:rFonts w:eastAsia="Times New Roman"/>
          <w:sz w:val="28"/>
          <w:szCs w:val="28"/>
          <w:lang w:val="uk-UA" w:eastAsia="ru-RU"/>
        </w:rPr>
        <w:t>до іншого закладу за наявності вільних місць, переведення здійснюється за наказом керівника Закладу.</w:t>
      </w:r>
    </w:p>
    <w:p w:rsidR="00302766" w:rsidRPr="00F07B53" w:rsidRDefault="00D673E9">
      <w:pPr>
        <w:pStyle w:val="af3"/>
        <w:numPr>
          <w:ilvl w:val="0"/>
          <w:numId w:val="8"/>
        </w:numPr>
        <w:shd w:val="clear" w:color="auto" w:fill="FFFFFF"/>
        <w:ind w:left="0" w:firstLine="709"/>
        <w:jc w:val="both"/>
        <w:rPr>
          <w:rFonts w:eastAsia="Times New Roman"/>
          <w:spacing w:val="-8"/>
          <w:sz w:val="28"/>
          <w:szCs w:val="28"/>
          <w:lang w:val="uk-UA" w:eastAsia="ru-RU"/>
        </w:rPr>
      </w:pPr>
      <w:r w:rsidRPr="00F07B53">
        <w:rPr>
          <w:rFonts w:eastAsia="Times New Roman"/>
          <w:spacing w:val="-8"/>
          <w:sz w:val="28"/>
          <w:szCs w:val="28"/>
          <w:lang w:val="uk-UA" w:eastAsia="ru-RU"/>
        </w:rPr>
        <w:t>Учні Закладу зобов'язані: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дбайливо та </w:t>
      </w:r>
      <w:proofErr w:type="spellStart"/>
      <w:r w:rsidRPr="00F07B53">
        <w:rPr>
          <w:rFonts w:eastAsia="Times New Roman"/>
          <w:spacing w:val="-9"/>
          <w:sz w:val="28"/>
          <w:szCs w:val="28"/>
          <w:lang w:val="uk-UA" w:eastAsia="ru-RU"/>
        </w:rPr>
        <w:t>відповідально</w:t>
      </w:r>
      <w:proofErr w:type="spellEnd"/>
      <w:r w:rsidRPr="00F07B53">
        <w:rPr>
          <w:rFonts w:eastAsia="Times New Roman"/>
          <w:spacing w:val="-9"/>
          <w:sz w:val="28"/>
          <w:szCs w:val="28"/>
          <w:lang w:val="uk-UA" w:eastAsia="ru-RU"/>
        </w:rPr>
        <w:t xml:space="preserve"> ставитися до власного здоров’я, здоров’я оточення, довкілля, майна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дотримуватися Статуту, правил внутрішнього розпорядку Закладу, а також умов договору про надання освітніх послуг.</w:t>
      </w:r>
    </w:p>
    <w:p w:rsidR="00302766" w:rsidRPr="00F07B53" w:rsidRDefault="00D673E9">
      <w:pPr>
        <w:widowControl w:val="0"/>
        <w:shd w:val="clear" w:color="auto" w:fill="FFFFFF"/>
        <w:spacing w:after="0" w:line="240" w:lineRule="auto"/>
        <w:ind w:left="24"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 xml:space="preserve">Учні мають також інші права та обов’язки, передбачені законодавством та цим Статутом. </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Трудовий колектив Закладу складають працівники, що перебувають у трудових відносинах із Закладом. </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В Закладі укладається колективний договір. Інтереси трудового колективу при укладенні, виконанні та контролі за виконанням колективного договору представляють первинні профспілкові організації, що діють у Закладі, або представник уповноважений на це Загальними зборами трудового колективу.</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9"/>
          <w:sz w:val="28"/>
          <w:szCs w:val="28"/>
          <w:lang w:val="uk-UA" w:eastAsia="ru-RU"/>
        </w:rPr>
        <w:t xml:space="preserve">Педагогічним працівником Закладу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може </w:t>
      </w:r>
      <w:r w:rsidRPr="00F07B53">
        <w:rPr>
          <w:rFonts w:eastAsia="Times New Roman"/>
          <w:spacing w:val="-9"/>
          <w:sz w:val="28"/>
          <w:szCs w:val="28"/>
          <w:lang w:val="uk-UA" w:eastAsia="ru-RU"/>
        </w:rPr>
        <w:lastRenderedPageBreak/>
        <w:t xml:space="preserve">бути також народний умілець з високими моральними якостями за умови забезпечення належної результативності  </w:t>
      </w:r>
      <w:r w:rsidRPr="00F07B53">
        <w:rPr>
          <w:rFonts w:eastAsia="Times New Roman"/>
          <w:sz w:val="28"/>
          <w:szCs w:val="28"/>
          <w:lang w:val="uk-UA" w:eastAsia="ru-RU"/>
        </w:rPr>
        <w:t>навчально-виховного процесу.</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Педагогічні працівники Закладу мають право на:</w:t>
      </w:r>
    </w:p>
    <w:p w:rsidR="00302766" w:rsidRPr="00F07B53" w:rsidRDefault="00D673E9">
      <w:pPr>
        <w:pStyle w:val="af3"/>
        <w:numPr>
          <w:ilvl w:val="0"/>
          <w:numId w:val="5"/>
        </w:numPr>
        <w:shd w:val="clear" w:color="auto" w:fill="FFFFFF"/>
        <w:tabs>
          <w:tab w:val="left" w:pos="1134"/>
        </w:tabs>
        <w:ind w:left="0" w:firstLine="709"/>
        <w:jc w:val="both"/>
        <w:rPr>
          <w:sz w:val="28"/>
          <w:szCs w:val="28"/>
          <w:lang w:val="uk-UA"/>
        </w:rPr>
      </w:pPr>
      <w:r w:rsidRPr="00F07B53">
        <w:rPr>
          <w:rFonts w:eastAsia="Times New Roman"/>
          <w:bCs/>
          <w:spacing w:val="-14"/>
          <w:sz w:val="28"/>
          <w:szCs w:val="28"/>
          <w:lang w:val="uk-UA"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педагогічну ініціативу;</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 xml:space="preserve">розроблення та впровадження авторських навчальних програм, </w:t>
      </w:r>
      <w:proofErr w:type="spellStart"/>
      <w:r w:rsidRPr="00F07B53">
        <w:rPr>
          <w:rFonts w:eastAsia="Times New Roman"/>
          <w:bCs/>
          <w:spacing w:val="-14"/>
          <w:sz w:val="28"/>
          <w:szCs w:val="28"/>
          <w:lang w:val="uk-UA" w:eastAsia="ru-RU"/>
        </w:rPr>
        <w:t>проєктів</w:t>
      </w:r>
      <w:proofErr w:type="spellEnd"/>
      <w:r w:rsidRPr="00F07B53">
        <w:rPr>
          <w:rFonts w:eastAsia="Times New Roman"/>
          <w:bCs/>
          <w:spacing w:val="-14"/>
          <w:sz w:val="28"/>
          <w:szCs w:val="28"/>
          <w:lang w:val="uk-UA" w:eastAsia="ru-RU"/>
        </w:rPr>
        <w:t xml:space="preserve">, освітніх </w:t>
      </w:r>
      <w:proofErr w:type="spellStart"/>
      <w:r w:rsidRPr="00F07B53">
        <w:rPr>
          <w:rFonts w:eastAsia="Times New Roman"/>
          <w:bCs/>
          <w:spacing w:val="-14"/>
          <w:sz w:val="28"/>
          <w:szCs w:val="28"/>
          <w:lang w:val="uk-UA" w:eastAsia="ru-RU"/>
        </w:rPr>
        <w:t>метод</w:t>
      </w:r>
      <w:r w:rsidR="00946385">
        <w:rPr>
          <w:rFonts w:eastAsia="Times New Roman"/>
          <w:bCs/>
          <w:spacing w:val="-14"/>
          <w:sz w:val="28"/>
          <w:szCs w:val="28"/>
          <w:lang w:val="uk-UA" w:eastAsia="ru-RU"/>
        </w:rPr>
        <w:t>и</w:t>
      </w:r>
      <w:r w:rsidRPr="00F07B53">
        <w:rPr>
          <w:rFonts w:eastAsia="Times New Roman"/>
          <w:bCs/>
          <w:spacing w:val="-14"/>
          <w:sz w:val="28"/>
          <w:szCs w:val="28"/>
          <w:lang w:val="uk-UA" w:eastAsia="ru-RU"/>
        </w:rPr>
        <w:t>к</w:t>
      </w:r>
      <w:proofErr w:type="spellEnd"/>
      <w:r w:rsidRPr="00F07B53">
        <w:rPr>
          <w:rFonts w:eastAsia="Times New Roman"/>
          <w:bCs/>
          <w:spacing w:val="-14"/>
          <w:sz w:val="28"/>
          <w:szCs w:val="28"/>
          <w:lang w:val="uk-UA" w:eastAsia="ru-RU"/>
        </w:rPr>
        <w:t xml:space="preserve"> і технологій, методів і засобів, насамперед </w:t>
      </w:r>
      <w:proofErr w:type="spellStart"/>
      <w:r w:rsidRPr="00F07B53">
        <w:rPr>
          <w:rFonts w:eastAsia="Times New Roman"/>
          <w:bCs/>
          <w:spacing w:val="-14"/>
          <w:sz w:val="28"/>
          <w:szCs w:val="28"/>
          <w:lang w:val="uk-UA" w:eastAsia="ru-RU"/>
        </w:rPr>
        <w:t>методик</w:t>
      </w:r>
      <w:proofErr w:type="spellEnd"/>
      <w:r w:rsidRPr="00F07B53">
        <w:rPr>
          <w:rFonts w:eastAsia="Times New Roman"/>
          <w:bCs/>
          <w:spacing w:val="-14"/>
          <w:sz w:val="28"/>
          <w:szCs w:val="28"/>
          <w:lang w:val="uk-UA" w:eastAsia="ru-RU"/>
        </w:rPr>
        <w:t xml:space="preserve"> </w:t>
      </w:r>
      <w:proofErr w:type="spellStart"/>
      <w:r w:rsidRPr="00F07B53">
        <w:rPr>
          <w:rFonts w:eastAsia="Times New Roman"/>
          <w:bCs/>
          <w:spacing w:val="-14"/>
          <w:sz w:val="28"/>
          <w:szCs w:val="28"/>
          <w:lang w:val="uk-UA" w:eastAsia="ru-RU"/>
        </w:rPr>
        <w:t>компетентнісного</w:t>
      </w:r>
      <w:proofErr w:type="spellEnd"/>
      <w:r w:rsidRPr="00F07B53">
        <w:rPr>
          <w:rFonts w:eastAsia="Times New Roman"/>
          <w:bCs/>
          <w:spacing w:val="-14"/>
          <w:sz w:val="28"/>
          <w:szCs w:val="28"/>
          <w:lang w:val="uk-UA" w:eastAsia="ru-RU"/>
        </w:rPr>
        <w:t xml:space="preserve">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користування бібліотекою, навчальною, виробничою, культурною, побутовою, оздоровчою інфраструктурою Закладу та послугами її структурних підрозділів;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проходження сертифікації відповідно до законодавства;</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доступ до інформаційних ресурсів і комунікацій, що використовуються в освітньому процесі;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відзначення успіхів у своїй професійній діяльності, справедливе та об’єктивне її оцінювання;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захист професійної честі та гідності;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індивідуальну освітню, творчу, мистецьку, наукову та іншу діяльність за межами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безпечні і нешкідливі умови праці;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відпустку відповідно до законодавства;</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участь у громадському самоврядуванні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участь у роботі колегіальних органів управління Закладу.</w:t>
      </w:r>
    </w:p>
    <w:p w:rsidR="00302766" w:rsidRPr="00F07B53" w:rsidRDefault="00D673E9">
      <w:pPr>
        <w:pStyle w:val="af3"/>
        <w:numPr>
          <w:ilvl w:val="0"/>
          <w:numId w:val="8"/>
        </w:numPr>
        <w:shd w:val="clear" w:color="auto" w:fill="FFFFFF"/>
        <w:ind w:left="0" w:right="4032"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Педагогічні працівники зобов'язані:</w:t>
      </w:r>
    </w:p>
    <w:p w:rsidR="00302766" w:rsidRPr="00F07B53" w:rsidRDefault="00D673E9">
      <w:pPr>
        <w:pStyle w:val="af3"/>
        <w:numPr>
          <w:ilvl w:val="0"/>
          <w:numId w:val="5"/>
        </w:numPr>
        <w:shd w:val="clear" w:color="auto" w:fill="FFFFFF"/>
        <w:tabs>
          <w:tab w:val="left" w:pos="1134"/>
        </w:tabs>
        <w:ind w:left="0" w:right="-1" w:firstLine="709"/>
        <w:jc w:val="both"/>
        <w:rPr>
          <w:sz w:val="28"/>
          <w:szCs w:val="28"/>
          <w:lang w:val="uk-UA"/>
        </w:rPr>
      </w:pPr>
      <w:r w:rsidRPr="00F07B53">
        <w:rPr>
          <w:rFonts w:eastAsia="Times New Roman"/>
          <w:bCs/>
          <w:spacing w:val="-10"/>
          <w:sz w:val="28"/>
          <w:szCs w:val="28"/>
          <w:lang w:val="uk-UA" w:eastAsia="ru-RU"/>
        </w:rPr>
        <w:t xml:space="preserve">постійно </w:t>
      </w:r>
      <w:r w:rsidRPr="00F07B53">
        <w:rPr>
          <w:rFonts w:eastAsia="Times New Roman"/>
          <w:sz w:val="28"/>
          <w:szCs w:val="28"/>
          <w:lang w:val="uk-UA" w:eastAsia="ru-RU"/>
        </w:rPr>
        <w:t>підвищувати свій професійний і загальнокультурний рівні та педагогічну майстерність;</w:t>
      </w:r>
      <w:bookmarkStart w:id="43" w:name="n193"/>
      <w:bookmarkEnd w:id="43"/>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виконувати освітню програму для досягнення учнями передбачених нею результатів навчання;</w:t>
      </w:r>
      <w:bookmarkStart w:id="44" w:name="n194"/>
      <w:bookmarkEnd w:id="44"/>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сприяти розвитку здібностей учнів, формуванню навичок здорового способу життя, дбати про їхнє фізичне і психічне здоров’я;</w:t>
      </w:r>
      <w:bookmarkStart w:id="45" w:name="n195"/>
      <w:bookmarkEnd w:id="45"/>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дотримуватися академічної доброчесності та забезпечувати її дотримання в освітньому процесі та в мистецькій діяльності;</w:t>
      </w:r>
      <w:bookmarkStart w:id="46" w:name="n196"/>
      <w:bookmarkEnd w:id="46"/>
    </w:p>
    <w:p w:rsidR="00302766" w:rsidRPr="00F07B53" w:rsidRDefault="00D673E9">
      <w:pPr>
        <w:pStyle w:val="af3"/>
        <w:numPr>
          <w:ilvl w:val="0"/>
          <w:numId w:val="5"/>
        </w:numPr>
        <w:shd w:val="clear" w:color="auto" w:fill="FFFFFF"/>
        <w:tabs>
          <w:tab w:val="left" w:pos="1134"/>
        </w:tabs>
        <w:ind w:left="0" w:right="-1" w:firstLine="709"/>
        <w:jc w:val="both"/>
        <w:rPr>
          <w:sz w:val="28"/>
          <w:szCs w:val="28"/>
        </w:rPr>
      </w:pPr>
      <w:r w:rsidRPr="00F07B53">
        <w:rPr>
          <w:rFonts w:eastAsia="Times New Roman"/>
          <w:sz w:val="28"/>
          <w:szCs w:val="28"/>
          <w:lang w:val="uk-UA" w:eastAsia="ru-RU"/>
        </w:rPr>
        <w:t xml:space="preserve">проходити атестацію в порядку, визначеному </w:t>
      </w:r>
      <w:bookmarkStart w:id="47" w:name="n197"/>
      <w:bookmarkEnd w:id="47"/>
      <w:r w:rsidRPr="00F07B53">
        <w:rPr>
          <w:rFonts w:eastAsia="Times New Roman"/>
          <w:spacing w:val="-10"/>
          <w:sz w:val="28"/>
          <w:szCs w:val="28"/>
          <w:lang w:val="uk-UA" w:eastAsia="ru-RU"/>
        </w:rPr>
        <w:t>Міністерством культури та інформаційної політики України;</w:t>
      </w:r>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дотримуватися педагогічної етики, поважати гідність, права, свободи і законні інтереси всіх учасників освітнього процесу;</w:t>
      </w:r>
      <w:bookmarkStart w:id="48" w:name="n198"/>
      <w:bookmarkEnd w:id="48"/>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49" w:name="n199"/>
      <w:bookmarkEnd w:id="49"/>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 xml:space="preserve">формувати в учнів усвідомлення необхідності додержуватися </w:t>
      </w:r>
      <w:r w:rsidRPr="00F07B53">
        <w:rPr>
          <w:rFonts w:eastAsia="Times New Roman"/>
          <w:sz w:val="28"/>
          <w:szCs w:val="28"/>
          <w:lang w:val="uk-UA" w:eastAsia="ru-RU"/>
        </w:rPr>
        <w:lastRenderedPageBreak/>
        <w:t>Конституції і  законів України, захищати суверенітет і територіальну цілісність України;</w:t>
      </w:r>
      <w:bookmarkStart w:id="50" w:name="n200"/>
      <w:bookmarkEnd w:id="50"/>
    </w:p>
    <w:p w:rsidR="00302766" w:rsidRPr="00F07B53" w:rsidRDefault="00D673E9">
      <w:pPr>
        <w:pStyle w:val="af3"/>
        <w:numPr>
          <w:ilvl w:val="0"/>
          <w:numId w:val="5"/>
        </w:numPr>
        <w:shd w:val="clear" w:color="auto" w:fill="FFFFFF"/>
        <w:tabs>
          <w:tab w:val="left" w:pos="1134"/>
        </w:tabs>
        <w:ind w:left="0" w:right="-1" w:firstLine="709"/>
        <w:jc w:val="both"/>
        <w:rPr>
          <w:sz w:val="28"/>
          <w:szCs w:val="28"/>
        </w:rPr>
      </w:pPr>
      <w:r w:rsidRPr="00F07B53">
        <w:rPr>
          <w:rFonts w:eastAsia="Times New Roman"/>
          <w:sz w:val="28"/>
          <w:szCs w:val="28"/>
          <w:lang w:val="uk-UA"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51" w:name="n201"/>
      <w:bookmarkEnd w:id="51"/>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формувати в учнів прагнення до взаєморозуміння, миру, злагоди між усіма народами, етнічними, національними, релігійними групами;</w:t>
      </w:r>
      <w:bookmarkStart w:id="52" w:name="n202"/>
      <w:bookmarkEnd w:id="52"/>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bookmarkStart w:id="53" w:name="n203"/>
      <w:bookmarkEnd w:id="53"/>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додержуватися Статуту та правил внутрішнього розпорядку мистецької школи, виконувати свої посадові обов’язки.</w:t>
      </w:r>
      <w:bookmarkStart w:id="54" w:name="n204"/>
      <w:bookmarkEnd w:id="54"/>
    </w:p>
    <w:p w:rsidR="00302766" w:rsidRPr="00F07B53" w:rsidRDefault="00D673E9">
      <w:pPr>
        <w:widowControl w:val="0"/>
        <w:shd w:val="clear" w:color="auto" w:fill="FFFFFF"/>
        <w:spacing w:after="0" w:line="240" w:lineRule="auto"/>
        <w:ind w:right="-1" w:firstLine="709"/>
        <w:contextualSpacing/>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 Відволікання педагогічних працівників від виконання професійних обов’язків не допускається, крім випадків, передбачених законодавством.</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1"/>
          <w:sz w:val="28"/>
          <w:szCs w:val="28"/>
          <w:lang w:val="uk-UA" w:eastAsia="ru-RU"/>
        </w:rPr>
        <w:t>Викладачі, концертмейстери закладу працюють відповідно до розкладу за</w:t>
      </w:r>
      <w:r w:rsidRPr="00F07B53">
        <w:rPr>
          <w:rFonts w:eastAsia="Times New Roman"/>
          <w:sz w:val="28"/>
          <w:szCs w:val="28"/>
          <w:lang w:val="uk-UA" w:eastAsia="ru-RU"/>
        </w:rPr>
        <w:t>нять, затвердженого директором Закладу, чи заступником директора з навчальної роботи;</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0"/>
          <w:sz w:val="28"/>
          <w:szCs w:val="28"/>
          <w:lang w:val="uk-UA" w:eastAsia="ru-RU"/>
        </w:rPr>
        <w:t xml:space="preserve">Педагогічні  працівники Закладу підлягають атестації, як правило, один раз на </w:t>
      </w:r>
      <w:r w:rsidRPr="00F07B53">
        <w:rPr>
          <w:rFonts w:eastAsia="Times New Roman"/>
          <w:sz w:val="28"/>
          <w:szCs w:val="28"/>
          <w:lang w:val="uk-UA" w:eastAsia="ru-RU"/>
        </w:rPr>
        <w:t>п'ять років, відповідно до чинного законодавства України.</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1"/>
          <w:sz w:val="28"/>
          <w:szCs w:val="28"/>
          <w:lang w:val="uk-UA" w:eastAsia="ru-RU"/>
        </w:rPr>
        <w:t xml:space="preserve">Обсяг педагогічного навантаження педагогічних працівників Закладу встановлюється </w:t>
      </w:r>
      <w:r w:rsidRPr="00F07B53">
        <w:rPr>
          <w:rFonts w:eastAsia="Times New Roman"/>
          <w:sz w:val="28"/>
          <w:szCs w:val="28"/>
          <w:lang w:val="uk-UA" w:eastAsia="ru-RU"/>
        </w:rPr>
        <w:t>директором Закладу згідно із законодавством.</w:t>
      </w:r>
      <w:r w:rsidRPr="00F07B53">
        <w:rPr>
          <w:rFonts w:eastAsia="Times New Roman"/>
          <w:spacing w:val="-11"/>
          <w:sz w:val="28"/>
          <w:szCs w:val="28"/>
          <w:lang w:val="uk-UA" w:eastAsia="ru-RU"/>
        </w:rPr>
        <w:t xml:space="preserve"> </w:t>
      </w:r>
    </w:p>
    <w:p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Оплата праці працівників Закладу здійснюється відповідно до нормативно - правових актів Кабінету Міністрів України, центрального органу виконавчої влади в галузі освіти, </w:t>
      </w:r>
      <w:r w:rsidRPr="00F07B53">
        <w:rPr>
          <w:rFonts w:ascii="Times New Roman" w:eastAsia="Times New Roman" w:hAnsi="Times New Roman" w:cs="Times New Roman"/>
          <w:spacing w:val="-10"/>
          <w:sz w:val="28"/>
          <w:szCs w:val="28"/>
          <w:lang w:val="uk-UA" w:eastAsia="ru-RU"/>
        </w:rPr>
        <w:t>Міністерства культури та інформаційної політики України</w:t>
      </w:r>
      <w:r w:rsidRPr="00F07B53">
        <w:rPr>
          <w:rFonts w:ascii="Times New Roman" w:eastAsia="Times New Roman" w:hAnsi="Times New Roman" w:cs="Times New Roman"/>
          <w:spacing w:val="-9"/>
          <w:sz w:val="28"/>
          <w:szCs w:val="28"/>
          <w:lang w:val="uk-UA" w:eastAsia="ru-RU"/>
        </w:rPr>
        <w:t>.</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lang w:val="uk-UA"/>
        </w:rPr>
      </w:pPr>
      <w:r w:rsidRPr="00F07B53">
        <w:rPr>
          <w:rFonts w:ascii="Times New Roman" w:eastAsia="Times New Roman" w:hAnsi="Times New Roman" w:cs="Times New Roman"/>
          <w:spacing w:val="-9"/>
          <w:sz w:val="28"/>
          <w:szCs w:val="28"/>
          <w:lang w:val="uk-UA" w:eastAsia="ru-RU"/>
        </w:rPr>
        <w:t>Завідувачам відділень (відділів) здійснюється доплата в розмірі 10</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 xml:space="preserve">15 відсотків від тарифної ставки. </w:t>
      </w:r>
    </w:p>
    <w:p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rPr>
      </w:pPr>
      <w:r w:rsidRPr="00F07B53">
        <w:rPr>
          <w:rFonts w:ascii="Times New Roman" w:eastAsia="Times New Roman" w:hAnsi="Times New Roman" w:cs="Times New Roman"/>
          <w:spacing w:val="-11"/>
          <w:sz w:val="28"/>
          <w:szCs w:val="28"/>
          <w:lang w:val="uk-UA" w:eastAsia="ru-RU"/>
        </w:rPr>
        <w:t xml:space="preserve">Перерозподіл  або зміна  педагогічного навантаження протягом навчального </w:t>
      </w:r>
      <w:r w:rsidRPr="00F07B53">
        <w:rPr>
          <w:rFonts w:ascii="Times New Roman" w:eastAsia="Times New Roman" w:hAnsi="Times New Roman" w:cs="Times New Roman"/>
          <w:spacing w:val="-9"/>
          <w:sz w:val="28"/>
          <w:szCs w:val="28"/>
          <w:lang w:val="uk-UA" w:eastAsia="ru-RU"/>
        </w:rPr>
        <w:t>року здійснюється директором Закладу у разі зміни кількості годин за окремими  навчальними програмами, що передбачається навчальним планом, у разі вибуття чи зарахування учнів протягом навчального року, а також за письмовою згодою педагогічного</w:t>
      </w:r>
      <w:r w:rsidRPr="00F07B53">
        <w:rPr>
          <w:rFonts w:ascii="Times New Roman" w:eastAsia="Times New Roman" w:hAnsi="Times New Roman" w:cs="Times New Roman"/>
          <w:i/>
          <w:iCs/>
          <w:spacing w:val="-9"/>
          <w:sz w:val="28"/>
          <w:szCs w:val="28"/>
          <w:lang w:val="uk-UA" w:eastAsia="ru-RU"/>
        </w:rPr>
        <w:t xml:space="preserve"> </w:t>
      </w:r>
      <w:r w:rsidRPr="00F07B53">
        <w:rPr>
          <w:rFonts w:ascii="Times New Roman" w:eastAsia="Times New Roman" w:hAnsi="Times New Roman" w:cs="Times New Roman"/>
          <w:spacing w:val="-9"/>
          <w:sz w:val="28"/>
          <w:szCs w:val="28"/>
          <w:lang w:val="uk-UA" w:eastAsia="ru-RU"/>
        </w:rPr>
        <w:t>працівника з дотриманням законодавства України про працю.</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Не допускається відволікання педагогічних працівників від виконання професійних обов’язків, крім випадків, передбачених чинним законодавством України.</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9"/>
          <w:sz w:val="28"/>
          <w:szCs w:val="28"/>
          <w:lang w:val="uk-UA" w:eastAsia="ru-RU"/>
        </w:rPr>
        <w:t>Батьки учнів та о</w:t>
      </w:r>
      <w:r w:rsidRPr="00F07B53">
        <w:rPr>
          <w:rFonts w:eastAsia="Times New Roman"/>
          <w:spacing w:val="-10"/>
          <w:sz w:val="28"/>
          <w:szCs w:val="28"/>
          <w:lang w:val="uk-UA" w:eastAsia="ru-RU"/>
        </w:rPr>
        <w:t>соби, які їх замінюють, мають право:</w:t>
      </w:r>
    </w:p>
    <w:p w:rsidR="00302766" w:rsidRPr="00F07B53" w:rsidRDefault="00D673E9">
      <w:pPr>
        <w:pStyle w:val="af3"/>
        <w:numPr>
          <w:ilvl w:val="0"/>
          <w:numId w:val="9"/>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t xml:space="preserve">звертатись до органів управління культурою, керівників Закладу та органів громадського самоврядування цього Закладу з питань </w:t>
      </w:r>
      <w:r w:rsidRPr="00F07B53">
        <w:rPr>
          <w:rFonts w:eastAsia="Times New Roman"/>
          <w:sz w:val="28"/>
          <w:szCs w:val="28"/>
          <w:lang w:val="uk-UA" w:eastAsia="ru-RU"/>
        </w:rPr>
        <w:t>навчання та виховання дітей;</w:t>
      </w:r>
    </w:p>
    <w:p w:rsidR="00302766" w:rsidRPr="00F07B53" w:rsidRDefault="00D673E9">
      <w:pPr>
        <w:pStyle w:val="af3"/>
        <w:numPr>
          <w:ilvl w:val="1"/>
          <w:numId w:val="9"/>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lastRenderedPageBreak/>
        <w:t>брати участь у заходах, спрямованих на поліпшення організації освітнього</w:t>
      </w:r>
      <w:r w:rsidRPr="00F07B53">
        <w:rPr>
          <w:rFonts w:eastAsia="Times New Roman"/>
          <w:spacing w:val="-8"/>
          <w:sz w:val="28"/>
          <w:szCs w:val="28"/>
          <w:lang w:val="uk-UA" w:eastAsia="ru-RU"/>
        </w:rPr>
        <w:t xml:space="preserve"> процесу та зміцнення матеріально-технічної бази Закладу;</w:t>
      </w:r>
    </w:p>
    <w:p w:rsidR="00302766" w:rsidRPr="00F07B53" w:rsidRDefault="00D673E9">
      <w:pPr>
        <w:pStyle w:val="af3"/>
        <w:numPr>
          <w:ilvl w:val="1"/>
          <w:numId w:val="9"/>
        </w:numPr>
        <w:shd w:val="clear" w:color="auto" w:fill="FFFFFF"/>
        <w:tabs>
          <w:tab w:val="left" w:pos="1134"/>
        </w:tabs>
        <w:ind w:left="0" w:firstLine="709"/>
        <w:jc w:val="both"/>
        <w:rPr>
          <w:sz w:val="28"/>
          <w:szCs w:val="28"/>
        </w:rPr>
      </w:pPr>
      <w:r w:rsidRPr="00F07B53">
        <w:rPr>
          <w:rFonts w:eastAsia="Times New Roman"/>
          <w:sz w:val="28"/>
          <w:szCs w:val="28"/>
          <w:lang w:val="uk-UA" w:eastAsia="ru-RU"/>
        </w:rPr>
        <w:t>захищати законні інтереси учнів в органах громадського самоврядування та у відповідних державних</w:t>
      </w:r>
      <w:r w:rsidRPr="00F07B53">
        <w:rPr>
          <w:rFonts w:eastAsia="Times New Roman"/>
          <w:sz w:val="28"/>
          <w:szCs w:val="28"/>
          <w:lang w:eastAsia="ru-RU"/>
        </w:rPr>
        <w:t>,</w:t>
      </w:r>
      <w:r w:rsidRPr="00F07B53">
        <w:rPr>
          <w:rFonts w:eastAsia="Times New Roman"/>
          <w:sz w:val="28"/>
          <w:szCs w:val="28"/>
          <w:lang w:val="uk-UA" w:eastAsia="ru-RU"/>
        </w:rPr>
        <w:t xml:space="preserve"> судових органах.</w:t>
      </w:r>
    </w:p>
    <w:p w:rsidR="00302766" w:rsidRPr="00F07B53" w:rsidRDefault="00D673E9">
      <w:pPr>
        <w:pStyle w:val="af3"/>
        <w:numPr>
          <w:ilvl w:val="0"/>
          <w:numId w:val="8"/>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Батьки учнів зобов’язані: </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виконувати цей Статут в частині, яка стосується їхніх прав та обов’язків;</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забезпечувати отримання дітьми освіти;</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нести відповідальність за виховання своїх дітей;</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створювати необхідні умови для отримання освіти дітьми;</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відвідувати батьківські збори, з’являтися в Заклад за викликом адміністрації чи викладача для особистих бесід. </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bCs/>
          <w:spacing w:val="-11"/>
          <w:sz w:val="28"/>
          <w:szCs w:val="28"/>
          <w:lang w:val="uk-UA" w:eastAsia="ru-RU"/>
        </w:rPr>
      </w:pPr>
      <w:r w:rsidRPr="00F07B53">
        <w:rPr>
          <w:rFonts w:ascii="Times New Roman" w:eastAsia="Times New Roman" w:hAnsi="Times New Roman" w:cs="Times New Roman"/>
          <w:b/>
          <w:bCs/>
          <w:spacing w:val="-11"/>
          <w:sz w:val="28"/>
          <w:szCs w:val="28"/>
          <w:lang w:val="uk-UA" w:eastAsia="ru-RU"/>
        </w:rPr>
        <w:t>6. ФІНАНСОВО-ГОСПОДАРСЬКА ДІЯЛЬНІСТЬ</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bCs/>
          <w:spacing w:val="-11"/>
          <w:sz w:val="28"/>
          <w:szCs w:val="28"/>
          <w:lang w:val="uk-UA" w:eastAsia="ru-RU"/>
        </w:rPr>
      </w:pP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Фінансово-господарська діяльність Закладу провадиться відповідно до чинного законодавства України, Положення про Централізовану бухгалтерію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9"/>
          <w:sz w:val="28"/>
          <w:szCs w:val="28"/>
          <w:lang w:val="uk-UA" w:eastAsia="ru-RU"/>
        </w:rPr>
        <w:t xml:space="preserve"> </w:t>
      </w:r>
      <w:r w:rsidRPr="00F07B53">
        <w:rPr>
          <w:rFonts w:eastAsia="Times New Roman"/>
          <w:bCs/>
          <w:spacing w:val="-11"/>
          <w:sz w:val="28"/>
          <w:szCs w:val="28"/>
          <w:lang w:val="uk-UA" w:eastAsia="ru-RU"/>
        </w:rPr>
        <w:t>та  цього Статуту.</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Заклад у встановленому порядку має право розпоряджатися доходами від господарської діяльності, у тому числі від надання платних послуг, і майном,  придбаним за рахунок цих доходів відповідно до законодавства та за погодженням із начальником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Фінансування Закладу здійснюється за рахунок коштів місцевого бюджету та додаткових джерел, не заборонених чинним законодавством України.</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Основним джерелом фінансування Закладу є кошти місцевого бюджету та плата батьків за навчання учнів.</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bCs/>
          <w:spacing w:val="-11"/>
          <w:sz w:val="28"/>
          <w:szCs w:val="28"/>
          <w:lang w:val="uk-UA" w:eastAsia="ru-RU"/>
        </w:rPr>
        <w:t>Бюджетні кошти спрямовуються на виконання обраних Закладом навчальних планів у повному обсязі, матеріальні витрати, пов’язані з освітньою діяльністю, підготовку та перепідготовку кадрів, оплату праці, збереження і зміцнення матеріально</w:t>
      </w:r>
      <w:r w:rsidRPr="00F07B53">
        <w:rPr>
          <w:rFonts w:ascii="Times New Roman" w:eastAsia="Times New Roman" w:hAnsi="Times New Roman" w:cs="Times New Roman"/>
          <w:b/>
          <w:bCs/>
          <w:spacing w:val="-11"/>
          <w:sz w:val="28"/>
          <w:szCs w:val="28"/>
          <w:lang w:val="uk-UA" w:eastAsia="ru-RU"/>
        </w:rPr>
        <w:t>-</w:t>
      </w:r>
      <w:r w:rsidRPr="00F07B53">
        <w:rPr>
          <w:rFonts w:ascii="Times New Roman" w:eastAsia="Times New Roman" w:hAnsi="Times New Roman" w:cs="Times New Roman"/>
          <w:bCs/>
          <w:spacing w:val="-11"/>
          <w:sz w:val="28"/>
          <w:szCs w:val="28"/>
          <w:lang w:val="uk-UA" w:eastAsia="ru-RU"/>
        </w:rPr>
        <w:t>технічної бази, соціальний захист та матеріальне стимулювання трудового колективу.</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bCs/>
          <w:spacing w:val="-11"/>
          <w:sz w:val="28"/>
          <w:szCs w:val="28"/>
          <w:lang w:val="uk-UA" w:eastAsia="ru-RU"/>
        </w:rPr>
      </w:pPr>
      <w:r w:rsidRPr="00F07B53">
        <w:rPr>
          <w:rFonts w:ascii="Times New Roman" w:eastAsia="Times New Roman" w:hAnsi="Times New Roman" w:cs="Times New Roman"/>
          <w:bCs/>
          <w:spacing w:val="-11"/>
          <w:sz w:val="28"/>
          <w:szCs w:val="28"/>
          <w:lang w:val="uk-UA" w:eastAsia="ru-RU"/>
        </w:rPr>
        <w:t>Фінансування Закладу може здійснюватися також за рахунок додаткових джерел фінансування, не заборонених  чинним законодавством України.</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Бюджетне фінансування Закладу не може зменшуватися або припинятися у разі наявності у зазначених закладах додаткових джерел фінансування.</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Розрахунок годин по Закладу складається на плановий контингент учнів, установлений відділом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 у відповідності до освітніх програм, за якими працює Заклад.</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Основою для розрахунку фонду заробітної плати є:</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lastRenderedPageBreak/>
        <w:t>штатний розпис;</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середня педагогічна ставка з урахуванням надбавок та підвищень за тарифікацією;</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кількість педагогічних ставок за розрахунком навчальних годин.</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Розмір та умови оплати за навчання в Закладі та надання нею додаткових освітніх послуг встановлюється відповідно до законодавства. </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Діти з багатодітних сімей, діти із малозабезпечених сімей, діти з інвалідністю, і діти, позбавлені батьківського піклування, здобувають позашкільну освіту безоплатно.</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color w:val="000000"/>
          <w:sz w:val="28"/>
          <w:szCs w:val="28"/>
          <w:lang w:val="uk-UA" w:eastAsia="ru-RU"/>
        </w:rPr>
        <w:t xml:space="preserve">Сєвєродонецька міська військово-цивільна адміністрація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 xml:space="preserve"> та органи місцевого самоврядування мають право встановлювати додаткові пільги з плати за навчання з урахуванням можливостей місцевого бюджету. </w:t>
      </w:r>
    </w:p>
    <w:p w:rsidR="00302766" w:rsidRPr="00F07B53" w:rsidRDefault="00D673E9">
      <w:pPr>
        <w:pStyle w:val="af3"/>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Додатковими джерелами формування коштів Закладу є:</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кошти, одержані за надання додаткових освітніх послуг, за роботи, виконані мистецькою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гуманітарна допомога;</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дотації з місцевих бюджетів;</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добровільні грошові внески, матеріальні цінності, одержані від підприємств, установ, організацій та окремих громадян.</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Кошти, отримані за рахунок додаткових джерел фінансування, використовуються Закладом на діяльність, передбачену цим Статутом.</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spacing w:val="-10"/>
          <w:sz w:val="28"/>
          <w:szCs w:val="28"/>
          <w:lang w:val="uk-UA" w:eastAsia="ru-RU"/>
        </w:rPr>
        <w:t xml:space="preserve">Розмір та умови оплати за надання платних послуг визначається  розрахунком Централізованої бухгалтерії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10"/>
          <w:sz w:val="28"/>
          <w:szCs w:val="28"/>
          <w:lang w:val="uk-UA" w:eastAsia="ru-RU"/>
        </w:rPr>
        <w:t xml:space="preserve">,  </w:t>
      </w:r>
      <w:r w:rsidRPr="00F07B53">
        <w:rPr>
          <w:rFonts w:eastAsia="Times New Roman"/>
          <w:sz w:val="28"/>
          <w:szCs w:val="28"/>
          <w:lang w:val="uk-UA" w:eastAsia="ru-RU"/>
        </w:rPr>
        <w:t>відповідно до Порядку.</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Плата може вноситися за весь строк навчання або надання додаткових освітніх послуг повністю одноразово або частинами – щомісяця до 10 числа поточного місяця.</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Заклад має право змінювати розмір плати за навчання не більше одного разу на рік і не більш як на офіційно визначений рівень інфляції за попередній календарний рік.</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Договір укладається між Закладом і здобувачем освіти (його законними представниками) та/або юридичною чи фізичною особою, яка здійснює оплату.</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pacing w:val="-10"/>
          <w:sz w:val="28"/>
          <w:szCs w:val="28"/>
          <w:lang w:val="uk-UA" w:eastAsia="ru-RU"/>
        </w:rPr>
        <w:t xml:space="preserve">Доходи Закладу у вигляді коштів, матеріальних цінностей та нематеріальних </w:t>
      </w:r>
      <w:r w:rsidRPr="00F07B53">
        <w:rPr>
          <w:rFonts w:ascii="Times New Roman" w:eastAsia="Times New Roman" w:hAnsi="Times New Roman" w:cs="Times New Roman"/>
          <w:spacing w:val="-9"/>
          <w:sz w:val="28"/>
          <w:szCs w:val="28"/>
          <w:lang w:val="uk-UA" w:eastAsia="ru-RU"/>
        </w:rPr>
        <w:t xml:space="preserve">активів, одержаних Закладом від здійснення або на здійснення діяльності, </w:t>
      </w:r>
      <w:r w:rsidRPr="00F07B53">
        <w:rPr>
          <w:rFonts w:ascii="Times New Roman" w:eastAsia="Times New Roman" w:hAnsi="Times New Roman" w:cs="Times New Roman"/>
          <w:spacing w:val="-10"/>
          <w:sz w:val="28"/>
          <w:szCs w:val="28"/>
          <w:lang w:val="uk-UA" w:eastAsia="ru-RU"/>
        </w:rPr>
        <w:t>передбаченою його Статутом, звільнюються від оподаткування.</w:t>
      </w:r>
    </w:p>
    <w:p w:rsidR="00302766" w:rsidRPr="00F07B53" w:rsidRDefault="00D673E9">
      <w:pPr>
        <w:pStyle w:val="af3"/>
        <w:numPr>
          <w:ilvl w:val="0"/>
          <w:numId w:val="11"/>
        </w:numPr>
        <w:shd w:val="clear" w:color="auto" w:fill="FFFFFF"/>
        <w:ind w:left="0" w:right="22" w:firstLine="709"/>
        <w:jc w:val="both"/>
        <w:rPr>
          <w:sz w:val="28"/>
          <w:szCs w:val="28"/>
        </w:rPr>
      </w:pPr>
      <w:r w:rsidRPr="00F07B53">
        <w:rPr>
          <w:rFonts w:eastAsia="Times New Roman"/>
          <w:spacing w:val="-10"/>
          <w:sz w:val="28"/>
          <w:szCs w:val="28"/>
          <w:lang w:val="uk-UA" w:eastAsia="ru-RU"/>
        </w:rPr>
        <w:t xml:space="preserve">Заклад </w:t>
      </w:r>
      <w:r w:rsidRPr="00F07B53">
        <w:rPr>
          <w:rFonts w:eastAsia="Times New Roman"/>
          <w:spacing w:val="-11"/>
          <w:sz w:val="28"/>
          <w:szCs w:val="28"/>
          <w:lang w:val="uk-UA" w:eastAsia="ru-RU"/>
        </w:rPr>
        <w:t xml:space="preserve">у процесі провадження фінансово-господарської діяльності має </w:t>
      </w:r>
      <w:r w:rsidRPr="00F07B53">
        <w:rPr>
          <w:rFonts w:eastAsia="Times New Roman"/>
          <w:sz w:val="28"/>
          <w:szCs w:val="28"/>
          <w:lang w:val="uk-UA" w:eastAsia="ru-RU"/>
        </w:rPr>
        <w:t>право:</w:t>
      </w:r>
    </w:p>
    <w:p w:rsidR="00302766" w:rsidRPr="00F07B53" w:rsidRDefault="00D673E9">
      <w:pPr>
        <w:pStyle w:val="af3"/>
        <w:numPr>
          <w:ilvl w:val="0"/>
          <w:numId w:val="12"/>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t xml:space="preserve">самостійно розпоряджатися коштами, одержаними від некомерційної </w:t>
      </w:r>
      <w:r w:rsidRPr="00F07B53">
        <w:rPr>
          <w:rFonts w:eastAsia="Times New Roman"/>
          <w:spacing w:val="-9"/>
          <w:sz w:val="28"/>
          <w:szCs w:val="28"/>
          <w:lang w:val="uk-UA" w:eastAsia="ru-RU"/>
        </w:rPr>
        <w:t>діяльності, яка не має на меті отримання прибутку відповідно до чинного законодавства України та цього Статуту;</w:t>
      </w:r>
    </w:p>
    <w:p w:rsidR="00302766" w:rsidRPr="00F07B53" w:rsidRDefault="00D673E9">
      <w:pPr>
        <w:pStyle w:val="af3"/>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lastRenderedPageBreak/>
        <w:t>користуватися безоплатно земельними ділянками, на яких він розташований;</w:t>
      </w:r>
    </w:p>
    <w:p w:rsidR="00302766" w:rsidRPr="00F07B53" w:rsidRDefault="00D673E9">
      <w:pPr>
        <w:pStyle w:val="af3"/>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розвивати власну матеріальну базу;</w:t>
      </w:r>
    </w:p>
    <w:p w:rsidR="00302766" w:rsidRPr="00F07B53" w:rsidRDefault="00D673E9">
      <w:pPr>
        <w:pStyle w:val="af3"/>
        <w:numPr>
          <w:ilvl w:val="0"/>
          <w:numId w:val="12"/>
        </w:numPr>
        <w:shd w:val="clear" w:color="auto" w:fill="FFFFFF"/>
        <w:tabs>
          <w:tab w:val="left" w:pos="1134"/>
        </w:tabs>
        <w:ind w:left="0" w:firstLine="709"/>
        <w:jc w:val="both"/>
        <w:rPr>
          <w:sz w:val="28"/>
          <w:szCs w:val="28"/>
          <w:lang w:val="uk-UA"/>
        </w:rPr>
      </w:pPr>
      <w:r w:rsidRPr="00F07B53">
        <w:rPr>
          <w:rFonts w:eastAsia="Times New Roman"/>
          <w:spacing w:val="-9"/>
          <w:sz w:val="28"/>
          <w:szCs w:val="28"/>
          <w:lang w:val="uk-UA" w:eastAsia="ru-RU"/>
        </w:rPr>
        <w:t>списувати з балансу в установленому чинним законодавством порядку</w:t>
      </w:r>
      <w:r w:rsidRPr="00F07B53">
        <w:rPr>
          <w:rFonts w:eastAsia="Times New Roman"/>
          <w:sz w:val="28"/>
          <w:szCs w:val="28"/>
          <w:lang w:val="uk-UA" w:eastAsia="ru-RU"/>
        </w:rPr>
        <w:t xml:space="preserve"> </w:t>
      </w:r>
      <w:r w:rsidRPr="00F07B53">
        <w:rPr>
          <w:rFonts w:eastAsia="Times New Roman"/>
          <w:spacing w:val="-9"/>
          <w:sz w:val="28"/>
          <w:szCs w:val="28"/>
          <w:lang w:val="uk-UA" w:eastAsia="ru-RU"/>
        </w:rPr>
        <w:t>необоротні активи, які стали непридатними, за погодженням з Фондом комунального майна</w:t>
      </w:r>
      <w:r w:rsidRPr="00F07B53">
        <w:rPr>
          <w:rFonts w:eastAsia="Times New Roman"/>
          <w:spacing w:val="-10"/>
          <w:sz w:val="28"/>
          <w:szCs w:val="28"/>
          <w:lang w:val="uk-UA" w:eastAsia="ru-RU"/>
        </w:rPr>
        <w:t xml:space="preserve">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9"/>
          <w:sz w:val="28"/>
          <w:szCs w:val="28"/>
          <w:lang w:val="uk-UA" w:eastAsia="ru-RU"/>
        </w:rPr>
        <w:t>;</w:t>
      </w:r>
    </w:p>
    <w:p w:rsidR="00302766" w:rsidRPr="00F07B53" w:rsidRDefault="00D673E9">
      <w:pPr>
        <w:pStyle w:val="af3"/>
        <w:numPr>
          <w:ilvl w:val="0"/>
          <w:numId w:val="12"/>
        </w:numPr>
        <w:shd w:val="clear" w:color="auto" w:fill="FFFFFF"/>
        <w:tabs>
          <w:tab w:val="left" w:pos="1134"/>
        </w:tabs>
        <w:ind w:left="0" w:firstLine="709"/>
        <w:jc w:val="both"/>
        <w:rPr>
          <w:sz w:val="28"/>
          <w:szCs w:val="28"/>
          <w:lang w:val="uk-UA"/>
        </w:rPr>
      </w:pPr>
      <w:r w:rsidRPr="00F07B53">
        <w:rPr>
          <w:rFonts w:eastAsia="Times New Roman"/>
          <w:spacing w:val="-10"/>
          <w:sz w:val="28"/>
          <w:szCs w:val="28"/>
          <w:lang w:val="uk-UA" w:eastAsia="ru-RU"/>
        </w:rPr>
        <w:t xml:space="preserve">володіти, користуватися та розпоряджатися майном </w:t>
      </w:r>
      <w:r w:rsidRPr="00F07B53">
        <w:rPr>
          <w:rFonts w:eastAsia="Times New Roman"/>
          <w:sz w:val="28"/>
          <w:szCs w:val="28"/>
          <w:lang w:val="uk-UA" w:eastAsia="ru-RU"/>
        </w:rPr>
        <w:t>згідно з чинним законодавством України</w:t>
      </w:r>
      <w:r w:rsidRPr="00F07B53">
        <w:rPr>
          <w:rFonts w:eastAsia="Times New Roman"/>
          <w:spacing w:val="-10"/>
          <w:sz w:val="28"/>
          <w:szCs w:val="28"/>
          <w:lang w:val="uk-UA" w:eastAsia="ru-RU"/>
        </w:rPr>
        <w:t xml:space="preserve"> та цим Статутом,</w:t>
      </w:r>
      <w:r w:rsidRPr="00F07B53">
        <w:rPr>
          <w:rFonts w:eastAsia="Times New Roman"/>
          <w:spacing w:val="-9"/>
          <w:sz w:val="28"/>
          <w:szCs w:val="28"/>
          <w:lang w:val="uk-UA" w:eastAsia="ru-RU"/>
        </w:rPr>
        <w:t xml:space="preserve"> за погодженням з Фондом комунального майна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w:t>
      </w:r>
    </w:p>
    <w:p w:rsidR="00302766" w:rsidRPr="00F07B53" w:rsidRDefault="00D673E9">
      <w:pPr>
        <w:pStyle w:val="af3"/>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виконувати інші дії, що не суперечать законодавству та цьому Статуту.</w:t>
      </w:r>
    </w:p>
    <w:p w:rsidR="00302766" w:rsidRPr="00F07B53" w:rsidRDefault="00D673E9">
      <w:pPr>
        <w:pStyle w:val="af3"/>
        <w:numPr>
          <w:ilvl w:val="0"/>
          <w:numId w:val="11"/>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Отримані доходи (прибутки) або їх частини забороняється розподіляти серед засновників (учасників), членів закладу, працівників (крім оплати їх праці, нарахування єдиного соціального внеску), членів органів управління та інших пов`язаних з ними осіб.</w:t>
      </w:r>
    </w:p>
    <w:p w:rsidR="00302766" w:rsidRPr="00F07B53" w:rsidRDefault="00D673E9">
      <w:pPr>
        <w:pStyle w:val="af3"/>
        <w:numPr>
          <w:ilvl w:val="0"/>
          <w:numId w:val="11"/>
        </w:numPr>
        <w:ind w:left="0" w:firstLine="709"/>
        <w:jc w:val="both"/>
        <w:rPr>
          <w:rFonts w:eastAsia="Times New Roman"/>
          <w:sz w:val="28"/>
          <w:szCs w:val="28"/>
          <w:lang w:val="uk-UA" w:eastAsia="ru-RU"/>
        </w:rPr>
      </w:pPr>
      <w:r w:rsidRPr="00F07B53">
        <w:rPr>
          <w:rFonts w:eastAsia="Times New Roman"/>
          <w:sz w:val="28"/>
          <w:szCs w:val="28"/>
          <w:lang w:val="uk-UA" w:eastAsia="ru-RU"/>
        </w:rPr>
        <w:t>Доходи (прибутки) закладу або їх частини використовувати виключно для фінансування видатків на утримання закладу, реалізації мети (цілей, завдань) та напрямів діяльності.</w:t>
      </w:r>
    </w:p>
    <w:p w:rsidR="00302766" w:rsidRPr="00F07B53" w:rsidRDefault="00D673E9">
      <w:pPr>
        <w:pStyle w:val="af3"/>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Порядок діловодства і бухгалтерського обліку в Закладі визначається чинним законодавством України, нормативно-правовими актами Міністерства освіти та науки України, Міністерства культури і інформаційної політики України, Положенням про Централізовану бухгалтерію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та інших органів виконавчої влади, яким підпорядкований Заклад. </w:t>
      </w:r>
    </w:p>
    <w:p w:rsidR="00302766" w:rsidRPr="00F07B53" w:rsidRDefault="00D673E9">
      <w:pPr>
        <w:pStyle w:val="af3"/>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Ведення бухгалтерського обліку здійснюється через Централізовану бухгалтерію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spacing w:val="-10"/>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0"/>
          <w:sz w:val="28"/>
          <w:szCs w:val="28"/>
          <w:lang w:val="uk-UA" w:eastAsia="ru-RU"/>
        </w:rPr>
      </w:pPr>
      <w:r w:rsidRPr="00F07B53">
        <w:rPr>
          <w:rFonts w:ascii="Times New Roman" w:eastAsia="Times New Roman" w:hAnsi="Times New Roman" w:cs="Times New Roman"/>
          <w:b/>
          <w:spacing w:val="-10"/>
          <w:sz w:val="28"/>
          <w:szCs w:val="28"/>
          <w:lang w:val="uk-UA" w:eastAsia="ru-RU"/>
        </w:rPr>
        <w:t>7. МАТЕРІАЛЬНО-ТЕХНІЧНА БАЗА ЗАКЛАДУ</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spacing w:val="-10"/>
          <w:sz w:val="28"/>
          <w:szCs w:val="28"/>
          <w:lang w:val="uk-UA" w:eastAsia="ru-RU"/>
        </w:rPr>
      </w:pPr>
    </w:p>
    <w:p w:rsidR="00302766" w:rsidRPr="00F07B53" w:rsidRDefault="00D673E9">
      <w:pPr>
        <w:pStyle w:val="af3"/>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Матеріально-технічна база Закладу включає приміщення, споруди, обладнання, засоби зв’язку, земельну ділянку, рухоме і нерухоме майно, що перебуває у його оперативному користуванні. </w:t>
      </w:r>
    </w:p>
    <w:p w:rsidR="00302766" w:rsidRPr="00F07B53" w:rsidRDefault="00D673E9">
      <w:pPr>
        <w:pStyle w:val="af3"/>
        <w:numPr>
          <w:ilvl w:val="0"/>
          <w:numId w:val="13"/>
        </w:numPr>
        <w:shd w:val="clear" w:color="auto" w:fill="FFFFFF"/>
        <w:ind w:left="0" w:firstLine="709"/>
        <w:jc w:val="both"/>
        <w:rPr>
          <w:sz w:val="28"/>
          <w:szCs w:val="28"/>
        </w:rPr>
      </w:pPr>
      <w:r w:rsidRPr="00F07B53">
        <w:rPr>
          <w:rFonts w:eastAsia="Times New Roman"/>
          <w:bCs/>
          <w:spacing w:val="-11"/>
          <w:sz w:val="28"/>
          <w:szCs w:val="28"/>
          <w:lang w:val="uk-UA" w:eastAsia="ru-RU"/>
        </w:rPr>
        <w:t xml:space="preserve">Майно, будівлі та земельна ділянка, що знаходяться на балансі Закладу є комунальною власністю </w:t>
      </w:r>
      <w:proofErr w:type="spellStart"/>
      <w:r w:rsidRPr="00F07B53">
        <w:rPr>
          <w:rFonts w:eastAsia="Times New Roman"/>
          <w:color w:val="000000"/>
          <w:spacing w:val="-16"/>
          <w:sz w:val="28"/>
          <w:szCs w:val="28"/>
          <w:lang w:val="uk-UA" w:eastAsia="ar-SA"/>
        </w:rPr>
        <w:t>Сєвєродонецької</w:t>
      </w:r>
      <w:proofErr w:type="spellEnd"/>
      <w:r w:rsidRPr="00F07B53">
        <w:rPr>
          <w:rFonts w:eastAsia="Times New Roman"/>
          <w:color w:val="000000"/>
          <w:spacing w:val="-16"/>
          <w:sz w:val="28"/>
          <w:szCs w:val="28"/>
          <w:lang w:val="uk-UA" w:eastAsia="ar-SA"/>
        </w:rPr>
        <w:t xml:space="preserve"> міської територіальної громади </w:t>
      </w:r>
      <w:r w:rsidRPr="00F07B53">
        <w:rPr>
          <w:rFonts w:eastAsia="Times New Roman"/>
          <w:bCs/>
          <w:spacing w:val="-11"/>
          <w:sz w:val="28"/>
          <w:szCs w:val="28"/>
          <w:lang w:val="uk-UA" w:eastAsia="ru-RU"/>
        </w:rPr>
        <w:t xml:space="preserve">та закріплені за ним на праві оперативного управління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w:t>
      </w:r>
    </w:p>
    <w:p w:rsidR="00302766" w:rsidRPr="00F07B53" w:rsidRDefault="00D673E9">
      <w:pPr>
        <w:pStyle w:val="af3"/>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Власник здійснює контроль за використанням та збереженням закріпленого за Закладом майна через уповноважений ним орган, не втручаючись в </w:t>
      </w:r>
      <w:proofErr w:type="spellStart"/>
      <w:r w:rsidRPr="00F07B53">
        <w:rPr>
          <w:rFonts w:eastAsia="Times New Roman"/>
          <w:bCs/>
          <w:spacing w:val="-11"/>
          <w:sz w:val="28"/>
          <w:szCs w:val="28"/>
          <w:lang w:val="uk-UA" w:eastAsia="ru-RU"/>
        </w:rPr>
        <w:t>оперативно</w:t>
      </w:r>
      <w:proofErr w:type="spellEnd"/>
      <w:r w:rsidRPr="00F07B53">
        <w:rPr>
          <w:rFonts w:eastAsia="Times New Roman"/>
          <w:bCs/>
          <w:spacing w:val="-11"/>
          <w:sz w:val="28"/>
          <w:szCs w:val="28"/>
          <w:lang w:val="uk-UA" w:eastAsia="ru-RU"/>
        </w:rPr>
        <w:t xml:space="preserve">-господарську діяльність. </w:t>
      </w:r>
    </w:p>
    <w:p w:rsidR="00302766" w:rsidRPr="00F07B53" w:rsidRDefault="00D673E9">
      <w:pPr>
        <w:pStyle w:val="af3"/>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Джерелами утворення майна Закладу є:</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грошові та матеріальні внески Власника;</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капітальні вкладення і фінансування з місцевого бюджету </w:t>
      </w:r>
      <w:proofErr w:type="spellStart"/>
      <w:r w:rsidRPr="00F07B53">
        <w:rPr>
          <w:rFonts w:eastAsia="Times New Roman"/>
          <w:bCs/>
          <w:spacing w:val="-11"/>
          <w:sz w:val="28"/>
          <w:szCs w:val="28"/>
          <w:lang w:val="uk-UA" w:eastAsia="ru-RU"/>
        </w:rPr>
        <w:t>Сєвєродонецької</w:t>
      </w:r>
      <w:proofErr w:type="spellEnd"/>
      <w:r w:rsidRPr="00F07B53">
        <w:rPr>
          <w:rFonts w:eastAsia="Times New Roman"/>
          <w:bCs/>
          <w:spacing w:val="-11"/>
          <w:sz w:val="28"/>
          <w:szCs w:val="28"/>
          <w:lang w:val="uk-UA" w:eastAsia="ru-RU"/>
        </w:rPr>
        <w:t xml:space="preserve"> міської територіальної громади;</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безоплатні та благодійні внески, пожертвування організацій і громадян;</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lastRenderedPageBreak/>
        <w:t>інші джерела, не заборонені законодавством.</w:t>
      </w:r>
    </w:p>
    <w:p w:rsidR="00302766" w:rsidRPr="00F07B53" w:rsidRDefault="00D673E9">
      <w:pPr>
        <w:pStyle w:val="af3"/>
        <w:numPr>
          <w:ilvl w:val="0"/>
          <w:numId w:val="13"/>
        </w:numPr>
        <w:shd w:val="clear" w:color="auto" w:fill="FFFFFF"/>
        <w:ind w:left="0" w:firstLine="709"/>
        <w:jc w:val="both"/>
        <w:rPr>
          <w:sz w:val="28"/>
          <w:szCs w:val="28"/>
        </w:rPr>
      </w:pPr>
      <w:r w:rsidRPr="00F07B53">
        <w:rPr>
          <w:rFonts w:eastAsia="Times New Roman"/>
          <w:bCs/>
          <w:spacing w:val="-11"/>
          <w:sz w:val="28"/>
          <w:szCs w:val="28"/>
          <w:lang w:val="uk-UA" w:eastAsia="ru-RU"/>
        </w:rPr>
        <w:t xml:space="preserve">Збитки,  завдані Закладу внаслідок порушення майнових прав юридичними та фізичними  особами, відшкодовуються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w:t>
      </w:r>
    </w:p>
    <w:p w:rsidR="00302766" w:rsidRPr="00F07B53" w:rsidRDefault="00D673E9">
      <w:pPr>
        <w:pStyle w:val="af3"/>
        <w:numPr>
          <w:ilvl w:val="0"/>
          <w:numId w:val="13"/>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Списання, надання в оренду, продаж, передача майна, що закріплене за Закладом, здійснюється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 xml:space="preserve"> за погодженням з органом, що уповноважений </w:t>
      </w:r>
      <w:proofErr w:type="spellStart"/>
      <w:r w:rsidRPr="00F07B53">
        <w:rPr>
          <w:rFonts w:eastAsia="Times New Roman"/>
          <w:spacing w:val="-10"/>
          <w:sz w:val="28"/>
          <w:szCs w:val="28"/>
          <w:lang w:val="uk-UA" w:eastAsia="ru-RU"/>
        </w:rPr>
        <w:t>Сєвєродонецькою</w:t>
      </w:r>
      <w:proofErr w:type="spellEnd"/>
      <w:r w:rsidRPr="00F07B53">
        <w:rPr>
          <w:rFonts w:eastAsia="Times New Roman"/>
          <w:spacing w:val="-10"/>
          <w:sz w:val="28"/>
          <w:szCs w:val="28"/>
          <w:lang w:val="uk-UA" w:eastAsia="ru-RU"/>
        </w:rPr>
        <w:t xml:space="preserve"> міською військово-цивільною адміністрацією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bCs/>
          <w:spacing w:val="-11"/>
          <w:sz w:val="28"/>
          <w:szCs w:val="28"/>
          <w:lang w:val="uk-UA" w:eastAsia="ru-RU"/>
        </w:rPr>
        <w:t xml:space="preserve"> управляти комунальною власністю </w:t>
      </w:r>
      <w:r w:rsidRPr="00F07B53">
        <w:rPr>
          <w:rFonts w:eastAsia="Times New Roman"/>
          <w:b/>
          <w:bCs/>
          <w:spacing w:val="-11"/>
          <w:sz w:val="28"/>
          <w:szCs w:val="28"/>
          <w:lang w:val="uk-UA" w:eastAsia="ru-RU"/>
        </w:rPr>
        <w:t>-</w:t>
      </w:r>
      <w:r w:rsidRPr="00F07B53">
        <w:rPr>
          <w:rFonts w:eastAsia="Times New Roman"/>
          <w:bCs/>
          <w:spacing w:val="-11"/>
          <w:sz w:val="28"/>
          <w:szCs w:val="28"/>
          <w:lang w:val="uk-UA" w:eastAsia="ru-RU"/>
        </w:rPr>
        <w:t xml:space="preserve"> Фондом комунального майна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bCs/>
          <w:spacing w:val="-11"/>
          <w:sz w:val="28"/>
          <w:szCs w:val="28"/>
          <w:lang w:val="uk-UA" w:eastAsia="ru-RU"/>
        </w:rPr>
        <w:t>.</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Cs/>
          <w:spacing w:val="-11"/>
          <w:sz w:val="28"/>
          <w:szCs w:val="28"/>
          <w:lang w:val="uk-UA" w:eastAsia="ru-RU"/>
        </w:rPr>
      </w:pPr>
    </w:p>
    <w:p w:rsidR="00302766" w:rsidRPr="00F07B53" w:rsidRDefault="00D673E9">
      <w:pPr>
        <w:widowControl w:val="0"/>
        <w:shd w:val="clear" w:color="auto" w:fill="FFFFFF"/>
        <w:spacing w:after="0" w:line="240" w:lineRule="auto"/>
        <w:jc w:val="center"/>
        <w:rPr>
          <w:rFonts w:ascii="Times New Roman" w:hAnsi="Times New Roman" w:cs="Times New Roman"/>
          <w:sz w:val="28"/>
          <w:szCs w:val="28"/>
        </w:rPr>
      </w:pPr>
      <w:r w:rsidRPr="00F07B53">
        <w:rPr>
          <w:rFonts w:ascii="Times New Roman" w:eastAsia="Times New Roman" w:hAnsi="Times New Roman" w:cs="Times New Roman"/>
          <w:b/>
          <w:spacing w:val="-9"/>
          <w:sz w:val="28"/>
          <w:szCs w:val="28"/>
          <w:lang w:val="uk-UA" w:eastAsia="ru-RU"/>
        </w:rPr>
        <w:t>8. ДІЯЛЬНІСТЬ ЗАКЛАДУ У РАМКАХ МІЖНАРОДНОГО</w:t>
      </w:r>
      <w:r w:rsidRPr="00F07B53">
        <w:rPr>
          <w:rFonts w:ascii="Times New Roman" w:eastAsia="Times New Roman" w:hAnsi="Times New Roman" w:cs="Times New Roman"/>
          <w:b/>
          <w:bCs/>
          <w:spacing w:val="-11"/>
          <w:sz w:val="28"/>
          <w:szCs w:val="28"/>
          <w:lang w:val="uk-UA" w:eastAsia="ru-RU"/>
        </w:rPr>
        <w:t xml:space="preserve"> </w:t>
      </w:r>
      <w:r w:rsidRPr="00F07B53">
        <w:rPr>
          <w:rFonts w:ascii="Times New Roman" w:eastAsia="Times New Roman" w:hAnsi="Times New Roman" w:cs="Times New Roman"/>
          <w:b/>
          <w:spacing w:val="-11"/>
          <w:sz w:val="28"/>
          <w:szCs w:val="28"/>
          <w:lang w:val="uk-UA" w:eastAsia="ru-RU"/>
        </w:rPr>
        <w:t>СПІВРОБІТНИЦТВА</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bCs/>
          <w:spacing w:val="-11"/>
          <w:sz w:val="28"/>
          <w:szCs w:val="28"/>
          <w:lang w:val="uk-UA" w:eastAsia="ru-RU"/>
        </w:rPr>
      </w:pPr>
    </w:p>
    <w:p w:rsidR="00302766" w:rsidRPr="00F07B53" w:rsidRDefault="00D673E9">
      <w:pPr>
        <w:pStyle w:val="af3"/>
        <w:numPr>
          <w:ilvl w:val="0"/>
          <w:numId w:val="14"/>
        </w:numPr>
        <w:shd w:val="clear" w:color="auto" w:fill="FFFFFF"/>
        <w:ind w:left="0" w:firstLine="709"/>
        <w:jc w:val="both"/>
        <w:rPr>
          <w:sz w:val="28"/>
          <w:szCs w:val="28"/>
          <w:lang w:val="uk-UA"/>
        </w:rPr>
      </w:pPr>
      <w:r w:rsidRPr="00F07B53">
        <w:rPr>
          <w:rFonts w:eastAsia="Times New Roman"/>
          <w:sz w:val="28"/>
          <w:szCs w:val="28"/>
          <w:lang w:val="uk-UA" w:eastAsia="ru-RU"/>
        </w:rPr>
        <w:t xml:space="preserve">Заклад </w:t>
      </w:r>
      <w:r w:rsidRPr="00F07B53">
        <w:rPr>
          <w:rFonts w:eastAsia="Times New Roman"/>
          <w:sz w:val="28"/>
          <w:szCs w:val="28"/>
          <w:highlight w:val="white"/>
          <w:lang w:val="uk-UA" w:eastAsia="ru-RU"/>
        </w:rPr>
        <w:t>має право укладати договори про співробітництво, встановлювати прямі</w:t>
      </w:r>
      <w:r w:rsidRPr="00F07B53">
        <w:rPr>
          <w:rFonts w:eastAsia="Times New Roman"/>
          <w:sz w:val="28"/>
          <w:szCs w:val="28"/>
          <w:lang w:val="uk-UA" w:eastAsia="ru-RU"/>
        </w:rPr>
        <w:t xml:space="preserve">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302766" w:rsidRPr="00F07B53" w:rsidRDefault="00D673E9">
      <w:pPr>
        <w:pStyle w:val="af3"/>
        <w:numPr>
          <w:ilvl w:val="0"/>
          <w:numId w:val="1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Заклад, педагогічні працівники та учні можуть брати участь у реалізації міжнародних, зокрема мистецьких та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 xml:space="preserve">-освітніх, </w:t>
      </w:r>
      <w:proofErr w:type="spellStart"/>
      <w:r w:rsidRPr="00F07B53">
        <w:rPr>
          <w:rFonts w:eastAsia="Times New Roman"/>
          <w:sz w:val="28"/>
          <w:szCs w:val="28"/>
          <w:lang w:val="uk-UA" w:eastAsia="ru-RU"/>
        </w:rPr>
        <w:t>про</w:t>
      </w:r>
      <w:r w:rsidR="00CA7B6A">
        <w:rPr>
          <w:rFonts w:eastAsia="Times New Roman"/>
          <w:sz w:val="28"/>
          <w:szCs w:val="28"/>
          <w:lang w:val="uk-UA" w:eastAsia="ru-RU"/>
        </w:rPr>
        <w:t>є</w:t>
      </w:r>
      <w:r w:rsidRPr="00F07B53">
        <w:rPr>
          <w:rFonts w:eastAsia="Times New Roman"/>
          <w:sz w:val="28"/>
          <w:szCs w:val="28"/>
          <w:lang w:val="uk-UA" w:eastAsia="ru-RU"/>
        </w:rPr>
        <w:t>ктів</w:t>
      </w:r>
      <w:proofErr w:type="spellEnd"/>
      <w:r w:rsidRPr="00F07B53">
        <w:rPr>
          <w:rFonts w:eastAsia="Times New Roman"/>
          <w:sz w:val="28"/>
          <w:szCs w:val="28"/>
          <w:lang w:val="uk-UA" w:eastAsia="ru-RU"/>
        </w:rPr>
        <w:t xml:space="preserve"> і програм. Заклад може залучати гранти міжнародних організацій та фондів відповідно до законодавства.</w:t>
      </w:r>
    </w:p>
    <w:p w:rsidR="00302766" w:rsidRPr="00F07B53" w:rsidRDefault="00D673E9">
      <w:pPr>
        <w:pStyle w:val="af3"/>
        <w:numPr>
          <w:ilvl w:val="0"/>
          <w:numId w:val="14"/>
        </w:numPr>
        <w:shd w:val="clear" w:color="auto" w:fill="FFFFFF"/>
        <w:ind w:left="0" w:firstLine="709"/>
        <w:jc w:val="both"/>
        <w:rPr>
          <w:rFonts w:eastAsia="Times New Roman"/>
          <w:sz w:val="28"/>
          <w:szCs w:val="28"/>
          <w:lang w:val="uk-UA" w:eastAsia="ru-RU"/>
        </w:rPr>
      </w:pPr>
      <w:bookmarkStart w:id="55" w:name="n254"/>
      <w:bookmarkEnd w:id="55"/>
      <w:r w:rsidRPr="00F07B53">
        <w:rPr>
          <w:rFonts w:eastAsia="Times New Roman"/>
          <w:sz w:val="28"/>
          <w:szCs w:val="28"/>
          <w:lang w:val="uk-UA" w:eastAsia="ru-RU"/>
        </w:rPr>
        <w:t>Заклад може залучати іноземних фахівців до проведення майстер-класів та інших форм освітньої і мистецької діяльності.</w:t>
      </w:r>
    </w:p>
    <w:p w:rsidR="00302766" w:rsidRPr="00F07B53" w:rsidRDefault="00D673E9">
      <w:pPr>
        <w:pStyle w:val="af3"/>
        <w:numPr>
          <w:ilvl w:val="0"/>
          <w:numId w:val="14"/>
        </w:numPr>
        <w:shd w:val="clear" w:color="auto" w:fill="FFFFFF"/>
        <w:ind w:left="0" w:firstLine="709"/>
        <w:jc w:val="both"/>
        <w:rPr>
          <w:rFonts w:eastAsia="Times New Roman"/>
          <w:sz w:val="28"/>
          <w:szCs w:val="28"/>
          <w:lang w:val="uk-UA" w:eastAsia="ru-RU"/>
        </w:rPr>
      </w:pPr>
      <w:bookmarkStart w:id="56" w:name="n255"/>
      <w:bookmarkEnd w:id="56"/>
      <w:r w:rsidRPr="00F07B53">
        <w:rPr>
          <w:rFonts w:eastAsia="Times New Roman"/>
          <w:sz w:val="28"/>
          <w:szCs w:val="28"/>
          <w:lang w:val="uk-UA" w:eastAsia="ru-RU"/>
        </w:rPr>
        <w:t xml:space="preserve">Учні та педагогічні працівники Закладу мають право на академічну мобільність, участь у спільних освітніх,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-освітніх та мистецьких програмах з вітчизняними та/або іноземними закладами освіти в Україні та за кордоном.</w:t>
      </w: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1"/>
          <w:sz w:val="28"/>
          <w:szCs w:val="28"/>
          <w:lang w:val="uk-UA" w:eastAsia="ru-RU"/>
        </w:rPr>
      </w:pPr>
      <w:r w:rsidRPr="00F07B53">
        <w:rPr>
          <w:rFonts w:ascii="Times New Roman" w:eastAsia="Times New Roman" w:hAnsi="Times New Roman" w:cs="Times New Roman"/>
          <w:b/>
          <w:spacing w:val="-11"/>
          <w:sz w:val="28"/>
          <w:szCs w:val="28"/>
          <w:lang w:val="uk-UA" w:eastAsia="ru-RU"/>
        </w:rPr>
        <w:t>9. КОНТРОЛЬ ЗА ДІЯЛЬНІСТЮ ЗАКЛАДУ</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spacing w:val="-11"/>
          <w:sz w:val="28"/>
          <w:szCs w:val="28"/>
          <w:lang w:val="uk-UA" w:eastAsia="ru-RU"/>
        </w:rPr>
      </w:pPr>
    </w:p>
    <w:p w:rsidR="00302766" w:rsidRPr="00F07B53" w:rsidRDefault="00D673E9">
      <w:pPr>
        <w:pStyle w:val="af3"/>
        <w:numPr>
          <w:ilvl w:val="0"/>
          <w:numId w:val="15"/>
        </w:numPr>
        <w:shd w:val="clear" w:color="auto" w:fill="FFFFFF"/>
        <w:ind w:left="0" w:right="22" w:firstLine="709"/>
        <w:jc w:val="both"/>
        <w:rPr>
          <w:sz w:val="28"/>
          <w:szCs w:val="28"/>
          <w:lang w:val="uk-UA"/>
        </w:rPr>
      </w:pPr>
      <w:r w:rsidRPr="00F07B53">
        <w:rPr>
          <w:rFonts w:eastAsia="Times New Roman"/>
          <w:spacing w:val="-11"/>
          <w:sz w:val="28"/>
          <w:szCs w:val="28"/>
          <w:lang w:val="uk-UA" w:eastAsia="ru-RU"/>
        </w:rPr>
        <w:t>Державний контроль за діяльністю Закладу  здійснюється</w:t>
      </w:r>
      <w:r w:rsidRPr="00F07B53">
        <w:rPr>
          <w:rFonts w:eastAsia="Times New Roman"/>
          <w:spacing w:val="-7"/>
          <w:sz w:val="28"/>
          <w:szCs w:val="28"/>
          <w:lang w:val="uk-UA" w:eastAsia="ru-RU"/>
        </w:rPr>
        <w:t xml:space="preserve"> Міністерством   культури та інформаційної політики України, Управлінням культури, національностей, релігій та туризму Луганської обласної державної  адміністрації, </w:t>
      </w:r>
      <w:proofErr w:type="spellStart"/>
      <w:r w:rsidRPr="00F07B53">
        <w:rPr>
          <w:rFonts w:eastAsia="Times New Roman"/>
          <w:spacing w:val="-10"/>
          <w:sz w:val="28"/>
          <w:szCs w:val="28"/>
          <w:lang w:val="uk-UA" w:eastAsia="ru-RU"/>
        </w:rPr>
        <w:t>Сєвєродонецькою</w:t>
      </w:r>
      <w:proofErr w:type="spellEnd"/>
      <w:r w:rsidRPr="00F07B53">
        <w:rPr>
          <w:rFonts w:eastAsia="Times New Roman"/>
          <w:spacing w:val="-10"/>
          <w:sz w:val="28"/>
          <w:szCs w:val="28"/>
          <w:lang w:val="uk-UA" w:eastAsia="ru-RU"/>
        </w:rPr>
        <w:t xml:space="preserve"> міською військово-цивільною адміністрацією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w:t>
      </w:r>
      <w:r w:rsidRPr="00F07B53">
        <w:rPr>
          <w:rFonts w:eastAsia="Times New Roman"/>
          <w:spacing w:val="-7"/>
          <w:sz w:val="28"/>
          <w:szCs w:val="28"/>
          <w:lang w:val="uk-UA" w:eastAsia="ru-RU"/>
        </w:rPr>
        <w:t xml:space="preserve">та відділом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p>
    <w:p w:rsidR="00302766" w:rsidRPr="00F07B53" w:rsidRDefault="00D673E9">
      <w:pPr>
        <w:pStyle w:val="af3"/>
        <w:numPr>
          <w:ilvl w:val="0"/>
          <w:numId w:val="15"/>
        </w:numPr>
        <w:ind w:left="0" w:firstLine="709"/>
        <w:jc w:val="both"/>
        <w:rPr>
          <w:sz w:val="28"/>
          <w:szCs w:val="28"/>
          <w:lang w:val="uk-UA"/>
        </w:rPr>
      </w:pPr>
      <w:r w:rsidRPr="00F07B53">
        <w:rPr>
          <w:rFonts w:eastAsia="Times New Roman"/>
          <w:sz w:val="28"/>
          <w:szCs w:val="28"/>
          <w:lang w:val="uk-UA" w:eastAsia="ru-RU"/>
        </w:rPr>
        <w:t xml:space="preserve">Комплексна та поточні перевірки діяльності Закладу проводяться за ініціативою Власника Закладу та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sz w:val="28"/>
          <w:szCs w:val="28"/>
          <w:lang w:val="uk-UA" w:eastAsia="ru-RU"/>
        </w:rPr>
        <w:t>.</w:t>
      </w:r>
    </w:p>
    <w:p w:rsidR="00302766" w:rsidRPr="00F07B53"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Pr="00F07B53" w:rsidRDefault="00D673E9">
      <w:pPr>
        <w:widowControl w:val="0"/>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t>10. ПРИПИНЕННЯ КОМУНАЛЬНОГО ЗАКЛАДУ</w:t>
      </w:r>
    </w:p>
    <w:p w:rsidR="00302766" w:rsidRPr="00F07B53" w:rsidRDefault="00302766">
      <w:pPr>
        <w:widowControl w:val="0"/>
        <w:spacing w:after="0" w:line="240" w:lineRule="auto"/>
        <w:jc w:val="both"/>
        <w:rPr>
          <w:rFonts w:ascii="Times New Roman" w:eastAsia="Times New Roman" w:hAnsi="Times New Roman" w:cs="Times New Roman"/>
          <w:b/>
          <w:sz w:val="28"/>
          <w:szCs w:val="28"/>
          <w:lang w:val="uk-UA" w:eastAsia="ru-RU"/>
        </w:rPr>
      </w:pPr>
    </w:p>
    <w:p w:rsidR="00302766" w:rsidRPr="00F07B53" w:rsidRDefault="00D673E9">
      <w:pPr>
        <w:pStyle w:val="af3"/>
        <w:numPr>
          <w:ilvl w:val="0"/>
          <w:numId w:val="16"/>
        </w:numPr>
        <w:ind w:left="0" w:firstLine="709"/>
        <w:jc w:val="both"/>
        <w:rPr>
          <w:rFonts w:eastAsia="Times New Roman"/>
          <w:sz w:val="28"/>
          <w:szCs w:val="28"/>
          <w:lang w:val="uk-UA" w:eastAsia="ru-RU"/>
        </w:rPr>
      </w:pPr>
      <w:r w:rsidRPr="00F07B53">
        <w:rPr>
          <w:rFonts w:eastAsia="Times New Roman"/>
          <w:sz w:val="28"/>
          <w:szCs w:val="28"/>
          <w:lang w:val="uk-UA" w:eastAsia="ru-RU"/>
        </w:rPr>
        <w:t xml:space="preserve">Припинення </w:t>
      </w:r>
      <w:r w:rsidR="009B1B93" w:rsidRPr="009B1B93">
        <w:rPr>
          <w:rFonts w:eastAsia="Times New Roman"/>
          <w:sz w:val="28"/>
          <w:szCs w:val="28"/>
          <w:lang w:val="uk-UA" w:eastAsia="ru-RU"/>
        </w:rPr>
        <w:t xml:space="preserve">КЗ </w:t>
      </w:r>
      <w:r w:rsidR="00C868DF">
        <w:rPr>
          <w:rFonts w:eastAsia="Times New Roman"/>
          <w:iCs/>
          <w:sz w:val="28"/>
          <w:szCs w:val="28"/>
          <w:lang w:val="uk-UA" w:eastAsia="ru-RU"/>
        </w:rPr>
        <w:t>СМШ № 2</w:t>
      </w:r>
      <w:r w:rsidR="009B1B93" w:rsidRPr="009B1B93">
        <w:rPr>
          <w:rFonts w:eastAsia="Times New Roman"/>
          <w:iCs/>
          <w:sz w:val="28"/>
          <w:szCs w:val="28"/>
          <w:lang w:val="uk-UA" w:eastAsia="ru-RU"/>
        </w:rPr>
        <w:t xml:space="preserve"> </w:t>
      </w:r>
      <w:r w:rsidRPr="00F07B53">
        <w:rPr>
          <w:rFonts w:eastAsia="Times New Roman"/>
          <w:sz w:val="28"/>
          <w:szCs w:val="28"/>
          <w:lang w:val="uk-UA" w:eastAsia="ru-RU"/>
        </w:rPr>
        <w:t>здійснюється за рішенням Власника у порядку, визначеному чинним законодавством України.</w:t>
      </w:r>
    </w:p>
    <w:p w:rsidR="00302766" w:rsidRPr="00F07B53" w:rsidRDefault="00302766">
      <w:pPr>
        <w:pStyle w:val="af3"/>
        <w:ind w:left="0" w:firstLine="709"/>
        <w:jc w:val="both"/>
        <w:rPr>
          <w:rFonts w:eastAsia="Times New Roman"/>
          <w:sz w:val="28"/>
          <w:szCs w:val="28"/>
          <w:lang w:val="uk-UA" w:eastAsia="ru-RU"/>
        </w:rPr>
      </w:pPr>
    </w:p>
    <w:p w:rsidR="00975962" w:rsidRDefault="00975962">
      <w:pPr>
        <w:widowControl w:val="0"/>
        <w:spacing w:after="0" w:line="240" w:lineRule="auto"/>
        <w:jc w:val="center"/>
        <w:rPr>
          <w:rFonts w:ascii="Times New Roman" w:eastAsia="Times New Roman" w:hAnsi="Times New Roman" w:cs="Times New Roman"/>
          <w:b/>
          <w:sz w:val="28"/>
          <w:szCs w:val="28"/>
          <w:lang w:val="uk-UA" w:eastAsia="ru-RU"/>
        </w:rPr>
      </w:pPr>
    </w:p>
    <w:p w:rsidR="00302766" w:rsidRPr="00F07B53" w:rsidRDefault="00D673E9">
      <w:pPr>
        <w:widowControl w:val="0"/>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t>11. ВНЕСЕННЯ ЗМІН І ДОПОВНЕНЬ ДО СТАТУТУ</w:t>
      </w:r>
    </w:p>
    <w:p w:rsidR="00302766" w:rsidRPr="00F07B53" w:rsidRDefault="00302766">
      <w:pPr>
        <w:widowControl w:val="0"/>
        <w:spacing w:after="0" w:line="240" w:lineRule="auto"/>
        <w:jc w:val="both"/>
        <w:rPr>
          <w:rFonts w:ascii="Times New Roman" w:eastAsia="Times New Roman" w:hAnsi="Times New Roman" w:cs="Times New Roman"/>
          <w:b/>
          <w:sz w:val="28"/>
          <w:szCs w:val="28"/>
          <w:lang w:val="uk-UA" w:eastAsia="ru-RU"/>
        </w:rPr>
      </w:pPr>
    </w:p>
    <w:p w:rsidR="00302766" w:rsidRPr="00F07B53" w:rsidRDefault="00D673E9">
      <w:pPr>
        <w:pStyle w:val="af3"/>
        <w:numPr>
          <w:ilvl w:val="0"/>
          <w:numId w:val="1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Зміни і доповнення до Статуту </w:t>
      </w:r>
      <w:r w:rsidR="009B1B93" w:rsidRPr="009B1B93">
        <w:rPr>
          <w:rFonts w:eastAsia="Times New Roman"/>
          <w:sz w:val="28"/>
          <w:szCs w:val="28"/>
          <w:lang w:val="uk-UA" w:eastAsia="ru-RU"/>
        </w:rPr>
        <w:t xml:space="preserve">КЗ </w:t>
      </w:r>
      <w:r w:rsidR="009B1B93" w:rsidRPr="009B1B93">
        <w:rPr>
          <w:rFonts w:eastAsia="Times New Roman"/>
          <w:iCs/>
          <w:sz w:val="28"/>
          <w:szCs w:val="28"/>
          <w:lang w:val="uk-UA" w:eastAsia="ru-RU"/>
        </w:rPr>
        <w:t>СМШ №</w:t>
      </w:r>
      <w:r w:rsidR="00C868DF">
        <w:rPr>
          <w:rFonts w:eastAsia="Times New Roman"/>
          <w:iCs/>
          <w:sz w:val="28"/>
          <w:szCs w:val="28"/>
          <w:lang w:val="uk-UA" w:eastAsia="ru-RU"/>
        </w:rPr>
        <w:t xml:space="preserve"> 2</w:t>
      </w:r>
      <w:r w:rsidR="009B1B93" w:rsidRPr="009B1B93">
        <w:rPr>
          <w:rFonts w:eastAsia="Times New Roman"/>
          <w:iCs/>
          <w:sz w:val="28"/>
          <w:szCs w:val="28"/>
          <w:lang w:val="uk-UA" w:eastAsia="ru-RU"/>
        </w:rPr>
        <w:t xml:space="preserve"> </w:t>
      </w:r>
      <w:r w:rsidRPr="00F07B53">
        <w:rPr>
          <w:rFonts w:eastAsia="Times New Roman"/>
          <w:sz w:val="28"/>
          <w:szCs w:val="28"/>
          <w:lang w:val="uk-UA" w:eastAsia="ru-RU"/>
        </w:rPr>
        <w:t xml:space="preserve">оформлюються у вигляді нової редакції Статуту та затверджуються Власником. </w:t>
      </w:r>
    </w:p>
    <w:p w:rsidR="00302766" w:rsidRPr="00F07B53" w:rsidRDefault="00D673E9">
      <w:pPr>
        <w:pStyle w:val="af3"/>
        <w:numPr>
          <w:ilvl w:val="0"/>
          <w:numId w:val="17"/>
        </w:numPr>
        <w:shd w:val="clear" w:color="auto" w:fill="FFFFFF"/>
        <w:ind w:left="0" w:firstLine="709"/>
        <w:jc w:val="both"/>
        <w:rPr>
          <w:sz w:val="28"/>
          <w:szCs w:val="28"/>
        </w:rPr>
      </w:pPr>
      <w:r w:rsidRPr="00F07B53">
        <w:rPr>
          <w:rFonts w:eastAsia="Times New Roman"/>
          <w:sz w:val="28"/>
          <w:szCs w:val="28"/>
          <w:lang w:val="uk-UA" w:eastAsia="ru-RU"/>
        </w:rPr>
        <w:t>Нова редакція Статуту набуває чинності з моменту її державної реєстрації</w:t>
      </w:r>
      <w:r w:rsidRPr="00F07B53">
        <w:rPr>
          <w:rFonts w:eastAsia="Times New Roman"/>
          <w:spacing w:val="-9"/>
          <w:sz w:val="28"/>
          <w:szCs w:val="28"/>
          <w:lang w:val="uk-UA" w:eastAsia="ru-RU"/>
        </w:rPr>
        <w:t>.</w:t>
      </w:r>
    </w:p>
    <w:p w:rsidR="00302766" w:rsidRPr="00F07B53" w:rsidRDefault="00D673E9">
      <w:pPr>
        <w:pStyle w:val="af3"/>
        <w:numPr>
          <w:ilvl w:val="0"/>
          <w:numId w:val="1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У разі припинення </w:t>
      </w:r>
      <w:r w:rsidR="009B1B93" w:rsidRPr="009B1B93">
        <w:rPr>
          <w:rFonts w:eastAsia="Times New Roman"/>
          <w:sz w:val="28"/>
          <w:szCs w:val="28"/>
          <w:lang w:val="uk-UA" w:eastAsia="ru-RU"/>
        </w:rPr>
        <w:t xml:space="preserve">КЗ </w:t>
      </w:r>
      <w:r w:rsidR="00C868DF">
        <w:rPr>
          <w:rFonts w:eastAsia="Times New Roman"/>
          <w:iCs/>
          <w:sz w:val="28"/>
          <w:szCs w:val="28"/>
          <w:lang w:val="uk-UA" w:eastAsia="ru-RU"/>
        </w:rPr>
        <w:t xml:space="preserve">СМШ № 2 </w:t>
      </w:r>
      <w:r w:rsidRPr="00F07B53">
        <w:rPr>
          <w:rFonts w:eastAsia="Times New Roman"/>
          <w:sz w:val="28"/>
          <w:szCs w:val="28"/>
          <w:lang w:val="uk-UA" w:eastAsia="ru-RU"/>
        </w:rPr>
        <w:t>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302766" w:rsidRPr="00F07B53" w:rsidRDefault="00302766">
      <w:pPr>
        <w:tabs>
          <w:tab w:val="left" w:pos="851"/>
          <w:tab w:val="left" w:pos="1134"/>
          <w:tab w:val="left" w:pos="1276"/>
          <w:tab w:val="left" w:pos="1418"/>
        </w:tabs>
        <w:rPr>
          <w:rFonts w:ascii="Times New Roman" w:hAnsi="Times New Roman" w:cs="Times New Roman"/>
          <w:sz w:val="28"/>
          <w:szCs w:val="28"/>
        </w:rPr>
      </w:pPr>
    </w:p>
    <w:sectPr w:rsidR="00302766" w:rsidRPr="00F07B53">
      <w:footerReference w:type="default" r:id="rId9"/>
      <w:pgSz w:w="11906" w:h="16838"/>
      <w:pgMar w:top="1134" w:right="567" w:bottom="1134" w:left="1701" w:header="0" w:footer="708"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AE" w:rsidRDefault="00DC08AE">
      <w:pPr>
        <w:spacing w:after="0" w:line="240" w:lineRule="auto"/>
      </w:pPr>
      <w:r>
        <w:separator/>
      </w:r>
    </w:p>
  </w:endnote>
  <w:endnote w:type="continuationSeparator" w:id="0">
    <w:p w:rsidR="00DC08AE" w:rsidRDefault="00DC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66" w:rsidRDefault="00D673E9">
    <w:pPr>
      <w:pStyle w:val="af0"/>
      <w:jc w:val="right"/>
      <w:rPr>
        <w:sz w:val="28"/>
        <w:szCs w:val="28"/>
      </w:rPr>
    </w:pPr>
    <w:r>
      <w:rPr>
        <w:sz w:val="28"/>
        <w:szCs w:val="28"/>
      </w:rPr>
      <w:fldChar w:fldCharType="begin"/>
    </w:r>
    <w:r>
      <w:rPr>
        <w:sz w:val="28"/>
        <w:szCs w:val="28"/>
      </w:rPr>
      <w:instrText>PAGE</w:instrText>
    </w:r>
    <w:r>
      <w:rPr>
        <w:sz w:val="28"/>
        <w:szCs w:val="28"/>
      </w:rPr>
      <w:fldChar w:fldCharType="separate"/>
    </w:r>
    <w:r w:rsidR="009E4448">
      <w:rPr>
        <w:noProof/>
        <w:sz w:val="28"/>
        <w:szCs w:val="28"/>
      </w:rPr>
      <w:t>2</w:t>
    </w:r>
    <w:r>
      <w:rPr>
        <w:sz w:val="28"/>
        <w:szCs w:val="28"/>
      </w:rPr>
      <w:fldChar w:fldCharType="end"/>
    </w:r>
  </w:p>
  <w:p w:rsidR="00302766" w:rsidRDefault="0030276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AE" w:rsidRDefault="00DC08AE">
      <w:pPr>
        <w:spacing w:after="0" w:line="240" w:lineRule="auto"/>
      </w:pPr>
      <w:r>
        <w:separator/>
      </w:r>
    </w:p>
  </w:footnote>
  <w:footnote w:type="continuationSeparator" w:id="0">
    <w:p w:rsidR="00DC08AE" w:rsidRDefault="00DC08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8FA"/>
    <w:multiLevelType w:val="multilevel"/>
    <w:tmpl w:val="A71C67BC"/>
    <w:lvl w:ilvl="0">
      <w:start w:val="1"/>
      <w:numFmt w:val="decimal"/>
      <w:lvlText w:val="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42A456C"/>
    <w:multiLevelType w:val="multilevel"/>
    <w:tmpl w:val="2C366CDA"/>
    <w:lvl w:ilvl="0">
      <w:start w:val="1"/>
      <w:numFmt w:val="bullet"/>
      <w:lvlText w:val="-"/>
      <w:lvlJc w:val="left"/>
      <w:pPr>
        <w:ind w:left="1778"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nsid w:val="19214EC2"/>
    <w:multiLevelType w:val="multilevel"/>
    <w:tmpl w:val="3B1AC3E6"/>
    <w:lvl w:ilvl="0">
      <w:start w:val="1"/>
      <w:numFmt w:val="decimal"/>
      <w:lvlText w:val="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C290BEA"/>
    <w:multiLevelType w:val="multilevel"/>
    <w:tmpl w:val="71A2AC54"/>
    <w:lvl w:ilvl="0">
      <w:start w:val="1"/>
      <w:numFmt w:val="decimal"/>
      <w:lvlText w:val="1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20E05B10"/>
    <w:multiLevelType w:val="multilevel"/>
    <w:tmpl w:val="6F9AEAA4"/>
    <w:lvl w:ilvl="0">
      <w:start w:val="1"/>
      <w:numFmt w:val="decimal"/>
      <w:lvlText w:val="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226778EA"/>
    <w:multiLevelType w:val="multilevel"/>
    <w:tmpl w:val="053050B0"/>
    <w:lvl w:ilvl="0">
      <w:start w:val="3"/>
      <w:numFmt w:val="decimal"/>
      <w:lvlText w:val="%1."/>
      <w:lvlJc w:val="left"/>
      <w:pPr>
        <w:ind w:left="525" w:hanging="525"/>
      </w:pPr>
      <w:rPr>
        <w:rFonts w:hint="default"/>
      </w:rPr>
    </w:lvl>
    <w:lvl w:ilvl="1">
      <w:start w:val="2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32B7424"/>
    <w:multiLevelType w:val="multilevel"/>
    <w:tmpl w:val="AA5ADEC2"/>
    <w:lvl w:ilvl="0">
      <w:start w:val="1"/>
      <w:numFmt w:val="decimal"/>
      <w:lvlText w:val="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28CD6830"/>
    <w:multiLevelType w:val="multilevel"/>
    <w:tmpl w:val="74126C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61F09BF"/>
    <w:multiLevelType w:val="multilevel"/>
    <w:tmpl w:val="0D9C8E4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D105943"/>
    <w:multiLevelType w:val="multilevel"/>
    <w:tmpl w:val="3866E9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D8E3E0C"/>
    <w:multiLevelType w:val="multilevel"/>
    <w:tmpl w:val="2E4097CA"/>
    <w:lvl w:ilvl="0">
      <w:start w:val="1"/>
      <w:numFmt w:val="decimal"/>
      <w:lvlText w:val="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4CAA5B56"/>
    <w:multiLevelType w:val="multilevel"/>
    <w:tmpl w:val="85F0CDD4"/>
    <w:lvl w:ilvl="0">
      <w:start w:val="1"/>
      <w:numFmt w:val="decimal"/>
      <w:lvlText w:val="7.%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563441C7"/>
    <w:multiLevelType w:val="multilevel"/>
    <w:tmpl w:val="411C1F12"/>
    <w:lvl w:ilvl="0">
      <w:start w:val="1"/>
      <w:numFmt w:val="decimal"/>
      <w:lvlText w:val="6.%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574650B2"/>
    <w:multiLevelType w:val="multilevel"/>
    <w:tmpl w:val="167E5EC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598C1769"/>
    <w:multiLevelType w:val="multilevel"/>
    <w:tmpl w:val="A21690BE"/>
    <w:lvl w:ilvl="0">
      <w:start w:val="1"/>
      <w:numFmt w:val="decimal"/>
      <w:lvlText w:val="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FF2135D"/>
    <w:multiLevelType w:val="multilevel"/>
    <w:tmpl w:val="3ADC76DA"/>
    <w:lvl w:ilvl="0">
      <w:start w:val="1"/>
      <w:numFmt w:val="bullet"/>
      <w:lvlText w:val="-"/>
      <w:lvlJc w:val="left"/>
      <w:pPr>
        <w:ind w:left="1069" w:hanging="360"/>
      </w:pPr>
      <w:rPr>
        <w:rFonts w:ascii="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6">
    <w:nsid w:val="63945FDA"/>
    <w:multiLevelType w:val="multilevel"/>
    <w:tmpl w:val="FBEC2AAC"/>
    <w:lvl w:ilvl="0">
      <w:start w:val="1"/>
      <w:numFmt w:val="decimal"/>
      <w:lvlText w:val="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6BCD6CB1"/>
    <w:multiLevelType w:val="multilevel"/>
    <w:tmpl w:val="1E285A46"/>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7"/>
  </w:num>
  <w:num w:numId="2">
    <w:abstractNumId w:val="10"/>
  </w:num>
  <w:num w:numId="3">
    <w:abstractNumId w:val="15"/>
  </w:num>
  <w:num w:numId="4">
    <w:abstractNumId w:val="0"/>
  </w:num>
  <w:num w:numId="5">
    <w:abstractNumId w:val="1"/>
  </w:num>
  <w:num w:numId="6">
    <w:abstractNumId w:val="6"/>
  </w:num>
  <w:num w:numId="7">
    <w:abstractNumId w:val="2"/>
  </w:num>
  <w:num w:numId="8">
    <w:abstractNumId w:val="16"/>
  </w:num>
  <w:num w:numId="9">
    <w:abstractNumId w:val="8"/>
  </w:num>
  <w:num w:numId="10">
    <w:abstractNumId w:val="13"/>
  </w:num>
  <w:num w:numId="11">
    <w:abstractNumId w:val="12"/>
  </w:num>
  <w:num w:numId="12">
    <w:abstractNumId w:val="9"/>
  </w:num>
  <w:num w:numId="13">
    <w:abstractNumId w:val="11"/>
  </w:num>
  <w:num w:numId="14">
    <w:abstractNumId w:val="17"/>
  </w:num>
  <w:num w:numId="15">
    <w:abstractNumId w:val="14"/>
  </w:num>
  <w:num w:numId="16">
    <w:abstractNumId w:val="4"/>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66"/>
    <w:rsid w:val="000D3B43"/>
    <w:rsid w:val="00106DFF"/>
    <w:rsid w:val="001914CF"/>
    <w:rsid w:val="001A240A"/>
    <w:rsid w:val="00265157"/>
    <w:rsid w:val="00302766"/>
    <w:rsid w:val="00333E67"/>
    <w:rsid w:val="00341E7A"/>
    <w:rsid w:val="00353D7A"/>
    <w:rsid w:val="003862D9"/>
    <w:rsid w:val="00410904"/>
    <w:rsid w:val="00484BCC"/>
    <w:rsid w:val="00520853"/>
    <w:rsid w:val="005F2A3E"/>
    <w:rsid w:val="00602ADA"/>
    <w:rsid w:val="0065220C"/>
    <w:rsid w:val="006B06F5"/>
    <w:rsid w:val="006F1E39"/>
    <w:rsid w:val="006F302A"/>
    <w:rsid w:val="00786D40"/>
    <w:rsid w:val="00853EAB"/>
    <w:rsid w:val="00883155"/>
    <w:rsid w:val="00946385"/>
    <w:rsid w:val="00975962"/>
    <w:rsid w:val="00975D46"/>
    <w:rsid w:val="009B1B93"/>
    <w:rsid w:val="009E4448"/>
    <w:rsid w:val="00A803FF"/>
    <w:rsid w:val="00AB63F4"/>
    <w:rsid w:val="00AF0B0D"/>
    <w:rsid w:val="00B65545"/>
    <w:rsid w:val="00B70DC6"/>
    <w:rsid w:val="00B95B4D"/>
    <w:rsid w:val="00BE43BF"/>
    <w:rsid w:val="00C71EBF"/>
    <w:rsid w:val="00C868DF"/>
    <w:rsid w:val="00CA7B6A"/>
    <w:rsid w:val="00D424DE"/>
    <w:rsid w:val="00D673E9"/>
    <w:rsid w:val="00DC08AE"/>
    <w:rsid w:val="00DD747F"/>
    <w:rsid w:val="00E35DA2"/>
    <w:rsid w:val="00E53EC8"/>
    <w:rsid w:val="00EA5E2B"/>
    <w:rsid w:val="00EC0785"/>
    <w:rsid w:val="00F05D99"/>
    <w:rsid w:val="00F07B53"/>
    <w:rsid w:val="00F61F41"/>
    <w:rsid w:val="00F83301"/>
    <w:rsid w:val="00FE17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ejaVu Sans"/>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qFormat/>
    <w:pPr>
      <w:keepNext/>
      <w:spacing w:before="240" w:after="60" w:line="240" w:lineRule="auto"/>
      <w:outlineLvl w:val="0"/>
    </w:pPr>
    <w:rPr>
      <w:rFonts w:ascii="Arial" w:eastAsia="Times New Roman" w:hAnsi="Arial" w:cs="Arial"/>
      <w:b/>
      <w:bCs/>
      <w:kern w:val="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Arial" w:eastAsia="Times New Roman" w:hAnsi="Arial" w:cs="Arial"/>
      <w:b/>
      <w:bCs/>
      <w:kern w:val="2"/>
      <w:sz w:val="32"/>
      <w:szCs w:val="32"/>
      <w:lang w:eastAsia="ru-RU"/>
    </w:rPr>
  </w:style>
  <w:style w:type="character" w:customStyle="1" w:styleId="a3">
    <w:name w:val="Верхний колонтитул Знак"/>
    <w:basedOn w:val="a0"/>
    <w:qFormat/>
    <w:rPr>
      <w:rFonts w:ascii="Times New Roman" w:eastAsia="Times New Roman" w:hAnsi="Times New Roman" w:cs="Times New Roman"/>
      <w:sz w:val="20"/>
      <w:szCs w:val="20"/>
      <w:lang w:eastAsia="ru-RU"/>
    </w:rPr>
  </w:style>
  <w:style w:type="character" w:customStyle="1" w:styleId="a4">
    <w:name w:val="Нижний колонтитул Знак"/>
    <w:basedOn w:val="a0"/>
    <w:qFormat/>
    <w:rPr>
      <w:rFonts w:ascii="Times New Roman" w:eastAsia="Times New Roman" w:hAnsi="Times New Roman" w:cs="Times New Roman"/>
      <w:sz w:val="20"/>
      <w:szCs w:val="20"/>
      <w:lang w:eastAsia="ru-RU"/>
    </w:rPr>
  </w:style>
  <w:style w:type="character" w:customStyle="1" w:styleId="a5">
    <w:name w:val="Текст выноски Знак"/>
    <w:basedOn w:val="a0"/>
    <w:qFormat/>
    <w:rPr>
      <w:rFonts w:ascii="Tahoma" w:eastAsia="Times New Roman" w:hAnsi="Tahoma" w:cs="Tahoma"/>
      <w:sz w:val="16"/>
      <w:szCs w:val="16"/>
      <w:lang w:eastAsia="ru-RU"/>
    </w:rPr>
  </w:style>
  <w:style w:type="character" w:customStyle="1" w:styleId="2">
    <w:name w:val="Основной текст с отступом 2 Знак"/>
    <w:basedOn w:val="a0"/>
    <w:qFormat/>
    <w:rPr>
      <w:rFonts w:ascii="Times New Roman" w:eastAsia="Times New Roman" w:hAnsi="Times New Roman" w:cs="Times New Roman"/>
      <w:sz w:val="24"/>
      <w:szCs w:val="24"/>
      <w:lang w:eastAsia="ru-RU"/>
    </w:rPr>
  </w:style>
  <w:style w:type="character" w:customStyle="1" w:styleId="a6">
    <w:name w:val="Заголовок Знак"/>
    <w:basedOn w:val="a0"/>
    <w:qFormat/>
    <w:rPr>
      <w:rFonts w:ascii="Times New Roman" w:eastAsia="Times New Roman" w:hAnsi="Times New Roman" w:cs="Times New Roman"/>
      <w:b/>
      <w:sz w:val="28"/>
      <w:szCs w:val="20"/>
      <w:lang w:eastAsia="ru-RU"/>
    </w:rPr>
  </w:style>
  <w:style w:type="character" w:customStyle="1" w:styleId="a7">
    <w:name w:val="Основной текст Знак"/>
    <w:basedOn w:val="a0"/>
    <w:qFormat/>
    <w:rPr>
      <w:rFonts w:ascii="Times New Roman" w:eastAsia="Times New Roman" w:hAnsi="Times New Roman" w:cs="Times New Roman"/>
      <w:sz w:val="24"/>
      <w:szCs w:val="24"/>
      <w:lang w:eastAsia="ru-RU"/>
    </w:rPr>
  </w:style>
  <w:style w:type="character" w:styleId="a8">
    <w:name w:val="Emphasis"/>
    <w:qFormat/>
    <w:rPr>
      <w:i/>
      <w:iCs/>
    </w:rPr>
  </w:style>
  <w:style w:type="character" w:customStyle="1" w:styleId="-">
    <w:name w:val="Интернет-ссылка"/>
    <w:rPr>
      <w:color w:val="0000FF"/>
      <w:u w:val="single"/>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20" w:line="240" w:lineRule="auto"/>
    </w:pPr>
    <w:rPr>
      <w:rFonts w:ascii="Times New Roman" w:eastAsia="Times New Roman" w:hAnsi="Times New Roman" w:cs="Times New Roman"/>
      <w:sz w:val="24"/>
      <w:szCs w:val="24"/>
      <w:lang w:eastAsia="ru-RU"/>
    </w:r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styleId="ad">
    <w:name w:val="index heading"/>
    <w:basedOn w:val="a"/>
    <w:qFormat/>
    <w:pPr>
      <w:suppressLineNumbers/>
    </w:pPr>
    <w:rPr>
      <w:rFonts w:cs="Lohit Devanagari"/>
    </w:rPr>
  </w:style>
  <w:style w:type="paragraph" w:customStyle="1" w:styleId="ae">
    <w:name w:val="Верхний и нижний колонтитулы"/>
    <w:basedOn w:val="a"/>
    <w:qFormat/>
  </w:style>
  <w:style w:type="paragraph" w:styleId="af">
    <w:name w:val="head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0">
    <w:name w:val="foot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1">
    <w:name w:val="Balloon Text"/>
    <w:basedOn w:val="a"/>
    <w:qFormat/>
    <w:pPr>
      <w:widowControl w:val="0"/>
      <w:spacing w:after="0" w:line="240" w:lineRule="auto"/>
    </w:pPr>
    <w:rPr>
      <w:rFonts w:ascii="Tahoma" w:eastAsia="Times New Roman" w:hAnsi="Tahoma" w:cs="Tahoma"/>
      <w:sz w:val="16"/>
      <w:szCs w:val="16"/>
      <w:lang w:eastAsia="ru-RU"/>
    </w:rPr>
  </w:style>
  <w:style w:type="paragraph" w:styleId="20">
    <w:name w:val="Body Text Indent 2"/>
    <w:basedOn w:val="a"/>
    <w:qFormat/>
    <w:pPr>
      <w:spacing w:after="120" w:line="480" w:lineRule="auto"/>
      <w:ind w:left="283"/>
    </w:pPr>
    <w:rPr>
      <w:rFonts w:ascii="Times New Roman" w:eastAsia="Times New Roman" w:hAnsi="Times New Roman" w:cs="Times New Roman"/>
      <w:sz w:val="24"/>
      <w:szCs w:val="24"/>
      <w:lang w:eastAsia="ru-RU"/>
    </w:rPr>
  </w:style>
  <w:style w:type="paragraph" w:styleId="af2">
    <w:name w:val="Title"/>
    <w:basedOn w:val="a"/>
    <w:qFormat/>
    <w:pPr>
      <w:spacing w:after="0" w:line="240" w:lineRule="auto"/>
      <w:jc w:val="center"/>
    </w:pPr>
    <w:rPr>
      <w:rFonts w:ascii="Times New Roman" w:eastAsia="Times New Roman" w:hAnsi="Times New Roman" w:cs="Times New Roman"/>
      <w:b/>
      <w:sz w:val="28"/>
      <w:szCs w:val="20"/>
      <w:lang w:eastAsia="ru-RU"/>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ru-RU"/>
    </w:rPr>
  </w:style>
  <w:style w:type="paragraph" w:styleId="af3">
    <w:name w:val="List Paragraph"/>
    <w:basedOn w:val="a"/>
    <w:qFormat/>
    <w:pPr>
      <w:widowControl w:val="0"/>
      <w:spacing w:after="0" w:line="240" w:lineRule="auto"/>
      <w:ind w:left="720"/>
      <w:contextualSpacing/>
    </w:pPr>
    <w:rPr>
      <w:rFonts w:ascii="Times New Roman" w:eastAsia="Lucida Sans Unicode" w:hAnsi="Times New Roman" w:cs="Times New Roman"/>
      <w:kern w:val="2"/>
      <w:sz w:val="24"/>
      <w:szCs w:val="24"/>
    </w:rPr>
  </w:style>
  <w:style w:type="paragraph" w:customStyle="1" w:styleId="af4">
    <w:name w:val="Содержимое таблицы"/>
    <w:basedOn w:val="a"/>
    <w:qFormat/>
    <w:pPr>
      <w:suppressLineNumbers/>
    </w:pPr>
  </w:style>
  <w:style w:type="numbering" w:customStyle="1" w:styleId="11">
    <w:name w:val="Нет списка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ejaVu Sans"/>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qFormat/>
    <w:pPr>
      <w:keepNext/>
      <w:spacing w:before="240" w:after="60" w:line="240" w:lineRule="auto"/>
      <w:outlineLvl w:val="0"/>
    </w:pPr>
    <w:rPr>
      <w:rFonts w:ascii="Arial" w:eastAsia="Times New Roman" w:hAnsi="Arial" w:cs="Arial"/>
      <w:b/>
      <w:bCs/>
      <w:kern w:val="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Arial" w:eastAsia="Times New Roman" w:hAnsi="Arial" w:cs="Arial"/>
      <w:b/>
      <w:bCs/>
      <w:kern w:val="2"/>
      <w:sz w:val="32"/>
      <w:szCs w:val="32"/>
      <w:lang w:eastAsia="ru-RU"/>
    </w:rPr>
  </w:style>
  <w:style w:type="character" w:customStyle="1" w:styleId="a3">
    <w:name w:val="Верхний колонтитул Знак"/>
    <w:basedOn w:val="a0"/>
    <w:qFormat/>
    <w:rPr>
      <w:rFonts w:ascii="Times New Roman" w:eastAsia="Times New Roman" w:hAnsi="Times New Roman" w:cs="Times New Roman"/>
      <w:sz w:val="20"/>
      <w:szCs w:val="20"/>
      <w:lang w:eastAsia="ru-RU"/>
    </w:rPr>
  </w:style>
  <w:style w:type="character" w:customStyle="1" w:styleId="a4">
    <w:name w:val="Нижний колонтитул Знак"/>
    <w:basedOn w:val="a0"/>
    <w:qFormat/>
    <w:rPr>
      <w:rFonts w:ascii="Times New Roman" w:eastAsia="Times New Roman" w:hAnsi="Times New Roman" w:cs="Times New Roman"/>
      <w:sz w:val="20"/>
      <w:szCs w:val="20"/>
      <w:lang w:eastAsia="ru-RU"/>
    </w:rPr>
  </w:style>
  <w:style w:type="character" w:customStyle="1" w:styleId="a5">
    <w:name w:val="Текст выноски Знак"/>
    <w:basedOn w:val="a0"/>
    <w:qFormat/>
    <w:rPr>
      <w:rFonts w:ascii="Tahoma" w:eastAsia="Times New Roman" w:hAnsi="Tahoma" w:cs="Tahoma"/>
      <w:sz w:val="16"/>
      <w:szCs w:val="16"/>
      <w:lang w:eastAsia="ru-RU"/>
    </w:rPr>
  </w:style>
  <w:style w:type="character" w:customStyle="1" w:styleId="2">
    <w:name w:val="Основной текст с отступом 2 Знак"/>
    <w:basedOn w:val="a0"/>
    <w:qFormat/>
    <w:rPr>
      <w:rFonts w:ascii="Times New Roman" w:eastAsia="Times New Roman" w:hAnsi="Times New Roman" w:cs="Times New Roman"/>
      <w:sz w:val="24"/>
      <w:szCs w:val="24"/>
      <w:lang w:eastAsia="ru-RU"/>
    </w:rPr>
  </w:style>
  <w:style w:type="character" w:customStyle="1" w:styleId="a6">
    <w:name w:val="Заголовок Знак"/>
    <w:basedOn w:val="a0"/>
    <w:qFormat/>
    <w:rPr>
      <w:rFonts w:ascii="Times New Roman" w:eastAsia="Times New Roman" w:hAnsi="Times New Roman" w:cs="Times New Roman"/>
      <w:b/>
      <w:sz w:val="28"/>
      <w:szCs w:val="20"/>
      <w:lang w:eastAsia="ru-RU"/>
    </w:rPr>
  </w:style>
  <w:style w:type="character" w:customStyle="1" w:styleId="a7">
    <w:name w:val="Основной текст Знак"/>
    <w:basedOn w:val="a0"/>
    <w:qFormat/>
    <w:rPr>
      <w:rFonts w:ascii="Times New Roman" w:eastAsia="Times New Roman" w:hAnsi="Times New Roman" w:cs="Times New Roman"/>
      <w:sz w:val="24"/>
      <w:szCs w:val="24"/>
      <w:lang w:eastAsia="ru-RU"/>
    </w:rPr>
  </w:style>
  <w:style w:type="character" w:styleId="a8">
    <w:name w:val="Emphasis"/>
    <w:qFormat/>
    <w:rPr>
      <w:i/>
      <w:iCs/>
    </w:rPr>
  </w:style>
  <w:style w:type="character" w:customStyle="1" w:styleId="-">
    <w:name w:val="Интернет-ссылка"/>
    <w:rPr>
      <w:color w:val="0000FF"/>
      <w:u w:val="single"/>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20" w:line="240" w:lineRule="auto"/>
    </w:pPr>
    <w:rPr>
      <w:rFonts w:ascii="Times New Roman" w:eastAsia="Times New Roman" w:hAnsi="Times New Roman" w:cs="Times New Roman"/>
      <w:sz w:val="24"/>
      <w:szCs w:val="24"/>
      <w:lang w:eastAsia="ru-RU"/>
    </w:r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styleId="ad">
    <w:name w:val="index heading"/>
    <w:basedOn w:val="a"/>
    <w:qFormat/>
    <w:pPr>
      <w:suppressLineNumbers/>
    </w:pPr>
    <w:rPr>
      <w:rFonts w:cs="Lohit Devanagari"/>
    </w:rPr>
  </w:style>
  <w:style w:type="paragraph" w:customStyle="1" w:styleId="ae">
    <w:name w:val="Верхний и нижний колонтитулы"/>
    <w:basedOn w:val="a"/>
    <w:qFormat/>
  </w:style>
  <w:style w:type="paragraph" w:styleId="af">
    <w:name w:val="head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0">
    <w:name w:val="foot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1">
    <w:name w:val="Balloon Text"/>
    <w:basedOn w:val="a"/>
    <w:qFormat/>
    <w:pPr>
      <w:widowControl w:val="0"/>
      <w:spacing w:after="0" w:line="240" w:lineRule="auto"/>
    </w:pPr>
    <w:rPr>
      <w:rFonts w:ascii="Tahoma" w:eastAsia="Times New Roman" w:hAnsi="Tahoma" w:cs="Tahoma"/>
      <w:sz w:val="16"/>
      <w:szCs w:val="16"/>
      <w:lang w:eastAsia="ru-RU"/>
    </w:rPr>
  </w:style>
  <w:style w:type="paragraph" w:styleId="20">
    <w:name w:val="Body Text Indent 2"/>
    <w:basedOn w:val="a"/>
    <w:qFormat/>
    <w:pPr>
      <w:spacing w:after="120" w:line="480" w:lineRule="auto"/>
      <w:ind w:left="283"/>
    </w:pPr>
    <w:rPr>
      <w:rFonts w:ascii="Times New Roman" w:eastAsia="Times New Roman" w:hAnsi="Times New Roman" w:cs="Times New Roman"/>
      <w:sz w:val="24"/>
      <w:szCs w:val="24"/>
      <w:lang w:eastAsia="ru-RU"/>
    </w:rPr>
  </w:style>
  <w:style w:type="paragraph" w:styleId="af2">
    <w:name w:val="Title"/>
    <w:basedOn w:val="a"/>
    <w:qFormat/>
    <w:pPr>
      <w:spacing w:after="0" w:line="240" w:lineRule="auto"/>
      <w:jc w:val="center"/>
    </w:pPr>
    <w:rPr>
      <w:rFonts w:ascii="Times New Roman" w:eastAsia="Times New Roman" w:hAnsi="Times New Roman" w:cs="Times New Roman"/>
      <w:b/>
      <w:sz w:val="28"/>
      <w:szCs w:val="20"/>
      <w:lang w:eastAsia="ru-RU"/>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ru-RU"/>
    </w:rPr>
  </w:style>
  <w:style w:type="paragraph" w:styleId="af3">
    <w:name w:val="List Paragraph"/>
    <w:basedOn w:val="a"/>
    <w:qFormat/>
    <w:pPr>
      <w:widowControl w:val="0"/>
      <w:spacing w:after="0" w:line="240" w:lineRule="auto"/>
      <w:ind w:left="720"/>
      <w:contextualSpacing/>
    </w:pPr>
    <w:rPr>
      <w:rFonts w:ascii="Times New Roman" w:eastAsia="Lucida Sans Unicode" w:hAnsi="Times New Roman" w:cs="Times New Roman"/>
      <w:kern w:val="2"/>
      <w:sz w:val="24"/>
      <w:szCs w:val="24"/>
    </w:rPr>
  </w:style>
  <w:style w:type="paragraph" w:customStyle="1" w:styleId="af4">
    <w:name w:val="Содержимое таблицы"/>
    <w:basedOn w:val="a"/>
    <w:qFormat/>
    <w:pPr>
      <w:suppressLineNumbers/>
    </w:pPr>
  </w:style>
  <w:style w:type="numbering" w:customStyle="1" w:styleId="11">
    <w:name w:val="Нет списка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78458-7485-440D-965E-64DEB2B5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21</Pages>
  <Words>31894</Words>
  <Characters>18181</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Калюжная</dc:creator>
  <cp:lastModifiedBy>PC</cp:lastModifiedBy>
  <cp:revision>34</cp:revision>
  <dcterms:created xsi:type="dcterms:W3CDTF">2021-04-20T11:06:00Z</dcterms:created>
  <dcterms:modified xsi:type="dcterms:W3CDTF">2021-04-30T07:32:00Z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