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9F" w:rsidRPr="0061039F" w:rsidRDefault="0061039F" w:rsidP="0061039F">
      <w:pPr>
        <w:spacing w:after="0" w:line="240" w:lineRule="auto"/>
        <w:ind w:left="5812"/>
        <w:jc w:val="both"/>
        <w:rPr>
          <w:rFonts w:ascii="Times New Roman" w:eastAsia="Times New Roman" w:hAnsi="Times New Roman" w:cs="Times New Roman"/>
          <w:bCs/>
          <w:color w:val="000000"/>
          <w:sz w:val="28"/>
          <w:szCs w:val="28"/>
          <w:lang w:val="uk-UA" w:eastAsia="uk-UA"/>
        </w:rPr>
      </w:pPr>
      <w:r w:rsidRPr="0061039F">
        <w:rPr>
          <w:rFonts w:ascii="Times New Roman" w:eastAsia="Times New Roman" w:hAnsi="Times New Roman" w:cs="Times New Roman"/>
          <w:bCs/>
          <w:color w:val="000000"/>
          <w:sz w:val="28"/>
          <w:szCs w:val="28"/>
          <w:lang w:val="uk-UA" w:eastAsia="uk-UA"/>
        </w:rPr>
        <w:t>Додаток 1</w:t>
      </w:r>
    </w:p>
    <w:p w:rsidR="0061039F" w:rsidRPr="0061039F" w:rsidRDefault="0061039F" w:rsidP="0061039F">
      <w:pPr>
        <w:spacing w:after="0" w:line="240" w:lineRule="auto"/>
        <w:ind w:left="5812"/>
        <w:jc w:val="both"/>
        <w:rPr>
          <w:rFonts w:ascii="Times New Roman" w:eastAsia="Times New Roman" w:hAnsi="Times New Roman" w:cs="Times New Roman"/>
          <w:color w:val="000000"/>
          <w:sz w:val="28"/>
          <w:szCs w:val="28"/>
          <w:lang w:val="uk-UA" w:eastAsia="uk-UA"/>
        </w:rPr>
      </w:pPr>
    </w:p>
    <w:p w:rsidR="0061039F" w:rsidRPr="0061039F" w:rsidRDefault="0061039F" w:rsidP="0061039F">
      <w:pPr>
        <w:spacing w:after="0" w:line="240" w:lineRule="auto"/>
        <w:ind w:left="5812"/>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ЗАТВЕРДЖЕНО</w:t>
      </w:r>
    </w:p>
    <w:p w:rsidR="0061039F" w:rsidRPr="0061039F" w:rsidRDefault="0061039F" w:rsidP="0061039F">
      <w:pPr>
        <w:spacing w:after="0" w:line="240" w:lineRule="auto"/>
        <w:ind w:left="5812"/>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Розпорядження керівника </w:t>
      </w:r>
    </w:p>
    <w:p w:rsidR="0061039F" w:rsidRPr="0061039F" w:rsidRDefault="0061039F" w:rsidP="0061039F">
      <w:pPr>
        <w:spacing w:after="0" w:line="240" w:lineRule="auto"/>
        <w:ind w:left="5812"/>
        <w:jc w:val="both"/>
        <w:rPr>
          <w:rFonts w:ascii="Times New Roman" w:eastAsia="Times New Roman" w:hAnsi="Times New Roman" w:cs="Times New Roman"/>
          <w:color w:val="000000"/>
          <w:sz w:val="28"/>
          <w:szCs w:val="28"/>
          <w:lang w:val="uk-UA" w:eastAsia="uk-UA"/>
        </w:rPr>
      </w:pPr>
      <w:proofErr w:type="spellStart"/>
      <w:r w:rsidRPr="0061039F">
        <w:rPr>
          <w:rFonts w:ascii="Times New Roman" w:eastAsia="Times New Roman" w:hAnsi="Times New Roman" w:cs="Times New Roman"/>
          <w:color w:val="000000"/>
          <w:sz w:val="28"/>
          <w:szCs w:val="28"/>
          <w:lang w:val="uk-UA" w:eastAsia="uk-UA"/>
        </w:rPr>
        <w:t>Сєвєродонецької</w:t>
      </w:r>
      <w:proofErr w:type="spellEnd"/>
      <w:r w:rsidRPr="0061039F">
        <w:rPr>
          <w:rFonts w:ascii="Times New Roman" w:eastAsia="Times New Roman" w:hAnsi="Times New Roman" w:cs="Times New Roman"/>
          <w:color w:val="000000"/>
          <w:sz w:val="28"/>
          <w:szCs w:val="28"/>
          <w:lang w:val="uk-UA" w:eastAsia="uk-UA"/>
        </w:rPr>
        <w:t xml:space="preserve"> міської ВЦА</w:t>
      </w:r>
    </w:p>
    <w:p w:rsidR="0061039F" w:rsidRPr="0061039F" w:rsidRDefault="0061039F" w:rsidP="0061039F">
      <w:pPr>
        <w:spacing w:after="0" w:line="240" w:lineRule="auto"/>
        <w:ind w:left="5812" w:right="174"/>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від </w:t>
      </w:r>
      <w:r>
        <w:rPr>
          <w:rFonts w:ascii="Times New Roman" w:eastAsia="Times New Roman" w:hAnsi="Times New Roman" w:cs="Times New Roman"/>
          <w:sz w:val="28"/>
          <w:szCs w:val="28"/>
          <w:lang w:val="uk-UA" w:eastAsia="uk-UA"/>
        </w:rPr>
        <w:t xml:space="preserve">25.03.2021 </w:t>
      </w:r>
      <w:r w:rsidRPr="0061039F">
        <w:rPr>
          <w:rFonts w:ascii="Times New Roman" w:eastAsia="Times New Roman" w:hAnsi="Times New Roman" w:cs="Times New Roman"/>
          <w:sz w:val="28"/>
          <w:szCs w:val="28"/>
          <w:lang w:val="uk-UA" w:eastAsia="uk-UA"/>
        </w:rPr>
        <w:t xml:space="preserve"> № </w:t>
      </w:r>
      <w:r>
        <w:rPr>
          <w:rFonts w:ascii="Times New Roman" w:eastAsia="Times New Roman" w:hAnsi="Times New Roman" w:cs="Times New Roman"/>
          <w:sz w:val="28"/>
          <w:szCs w:val="28"/>
          <w:lang w:val="uk-UA" w:eastAsia="uk-UA"/>
        </w:rPr>
        <w:t>206</w:t>
      </w:r>
    </w:p>
    <w:p w:rsidR="0061039F" w:rsidRPr="0061039F" w:rsidRDefault="0061039F" w:rsidP="0061039F">
      <w:pPr>
        <w:spacing w:after="0" w:line="240" w:lineRule="auto"/>
        <w:ind w:right="174" w:firstLine="851"/>
        <w:rPr>
          <w:rFonts w:ascii="Times New Roman" w:eastAsia="Times New Roman" w:hAnsi="Times New Roman" w:cs="Times New Roman"/>
          <w:sz w:val="28"/>
          <w:szCs w:val="28"/>
          <w:lang w:val="uk-UA" w:eastAsia="uk-UA"/>
        </w:rPr>
      </w:pPr>
    </w:p>
    <w:p w:rsidR="0061039F" w:rsidRPr="0061039F" w:rsidRDefault="0061039F" w:rsidP="0061039F">
      <w:pPr>
        <w:spacing w:after="0" w:line="240" w:lineRule="auto"/>
        <w:ind w:right="174" w:firstLine="851"/>
        <w:rPr>
          <w:rFonts w:ascii="Times New Roman" w:eastAsia="Times New Roman" w:hAnsi="Times New Roman" w:cs="Times New Roman"/>
          <w:sz w:val="28"/>
          <w:szCs w:val="28"/>
          <w:lang w:val="uk-UA" w:eastAsia="uk-UA"/>
        </w:rPr>
      </w:pPr>
    </w:p>
    <w:p w:rsidR="0061039F" w:rsidRPr="0061039F" w:rsidRDefault="0061039F" w:rsidP="0061039F">
      <w:pPr>
        <w:shd w:val="clear" w:color="auto" w:fill="FFFFFF"/>
        <w:spacing w:after="0" w:line="240" w:lineRule="auto"/>
        <w:ind w:firstLine="851"/>
        <w:jc w:val="center"/>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b/>
          <w:sz w:val="28"/>
          <w:szCs w:val="28"/>
          <w:highlight w:val="white"/>
          <w:lang w:val="uk-UA" w:eastAsia="uk-UA"/>
        </w:rPr>
        <w:t>ПОЛОЖЕННЯ</w:t>
      </w:r>
    </w:p>
    <w:p w:rsidR="0061039F" w:rsidRPr="0061039F" w:rsidRDefault="0061039F" w:rsidP="0061039F">
      <w:pPr>
        <w:shd w:val="clear" w:color="auto" w:fill="FFFFFF"/>
        <w:spacing w:after="0" w:line="240" w:lineRule="auto"/>
        <w:ind w:firstLine="851"/>
        <w:jc w:val="center"/>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b/>
          <w:sz w:val="28"/>
          <w:szCs w:val="28"/>
          <w:highlight w:val="white"/>
          <w:lang w:val="uk-UA" w:eastAsia="uk-UA"/>
        </w:rPr>
        <w:t>про Молодіжну раду</w:t>
      </w:r>
    </w:p>
    <w:p w:rsidR="0061039F" w:rsidRPr="0061039F" w:rsidRDefault="0061039F" w:rsidP="0061039F">
      <w:pPr>
        <w:shd w:val="clear" w:color="auto" w:fill="FFFFFF"/>
        <w:spacing w:after="0" w:line="240" w:lineRule="auto"/>
        <w:ind w:firstLine="851"/>
        <w:jc w:val="center"/>
        <w:rPr>
          <w:rFonts w:ascii="Times New Roman" w:eastAsia="Times New Roman" w:hAnsi="Times New Roman" w:cs="Times New Roman"/>
          <w:b/>
          <w:sz w:val="28"/>
          <w:szCs w:val="28"/>
          <w:highlight w:val="white"/>
          <w:lang w:val="uk-UA" w:eastAsia="uk-UA"/>
        </w:rPr>
      </w:pPr>
      <w:r w:rsidRPr="0061039F">
        <w:rPr>
          <w:rFonts w:ascii="Times New Roman" w:eastAsia="Times New Roman" w:hAnsi="Times New Roman" w:cs="Times New Roman"/>
          <w:b/>
          <w:sz w:val="28"/>
          <w:szCs w:val="28"/>
          <w:highlight w:val="white"/>
          <w:lang w:val="uk-UA" w:eastAsia="uk-UA"/>
        </w:rPr>
        <w:t xml:space="preserve">при </w:t>
      </w:r>
      <w:proofErr w:type="spellStart"/>
      <w:r w:rsidRPr="0061039F">
        <w:rPr>
          <w:rFonts w:ascii="Times New Roman" w:eastAsia="Times New Roman" w:hAnsi="Times New Roman" w:cs="Times New Roman"/>
          <w:b/>
          <w:sz w:val="28"/>
          <w:szCs w:val="28"/>
          <w:highlight w:val="white"/>
          <w:lang w:val="uk-UA" w:eastAsia="uk-UA"/>
        </w:rPr>
        <w:t>Сєвєродонецькій</w:t>
      </w:r>
      <w:proofErr w:type="spellEnd"/>
      <w:r w:rsidRPr="0061039F">
        <w:rPr>
          <w:rFonts w:ascii="Times New Roman" w:eastAsia="Times New Roman" w:hAnsi="Times New Roman" w:cs="Times New Roman"/>
          <w:b/>
          <w:sz w:val="28"/>
          <w:szCs w:val="28"/>
          <w:highlight w:val="white"/>
          <w:lang w:val="uk-UA" w:eastAsia="uk-UA"/>
        </w:rPr>
        <w:t xml:space="preserve"> міській військово-цивільній адміністрації </w:t>
      </w:r>
      <w:proofErr w:type="spellStart"/>
      <w:r w:rsidRPr="0061039F">
        <w:rPr>
          <w:rFonts w:ascii="Times New Roman" w:eastAsia="Times New Roman" w:hAnsi="Times New Roman" w:cs="Times New Roman"/>
          <w:b/>
          <w:sz w:val="28"/>
          <w:szCs w:val="28"/>
          <w:highlight w:val="white"/>
          <w:lang w:val="uk-UA" w:eastAsia="uk-UA"/>
        </w:rPr>
        <w:t>Сєвєродонецького</w:t>
      </w:r>
      <w:proofErr w:type="spellEnd"/>
      <w:r w:rsidRPr="0061039F">
        <w:rPr>
          <w:rFonts w:ascii="Times New Roman" w:eastAsia="Times New Roman" w:hAnsi="Times New Roman" w:cs="Times New Roman"/>
          <w:b/>
          <w:sz w:val="28"/>
          <w:szCs w:val="28"/>
          <w:highlight w:val="white"/>
          <w:lang w:val="uk-UA" w:eastAsia="uk-UA"/>
        </w:rPr>
        <w:t xml:space="preserve"> району Луганської області</w:t>
      </w:r>
    </w:p>
    <w:p w:rsidR="0061039F" w:rsidRPr="0061039F" w:rsidRDefault="0061039F" w:rsidP="0061039F">
      <w:pPr>
        <w:shd w:val="clear" w:color="auto" w:fill="FFFFFF"/>
        <w:spacing w:after="0" w:line="240" w:lineRule="auto"/>
        <w:ind w:firstLine="851"/>
        <w:jc w:val="center"/>
        <w:rPr>
          <w:rFonts w:ascii="Times New Roman" w:eastAsia="Times New Roman" w:hAnsi="Times New Roman" w:cs="Times New Roman"/>
          <w:sz w:val="28"/>
          <w:szCs w:val="28"/>
          <w:highlight w:val="white"/>
          <w:lang w:val="uk-UA" w:eastAsia="uk-UA"/>
        </w:rPr>
      </w:pPr>
    </w:p>
    <w:p w:rsidR="0061039F" w:rsidRPr="0061039F" w:rsidRDefault="0061039F" w:rsidP="0061039F">
      <w:pPr>
        <w:shd w:val="clear" w:color="auto" w:fill="FFFFFF"/>
        <w:tabs>
          <w:tab w:val="left" w:pos="968"/>
        </w:tabs>
        <w:spacing w:after="0" w:line="240" w:lineRule="auto"/>
        <w:ind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b/>
          <w:sz w:val="28"/>
          <w:szCs w:val="28"/>
          <w:highlight w:val="white"/>
          <w:lang w:val="uk-UA" w:eastAsia="uk-UA"/>
        </w:rPr>
        <w:t>1. Загальні положення</w:t>
      </w:r>
    </w:p>
    <w:p w:rsidR="0061039F" w:rsidRPr="0061039F" w:rsidRDefault="0061039F" w:rsidP="0061039F">
      <w:pPr>
        <w:shd w:val="clear" w:color="auto" w:fill="FFFFFF"/>
        <w:tabs>
          <w:tab w:val="left" w:pos="968"/>
        </w:tabs>
        <w:spacing w:after="0" w:line="240" w:lineRule="auto"/>
        <w:ind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 xml:space="preserve">1.1. Молодіжна рада при </w:t>
      </w:r>
      <w:proofErr w:type="spellStart"/>
      <w:r w:rsidRPr="0061039F">
        <w:rPr>
          <w:rFonts w:ascii="Times New Roman" w:eastAsia="Times New Roman" w:hAnsi="Times New Roman" w:cs="Times New Roman"/>
          <w:sz w:val="28"/>
          <w:szCs w:val="28"/>
          <w:lang w:val="uk-UA" w:eastAsia="ru-RU"/>
        </w:rPr>
        <w:t>Сєвєродонецькій</w:t>
      </w:r>
      <w:proofErr w:type="spellEnd"/>
      <w:r w:rsidRPr="0061039F">
        <w:rPr>
          <w:rFonts w:ascii="Times New Roman" w:eastAsia="Times New Roman" w:hAnsi="Times New Roman" w:cs="Times New Roman"/>
          <w:sz w:val="28"/>
          <w:szCs w:val="28"/>
          <w:lang w:val="uk-UA" w:eastAsia="ru-RU"/>
        </w:rPr>
        <w:t xml:space="preserve"> міській військово-цивільній адміністрації </w:t>
      </w:r>
      <w:proofErr w:type="spellStart"/>
      <w:r w:rsidRPr="0061039F">
        <w:rPr>
          <w:rFonts w:ascii="Times New Roman" w:eastAsia="Times New Roman" w:hAnsi="Times New Roman" w:cs="Arial"/>
          <w:sz w:val="28"/>
          <w:szCs w:val="28"/>
          <w:lang w:val="uk-UA" w:eastAsia="ru-RU"/>
        </w:rPr>
        <w:t>Сєвєродонецького</w:t>
      </w:r>
      <w:proofErr w:type="spellEnd"/>
      <w:r w:rsidRPr="0061039F">
        <w:rPr>
          <w:rFonts w:ascii="Times New Roman" w:eastAsia="Times New Roman" w:hAnsi="Times New Roman" w:cs="Arial"/>
          <w:sz w:val="28"/>
          <w:szCs w:val="28"/>
          <w:lang w:val="uk-UA" w:eastAsia="ru-RU"/>
        </w:rPr>
        <w:t xml:space="preserve"> району Луганської області</w:t>
      </w:r>
      <w:r w:rsidRPr="0061039F">
        <w:rPr>
          <w:rFonts w:ascii="Times New Roman" w:eastAsia="Times New Roman" w:hAnsi="Times New Roman" w:cs="Times New Roman"/>
          <w:sz w:val="28"/>
          <w:szCs w:val="28"/>
          <w:highlight w:val="white"/>
          <w:lang w:val="uk-UA" w:eastAsia="uk-UA"/>
        </w:rPr>
        <w:t xml:space="preserve">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територіальної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проведенні молодіжних заходів та інформаційно-навчальної роботи серед молоді. </w:t>
      </w:r>
    </w:p>
    <w:p w:rsidR="0061039F" w:rsidRPr="0061039F" w:rsidRDefault="0061039F" w:rsidP="0061039F">
      <w:pPr>
        <w:shd w:val="clear" w:color="auto" w:fill="FFFFFF"/>
        <w:tabs>
          <w:tab w:val="left" w:pos="968"/>
        </w:tabs>
        <w:spacing w:after="0" w:line="240" w:lineRule="auto"/>
        <w:ind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1.2. У своїй діяльності Молодіжна рада керується Конституцією України та законами України, актами Президента України і Кабінету Міністрів України, розпорядженнями керівника військово-цивільної адміністрації, рішеннями голови ради, а також цим Положенням.</w:t>
      </w:r>
    </w:p>
    <w:p w:rsidR="0061039F" w:rsidRPr="0061039F" w:rsidRDefault="0061039F" w:rsidP="0061039F">
      <w:pPr>
        <w:shd w:val="clear" w:color="auto" w:fill="FFFFFF"/>
        <w:tabs>
          <w:tab w:val="left" w:pos="968"/>
        </w:tabs>
        <w:spacing w:after="0" w:line="240" w:lineRule="auto"/>
        <w:ind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1.3. Основними завданнями Молодіжної ради є:</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 xml:space="preserve">розробка рекомендацій, пропозицій та консультування виконавчих органів </w:t>
      </w:r>
      <w:proofErr w:type="spellStart"/>
      <w:r w:rsidRPr="0061039F">
        <w:rPr>
          <w:rFonts w:ascii="Times New Roman" w:eastAsia="Times New Roman" w:hAnsi="Times New Roman" w:cs="Times New Roman"/>
          <w:sz w:val="28"/>
          <w:szCs w:val="28"/>
          <w:lang w:val="uk-UA" w:eastAsia="ru-RU"/>
        </w:rPr>
        <w:t>Сєвєродонецької</w:t>
      </w:r>
      <w:proofErr w:type="spellEnd"/>
      <w:r w:rsidRPr="0061039F">
        <w:rPr>
          <w:rFonts w:ascii="Times New Roman" w:eastAsia="Times New Roman" w:hAnsi="Times New Roman" w:cs="Times New Roman"/>
          <w:sz w:val="28"/>
          <w:szCs w:val="28"/>
          <w:lang w:val="uk-UA" w:eastAsia="ru-RU"/>
        </w:rPr>
        <w:t xml:space="preserve"> міської військово-цивільної адміністрації </w:t>
      </w:r>
      <w:proofErr w:type="spellStart"/>
      <w:r w:rsidRPr="0061039F">
        <w:rPr>
          <w:rFonts w:ascii="Times New Roman" w:eastAsia="Times New Roman" w:hAnsi="Times New Roman" w:cs="Arial"/>
          <w:sz w:val="28"/>
          <w:szCs w:val="28"/>
          <w:lang w:val="uk-UA" w:eastAsia="ru-RU"/>
        </w:rPr>
        <w:t>Сєвєродонецького</w:t>
      </w:r>
      <w:proofErr w:type="spellEnd"/>
      <w:r w:rsidRPr="0061039F">
        <w:rPr>
          <w:rFonts w:ascii="Times New Roman" w:eastAsia="Times New Roman" w:hAnsi="Times New Roman" w:cs="Arial"/>
          <w:sz w:val="28"/>
          <w:szCs w:val="28"/>
          <w:lang w:val="uk-UA" w:eastAsia="ru-RU"/>
        </w:rPr>
        <w:t xml:space="preserve"> району Луганської області</w:t>
      </w:r>
      <w:r w:rsidRPr="0061039F">
        <w:rPr>
          <w:rFonts w:ascii="Times New Roman" w:eastAsia="Times New Roman" w:hAnsi="Times New Roman" w:cs="Times New Roman"/>
          <w:sz w:val="28"/>
          <w:szCs w:val="28"/>
          <w:highlight w:val="white"/>
          <w:lang w:val="uk-UA" w:eastAsia="uk-UA"/>
        </w:rPr>
        <w:t xml:space="preserve"> (далі – Сєвєродонецька міська ВЦА) щодо реалізації молодіжної політики у територіальній громаді;</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залучення молоді до участі у всіх сферах розвитку громади, у тому числі у громадському житті;</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активна співпраця з молоддю щодо благоустрою громади та популяризації здорового та безпечного способу життя;</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 xml:space="preserve">поширення серед молоді волонтерського руху, спрямованого на поліпшення соціального становища та життя молоді територіальної громади; </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 xml:space="preserve">вивчення, систематичний аналіз і прогнозування будь-яких соціальних процесів у молодіжному середовищі; </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визначення та обґрунтування пріоритетних напрямів молодіжної політики;</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зміцнення правових та матеріальних гарантій молоді;</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lastRenderedPageBreak/>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територіальної громади;</w:t>
      </w:r>
    </w:p>
    <w:p w:rsidR="0061039F" w:rsidRPr="0061039F" w:rsidRDefault="0061039F" w:rsidP="0061039F">
      <w:pPr>
        <w:numPr>
          <w:ilvl w:val="0"/>
          <w:numId w:val="12"/>
        </w:numPr>
        <w:shd w:val="clear" w:color="auto" w:fill="FFFFFF"/>
        <w:tabs>
          <w:tab w:val="left" w:pos="968"/>
        </w:tabs>
        <w:spacing w:after="0" w:line="240" w:lineRule="auto"/>
        <w:ind w:left="0" w:firstLine="851"/>
        <w:jc w:val="both"/>
        <w:rPr>
          <w:rFonts w:ascii="Times New Roman" w:eastAsia="Times New Roman" w:hAnsi="Times New Roman" w:cs="Times New Roman"/>
          <w:sz w:val="28"/>
          <w:szCs w:val="28"/>
          <w:highlight w:val="white"/>
          <w:lang w:val="uk-UA" w:eastAsia="uk-UA"/>
        </w:rPr>
      </w:pPr>
      <w:r w:rsidRPr="0061039F">
        <w:rPr>
          <w:rFonts w:ascii="Times New Roman" w:eastAsia="Times New Roman" w:hAnsi="Times New Roman" w:cs="Times New Roman"/>
          <w:sz w:val="28"/>
          <w:szCs w:val="28"/>
          <w:highlight w:val="white"/>
          <w:lang w:val="uk-UA" w:eastAsia="uk-UA"/>
        </w:rPr>
        <w:t>вивчення та узагальнення стану роботи з молоддю в міській територіальній громаді на підприємствах, в установах, закладах і організаціях усіх форм власності.</w:t>
      </w:r>
    </w:p>
    <w:p w:rsidR="0061039F" w:rsidRPr="0061039F" w:rsidRDefault="0061039F" w:rsidP="0061039F">
      <w:pPr>
        <w:shd w:val="clear" w:color="auto" w:fill="FFFFFF"/>
        <w:tabs>
          <w:tab w:val="left" w:pos="968"/>
        </w:tabs>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sz w:val="28"/>
          <w:szCs w:val="28"/>
          <w:lang w:val="uk-UA" w:eastAsia="uk-UA"/>
        </w:rPr>
        <w:t xml:space="preserve">1.4. Молодіжна рада </w:t>
      </w:r>
      <w:r w:rsidRPr="0061039F">
        <w:rPr>
          <w:rFonts w:ascii="Times New Roman" w:eastAsia="Times New Roman" w:hAnsi="Times New Roman" w:cs="Times New Roman"/>
          <w:color w:val="000000"/>
          <w:sz w:val="28"/>
          <w:szCs w:val="28"/>
          <w:lang w:val="uk-UA" w:eastAsia="uk-UA"/>
        </w:rPr>
        <w:t>систематично інформує громадськість про свою діяльність і прийняті рішення.</w:t>
      </w:r>
    </w:p>
    <w:p w:rsidR="0061039F" w:rsidRPr="0061039F" w:rsidRDefault="0061039F" w:rsidP="0061039F">
      <w:pPr>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1.5. У своїй діяльності Молодіжна рада підзвітна </w:t>
      </w:r>
      <w:proofErr w:type="spellStart"/>
      <w:r w:rsidRPr="0061039F">
        <w:rPr>
          <w:rFonts w:ascii="Times New Roman" w:eastAsia="Times New Roman" w:hAnsi="Times New Roman" w:cs="Times New Roman"/>
          <w:sz w:val="28"/>
          <w:szCs w:val="28"/>
          <w:lang w:val="uk-UA" w:eastAsia="ru-RU"/>
        </w:rPr>
        <w:t>Сєвєродонецькій</w:t>
      </w:r>
      <w:proofErr w:type="spellEnd"/>
      <w:r w:rsidRPr="0061039F">
        <w:rPr>
          <w:rFonts w:ascii="Times New Roman" w:eastAsia="Times New Roman" w:hAnsi="Times New Roman" w:cs="Times New Roman"/>
          <w:sz w:val="28"/>
          <w:szCs w:val="28"/>
          <w:lang w:val="uk-UA" w:eastAsia="ru-RU"/>
        </w:rPr>
        <w:t xml:space="preserve"> міській ВЦА</w:t>
      </w:r>
      <w:r w:rsidRPr="0061039F">
        <w:rPr>
          <w:rFonts w:ascii="Times New Roman" w:eastAsia="Times New Roman" w:hAnsi="Times New Roman" w:cs="Arial"/>
          <w:sz w:val="28"/>
          <w:szCs w:val="28"/>
          <w:lang w:val="uk-UA" w:eastAsia="ru-RU"/>
        </w:rPr>
        <w:t>.</w:t>
      </w:r>
      <w:r w:rsidRPr="0061039F">
        <w:rPr>
          <w:rFonts w:ascii="Times New Roman" w:eastAsia="Times New Roman" w:hAnsi="Times New Roman" w:cs="Times New Roman"/>
          <w:color w:val="000000"/>
          <w:sz w:val="28"/>
          <w:szCs w:val="28"/>
          <w:lang w:val="uk-UA" w:eastAsia="uk-UA"/>
        </w:rPr>
        <w:t xml:space="preserve">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1.6. Координацію діяльності (забезпечення приміщенням на час засідань Молодіжної ради, створення необхідних умови для її роботи) здійснює </w:t>
      </w:r>
      <w:r w:rsidRPr="0061039F">
        <w:rPr>
          <w:rFonts w:ascii="Times New Roman" w:eastAsia="Times New Roman" w:hAnsi="Times New Roman" w:cs="Times New Roman"/>
          <w:sz w:val="28"/>
          <w:szCs w:val="28"/>
          <w:lang w:val="uk-UA" w:eastAsia="uk-UA"/>
        </w:rPr>
        <w:t>Сєвєродонецька міська ВЦА</w:t>
      </w:r>
      <w:r w:rsidRPr="0061039F">
        <w:rPr>
          <w:rFonts w:ascii="Times New Roman" w:eastAsia="Times New Roman" w:hAnsi="Times New Roman" w:cs="Times New Roman"/>
          <w:color w:val="000000"/>
          <w:sz w:val="28"/>
          <w:szCs w:val="28"/>
          <w:lang w:val="uk-UA" w:eastAsia="uk-UA"/>
        </w:rPr>
        <w:t xml:space="preserve">.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1.7. Молодіжна рада не належить до релігійних об’єднань і політичних партій, рухів, а користується принципом надання рівних можливостей стосовно співпраці з ними.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b/>
          <w:sz w:val="28"/>
          <w:szCs w:val="28"/>
          <w:lang w:val="uk-UA" w:eastAsia="uk-UA"/>
        </w:rPr>
        <w:t>2. Права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2.1. Для реалізації мети та завдань Молодіжна рада має право:</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2.1.1. Утворювати постійні та тимчасові робочі органи (комітети, комісії, експертні групи тощо) відповідно до напрямів роботи, у разі необхідності залучати до участі в них посадових осіб структурних підрозділів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наукових установ та громадських організацій.</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2.1.2. Одержувати у встановленому порядку необхідну для діяльності інформацію та матеріали.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2.1.3. Вносити керівнику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пропозиції з питань суспільного</w:t>
      </w:r>
      <w:r w:rsidRPr="0061039F">
        <w:rPr>
          <w:rFonts w:ascii="Times New Roman" w:eastAsia="Times New Roman" w:hAnsi="Times New Roman" w:cs="Times New Roman"/>
          <w:smallCaps/>
          <w:sz w:val="28"/>
          <w:szCs w:val="28"/>
          <w:lang w:val="uk-UA" w:eastAsia="uk-UA"/>
        </w:rPr>
        <w:t xml:space="preserve"> </w:t>
      </w:r>
      <w:r w:rsidRPr="0061039F">
        <w:rPr>
          <w:rFonts w:ascii="Times New Roman" w:eastAsia="Times New Roman" w:hAnsi="Times New Roman" w:cs="Times New Roman"/>
          <w:sz w:val="28"/>
          <w:szCs w:val="28"/>
          <w:lang w:val="uk-UA" w:eastAsia="uk-UA"/>
        </w:rPr>
        <w:t xml:space="preserve">становища, правового та соціального захисту молоді, реалізації молодіжної політики у міській територіальній громаді, що потребують прийняття відповідних розпоряджень керівника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2.1.4. Аналізувати проекти розпоряджень керівника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її структурних підрозділів, які впливають на життя молоді територіальної громади, на їх відповідність державній молодіжній політиці.</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bookmarkStart w:id="0" w:name="_GoBack"/>
      <w:bookmarkEnd w:id="0"/>
      <w:r w:rsidRPr="0061039F">
        <w:rPr>
          <w:rFonts w:ascii="Times New Roman" w:eastAsia="Times New Roman" w:hAnsi="Times New Roman" w:cs="Times New Roman"/>
          <w:sz w:val="28"/>
          <w:szCs w:val="28"/>
          <w:lang w:val="uk-UA" w:eastAsia="uk-UA"/>
        </w:rPr>
        <w:t xml:space="preserve">2.1.5. Складати та вносити пропозиції до проектів розпоряджень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що впливають на життя молоді територіальної громади.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2.1.6. Здійснювати громадський контроль за виконанням прийнятих рішень стосовно питань, котрі впливають на життя молоді громади.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2.1.7. Організовувати конференції, збори, семінари, диспути та інші відповідні заходи з питань реалізації молодіжної політики.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b/>
          <w:sz w:val="28"/>
          <w:szCs w:val="28"/>
          <w:lang w:val="uk-UA" w:eastAsia="uk-UA"/>
        </w:rPr>
        <w:t>3. Склад Молодіжної ради та порядок його формування</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3.1. Кількісний та персональний склад Молодіжної ради визначається установчими зборами та не може становити більше </w:t>
      </w:r>
      <w:r w:rsidRPr="0061039F">
        <w:rPr>
          <w:rFonts w:ascii="Times New Roman" w:eastAsia="Times New Roman" w:hAnsi="Times New Roman" w:cs="Times New Roman"/>
          <w:color w:val="FF0000"/>
          <w:sz w:val="28"/>
          <w:szCs w:val="28"/>
          <w:lang w:val="uk-UA" w:eastAsia="uk-UA"/>
        </w:rPr>
        <w:t xml:space="preserve">20 </w:t>
      </w:r>
      <w:r w:rsidRPr="0061039F">
        <w:rPr>
          <w:rFonts w:ascii="Times New Roman" w:eastAsia="Times New Roman" w:hAnsi="Times New Roman" w:cs="Times New Roman"/>
          <w:color w:val="000000"/>
          <w:sz w:val="28"/>
          <w:szCs w:val="28"/>
          <w:lang w:val="uk-UA" w:eastAsia="uk-UA"/>
        </w:rPr>
        <w:t xml:space="preserve">членів. Склад </w:t>
      </w:r>
      <w:r w:rsidRPr="0061039F">
        <w:rPr>
          <w:rFonts w:ascii="Times New Roman" w:eastAsia="Times New Roman" w:hAnsi="Times New Roman" w:cs="Times New Roman"/>
          <w:color w:val="000000"/>
          <w:sz w:val="28"/>
          <w:szCs w:val="28"/>
          <w:lang w:val="uk-UA" w:eastAsia="uk-UA"/>
        </w:rPr>
        <w:lastRenderedPageBreak/>
        <w:t>Молодіжної ради вважається сформованим за умови затвердження не менше 10 членів.</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Строк повноважень складу Молодіжної ради – два роки.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3.2. Увійти до складу Молодіжної ради може молода людина – член міської територіальної громади, віком від 14 до 35 років, що постійно проживає на території громади.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3.3. Склад Молодіжної ради формується на установчих зборах шляхом рейтингового голосування за осіб, які особисто або за допомогою телекомунікаційних засобів беруть участь в установчих зборах та подали відповідні документи.</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3.4. Для формування складу Молодіжної ради керівник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r w:rsidRPr="0061039F">
        <w:rPr>
          <w:rFonts w:ascii="Times New Roman" w:eastAsia="Times New Roman" w:hAnsi="Times New Roman" w:cs="Times New Roman"/>
          <w:color w:val="000000"/>
          <w:sz w:val="28"/>
          <w:szCs w:val="28"/>
          <w:lang w:val="uk-UA" w:eastAsia="uk-UA"/>
        </w:rPr>
        <w:t xml:space="preserve"> утворює ініціативну групу з метою підготовки проведення установчих зборів.</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Якщо при органі вже утворена Молодіжна рада і її повноваження не були припинені достроково, то ініціативна група утворюється керівником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r w:rsidRPr="0061039F">
        <w:rPr>
          <w:rFonts w:ascii="Times New Roman" w:eastAsia="Times New Roman" w:hAnsi="Times New Roman" w:cs="Times New Roman"/>
          <w:color w:val="000000"/>
          <w:sz w:val="28"/>
          <w:szCs w:val="28"/>
          <w:lang w:val="uk-UA" w:eastAsia="uk-UA"/>
        </w:rPr>
        <w:t xml:space="preserve"> не пізніше ніж за 30 календарних днів до закінчення її повноважень. У такому разі кількісний та персональний склад ініціативної групи керівник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r w:rsidRPr="0061039F">
        <w:rPr>
          <w:rFonts w:ascii="Times New Roman" w:eastAsia="Times New Roman" w:hAnsi="Times New Roman" w:cs="Times New Roman"/>
          <w:color w:val="000000"/>
          <w:sz w:val="28"/>
          <w:szCs w:val="28"/>
          <w:lang w:val="uk-UA" w:eastAsia="uk-UA"/>
        </w:rPr>
        <w:t xml:space="preserve"> затверджує з урахуванням пропозицій Молодіжної ради.</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До складу ініціативної групи з підготовки проведення установчих зборів можуть входити працівники </w:t>
      </w:r>
      <w:r w:rsidRPr="0061039F">
        <w:rPr>
          <w:rFonts w:ascii="Times New Roman" w:eastAsia="Times New Roman" w:hAnsi="Times New Roman" w:cs="Times New Roman"/>
          <w:color w:val="000000"/>
          <w:sz w:val="28"/>
          <w:szCs w:val="28"/>
          <w:lang w:val="uk-UA" w:eastAsia="uk-UA"/>
        </w:rPr>
        <w:t xml:space="preserve">керівник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представники інститутів громадянського суспільства, представники комунальних закладів та установ, що працюють з дітьми, представники соціально – відповідального бізнесу, члени громадських організацій.</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3.5. Не пізніше ніж за 20 календарних днів до проведення установчих зборів</w:t>
      </w:r>
      <w:r w:rsidRPr="0061039F">
        <w:rPr>
          <w:rFonts w:ascii="Times New Roman" w:eastAsia="Times New Roman" w:hAnsi="Times New Roman" w:cs="Times New Roman"/>
          <w:color w:val="000000"/>
          <w:sz w:val="28"/>
          <w:szCs w:val="28"/>
          <w:lang w:val="uk-UA" w:eastAsia="uk-UA"/>
        </w:rPr>
        <w:t xml:space="preserve"> </w:t>
      </w:r>
      <w:r w:rsidRPr="0061039F">
        <w:rPr>
          <w:rFonts w:ascii="Times New Roman" w:eastAsia="Times New Roman" w:hAnsi="Times New Roman" w:cs="Times New Roman"/>
          <w:sz w:val="28"/>
          <w:szCs w:val="28"/>
          <w:lang w:val="uk-UA" w:eastAsia="uk-UA"/>
        </w:rPr>
        <w:t>Сєвєродонецька міська ВЦА оприлюднює на офіційному веб-сайті або в друкованих засобах масової інформації (за їх наявності) чи в інший прийнятний спосіб підготовлене ініціативною групою повідомлення про дату, час, місце, порядок проведення установчих зборів, порядок подання документів для участі в установчих зборах.</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3.6. Для участі в установчих зборах кандидати на членство в Молодіжній раді мають подати до ініціативної групи такі документи:</w:t>
      </w:r>
    </w:p>
    <w:p w:rsidR="0061039F" w:rsidRPr="0061039F" w:rsidRDefault="0061039F" w:rsidP="0061039F">
      <w:pPr>
        <w:numPr>
          <w:ilvl w:val="0"/>
          <w:numId w:val="1"/>
        </w:numPr>
        <w:shd w:val="clear" w:color="auto" w:fill="FFFFFF"/>
        <w:tabs>
          <w:tab w:val="left" w:pos="851"/>
          <w:tab w:val="left" w:pos="993"/>
        </w:tabs>
        <w:spacing w:after="0" w:line="240" w:lineRule="auto"/>
        <w:ind w:left="0"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eastAsia="uk-UA"/>
        </w:rPr>
        <w:t>анкету</w:t>
      </w:r>
      <w:r w:rsidRPr="0061039F">
        <w:rPr>
          <w:rFonts w:ascii="Times New Roman" w:eastAsia="Times New Roman" w:hAnsi="Times New Roman" w:cs="Times New Roman"/>
          <w:color w:val="000000"/>
          <w:sz w:val="28"/>
          <w:szCs w:val="28"/>
          <w:lang w:val="uk-UA" w:eastAsia="uk-UA"/>
        </w:rPr>
        <w:t xml:space="preserve"> у відповідній формі (Додаток 1);</w:t>
      </w:r>
    </w:p>
    <w:p w:rsidR="0061039F" w:rsidRPr="0061039F" w:rsidRDefault="0061039F" w:rsidP="0061039F">
      <w:pPr>
        <w:numPr>
          <w:ilvl w:val="0"/>
          <w:numId w:val="1"/>
        </w:numPr>
        <w:shd w:val="clear" w:color="auto" w:fill="FFFFFF"/>
        <w:tabs>
          <w:tab w:val="left" w:pos="851"/>
          <w:tab w:val="left" w:pos="993"/>
        </w:tabs>
        <w:spacing w:after="0" w:line="240" w:lineRule="auto"/>
        <w:ind w:left="0" w:firstLine="851"/>
        <w:jc w:val="both"/>
        <w:rPr>
          <w:rFonts w:ascii="Times New Roman" w:eastAsia="Times New Roman" w:hAnsi="Times New Roman" w:cs="Times New Roman"/>
          <w:color w:val="000000"/>
          <w:sz w:val="28"/>
          <w:szCs w:val="28"/>
          <w:lang w:val="uk-UA" w:eastAsia="uk-UA"/>
        </w:rPr>
      </w:pPr>
      <w:proofErr w:type="spellStart"/>
      <w:r w:rsidRPr="0061039F">
        <w:rPr>
          <w:rFonts w:ascii="Times New Roman" w:eastAsia="Times New Roman" w:hAnsi="Times New Roman" w:cs="Times New Roman"/>
          <w:color w:val="000000"/>
          <w:sz w:val="28"/>
          <w:szCs w:val="28"/>
          <w:lang w:eastAsia="uk-UA"/>
        </w:rPr>
        <w:t>інформаційну</w:t>
      </w:r>
      <w:proofErr w:type="spellEnd"/>
      <w:r w:rsidRPr="0061039F">
        <w:rPr>
          <w:rFonts w:ascii="Times New Roman" w:eastAsia="Times New Roman" w:hAnsi="Times New Roman" w:cs="Times New Roman"/>
          <w:color w:val="000000"/>
          <w:sz w:val="28"/>
          <w:szCs w:val="28"/>
          <w:lang w:eastAsia="uk-UA"/>
        </w:rPr>
        <w:t xml:space="preserve"> </w:t>
      </w:r>
      <w:proofErr w:type="spellStart"/>
      <w:r w:rsidRPr="0061039F">
        <w:rPr>
          <w:rFonts w:ascii="Times New Roman" w:eastAsia="Times New Roman" w:hAnsi="Times New Roman" w:cs="Times New Roman"/>
          <w:color w:val="000000"/>
          <w:sz w:val="28"/>
          <w:szCs w:val="28"/>
          <w:lang w:eastAsia="uk-UA"/>
        </w:rPr>
        <w:t>довідку</w:t>
      </w:r>
      <w:proofErr w:type="spellEnd"/>
      <w:r w:rsidRPr="0061039F">
        <w:rPr>
          <w:rFonts w:ascii="Times New Roman" w:eastAsia="Times New Roman" w:hAnsi="Times New Roman" w:cs="Times New Roman"/>
          <w:color w:val="000000"/>
          <w:sz w:val="28"/>
          <w:szCs w:val="28"/>
          <w:lang w:eastAsia="uk-UA"/>
        </w:rPr>
        <w:t xml:space="preserve"> про </w:t>
      </w:r>
      <w:proofErr w:type="spellStart"/>
      <w:r w:rsidRPr="0061039F">
        <w:rPr>
          <w:rFonts w:ascii="Times New Roman" w:eastAsia="Times New Roman" w:hAnsi="Times New Roman" w:cs="Times New Roman"/>
          <w:color w:val="000000"/>
          <w:sz w:val="28"/>
          <w:szCs w:val="28"/>
          <w:lang w:eastAsia="uk-UA"/>
        </w:rPr>
        <w:t>установу</w:t>
      </w:r>
      <w:proofErr w:type="spellEnd"/>
      <w:r w:rsidRPr="0061039F">
        <w:rPr>
          <w:rFonts w:ascii="Times New Roman" w:eastAsia="Times New Roman" w:hAnsi="Times New Roman" w:cs="Times New Roman"/>
          <w:color w:val="000000"/>
          <w:sz w:val="28"/>
          <w:szCs w:val="28"/>
          <w:lang w:eastAsia="uk-UA"/>
        </w:rPr>
        <w:t xml:space="preserve">, </w:t>
      </w:r>
      <w:proofErr w:type="spellStart"/>
      <w:r w:rsidRPr="0061039F">
        <w:rPr>
          <w:rFonts w:ascii="Times New Roman" w:eastAsia="Times New Roman" w:hAnsi="Times New Roman" w:cs="Times New Roman"/>
          <w:color w:val="000000"/>
          <w:sz w:val="28"/>
          <w:szCs w:val="28"/>
          <w:lang w:eastAsia="uk-UA"/>
        </w:rPr>
        <w:t>організацію</w:t>
      </w:r>
      <w:proofErr w:type="spellEnd"/>
      <w:r w:rsidRPr="0061039F">
        <w:rPr>
          <w:rFonts w:ascii="Times New Roman" w:eastAsia="Times New Roman" w:hAnsi="Times New Roman" w:cs="Times New Roman"/>
          <w:color w:val="000000"/>
          <w:sz w:val="28"/>
          <w:szCs w:val="28"/>
          <w:lang w:eastAsia="uk-UA"/>
        </w:rPr>
        <w:t xml:space="preserve"> </w:t>
      </w:r>
      <w:proofErr w:type="spellStart"/>
      <w:proofErr w:type="gramStart"/>
      <w:r w:rsidRPr="0061039F">
        <w:rPr>
          <w:rFonts w:ascii="Times New Roman" w:eastAsia="Times New Roman" w:hAnsi="Times New Roman" w:cs="Times New Roman"/>
          <w:color w:val="000000"/>
          <w:sz w:val="28"/>
          <w:szCs w:val="28"/>
          <w:lang w:eastAsia="uk-UA"/>
        </w:rPr>
        <w:t>чи</w:t>
      </w:r>
      <w:proofErr w:type="spellEnd"/>
      <w:r w:rsidRPr="0061039F">
        <w:rPr>
          <w:rFonts w:ascii="Times New Roman" w:eastAsia="Times New Roman" w:hAnsi="Times New Roman" w:cs="Times New Roman"/>
          <w:color w:val="000000"/>
          <w:sz w:val="28"/>
          <w:szCs w:val="28"/>
          <w:lang w:eastAsia="uk-UA"/>
        </w:rPr>
        <w:t xml:space="preserve"> </w:t>
      </w:r>
      <w:proofErr w:type="spellStart"/>
      <w:r w:rsidRPr="0061039F">
        <w:rPr>
          <w:rFonts w:ascii="Times New Roman" w:eastAsia="Times New Roman" w:hAnsi="Times New Roman" w:cs="Times New Roman"/>
          <w:color w:val="000000"/>
          <w:sz w:val="28"/>
          <w:szCs w:val="28"/>
          <w:lang w:eastAsia="uk-UA"/>
        </w:rPr>
        <w:t>ін</w:t>
      </w:r>
      <w:proofErr w:type="gramEnd"/>
      <w:r w:rsidRPr="0061039F">
        <w:rPr>
          <w:rFonts w:ascii="Times New Roman" w:eastAsia="Times New Roman" w:hAnsi="Times New Roman" w:cs="Times New Roman"/>
          <w:color w:val="000000"/>
          <w:sz w:val="28"/>
          <w:szCs w:val="28"/>
          <w:lang w:eastAsia="uk-UA"/>
        </w:rPr>
        <w:t>іціативу</w:t>
      </w:r>
      <w:proofErr w:type="spellEnd"/>
      <w:r w:rsidRPr="0061039F">
        <w:rPr>
          <w:rFonts w:ascii="Times New Roman" w:eastAsia="Times New Roman" w:hAnsi="Times New Roman" w:cs="Times New Roman"/>
          <w:color w:val="000000"/>
          <w:sz w:val="28"/>
          <w:szCs w:val="28"/>
          <w:lang w:val="uk-UA" w:eastAsia="uk-UA"/>
        </w:rPr>
        <w:t xml:space="preserve">                              (Додаток 2);</w:t>
      </w:r>
    </w:p>
    <w:p w:rsidR="0061039F" w:rsidRPr="0061039F" w:rsidRDefault="0061039F" w:rsidP="0061039F">
      <w:pPr>
        <w:numPr>
          <w:ilvl w:val="0"/>
          <w:numId w:val="1"/>
        </w:numPr>
        <w:shd w:val="clear" w:color="auto" w:fill="FFFFFF"/>
        <w:tabs>
          <w:tab w:val="left" w:pos="851"/>
          <w:tab w:val="left" w:pos="993"/>
        </w:tabs>
        <w:spacing w:after="0" w:line="240" w:lineRule="auto"/>
        <w:ind w:left="0" w:firstLine="851"/>
        <w:jc w:val="both"/>
        <w:rPr>
          <w:rFonts w:ascii="Times New Roman" w:eastAsia="Times New Roman" w:hAnsi="Times New Roman" w:cs="Times New Roman"/>
          <w:color w:val="000000"/>
          <w:sz w:val="28"/>
          <w:szCs w:val="28"/>
          <w:lang w:val="uk-UA" w:eastAsia="uk-UA"/>
        </w:rPr>
      </w:pPr>
      <w:proofErr w:type="spellStart"/>
      <w:r w:rsidRPr="0061039F">
        <w:rPr>
          <w:rFonts w:ascii="Times New Roman" w:eastAsia="Times New Roman" w:hAnsi="Times New Roman" w:cs="Times New Roman"/>
          <w:color w:val="000000"/>
          <w:sz w:val="28"/>
          <w:szCs w:val="28"/>
          <w:lang w:eastAsia="uk-UA"/>
        </w:rPr>
        <w:t>витяг</w:t>
      </w:r>
      <w:proofErr w:type="spellEnd"/>
      <w:r w:rsidRPr="0061039F">
        <w:rPr>
          <w:rFonts w:ascii="Times New Roman" w:eastAsia="Times New Roman" w:hAnsi="Times New Roman" w:cs="Times New Roman"/>
          <w:color w:val="000000"/>
          <w:sz w:val="28"/>
          <w:szCs w:val="28"/>
          <w:lang w:eastAsia="uk-UA"/>
        </w:rPr>
        <w:t xml:space="preserve"> з протоколу </w:t>
      </w:r>
      <w:proofErr w:type="spellStart"/>
      <w:r w:rsidRPr="0061039F">
        <w:rPr>
          <w:rFonts w:ascii="Times New Roman" w:eastAsia="Times New Roman" w:hAnsi="Times New Roman" w:cs="Times New Roman"/>
          <w:color w:val="000000"/>
          <w:sz w:val="28"/>
          <w:szCs w:val="28"/>
          <w:lang w:eastAsia="uk-UA"/>
        </w:rPr>
        <w:t>делегування</w:t>
      </w:r>
      <w:proofErr w:type="spellEnd"/>
      <w:r w:rsidRPr="0061039F">
        <w:rPr>
          <w:rFonts w:ascii="Times New Roman" w:eastAsia="Times New Roman" w:hAnsi="Times New Roman" w:cs="Times New Roman"/>
          <w:color w:val="000000"/>
          <w:sz w:val="28"/>
          <w:szCs w:val="28"/>
          <w:lang w:eastAsia="uk-UA"/>
        </w:rPr>
        <w:t xml:space="preserve"> </w:t>
      </w:r>
      <w:proofErr w:type="spellStart"/>
      <w:r w:rsidRPr="0061039F">
        <w:rPr>
          <w:rFonts w:ascii="Times New Roman" w:eastAsia="Times New Roman" w:hAnsi="Times New Roman" w:cs="Times New Roman"/>
          <w:color w:val="000000"/>
          <w:sz w:val="28"/>
          <w:szCs w:val="28"/>
          <w:lang w:eastAsia="uk-UA"/>
        </w:rPr>
        <w:t>або</w:t>
      </w:r>
      <w:proofErr w:type="spellEnd"/>
      <w:r w:rsidRPr="0061039F">
        <w:rPr>
          <w:rFonts w:ascii="Times New Roman" w:eastAsia="Times New Roman" w:hAnsi="Times New Roman" w:cs="Times New Roman"/>
          <w:color w:val="000000"/>
          <w:sz w:val="28"/>
          <w:szCs w:val="28"/>
          <w:lang w:eastAsia="uk-UA"/>
        </w:rPr>
        <w:t xml:space="preserve"> </w:t>
      </w:r>
      <w:r w:rsidRPr="0061039F">
        <w:rPr>
          <w:rFonts w:ascii="Times New Roman" w:eastAsia="Times New Roman" w:hAnsi="Times New Roman" w:cs="Times New Roman"/>
          <w:color w:val="000000"/>
          <w:sz w:val="28"/>
          <w:szCs w:val="28"/>
          <w:lang w:val="uk-UA" w:eastAsia="uk-UA"/>
        </w:rPr>
        <w:t xml:space="preserve">бланк </w:t>
      </w:r>
      <w:proofErr w:type="gramStart"/>
      <w:r w:rsidRPr="0061039F">
        <w:rPr>
          <w:rFonts w:ascii="Times New Roman" w:eastAsia="Times New Roman" w:hAnsi="Times New Roman" w:cs="Times New Roman"/>
          <w:color w:val="000000"/>
          <w:sz w:val="28"/>
          <w:szCs w:val="28"/>
          <w:lang w:val="uk-UA" w:eastAsia="uk-UA"/>
        </w:rPr>
        <w:t>п</w:t>
      </w:r>
      <w:proofErr w:type="gramEnd"/>
      <w:r w:rsidRPr="0061039F">
        <w:rPr>
          <w:rFonts w:ascii="Times New Roman" w:eastAsia="Times New Roman" w:hAnsi="Times New Roman" w:cs="Times New Roman"/>
          <w:color w:val="000000"/>
          <w:sz w:val="28"/>
          <w:szCs w:val="28"/>
          <w:lang w:val="uk-UA" w:eastAsia="uk-UA"/>
        </w:rPr>
        <w:t>ідписів 10 молодих жителів громади (14-35 років) (Додаток 3);</w:t>
      </w:r>
    </w:p>
    <w:p w:rsidR="0061039F" w:rsidRPr="0061039F" w:rsidRDefault="0061039F" w:rsidP="0061039F">
      <w:pPr>
        <w:numPr>
          <w:ilvl w:val="0"/>
          <w:numId w:val="1"/>
        </w:numPr>
        <w:shd w:val="clear" w:color="auto" w:fill="FFFFFF"/>
        <w:tabs>
          <w:tab w:val="left" w:pos="851"/>
          <w:tab w:val="left" w:pos="993"/>
        </w:tabs>
        <w:spacing w:after="0" w:line="240" w:lineRule="auto"/>
        <w:ind w:left="0"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копію паспорта громадянина України (1,2 та сторінка з пропискою або </w:t>
      </w:r>
      <w:r w:rsidRPr="0061039F">
        <w:rPr>
          <w:rFonts w:ascii="Times New Roman" w:eastAsia="Times New Roman" w:hAnsi="Times New Roman" w:cs="Times New Roman"/>
          <w:color w:val="000000"/>
          <w:sz w:val="28"/>
          <w:szCs w:val="28"/>
          <w:lang w:val="en-US" w:eastAsia="uk-UA"/>
        </w:rPr>
        <w:t>ID</w:t>
      </w:r>
      <w:r w:rsidRPr="0061039F">
        <w:rPr>
          <w:rFonts w:ascii="Times New Roman" w:eastAsia="Times New Roman" w:hAnsi="Times New Roman" w:cs="Times New Roman"/>
          <w:color w:val="000000"/>
          <w:sz w:val="28"/>
          <w:szCs w:val="28"/>
          <w:lang w:eastAsia="uk-UA"/>
        </w:rPr>
        <w:t xml:space="preserve"> </w:t>
      </w:r>
      <w:r w:rsidRPr="0061039F">
        <w:rPr>
          <w:rFonts w:ascii="Times New Roman" w:eastAsia="Times New Roman" w:hAnsi="Times New Roman" w:cs="Times New Roman"/>
          <w:color w:val="000000"/>
          <w:sz w:val="28"/>
          <w:szCs w:val="28"/>
          <w:lang w:val="uk-UA" w:eastAsia="uk-UA"/>
        </w:rPr>
        <w:t>картку з додатком).</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3.7. Ініціативна група перевіряє документи, подані учасниками, на їх відповідність вимогам, встановленим цим Положенням. </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Приймання заяв для участі в установчих зборах припиняється за 5 календарних дні до їх проведення.</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За резуль</w:t>
      </w:r>
      <w:bookmarkStart w:id="1" w:name="gjdgxs" w:colFirst="0" w:colLast="0"/>
      <w:bookmarkEnd w:id="1"/>
      <w:r w:rsidRPr="0061039F">
        <w:rPr>
          <w:rFonts w:ascii="Times New Roman" w:eastAsia="Times New Roman" w:hAnsi="Times New Roman" w:cs="Times New Roman"/>
          <w:sz w:val="28"/>
          <w:szCs w:val="28"/>
          <w:lang w:val="uk-UA" w:eastAsia="uk-UA"/>
        </w:rPr>
        <w:t xml:space="preserve">татами перевірки документів на відповідність встановленим цим Положенням вимогам ініціативна група складає список кандидатів до </w:t>
      </w:r>
      <w:r w:rsidRPr="0061039F">
        <w:rPr>
          <w:rFonts w:ascii="Times New Roman" w:eastAsia="Times New Roman" w:hAnsi="Times New Roman" w:cs="Times New Roman"/>
          <w:sz w:val="28"/>
          <w:szCs w:val="28"/>
          <w:lang w:val="uk-UA" w:eastAsia="uk-UA"/>
        </w:rPr>
        <w:lastRenderedPageBreak/>
        <w:t>складу Молодіжної ради, які братимуть участь в установчих зборах та список представників, яким відмовлено в участі в установчих зборах, із зазначенням підстави для відмови.</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Підставами для відмови представнику в участі в установчих зборах є:</w:t>
      </w:r>
    </w:p>
    <w:p w:rsidR="0061039F" w:rsidRPr="0061039F" w:rsidRDefault="0061039F" w:rsidP="0061039F">
      <w:pPr>
        <w:numPr>
          <w:ilvl w:val="0"/>
          <w:numId w:val="10"/>
        </w:numPr>
        <w:shd w:val="clear" w:color="auto" w:fill="FFFFFF"/>
        <w:tabs>
          <w:tab w:val="left" w:pos="993"/>
        </w:tabs>
        <w:spacing w:after="0" w:line="240" w:lineRule="auto"/>
        <w:ind w:left="0"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невідповідність поданих ними документів, вимогам цього Положення;</w:t>
      </w:r>
    </w:p>
    <w:p w:rsidR="0061039F" w:rsidRPr="0061039F" w:rsidRDefault="0061039F" w:rsidP="0061039F">
      <w:pPr>
        <w:numPr>
          <w:ilvl w:val="0"/>
          <w:numId w:val="10"/>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недостовірність інформації, що міститься в документах, поданих для участі в установчих зборах. </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3.8. 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зборів, секретар,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p>
    <w:p w:rsidR="0061039F" w:rsidRPr="0061039F" w:rsidRDefault="0061039F" w:rsidP="0061039F">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 xml:space="preserve">3.9. </w:t>
      </w:r>
      <w:bookmarkStart w:id="2" w:name="30j0zll" w:colFirst="0" w:colLast="0"/>
      <w:bookmarkEnd w:id="2"/>
      <w:r w:rsidRPr="0061039F">
        <w:rPr>
          <w:rFonts w:ascii="Times New Roman" w:eastAsia="Times New Roman" w:hAnsi="Times New Roman" w:cs="Times New Roman"/>
          <w:color w:val="000000"/>
          <w:sz w:val="28"/>
          <w:szCs w:val="28"/>
          <w:lang w:val="uk-UA" w:eastAsia="uk-UA"/>
        </w:rPr>
        <w:t>Обраними до складу Молодіжної ради вважаються кандидати, що набрали найбільшу кількість голосів. Якщо декілька кандидатів набрали однакову кількість голосів, через що визначити склад Молодіжної ради у зазначеній кількості неможливо, по таким кандидатам проводиться повторне голосування.</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3.10.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w:t>
      </w:r>
      <w:bookmarkStart w:id="3" w:name="1fob9te" w:colFirst="0" w:colLast="0"/>
      <w:bookmarkEnd w:id="3"/>
      <w:r w:rsidRPr="0061039F">
        <w:rPr>
          <w:rFonts w:ascii="Times New Roman" w:eastAsia="Times New Roman" w:hAnsi="Times New Roman" w:cs="Times New Roman"/>
          <w:sz w:val="28"/>
          <w:szCs w:val="28"/>
          <w:lang w:val="uk-UA" w:eastAsia="uk-UA"/>
        </w:rPr>
        <w:t xml:space="preserve">керівнику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3.11. Сєвєродонецька міська ВЦА оприлюднює протокол установчих зборів на офіційному веб-сайті або в друкованих засобах масової інформації (за їх наявності)  чи в інший прийнятний спосіб протягом трьох робочих днів з моменту його надходження.</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3.12. Керівник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на підставі протоколу установчих зборів затверджує склад Молодіжної ради і оприлюднює його згідно чинного законодавства.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3.13. Члени Молодіжної Ради можуть обиратися не більше</w:t>
      </w:r>
      <w:r w:rsidRPr="0061039F">
        <w:rPr>
          <w:rFonts w:ascii="Times New Roman" w:eastAsia="Times New Roman" w:hAnsi="Times New Roman" w:cs="Times New Roman"/>
          <w:color w:val="000000"/>
          <w:sz w:val="28"/>
          <w:szCs w:val="28"/>
          <w:lang w:val="uk-UA" w:eastAsia="uk-UA"/>
        </w:rPr>
        <w:t xml:space="preserve"> двох термінів підряд.</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3.14. До складу </w:t>
      </w:r>
      <w:r w:rsidRPr="0061039F">
        <w:rPr>
          <w:rFonts w:ascii="Times New Roman" w:eastAsia="Times New Roman" w:hAnsi="Times New Roman" w:cs="Times New Roman"/>
          <w:color w:val="000000"/>
          <w:sz w:val="28"/>
          <w:szCs w:val="28"/>
          <w:lang w:val="uk-UA" w:eastAsia="uk-UA"/>
        </w:rPr>
        <w:t xml:space="preserve">Молодіжної Ради </w:t>
      </w:r>
      <w:r w:rsidRPr="0061039F">
        <w:rPr>
          <w:rFonts w:ascii="Times New Roman" w:eastAsia="Times New Roman" w:hAnsi="Times New Roman" w:cs="Times New Roman"/>
          <w:sz w:val="28"/>
          <w:szCs w:val="28"/>
          <w:lang w:val="uk-UA" w:eastAsia="uk-UA"/>
        </w:rPr>
        <w:t>входять:</w:t>
      </w:r>
    </w:p>
    <w:p w:rsidR="0061039F" w:rsidRPr="0061039F" w:rsidRDefault="0061039F" w:rsidP="0061039F">
      <w:pPr>
        <w:numPr>
          <w:ilvl w:val="0"/>
          <w:numId w:val="3"/>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голова </w:t>
      </w:r>
      <w:r w:rsidRPr="0061039F">
        <w:rPr>
          <w:rFonts w:ascii="Times New Roman" w:eastAsia="Times New Roman" w:hAnsi="Times New Roman" w:cs="Times New Roman"/>
          <w:color w:val="000000"/>
          <w:sz w:val="28"/>
          <w:szCs w:val="28"/>
          <w:lang w:val="uk-UA" w:eastAsia="uk-UA"/>
        </w:rPr>
        <w:t>Молодіжної ради</w:t>
      </w:r>
      <w:r w:rsidRPr="0061039F">
        <w:rPr>
          <w:rFonts w:ascii="Times New Roman" w:eastAsia="Times New Roman" w:hAnsi="Times New Roman" w:cs="Times New Roman"/>
          <w:sz w:val="28"/>
          <w:szCs w:val="28"/>
          <w:lang w:val="uk-UA" w:eastAsia="uk-UA"/>
        </w:rPr>
        <w:t>;</w:t>
      </w:r>
    </w:p>
    <w:p w:rsidR="0061039F" w:rsidRPr="0061039F" w:rsidRDefault="0061039F" w:rsidP="0061039F">
      <w:pPr>
        <w:numPr>
          <w:ilvl w:val="0"/>
          <w:numId w:val="3"/>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заступник голови </w:t>
      </w:r>
      <w:r w:rsidRPr="0061039F">
        <w:rPr>
          <w:rFonts w:ascii="Times New Roman" w:eastAsia="Times New Roman" w:hAnsi="Times New Roman" w:cs="Times New Roman"/>
          <w:color w:val="000000"/>
          <w:sz w:val="28"/>
          <w:szCs w:val="28"/>
          <w:lang w:val="uk-UA" w:eastAsia="uk-UA"/>
        </w:rPr>
        <w:t>Молодіжної ради</w:t>
      </w:r>
      <w:r w:rsidRPr="0061039F">
        <w:rPr>
          <w:rFonts w:ascii="Times New Roman" w:eastAsia="Times New Roman" w:hAnsi="Times New Roman" w:cs="Times New Roman"/>
          <w:sz w:val="28"/>
          <w:szCs w:val="28"/>
          <w:lang w:val="uk-UA" w:eastAsia="uk-UA"/>
        </w:rPr>
        <w:t>;</w:t>
      </w:r>
    </w:p>
    <w:p w:rsidR="0061039F" w:rsidRPr="0061039F" w:rsidRDefault="0061039F" w:rsidP="0061039F">
      <w:pPr>
        <w:numPr>
          <w:ilvl w:val="0"/>
          <w:numId w:val="3"/>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секретар </w:t>
      </w:r>
      <w:r w:rsidRPr="0061039F">
        <w:rPr>
          <w:rFonts w:ascii="Times New Roman" w:eastAsia="Times New Roman" w:hAnsi="Times New Roman" w:cs="Times New Roman"/>
          <w:color w:val="000000"/>
          <w:sz w:val="28"/>
          <w:szCs w:val="28"/>
          <w:lang w:val="uk-UA" w:eastAsia="uk-UA"/>
        </w:rPr>
        <w:t>Молодіжної ради</w:t>
      </w:r>
      <w:r w:rsidRPr="0061039F">
        <w:rPr>
          <w:rFonts w:ascii="Times New Roman" w:eastAsia="Times New Roman" w:hAnsi="Times New Roman" w:cs="Times New Roman"/>
          <w:sz w:val="28"/>
          <w:szCs w:val="28"/>
          <w:lang w:val="uk-UA" w:eastAsia="uk-UA"/>
        </w:rPr>
        <w:t xml:space="preserve">; </w:t>
      </w:r>
    </w:p>
    <w:p w:rsidR="0061039F" w:rsidRPr="0061039F" w:rsidRDefault="0061039F" w:rsidP="0061039F">
      <w:pPr>
        <w:numPr>
          <w:ilvl w:val="0"/>
          <w:numId w:val="3"/>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члени </w:t>
      </w:r>
      <w:r w:rsidRPr="0061039F">
        <w:rPr>
          <w:rFonts w:ascii="Times New Roman" w:eastAsia="Times New Roman" w:hAnsi="Times New Roman" w:cs="Times New Roman"/>
          <w:color w:val="000000"/>
          <w:sz w:val="28"/>
          <w:szCs w:val="28"/>
          <w:lang w:val="uk-UA" w:eastAsia="uk-UA"/>
        </w:rPr>
        <w:t>Молодіжної ради</w:t>
      </w:r>
      <w:r w:rsidRPr="0061039F">
        <w:rPr>
          <w:rFonts w:ascii="Times New Roman" w:eastAsia="Times New Roman" w:hAnsi="Times New Roman" w:cs="Times New Roman"/>
          <w:sz w:val="28"/>
          <w:szCs w:val="28"/>
          <w:lang w:val="uk-UA" w:eastAsia="uk-UA"/>
        </w:rPr>
        <w:t>.</w:t>
      </w:r>
    </w:p>
    <w:p w:rsidR="0061039F" w:rsidRPr="0061039F" w:rsidRDefault="0061039F" w:rsidP="0061039F">
      <w:pPr>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sz w:val="28"/>
          <w:szCs w:val="28"/>
          <w:lang w:val="uk-UA" w:eastAsia="uk-UA"/>
        </w:rPr>
        <w:t xml:space="preserve">3.15. Голова </w:t>
      </w:r>
      <w:r w:rsidRPr="0061039F">
        <w:rPr>
          <w:rFonts w:ascii="Times New Roman" w:eastAsia="Times New Roman" w:hAnsi="Times New Roman" w:cs="Times New Roman"/>
          <w:color w:val="000000"/>
          <w:sz w:val="28"/>
          <w:szCs w:val="28"/>
          <w:lang w:val="uk-UA" w:eastAsia="uk-UA"/>
        </w:rPr>
        <w:t>Молодіжної ради</w:t>
      </w:r>
      <w:r w:rsidRPr="0061039F">
        <w:rPr>
          <w:rFonts w:ascii="Times New Roman" w:eastAsia="Times New Roman" w:hAnsi="Times New Roman" w:cs="Times New Roman"/>
          <w:sz w:val="28"/>
          <w:szCs w:val="28"/>
          <w:lang w:val="uk-UA" w:eastAsia="uk-UA"/>
        </w:rPr>
        <w:t xml:space="preserve"> </w:t>
      </w:r>
      <w:r w:rsidRPr="0061039F">
        <w:rPr>
          <w:rFonts w:ascii="Times New Roman" w:eastAsia="Times New Roman" w:hAnsi="Times New Roman" w:cs="Times New Roman"/>
          <w:color w:val="000000"/>
          <w:sz w:val="28"/>
          <w:szCs w:val="28"/>
          <w:lang w:val="uk-UA" w:eastAsia="uk-UA"/>
        </w:rPr>
        <w:t>обирається зі складу членів Молодіжної ради на першому засіданні шляхом таємного або відкритого голосування більшістю від загального складу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3.16. Голова Молодіжної ради може достроково припинити свої повноваження у разі:</w:t>
      </w:r>
    </w:p>
    <w:p w:rsidR="0061039F" w:rsidRPr="0061039F" w:rsidRDefault="0061039F" w:rsidP="0061039F">
      <w:pPr>
        <w:numPr>
          <w:ilvl w:val="0"/>
          <w:numId w:val="5"/>
        </w:numPr>
        <w:tabs>
          <w:tab w:val="left" w:pos="993"/>
        </w:tabs>
        <w:spacing w:after="0" w:line="240" w:lineRule="auto"/>
        <w:ind w:left="0" w:firstLine="851"/>
        <w:jc w:val="both"/>
        <w:rPr>
          <w:rFonts w:ascii="Times New Roman" w:eastAsia="Times New Roman" w:hAnsi="Times New Roman" w:cs="Times New Roman"/>
          <w:color w:val="000000"/>
          <w:sz w:val="28"/>
          <w:szCs w:val="28"/>
          <w:lang w:val="uk-UA" w:eastAsia="uk-UA"/>
        </w:rPr>
      </w:pPr>
      <w:r w:rsidRPr="0061039F">
        <w:rPr>
          <w:rFonts w:ascii="Times New Roman" w:eastAsia="Times New Roman" w:hAnsi="Times New Roman" w:cs="Times New Roman"/>
          <w:color w:val="000000"/>
          <w:sz w:val="28"/>
          <w:szCs w:val="28"/>
          <w:lang w:val="uk-UA" w:eastAsia="uk-UA"/>
        </w:rPr>
        <w:t>складення повноважень за його особистою письмовою заявою;</w:t>
      </w:r>
    </w:p>
    <w:p w:rsidR="0061039F" w:rsidRPr="0061039F" w:rsidRDefault="0061039F" w:rsidP="0061039F">
      <w:pPr>
        <w:numPr>
          <w:ilvl w:val="0"/>
          <w:numId w:val="5"/>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color w:val="000000"/>
          <w:sz w:val="28"/>
          <w:szCs w:val="28"/>
          <w:lang w:val="uk-UA" w:eastAsia="uk-UA"/>
        </w:rPr>
        <w:t>вираження недовіри до нього більшістю від загального складу Молодіжної ради;</w:t>
      </w:r>
    </w:p>
    <w:p w:rsidR="0061039F" w:rsidRPr="0061039F" w:rsidRDefault="0061039F" w:rsidP="0061039F">
      <w:pPr>
        <w:numPr>
          <w:ilvl w:val="0"/>
          <w:numId w:val="5"/>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lastRenderedPageBreak/>
        <w:t>в інших випадках, які унеможливлюють його участь у роботі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Рішення про дострокове припинення повноважень голови Молодіжної ради приймається шляхом таємного голосування не менше</w:t>
      </w:r>
      <w:r w:rsidRPr="0061039F">
        <w:rPr>
          <w:rFonts w:ascii="Times New Roman" w:eastAsia="Times New Roman" w:hAnsi="Times New Roman" w:cs="Times New Roman"/>
          <w:color w:val="000000"/>
          <w:sz w:val="28"/>
          <w:szCs w:val="28"/>
          <w:lang w:val="uk-UA" w:eastAsia="uk-UA"/>
        </w:rPr>
        <w:t xml:space="preserve"> </w:t>
      </w:r>
      <w:r w:rsidRPr="0061039F">
        <w:rPr>
          <w:rFonts w:ascii="Times New Roman" w:eastAsia="Times New Roman" w:hAnsi="Times New Roman" w:cs="Times New Roman"/>
          <w:sz w:val="28"/>
          <w:szCs w:val="28"/>
          <w:lang w:val="uk-UA" w:eastAsia="uk-UA"/>
        </w:rPr>
        <w:t>двома третинами від загального складу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3.17. Голова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3.17.1. Представляє Молодіжну раду у відносинах з органами державної влади, органами місцевого самоврядування, фізичними і юридичними особами, підписує документи та здійснює інші представницькі функції.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3.17.2. Контролює виконання рішень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3.17.3. Головує на засіданнях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3.17.4. Підписує рішення, прийняті Молодіжною радою, та інші документи, що стосуються діяльності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3.17.5. Доповідає на першому засіданні </w:t>
      </w:r>
      <w:r w:rsidRPr="0061039F">
        <w:rPr>
          <w:rFonts w:ascii="Times New Roman" w:eastAsia="Times New Roman" w:hAnsi="Times New Roman" w:cs="Times New Roman"/>
          <w:color w:val="000000"/>
          <w:sz w:val="28"/>
          <w:szCs w:val="28"/>
          <w:lang w:val="uk-UA" w:eastAsia="uk-UA"/>
        </w:rPr>
        <w:t xml:space="preserve">Молодіжної ради </w:t>
      </w:r>
      <w:r w:rsidRPr="0061039F">
        <w:rPr>
          <w:rFonts w:ascii="Times New Roman" w:eastAsia="Times New Roman" w:hAnsi="Times New Roman" w:cs="Times New Roman"/>
          <w:sz w:val="28"/>
          <w:szCs w:val="28"/>
          <w:lang w:val="uk-UA" w:eastAsia="uk-UA"/>
        </w:rPr>
        <w:t>наступного скликання про виконану роботу.</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3.17.6. Щороку звітує.</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3.18. Заступник голови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3.18.1. Представляє Молодіжну раду у відносинах з органами державної влади, органами місцевого самоврядування, фізичними і юридичними особами та здійснює інші представницькі функції.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3.18.2. Забезпечує виконання рішень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3.18.3. Головує на засіданнях Молодіжної ради у період відсутності голови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3.18.4. Обирається та переобирається на засіданнях Молодіжної ради </w:t>
      </w:r>
      <w:r w:rsidRPr="0061039F">
        <w:rPr>
          <w:rFonts w:ascii="Times New Roman" w:eastAsia="Times New Roman" w:hAnsi="Times New Roman" w:cs="Times New Roman"/>
          <w:color w:val="000000"/>
          <w:sz w:val="28"/>
          <w:szCs w:val="28"/>
          <w:lang w:val="uk-UA" w:eastAsia="uk-UA"/>
        </w:rPr>
        <w:t>більшістю від загального складу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та голосуванням більшості від загального складу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 Секретар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3.19.1. Організовує підготовку засідань Молодіжної ради з питань, що виносяться на розгляд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3.19.2. Забезпечує своєчасне доведення рішень Молодіжної ради до виконавців і молоді.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3.19.3. Забезпечує зберігання офіційних документів, пов’язаних з роботою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3.19.4. Вирішує за дорученням голови Молодіжної ради питання, пов’язані з організацією діяльності Молодіжної ради та її органів.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3.19.5. Інформує керівника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про прийняті на засіданнях Молодіжної ради рішення та розглянуті питання.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3.19.6. Складає звіт про діяльність Молодіжної ради за рік.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3.19.7. Веде протоколи засідань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3.19.8. Забезпечує членів Молодіжної ради необхідними матеріалами та інформацією до засідань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lastRenderedPageBreak/>
        <w:t xml:space="preserve">3.19.9. Обирається та переобирається на засіданнях Молодіжної ради </w:t>
      </w:r>
      <w:r w:rsidRPr="0061039F">
        <w:rPr>
          <w:rFonts w:ascii="Times New Roman" w:eastAsia="Times New Roman" w:hAnsi="Times New Roman" w:cs="Times New Roman"/>
          <w:color w:val="000000"/>
          <w:sz w:val="28"/>
          <w:szCs w:val="28"/>
          <w:lang w:val="uk-UA" w:eastAsia="uk-UA"/>
        </w:rPr>
        <w:t>більшістю від загального складу ради</w:t>
      </w:r>
      <w:r w:rsidRPr="0061039F">
        <w:rPr>
          <w:rFonts w:ascii="Times New Roman" w:eastAsia="Times New Roman" w:hAnsi="Times New Roman" w:cs="Times New Roman"/>
          <w:sz w:val="28"/>
          <w:szCs w:val="28"/>
          <w:lang w:val="uk-UA" w:eastAsia="uk-UA"/>
        </w:rPr>
        <w:t xml:space="preserve">.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Повноваження секретаря Молодіжної ради можуть бути достроково припинені за рішенням Молодіжної ради, на підставі подання голови Молодіжної ради та голосування більшості від загального складу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3.20. Члени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3.20.1.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3.20.2. Повноваження члена у Молодіжній раді можуть бути припинені достроково у наступних випадках: </w:t>
      </w:r>
    </w:p>
    <w:p w:rsidR="0061039F" w:rsidRPr="0061039F" w:rsidRDefault="0061039F" w:rsidP="0061039F">
      <w:pPr>
        <w:numPr>
          <w:ilvl w:val="0"/>
          <w:numId w:val="8"/>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власне бажання члена Молодіжної ради скласти свої повноваження; </w:t>
      </w:r>
    </w:p>
    <w:p w:rsidR="0061039F" w:rsidRPr="0061039F" w:rsidRDefault="0061039F" w:rsidP="0061039F">
      <w:pPr>
        <w:numPr>
          <w:ilvl w:val="0"/>
          <w:numId w:val="8"/>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рішення засідання Молодіжної ради у разі систематичного невиконання членом покладених на нього обов’язків; </w:t>
      </w:r>
    </w:p>
    <w:p w:rsidR="0061039F" w:rsidRPr="0061039F" w:rsidRDefault="0061039F" w:rsidP="0061039F">
      <w:pPr>
        <w:numPr>
          <w:ilvl w:val="0"/>
          <w:numId w:val="8"/>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втрата членом Молодіжної ради українського громадянства; </w:t>
      </w:r>
    </w:p>
    <w:p w:rsidR="0061039F" w:rsidRPr="0061039F" w:rsidRDefault="0061039F" w:rsidP="0061039F">
      <w:pPr>
        <w:numPr>
          <w:ilvl w:val="0"/>
          <w:numId w:val="8"/>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смерть члена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3.20.3. Систематичним невиконанням обов’язків членом ради  є:</w:t>
      </w:r>
    </w:p>
    <w:p w:rsidR="0061039F" w:rsidRPr="0061039F" w:rsidRDefault="0061039F" w:rsidP="0061039F">
      <w:pPr>
        <w:numPr>
          <w:ilvl w:val="0"/>
          <w:numId w:val="6"/>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відсутність без поважних причин більше як два рази на засіданнях Молодіжної ради; </w:t>
      </w:r>
    </w:p>
    <w:p w:rsidR="0061039F" w:rsidRPr="0061039F" w:rsidRDefault="0061039F" w:rsidP="0061039F">
      <w:pPr>
        <w:numPr>
          <w:ilvl w:val="0"/>
          <w:numId w:val="6"/>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невиконання рішень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3.20.4.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більшістю від загального складу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3.20.5. 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затверджується розпорядженням керівника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за поданням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3.20.6. Резервний список формується з числа осіб, що були зареєстровані як кандидати у члени Молодіжної ради відповідно до зазначених у пункті 3.4. квот, та затверджується керівником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3.20.7. У разі відсутності кандидатів у резервному списку або їх відмови чи неможливості стати членом Молодіжної ради, прийняття у члени відбувається шляхом прийняття документів від нових кандидатів згідно з п. 3.6 та розглядається на засіданні ради.</w:t>
      </w:r>
    </w:p>
    <w:p w:rsidR="0061039F" w:rsidRPr="0061039F" w:rsidRDefault="0061039F" w:rsidP="006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3.20.8.Керівник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на підставі протоколу засідання затверджує нового члена Молодіжної ради і оприлюднює розпорядження згідно чинного законодавства.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3.20.9. Член Молодіжної ради має право: </w:t>
      </w:r>
    </w:p>
    <w:p w:rsidR="0061039F" w:rsidRPr="0061039F" w:rsidRDefault="0061039F" w:rsidP="0061039F">
      <w:pPr>
        <w:numPr>
          <w:ilvl w:val="1"/>
          <w:numId w:val="11"/>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ухвального голосу на засіданнях Молодіжної ради; </w:t>
      </w:r>
    </w:p>
    <w:p w:rsidR="0061039F" w:rsidRPr="0061039F" w:rsidRDefault="0061039F" w:rsidP="0061039F">
      <w:pPr>
        <w:numPr>
          <w:ilvl w:val="1"/>
          <w:numId w:val="11"/>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громади; </w:t>
      </w:r>
    </w:p>
    <w:p w:rsidR="0061039F" w:rsidRPr="0061039F" w:rsidRDefault="0061039F" w:rsidP="0061039F">
      <w:pPr>
        <w:numPr>
          <w:ilvl w:val="1"/>
          <w:numId w:val="11"/>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lastRenderedPageBreak/>
        <w:t xml:space="preserve">вносити пропозиції і зауваження до порядку денного засідання Молодіжної ради; </w:t>
      </w:r>
    </w:p>
    <w:p w:rsidR="0061039F" w:rsidRPr="0061039F" w:rsidRDefault="0061039F" w:rsidP="0061039F">
      <w:pPr>
        <w:numPr>
          <w:ilvl w:val="1"/>
          <w:numId w:val="11"/>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брати участь в обговоренні порядку денного засідання Молодіжної ради; </w:t>
      </w:r>
    </w:p>
    <w:p w:rsidR="0061039F" w:rsidRPr="0061039F" w:rsidRDefault="0061039F" w:rsidP="0061039F">
      <w:pPr>
        <w:numPr>
          <w:ilvl w:val="1"/>
          <w:numId w:val="11"/>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оголошувати на засіданнях Молодіжної ради тексти звернень, заяв, пропозицій.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3.20.10. Член Молодіжної ради зобов’язаний: </w:t>
      </w:r>
    </w:p>
    <w:p w:rsidR="0061039F" w:rsidRPr="0061039F" w:rsidRDefault="0061039F" w:rsidP="0061039F">
      <w:pPr>
        <w:numPr>
          <w:ilvl w:val="1"/>
          <w:numId w:val="2"/>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брати участь в засіданнях Молодіжної ради; </w:t>
      </w:r>
    </w:p>
    <w:p w:rsidR="0061039F" w:rsidRPr="0061039F" w:rsidRDefault="0061039F" w:rsidP="0061039F">
      <w:pPr>
        <w:numPr>
          <w:ilvl w:val="1"/>
          <w:numId w:val="2"/>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виконувати рішення Молодіжної ради; </w:t>
      </w:r>
    </w:p>
    <w:p w:rsidR="0061039F" w:rsidRPr="0061039F" w:rsidRDefault="0061039F" w:rsidP="0061039F">
      <w:pPr>
        <w:numPr>
          <w:ilvl w:val="1"/>
          <w:numId w:val="2"/>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дотримуватись норм моралі, толерантного відношення до оточуючих.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b/>
          <w:sz w:val="28"/>
          <w:szCs w:val="28"/>
          <w:lang w:val="uk-UA" w:eastAsia="uk-UA"/>
        </w:rPr>
        <w:t>4. Організація роботи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4.1. Основною формою роботи Молодіжної ради є засідання.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4.2. Засідання може бути першим, черговим та позачерговим: </w:t>
      </w:r>
    </w:p>
    <w:p w:rsidR="0061039F" w:rsidRPr="0061039F" w:rsidRDefault="0061039F" w:rsidP="0061039F">
      <w:pPr>
        <w:numPr>
          <w:ilvl w:val="0"/>
          <w:numId w:val="4"/>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чергові засідання проводяться не рідше одного разу на місяць, скликаються головою Молодіжної ради, а за його відсутності – заступником голови Молодіжної ради; </w:t>
      </w:r>
    </w:p>
    <w:p w:rsidR="0061039F" w:rsidRPr="0061039F" w:rsidRDefault="0061039F" w:rsidP="0061039F">
      <w:pPr>
        <w:numPr>
          <w:ilvl w:val="0"/>
          <w:numId w:val="4"/>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позачергові засідання Молодіжної ради скликаються за ініціативою голови Молодіжної ради </w:t>
      </w:r>
      <w:r w:rsidRPr="0061039F">
        <w:rPr>
          <w:rFonts w:ascii="Times New Roman" w:eastAsia="Times New Roman" w:hAnsi="Times New Roman" w:cs="Times New Roman"/>
          <w:color w:val="000000"/>
          <w:sz w:val="28"/>
          <w:szCs w:val="28"/>
          <w:lang w:val="uk-UA" w:eastAsia="uk-UA"/>
        </w:rPr>
        <w:t>або на вимогу більше ніж половини членів Молодіжної ради</w:t>
      </w:r>
      <w:r w:rsidRPr="0061039F">
        <w:rPr>
          <w:rFonts w:ascii="Times New Roman" w:eastAsia="Times New Roman" w:hAnsi="Times New Roman" w:cs="Times New Roman"/>
          <w:sz w:val="28"/>
          <w:szCs w:val="28"/>
          <w:lang w:val="uk-UA" w:eastAsia="uk-UA"/>
        </w:rPr>
        <w:t xml:space="preserve">. Відповідна заява подається секретарю Молодіжної ради, який зобов’язаний упродовж 10 днів скликати позачергове засідання.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4.3. На першому засіданні відбувається призначення (шляхом таємного або відкритого голосування простою більшістю голосів): </w:t>
      </w:r>
    </w:p>
    <w:p w:rsidR="0061039F" w:rsidRPr="0061039F" w:rsidRDefault="0061039F" w:rsidP="0061039F">
      <w:pPr>
        <w:numPr>
          <w:ilvl w:val="0"/>
          <w:numId w:val="7"/>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голови Молодіжної ради; </w:t>
      </w:r>
    </w:p>
    <w:p w:rsidR="0061039F" w:rsidRPr="0061039F" w:rsidRDefault="0061039F" w:rsidP="0061039F">
      <w:pPr>
        <w:numPr>
          <w:ilvl w:val="0"/>
          <w:numId w:val="7"/>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заступника голови Молодіжної ради; </w:t>
      </w:r>
    </w:p>
    <w:p w:rsidR="0061039F" w:rsidRPr="0061039F" w:rsidRDefault="0061039F" w:rsidP="0061039F">
      <w:pPr>
        <w:numPr>
          <w:ilvl w:val="0"/>
          <w:numId w:val="7"/>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секретаря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4.4. Діяльність Молодіжної ради здійснюється відповідно до поточного плану, який приймається не пізніше, ніж на другому засіданні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Засідання Молодіжної ради є правомочним за умови наявності більше половини членів від її загального складу.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4.5. Члени Молодіжної ради можуть брати як безпосередню участь у засіданнях, так і за допомогою телекомунікаційних засобів.</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4.6. 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4.7. Рішення Молодіжної ради оформлюються у вигляді протоколів, які підписуються секретарем та головою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4.8. Секретар Молодіжної ради призначає дату наступного засідання.</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b/>
          <w:sz w:val="28"/>
          <w:szCs w:val="28"/>
          <w:lang w:val="uk-UA" w:eastAsia="uk-UA"/>
        </w:rPr>
        <w:t>5. Прикінцеві положення</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5.1. Протоколи та витяги із протоколів Молодіжної ради є рекомендованими до розгляду керівником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lastRenderedPageBreak/>
        <w:t xml:space="preserve">5.2. Представники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можуть бути присутні на засіданнях Молодіжної ради у разі обговорення питань, що належать до їхньої компетенції.</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5.3. На засідання постійних комісій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r w:rsidRPr="0061039F">
        <w:rPr>
          <w:rFonts w:ascii="Times New Roman" w:eastAsia="Times New Roman" w:hAnsi="Times New Roman" w:cs="Times New Roman"/>
          <w:color w:val="000000"/>
          <w:sz w:val="28"/>
          <w:szCs w:val="28"/>
          <w:lang w:val="uk-UA" w:eastAsia="uk-UA"/>
        </w:rPr>
        <w:t xml:space="preserve"> </w:t>
      </w:r>
      <w:r w:rsidRPr="0061039F">
        <w:rPr>
          <w:rFonts w:ascii="Times New Roman" w:eastAsia="Times New Roman" w:hAnsi="Times New Roman" w:cs="Times New Roman"/>
          <w:sz w:val="28"/>
          <w:szCs w:val="28"/>
          <w:lang w:val="uk-UA" w:eastAsia="uk-UA"/>
        </w:rPr>
        <w:t>при розгляді питань, які впливають на життя молоді, можуть бути запрошені представники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5.4. Зміни та доповнення до цього положення вносяться розпорядженням </w:t>
      </w:r>
      <w:r w:rsidRPr="0061039F">
        <w:rPr>
          <w:rFonts w:ascii="Times New Roman" w:eastAsia="Times New Roman" w:hAnsi="Times New Roman" w:cs="Times New Roman"/>
          <w:color w:val="000000"/>
          <w:sz w:val="28"/>
          <w:szCs w:val="28"/>
          <w:lang w:val="uk-UA" w:eastAsia="uk-UA"/>
        </w:rPr>
        <w:t xml:space="preserve">керівника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w:t>
      </w:r>
      <w:r w:rsidRPr="0061039F">
        <w:rPr>
          <w:rFonts w:ascii="Times New Roman" w:eastAsia="Times New Roman" w:hAnsi="Times New Roman" w:cs="Times New Roman"/>
          <w:color w:val="000000"/>
          <w:sz w:val="28"/>
          <w:szCs w:val="28"/>
          <w:lang w:val="uk-UA" w:eastAsia="uk-UA"/>
        </w:rPr>
        <w:t xml:space="preserve"> </w:t>
      </w:r>
      <w:r w:rsidRPr="0061039F">
        <w:rPr>
          <w:rFonts w:ascii="Times New Roman" w:eastAsia="Times New Roman" w:hAnsi="Times New Roman" w:cs="Times New Roman"/>
          <w:sz w:val="28"/>
          <w:szCs w:val="28"/>
          <w:lang w:val="uk-UA" w:eastAsia="uk-UA"/>
        </w:rPr>
        <w:t>за поданням голови Молодіжної ради на підставі рішення засідання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5.5. Молодіжна рада достроково припиняє повноваження за рішенням керівника </w:t>
      </w:r>
      <w:proofErr w:type="spellStart"/>
      <w:r w:rsidRPr="0061039F">
        <w:rPr>
          <w:rFonts w:ascii="Times New Roman" w:eastAsia="Times New Roman" w:hAnsi="Times New Roman" w:cs="Times New Roman"/>
          <w:sz w:val="28"/>
          <w:szCs w:val="28"/>
          <w:lang w:val="uk-UA" w:eastAsia="uk-UA"/>
        </w:rPr>
        <w:t>Сєвєродонецької</w:t>
      </w:r>
      <w:proofErr w:type="spellEnd"/>
      <w:r w:rsidRPr="0061039F">
        <w:rPr>
          <w:rFonts w:ascii="Times New Roman" w:eastAsia="Times New Roman" w:hAnsi="Times New Roman" w:cs="Times New Roman"/>
          <w:sz w:val="28"/>
          <w:szCs w:val="28"/>
          <w:lang w:val="uk-UA" w:eastAsia="uk-UA"/>
        </w:rPr>
        <w:t xml:space="preserve"> міської ВЦА у разі:</w:t>
      </w:r>
    </w:p>
    <w:p w:rsidR="0061039F" w:rsidRPr="0061039F" w:rsidRDefault="0061039F" w:rsidP="0061039F">
      <w:pPr>
        <w:numPr>
          <w:ilvl w:val="1"/>
          <w:numId w:val="9"/>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порушення Молодіжною радою законів України та Конституції  України;</w:t>
      </w:r>
    </w:p>
    <w:p w:rsidR="0061039F" w:rsidRPr="0061039F" w:rsidRDefault="0061039F" w:rsidP="0061039F">
      <w:pPr>
        <w:numPr>
          <w:ilvl w:val="1"/>
          <w:numId w:val="9"/>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порушення Молодіжною радою умов даного Положення;</w:t>
      </w:r>
    </w:p>
    <w:p w:rsidR="0061039F" w:rsidRPr="0061039F" w:rsidRDefault="0061039F" w:rsidP="0061039F">
      <w:pPr>
        <w:numPr>
          <w:ilvl w:val="1"/>
          <w:numId w:val="9"/>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proofErr w:type="spellStart"/>
      <w:r w:rsidRPr="0061039F">
        <w:rPr>
          <w:rFonts w:ascii="Times New Roman" w:eastAsia="Times New Roman" w:hAnsi="Times New Roman" w:cs="Times New Roman"/>
          <w:sz w:val="28"/>
          <w:szCs w:val="28"/>
          <w:lang w:val="uk-UA" w:eastAsia="uk-UA"/>
        </w:rPr>
        <w:t>непроведення</w:t>
      </w:r>
      <w:proofErr w:type="spellEnd"/>
      <w:r w:rsidRPr="0061039F">
        <w:rPr>
          <w:rFonts w:ascii="Times New Roman" w:eastAsia="Times New Roman" w:hAnsi="Times New Roman" w:cs="Times New Roman"/>
          <w:sz w:val="28"/>
          <w:szCs w:val="28"/>
          <w:lang w:val="uk-UA" w:eastAsia="uk-UA"/>
        </w:rPr>
        <w:t xml:space="preserve"> більше як двох чергових засідань Молодіжної ради підряд;</w:t>
      </w:r>
    </w:p>
    <w:p w:rsidR="0061039F" w:rsidRPr="0061039F" w:rsidRDefault="0061039F" w:rsidP="0061039F">
      <w:pPr>
        <w:numPr>
          <w:ilvl w:val="1"/>
          <w:numId w:val="9"/>
        </w:numPr>
        <w:tabs>
          <w:tab w:val="left" w:pos="993"/>
        </w:tabs>
        <w:spacing w:after="0" w:line="240" w:lineRule="auto"/>
        <w:ind w:left="0"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 xml:space="preserve">за рішенням самої Молодіжної Ради. </w:t>
      </w:r>
    </w:p>
    <w:p w:rsidR="0061039F" w:rsidRPr="0061039F" w:rsidRDefault="0061039F" w:rsidP="0061039F">
      <w:pPr>
        <w:spacing w:after="0" w:line="240" w:lineRule="auto"/>
        <w:ind w:firstLine="851"/>
        <w:jc w:val="both"/>
        <w:rPr>
          <w:rFonts w:ascii="Times New Roman" w:eastAsia="Times New Roman" w:hAnsi="Times New Roman" w:cs="Times New Roman"/>
          <w:sz w:val="28"/>
          <w:szCs w:val="28"/>
          <w:lang w:val="uk-UA" w:eastAsia="uk-UA"/>
        </w:rPr>
      </w:pPr>
      <w:r w:rsidRPr="0061039F">
        <w:rPr>
          <w:rFonts w:ascii="Times New Roman" w:eastAsia="Times New Roman" w:hAnsi="Times New Roman" w:cs="Times New Roman"/>
          <w:sz w:val="28"/>
          <w:szCs w:val="28"/>
          <w:lang w:val="uk-UA" w:eastAsia="uk-UA"/>
        </w:rPr>
        <w:t>Рішення про припинення повноважень Молодіжної ради виноситься на розгляд засідання головою Молодіжної ради або за ініціативи не менше половини членів Молодіжної ради та затверджується за умови голосування не менше двома третинами від загального складу Молодіжної ради.</w:t>
      </w:r>
    </w:p>
    <w:p w:rsidR="0061039F" w:rsidRPr="0061039F" w:rsidRDefault="0061039F" w:rsidP="0061039F">
      <w:pPr>
        <w:spacing w:after="0" w:line="240" w:lineRule="auto"/>
        <w:ind w:firstLine="851"/>
        <w:jc w:val="both"/>
        <w:rPr>
          <w:rFonts w:ascii="Times New Roman" w:eastAsia="Times New Roman" w:hAnsi="Times New Roman" w:cs="Times New Roman"/>
          <w:b/>
          <w:sz w:val="28"/>
          <w:szCs w:val="28"/>
          <w:lang w:val="uk-UA" w:eastAsia="uk-UA"/>
        </w:rPr>
      </w:pPr>
    </w:p>
    <w:p w:rsidR="0061039F" w:rsidRPr="0061039F" w:rsidRDefault="0061039F" w:rsidP="0061039F">
      <w:pPr>
        <w:spacing w:after="0" w:line="240" w:lineRule="auto"/>
        <w:ind w:firstLine="851"/>
        <w:jc w:val="both"/>
        <w:rPr>
          <w:rFonts w:ascii="Times New Roman" w:eastAsia="Times New Roman" w:hAnsi="Times New Roman" w:cs="Times New Roman"/>
          <w:b/>
          <w:sz w:val="28"/>
          <w:szCs w:val="28"/>
          <w:lang w:val="uk-UA" w:eastAsia="uk-UA"/>
        </w:rPr>
      </w:pPr>
    </w:p>
    <w:p w:rsidR="0061039F" w:rsidRPr="0061039F" w:rsidRDefault="0061039F" w:rsidP="0061039F">
      <w:pPr>
        <w:spacing w:after="0" w:line="240" w:lineRule="auto"/>
        <w:ind w:firstLine="851"/>
        <w:jc w:val="both"/>
        <w:rPr>
          <w:rFonts w:ascii="Times New Roman" w:eastAsia="Times New Roman" w:hAnsi="Times New Roman" w:cs="Times New Roman"/>
          <w:b/>
          <w:sz w:val="28"/>
          <w:szCs w:val="28"/>
          <w:lang w:val="uk-UA" w:eastAsia="uk-UA"/>
        </w:rPr>
      </w:pPr>
    </w:p>
    <w:p w:rsidR="0061039F" w:rsidRPr="0061039F" w:rsidRDefault="0061039F" w:rsidP="0061039F">
      <w:pPr>
        <w:spacing w:after="0" w:line="240" w:lineRule="auto"/>
        <w:jc w:val="both"/>
        <w:rPr>
          <w:rFonts w:ascii="Times New Roman" w:eastAsia="Times New Roman" w:hAnsi="Times New Roman" w:cs="Times New Roman"/>
          <w:b/>
          <w:sz w:val="28"/>
          <w:szCs w:val="28"/>
          <w:lang w:val="uk-UA" w:eastAsia="uk-UA"/>
        </w:rPr>
      </w:pPr>
      <w:r w:rsidRPr="0061039F">
        <w:rPr>
          <w:rFonts w:ascii="Times New Roman" w:eastAsia="Times New Roman" w:hAnsi="Times New Roman" w:cs="Times New Roman"/>
          <w:b/>
          <w:sz w:val="28"/>
          <w:szCs w:val="28"/>
          <w:lang w:val="uk-UA" w:eastAsia="uk-UA"/>
        </w:rPr>
        <w:t>Перший заступник керівника</w:t>
      </w:r>
    </w:p>
    <w:p w:rsidR="0061039F" w:rsidRPr="0061039F" w:rsidRDefault="0061039F" w:rsidP="0061039F">
      <w:pPr>
        <w:spacing w:after="0" w:line="240" w:lineRule="auto"/>
        <w:jc w:val="both"/>
        <w:rPr>
          <w:rFonts w:ascii="Times New Roman" w:eastAsia="Times New Roman" w:hAnsi="Times New Roman" w:cs="Times New Roman"/>
          <w:b/>
          <w:sz w:val="28"/>
          <w:szCs w:val="28"/>
          <w:lang w:val="uk-UA" w:eastAsia="uk-UA"/>
        </w:rPr>
      </w:pPr>
      <w:proofErr w:type="spellStart"/>
      <w:r w:rsidRPr="0061039F">
        <w:rPr>
          <w:rFonts w:ascii="Times New Roman" w:eastAsia="Times New Roman" w:hAnsi="Times New Roman" w:cs="Times New Roman"/>
          <w:b/>
          <w:sz w:val="28"/>
          <w:szCs w:val="28"/>
          <w:lang w:val="uk-UA" w:eastAsia="uk-UA"/>
        </w:rPr>
        <w:t>Сєвєродонецької</w:t>
      </w:r>
      <w:proofErr w:type="spellEnd"/>
      <w:r w:rsidRPr="0061039F">
        <w:rPr>
          <w:rFonts w:ascii="Times New Roman" w:eastAsia="Times New Roman" w:hAnsi="Times New Roman" w:cs="Times New Roman"/>
          <w:b/>
          <w:sz w:val="28"/>
          <w:szCs w:val="28"/>
          <w:lang w:val="uk-UA" w:eastAsia="uk-UA"/>
        </w:rPr>
        <w:t xml:space="preserve"> міської ВЦА</w:t>
      </w:r>
      <w:r w:rsidRPr="0061039F">
        <w:rPr>
          <w:rFonts w:ascii="Times New Roman" w:eastAsia="Times New Roman" w:hAnsi="Times New Roman" w:cs="Times New Roman"/>
          <w:b/>
          <w:sz w:val="28"/>
          <w:szCs w:val="28"/>
          <w:lang w:val="uk-UA" w:eastAsia="uk-UA"/>
        </w:rPr>
        <w:tab/>
      </w:r>
      <w:r w:rsidRPr="0061039F">
        <w:rPr>
          <w:rFonts w:ascii="Times New Roman" w:eastAsia="Times New Roman" w:hAnsi="Times New Roman" w:cs="Times New Roman"/>
          <w:b/>
          <w:sz w:val="28"/>
          <w:szCs w:val="28"/>
          <w:lang w:val="uk-UA" w:eastAsia="uk-UA"/>
        </w:rPr>
        <w:tab/>
      </w:r>
      <w:r w:rsidRPr="0061039F">
        <w:rPr>
          <w:rFonts w:ascii="Times New Roman" w:eastAsia="Times New Roman" w:hAnsi="Times New Roman" w:cs="Times New Roman"/>
          <w:b/>
          <w:sz w:val="28"/>
          <w:szCs w:val="28"/>
          <w:lang w:val="uk-UA" w:eastAsia="uk-UA"/>
        </w:rPr>
        <w:tab/>
      </w:r>
      <w:r w:rsidRPr="0061039F">
        <w:rPr>
          <w:rFonts w:ascii="Times New Roman" w:eastAsia="Times New Roman" w:hAnsi="Times New Roman" w:cs="Times New Roman"/>
          <w:b/>
          <w:sz w:val="28"/>
          <w:szCs w:val="28"/>
          <w:lang w:val="uk-UA" w:eastAsia="uk-UA"/>
        </w:rPr>
        <w:tab/>
      </w:r>
      <w:r w:rsidRPr="0061039F">
        <w:rPr>
          <w:rFonts w:ascii="Times New Roman" w:eastAsia="Times New Roman" w:hAnsi="Times New Roman" w:cs="Times New Roman"/>
          <w:b/>
          <w:sz w:val="28"/>
          <w:szCs w:val="28"/>
          <w:lang w:val="uk-UA" w:eastAsia="uk-UA"/>
        </w:rPr>
        <w:tab/>
        <w:t>Ігор РОБОЧИЙ</w:t>
      </w:r>
    </w:p>
    <w:p w:rsidR="00AE63E9" w:rsidRPr="0061039F" w:rsidRDefault="00AE63E9" w:rsidP="0061039F">
      <w:pPr>
        <w:ind w:firstLine="851"/>
        <w:rPr>
          <w:lang w:val="uk-UA"/>
        </w:rPr>
      </w:pPr>
    </w:p>
    <w:sectPr w:rsidR="00AE63E9" w:rsidRPr="0061039F" w:rsidSect="008A5D2A">
      <w:headerReference w:type="default" r:id="rId6"/>
      <w:pgSz w:w="11906" w:h="16838"/>
      <w:pgMar w:top="776" w:right="851" w:bottom="567" w:left="1418" w:header="708" w:footer="708"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53" w:rsidRDefault="008214D8">
    <w:pP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C5053" w:rsidRDefault="008214D8">
    <w:pP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F25"/>
    <w:multiLevelType w:val="multilevel"/>
    <w:tmpl w:val="EC24A16C"/>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nsid w:val="09621A7B"/>
    <w:multiLevelType w:val="multilevel"/>
    <w:tmpl w:val="3244D090"/>
    <w:lvl w:ilvl="0">
      <w:start w:val="1"/>
      <w:numFmt w:val="bullet"/>
      <w:lvlText w:val="−"/>
      <w:lvlJc w:val="left"/>
      <w:pPr>
        <w:ind w:left="2149" w:hanging="360"/>
      </w:pPr>
      <w:rPr>
        <w:rFonts w:ascii="Noto Sans Symbols" w:eastAsia="Times New Roman" w:hAnsi="Noto Sans Symbols"/>
        <w:vertAlign w:val="baseline"/>
      </w:rPr>
    </w:lvl>
    <w:lvl w:ilvl="1">
      <w:start w:val="1"/>
      <w:numFmt w:val="bullet"/>
      <w:lvlText w:val="o"/>
      <w:lvlJc w:val="left"/>
      <w:pPr>
        <w:ind w:left="2869" w:hanging="360"/>
      </w:pPr>
      <w:rPr>
        <w:rFonts w:ascii="Courier New" w:eastAsia="Times New Roman" w:hAnsi="Courier New"/>
        <w:vertAlign w:val="baseline"/>
      </w:rPr>
    </w:lvl>
    <w:lvl w:ilvl="2">
      <w:start w:val="1"/>
      <w:numFmt w:val="bullet"/>
      <w:lvlText w:val="▪"/>
      <w:lvlJc w:val="left"/>
      <w:pPr>
        <w:ind w:left="3589" w:hanging="360"/>
      </w:pPr>
      <w:rPr>
        <w:rFonts w:ascii="Noto Sans Symbols" w:eastAsia="Times New Roman" w:hAnsi="Noto Sans Symbols"/>
        <w:vertAlign w:val="baseline"/>
      </w:rPr>
    </w:lvl>
    <w:lvl w:ilvl="3">
      <w:start w:val="1"/>
      <w:numFmt w:val="bullet"/>
      <w:lvlText w:val="●"/>
      <w:lvlJc w:val="left"/>
      <w:pPr>
        <w:ind w:left="4309" w:hanging="360"/>
      </w:pPr>
      <w:rPr>
        <w:rFonts w:ascii="Noto Sans Symbols" w:eastAsia="Times New Roman" w:hAnsi="Noto Sans Symbols"/>
        <w:vertAlign w:val="baseline"/>
      </w:rPr>
    </w:lvl>
    <w:lvl w:ilvl="4">
      <w:start w:val="1"/>
      <w:numFmt w:val="bullet"/>
      <w:lvlText w:val="o"/>
      <w:lvlJc w:val="left"/>
      <w:pPr>
        <w:ind w:left="5029" w:hanging="360"/>
      </w:pPr>
      <w:rPr>
        <w:rFonts w:ascii="Courier New" w:eastAsia="Times New Roman" w:hAnsi="Courier New"/>
        <w:vertAlign w:val="baseline"/>
      </w:rPr>
    </w:lvl>
    <w:lvl w:ilvl="5">
      <w:start w:val="1"/>
      <w:numFmt w:val="bullet"/>
      <w:lvlText w:val="▪"/>
      <w:lvlJc w:val="left"/>
      <w:pPr>
        <w:ind w:left="5749" w:hanging="360"/>
      </w:pPr>
      <w:rPr>
        <w:rFonts w:ascii="Noto Sans Symbols" w:eastAsia="Times New Roman" w:hAnsi="Noto Sans Symbols"/>
        <w:vertAlign w:val="baseline"/>
      </w:rPr>
    </w:lvl>
    <w:lvl w:ilvl="6">
      <w:start w:val="1"/>
      <w:numFmt w:val="bullet"/>
      <w:lvlText w:val="●"/>
      <w:lvlJc w:val="left"/>
      <w:pPr>
        <w:ind w:left="6469" w:hanging="360"/>
      </w:pPr>
      <w:rPr>
        <w:rFonts w:ascii="Noto Sans Symbols" w:eastAsia="Times New Roman" w:hAnsi="Noto Sans Symbols"/>
        <w:vertAlign w:val="baseline"/>
      </w:rPr>
    </w:lvl>
    <w:lvl w:ilvl="7">
      <w:start w:val="1"/>
      <w:numFmt w:val="bullet"/>
      <w:lvlText w:val="o"/>
      <w:lvlJc w:val="left"/>
      <w:pPr>
        <w:ind w:left="7189" w:hanging="360"/>
      </w:pPr>
      <w:rPr>
        <w:rFonts w:ascii="Courier New" w:eastAsia="Times New Roman" w:hAnsi="Courier New"/>
        <w:vertAlign w:val="baseline"/>
      </w:rPr>
    </w:lvl>
    <w:lvl w:ilvl="8">
      <w:start w:val="1"/>
      <w:numFmt w:val="bullet"/>
      <w:lvlText w:val="▪"/>
      <w:lvlJc w:val="left"/>
      <w:pPr>
        <w:ind w:left="7909" w:hanging="360"/>
      </w:pPr>
      <w:rPr>
        <w:rFonts w:ascii="Noto Sans Symbols" w:eastAsia="Times New Roman" w:hAnsi="Noto Sans Symbols"/>
        <w:vertAlign w:val="baseline"/>
      </w:rPr>
    </w:lvl>
  </w:abstractNum>
  <w:abstractNum w:abstractNumId="2">
    <w:nsid w:val="0FE858C3"/>
    <w:multiLevelType w:val="multilevel"/>
    <w:tmpl w:val="E0D6FCB2"/>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
      <w:lvlJc w:val="left"/>
      <w:pPr>
        <w:ind w:left="2149" w:hanging="360"/>
      </w:pPr>
      <w:rPr>
        <w:rFonts w:ascii="Times New Roman" w:eastAsia="Times New Roman" w:hAnsi="Times New Roman"/>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3">
    <w:nsid w:val="122D70ED"/>
    <w:multiLevelType w:val="multilevel"/>
    <w:tmpl w:val="2D346F30"/>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o"/>
      <w:lvlJc w:val="left"/>
      <w:pPr>
        <w:ind w:left="2149" w:hanging="360"/>
      </w:pPr>
      <w:rPr>
        <w:rFonts w:ascii="Courier New" w:eastAsia="Times New Roman" w:hAnsi="Courier New"/>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4">
    <w:nsid w:val="1A6E3436"/>
    <w:multiLevelType w:val="multilevel"/>
    <w:tmpl w:val="97FC32BC"/>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
      <w:lvlJc w:val="left"/>
      <w:pPr>
        <w:ind w:left="2149" w:hanging="360"/>
      </w:pPr>
      <w:rPr>
        <w:rFonts w:ascii="Noto Sans Symbols" w:eastAsia="Times New Roman" w:hAnsi="Noto Sans Symbols"/>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5">
    <w:nsid w:val="22677B4D"/>
    <w:multiLevelType w:val="multilevel"/>
    <w:tmpl w:val="002E32CC"/>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o"/>
      <w:lvlJc w:val="left"/>
      <w:pPr>
        <w:ind w:left="2149" w:hanging="360"/>
      </w:pPr>
      <w:rPr>
        <w:rFonts w:ascii="Courier New" w:eastAsia="Times New Roman" w:hAnsi="Courier New"/>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6">
    <w:nsid w:val="2B1447AB"/>
    <w:multiLevelType w:val="multilevel"/>
    <w:tmpl w:val="5FB2B6C6"/>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
      <w:lvlJc w:val="left"/>
      <w:pPr>
        <w:ind w:left="2149" w:hanging="360"/>
      </w:pPr>
      <w:rPr>
        <w:rFonts w:ascii="Noto Sans Symbols" w:eastAsia="Times New Roman" w:hAnsi="Noto Sans Symbols"/>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7">
    <w:nsid w:val="52234481"/>
    <w:multiLevelType w:val="multilevel"/>
    <w:tmpl w:val="911A0D6C"/>
    <w:lvl w:ilvl="0">
      <w:start w:val="1"/>
      <w:numFmt w:val="bullet"/>
      <w:lvlText w:val="−"/>
      <w:lvlJc w:val="left"/>
      <w:pPr>
        <w:ind w:left="1069" w:hanging="360"/>
      </w:pPr>
      <w:rPr>
        <w:rFonts w:ascii="Noto Sans Symbols" w:eastAsia="Times New Roman" w:hAnsi="Noto Sans Symbols"/>
        <w:vertAlign w:val="baseline"/>
      </w:rPr>
    </w:lvl>
    <w:lvl w:ilvl="1">
      <w:start w:val="1"/>
      <w:numFmt w:val="bullet"/>
      <w:lvlText w:val="o"/>
      <w:lvlJc w:val="left"/>
      <w:pPr>
        <w:ind w:left="1789" w:hanging="360"/>
      </w:pPr>
      <w:rPr>
        <w:rFonts w:ascii="Courier New" w:eastAsia="Times New Roman" w:hAnsi="Courier New"/>
        <w:vertAlign w:val="baseline"/>
      </w:rPr>
    </w:lvl>
    <w:lvl w:ilvl="2">
      <w:start w:val="1"/>
      <w:numFmt w:val="bullet"/>
      <w:lvlText w:val="▪"/>
      <w:lvlJc w:val="left"/>
      <w:pPr>
        <w:ind w:left="2509" w:hanging="360"/>
      </w:pPr>
      <w:rPr>
        <w:rFonts w:ascii="Noto Sans Symbols" w:eastAsia="Times New Roman" w:hAnsi="Noto Sans Symbols"/>
        <w:vertAlign w:val="baseline"/>
      </w:rPr>
    </w:lvl>
    <w:lvl w:ilvl="3">
      <w:start w:val="1"/>
      <w:numFmt w:val="bullet"/>
      <w:lvlText w:val="●"/>
      <w:lvlJc w:val="left"/>
      <w:pPr>
        <w:ind w:left="3229" w:hanging="360"/>
      </w:pPr>
      <w:rPr>
        <w:rFonts w:ascii="Noto Sans Symbols" w:eastAsia="Times New Roman" w:hAnsi="Noto Sans Symbols"/>
        <w:vertAlign w:val="baseline"/>
      </w:rPr>
    </w:lvl>
    <w:lvl w:ilvl="4">
      <w:start w:val="1"/>
      <w:numFmt w:val="bullet"/>
      <w:lvlText w:val="o"/>
      <w:lvlJc w:val="left"/>
      <w:pPr>
        <w:ind w:left="3949" w:hanging="360"/>
      </w:pPr>
      <w:rPr>
        <w:rFonts w:ascii="Courier New" w:eastAsia="Times New Roman" w:hAnsi="Courier New"/>
        <w:vertAlign w:val="baseline"/>
      </w:rPr>
    </w:lvl>
    <w:lvl w:ilvl="5">
      <w:start w:val="1"/>
      <w:numFmt w:val="bullet"/>
      <w:lvlText w:val="▪"/>
      <w:lvlJc w:val="left"/>
      <w:pPr>
        <w:ind w:left="4669" w:hanging="360"/>
      </w:pPr>
      <w:rPr>
        <w:rFonts w:ascii="Noto Sans Symbols" w:eastAsia="Times New Roman" w:hAnsi="Noto Sans Symbols"/>
        <w:vertAlign w:val="baseline"/>
      </w:rPr>
    </w:lvl>
    <w:lvl w:ilvl="6">
      <w:start w:val="1"/>
      <w:numFmt w:val="bullet"/>
      <w:lvlText w:val="●"/>
      <w:lvlJc w:val="left"/>
      <w:pPr>
        <w:ind w:left="5389" w:hanging="360"/>
      </w:pPr>
      <w:rPr>
        <w:rFonts w:ascii="Noto Sans Symbols" w:eastAsia="Times New Roman" w:hAnsi="Noto Sans Symbols"/>
        <w:vertAlign w:val="baseline"/>
      </w:rPr>
    </w:lvl>
    <w:lvl w:ilvl="7">
      <w:start w:val="1"/>
      <w:numFmt w:val="bullet"/>
      <w:lvlText w:val="o"/>
      <w:lvlJc w:val="left"/>
      <w:pPr>
        <w:ind w:left="6109" w:hanging="360"/>
      </w:pPr>
      <w:rPr>
        <w:rFonts w:ascii="Courier New" w:eastAsia="Times New Roman" w:hAnsi="Courier New"/>
        <w:vertAlign w:val="baseline"/>
      </w:rPr>
    </w:lvl>
    <w:lvl w:ilvl="8">
      <w:start w:val="1"/>
      <w:numFmt w:val="bullet"/>
      <w:lvlText w:val="▪"/>
      <w:lvlJc w:val="left"/>
      <w:pPr>
        <w:ind w:left="6829" w:hanging="360"/>
      </w:pPr>
      <w:rPr>
        <w:rFonts w:ascii="Noto Sans Symbols" w:eastAsia="Times New Roman" w:hAnsi="Noto Sans Symbols"/>
        <w:vertAlign w:val="baseline"/>
      </w:rPr>
    </w:lvl>
  </w:abstractNum>
  <w:abstractNum w:abstractNumId="8">
    <w:nsid w:val="5E0C3180"/>
    <w:multiLevelType w:val="multilevel"/>
    <w:tmpl w:val="864C7878"/>
    <w:lvl w:ilvl="0">
      <w:start w:val="1"/>
      <w:numFmt w:val="bullet"/>
      <w:lvlText w:val="−"/>
      <w:lvlJc w:val="left"/>
      <w:pPr>
        <w:ind w:left="1069" w:hanging="360"/>
      </w:pPr>
      <w:rPr>
        <w:rFonts w:ascii="Noto Sans Symbols" w:eastAsia="Times New Roman" w:hAnsi="Noto Sans Symbols"/>
        <w:vertAlign w:val="baseline"/>
      </w:rPr>
    </w:lvl>
    <w:lvl w:ilvl="1">
      <w:start w:val="1"/>
      <w:numFmt w:val="bullet"/>
      <w:lvlText w:val="o"/>
      <w:lvlJc w:val="left"/>
      <w:pPr>
        <w:ind w:left="1789" w:hanging="360"/>
      </w:pPr>
      <w:rPr>
        <w:rFonts w:ascii="Courier New" w:eastAsia="Times New Roman" w:hAnsi="Courier New"/>
        <w:vertAlign w:val="baseline"/>
      </w:rPr>
    </w:lvl>
    <w:lvl w:ilvl="2">
      <w:start w:val="1"/>
      <w:numFmt w:val="bullet"/>
      <w:lvlText w:val="▪"/>
      <w:lvlJc w:val="left"/>
      <w:pPr>
        <w:ind w:left="2509" w:hanging="360"/>
      </w:pPr>
      <w:rPr>
        <w:rFonts w:ascii="Noto Sans Symbols" w:eastAsia="Times New Roman" w:hAnsi="Noto Sans Symbols"/>
        <w:vertAlign w:val="baseline"/>
      </w:rPr>
    </w:lvl>
    <w:lvl w:ilvl="3">
      <w:start w:val="1"/>
      <w:numFmt w:val="bullet"/>
      <w:lvlText w:val="●"/>
      <w:lvlJc w:val="left"/>
      <w:pPr>
        <w:ind w:left="3229" w:hanging="360"/>
      </w:pPr>
      <w:rPr>
        <w:rFonts w:ascii="Noto Sans Symbols" w:eastAsia="Times New Roman" w:hAnsi="Noto Sans Symbols"/>
        <w:vertAlign w:val="baseline"/>
      </w:rPr>
    </w:lvl>
    <w:lvl w:ilvl="4">
      <w:start w:val="1"/>
      <w:numFmt w:val="bullet"/>
      <w:lvlText w:val="o"/>
      <w:lvlJc w:val="left"/>
      <w:pPr>
        <w:ind w:left="3949" w:hanging="360"/>
      </w:pPr>
      <w:rPr>
        <w:rFonts w:ascii="Courier New" w:eastAsia="Times New Roman" w:hAnsi="Courier New"/>
        <w:vertAlign w:val="baseline"/>
      </w:rPr>
    </w:lvl>
    <w:lvl w:ilvl="5">
      <w:start w:val="1"/>
      <w:numFmt w:val="bullet"/>
      <w:lvlText w:val="▪"/>
      <w:lvlJc w:val="left"/>
      <w:pPr>
        <w:ind w:left="4669" w:hanging="360"/>
      </w:pPr>
      <w:rPr>
        <w:rFonts w:ascii="Noto Sans Symbols" w:eastAsia="Times New Roman" w:hAnsi="Noto Sans Symbols"/>
        <w:vertAlign w:val="baseline"/>
      </w:rPr>
    </w:lvl>
    <w:lvl w:ilvl="6">
      <w:start w:val="1"/>
      <w:numFmt w:val="bullet"/>
      <w:lvlText w:val="●"/>
      <w:lvlJc w:val="left"/>
      <w:pPr>
        <w:ind w:left="5389" w:hanging="360"/>
      </w:pPr>
      <w:rPr>
        <w:rFonts w:ascii="Noto Sans Symbols" w:eastAsia="Times New Roman" w:hAnsi="Noto Sans Symbols"/>
        <w:vertAlign w:val="baseline"/>
      </w:rPr>
    </w:lvl>
    <w:lvl w:ilvl="7">
      <w:start w:val="1"/>
      <w:numFmt w:val="bullet"/>
      <w:lvlText w:val="o"/>
      <w:lvlJc w:val="left"/>
      <w:pPr>
        <w:ind w:left="6109" w:hanging="360"/>
      </w:pPr>
      <w:rPr>
        <w:rFonts w:ascii="Courier New" w:eastAsia="Times New Roman" w:hAnsi="Courier New"/>
        <w:vertAlign w:val="baseline"/>
      </w:rPr>
    </w:lvl>
    <w:lvl w:ilvl="8">
      <w:start w:val="1"/>
      <w:numFmt w:val="bullet"/>
      <w:lvlText w:val="▪"/>
      <w:lvlJc w:val="left"/>
      <w:pPr>
        <w:ind w:left="6829" w:hanging="360"/>
      </w:pPr>
      <w:rPr>
        <w:rFonts w:ascii="Noto Sans Symbols" w:eastAsia="Times New Roman" w:hAnsi="Noto Sans Symbols"/>
        <w:vertAlign w:val="baseline"/>
      </w:rPr>
    </w:lvl>
  </w:abstractNum>
  <w:abstractNum w:abstractNumId="9">
    <w:nsid w:val="64543C70"/>
    <w:multiLevelType w:val="multilevel"/>
    <w:tmpl w:val="A0161D14"/>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
      <w:lvlJc w:val="left"/>
      <w:pPr>
        <w:ind w:left="2149" w:hanging="360"/>
      </w:pPr>
      <w:rPr>
        <w:rFonts w:ascii="Noto Sans Symbols" w:eastAsia="Times New Roman" w:hAnsi="Noto Sans Symbols"/>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10">
    <w:nsid w:val="731A7B86"/>
    <w:multiLevelType w:val="multilevel"/>
    <w:tmpl w:val="0FB600F6"/>
    <w:lvl w:ilvl="0">
      <w:start w:val="1"/>
      <w:numFmt w:val="bullet"/>
      <w:lvlText w:val="−"/>
      <w:lvlJc w:val="left"/>
      <w:pPr>
        <w:ind w:left="1429" w:hanging="360"/>
      </w:pPr>
      <w:rPr>
        <w:rFonts w:ascii="Noto Sans Symbols" w:eastAsia="Times New Roman" w:hAnsi="Noto Sans Symbols"/>
        <w:vertAlign w:val="baseline"/>
      </w:rPr>
    </w:lvl>
    <w:lvl w:ilvl="1">
      <w:start w:val="1"/>
      <w:numFmt w:val="bullet"/>
      <w:lvlText w:val="o"/>
      <w:lvlJc w:val="left"/>
      <w:pPr>
        <w:ind w:left="2149" w:hanging="360"/>
      </w:pPr>
      <w:rPr>
        <w:rFonts w:ascii="Courier New" w:eastAsia="Times New Roman" w:hAnsi="Courier New"/>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11">
    <w:nsid w:val="7E1360C1"/>
    <w:multiLevelType w:val="multilevel"/>
    <w:tmpl w:val="21727CD2"/>
    <w:lvl w:ilvl="0">
      <w:start w:val="1"/>
      <w:numFmt w:val="bullet"/>
      <w:lvlText w:val="−"/>
      <w:lvlJc w:val="left"/>
      <w:pPr>
        <w:ind w:left="2149" w:hanging="360"/>
      </w:pPr>
      <w:rPr>
        <w:rFonts w:ascii="Noto Sans Symbols" w:eastAsia="Times New Roman" w:hAnsi="Noto Sans Symbols"/>
        <w:vertAlign w:val="baseline"/>
      </w:rPr>
    </w:lvl>
    <w:lvl w:ilvl="1">
      <w:start w:val="1"/>
      <w:numFmt w:val="bullet"/>
      <w:lvlText w:val="o"/>
      <w:lvlJc w:val="left"/>
      <w:pPr>
        <w:ind w:left="2869" w:hanging="360"/>
      </w:pPr>
      <w:rPr>
        <w:rFonts w:ascii="Courier New" w:eastAsia="Times New Roman" w:hAnsi="Courier New"/>
        <w:vertAlign w:val="baseline"/>
      </w:rPr>
    </w:lvl>
    <w:lvl w:ilvl="2">
      <w:start w:val="1"/>
      <w:numFmt w:val="bullet"/>
      <w:lvlText w:val="▪"/>
      <w:lvlJc w:val="left"/>
      <w:pPr>
        <w:ind w:left="3589" w:hanging="360"/>
      </w:pPr>
      <w:rPr>
        <w:rFonts w:ascii="Noto Sans Symbols" w:eastAsia="Times New Roman" w:hAnsi="Noto Sans Symbols"/>
        <w:vertAlign w:val="baseline"/>
      </w:rPr>
    </w:lvl>
    <w:lvl w:ilvl="3">
      <w:start w:val="1"/>
      <w:numFmt w:val="bullet"/>
      <w:lvlText w:val="●"/>
      <w:lvlJc w:val="left"/>
      <w:pPr>
        <w:ind w:left="4309" w:hanging="360"/>
      </w:pPr>
      <w:rPr>
        <w:rFonts w:ascii="Noto Sans Symbols" w:eastAsia="Times New Roman" w:hAnsi="Noto Sans Symbols"/>
        <w:vertAlign w:val="baseline"/>
      </w:rPr>
    </w:lvl>
    <w:lvl w:ilvl="4">
      <w:start w:val="1"/>
      <w:numFmt w:val="bullet"/>
      <w:lvlText w:val="o"/>
      <w:lvlJc w:val="left"/>
      <w:pPr>
        <w:ind w:left="5029" w:hanging="360"/>
      </w:pPr>
      <w:rPr>
        <w:rFonts w:ascii="Courier New" w:eastAsia="Times New Roman" w:hAnsi="Courier New"/>
        <w:vertAlign w:val="baseline"/>
      </w:rPr>
    </w:lvl>
    <w:lvl w:ilvl="5">
      <w:start w:val="1"/>
      <w:numFmt w:val="bullet"/>
      <w:lvlText w:val="▪"/>
      <w:lvlJc w:val="left"/>
      <w:pPr>
        <w:ind w:left="5749" w:hanging="360"/>
      </w:pPr>
      <w:rPr>
        <w:rFonts w:ascii="Noto Sans Symbols" w:eastAsia="Times New Roman" w:hAnsi="Noto Sans Symbols"/>
        <w:vertAlign w:val="baseline"/>
      </w:rPr>
    </w:lvl>
    <w:lvl w:ilvl="6">
      <w:start w:val="1"/>
      <w:numFmt w:val="bullet"/>
      <w:lvlText w:val="●"/>
      <w:lvlJc w:val="left"/>
      <w:pPr>
        <w:ind w:left="6469" w:hanging="360"/>
      </w:pPr>
      <w:rPr>
        <w:rFonts w:ascii="Noto Sans Symbols" w:eastAsia="Times New Roman" w:hAnsi="Noto Sans Symbols"/>
        <w:vertAlign w:val="baseline"/>
      </w:rPr>
    </w:lvl>
    <w:lvl w:ilvl="7">
      <w:start w:val="1"/>
      <w:numFmt w:val="bullet"/>
      <w:lvlText w:val="o"/>
      <w:lvlJc w:val="left"/>
      <w:pPr>
        <w:ind w:left="7189" w:hanging="360"/>
      </w:pPr>
      <w:rPr>
        <w:rFonts w:ascii="Courier New" w:eastAsia="Times New Roman" w:hAnsi="Courier New"/>
        <w:vertAlign w:val="baseline"/>
      </w:rPr>
    </w:lvl>
    <w:lvl w:ilvl="8">
      <w:start w:val="1"/>
      <w:numFmt w:val="bullet"/>
      <w:lvlText w:val="▪"/>
      <w:lvlJc w:val="left"/>
      <w:pPr>
        <w:ind w:left="7909" w:hanging="360"/>
      </w:pPr>
      <w:rPr>
        <w:rFonts w:ascii="Noto Sans Symbols" w:eastAsia="Times New Roman" w:hAnsi="Noto Sans Symbols"/>
        <w:vertAlign w:val="baseline"/>
      </w:rPr>
    </w:lvl>
  </w:abstractNum>
  <w:num w:numId="1">
    <w:abstractNumId w:val="10"/>
  </w:num>
  <w:num w:numId="2">
    <w:abstractNumId w:val="4"/>
  </w:num>
  <w:num w:numId="3">
    <w:abstractNumId w:val="8"/>
  </w:num>
  <w:num w:numId="4">
    <w:abstractNumId w:val="1"/>
  </w:num>
  <w:num w:numId="5">
    <w:abstractNumId w:val="7"/>
  </w:num>
  <w:num w:numId="6">
    <w:abstractNumId w:val="3"/>
  </w:num>
  <w:num w:numId="7">
    <w:abstractNumId w:val="11"/>
  </w:num>
  <w:num w:numId="8">
    <w:abstractNumId w:val="2"/>
  </w:num>
  <w:num w:numId="9">
    <w:abstractNumId w:val="9"/>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E4"/>
    <w:rsid w:val="00401487"/>
    <w:rsid w:val="0061039F"/>
    <w:rsid w:val="008214D8"/>
    <w:rsid w:val="008A4796"/>
    <w:rsid w:val="00A84EE4"/>
    <w:rsid w:val="00AE63E9"/>
    <w:rsid w:val="00C84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2634</Words>
  <Characters>15020</Characters>
  <Application>Microsoft Office Word</Application>
  <DocSecurity>0</DocSecurity>
  <Lines>125</Lines>
  <Paragraphs>35</Paragraphs>
  <ScaleCrop>false</ScaleCrop>
  <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2021-03-31T06:22:00Z</dcterms:created>
  <dcterms:modified xsi:type="dcterms:W3CDTF">2021-03-31T06:25:00Z</dcterms:modified>
</cp:coreProperties>
</file>